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185C" w14:textId="01E3CA2E" w:rsidR="000A5628" w:rsidRDefault="00F13B79" w:rsidP="006129E6">
      <w:pPr>
        <w:pStyle w:val="Title"/>
        <w:rPr>
          <w:rFonts w:ascii="Times" w:hAnsi="Times"/>
          <w:b/>
          <w:sz w:val="36"/>
          <w:szCs w:val="36"/>
        </w:rPr>
      </w:pPr>
      <w:r w:rsidRPr="00F13B79">
        <w:rPr>
          <w:rFonts w:ascii="Times" w:hAnsi="Times"/>
          <w:b/>
          <w:sz w:val="36"/>
          <w:szCs w:val="36"/>
        </w:rPr>
        <w:t>Developing a Cross-Curricular Session about Evolution for Initial Teacher Education:  Findings from a Small-Scale Study with Pre-service Primary School Teachers</w:t>
      </w:r>
      <w:r w:rsidR="00026999">
        <w:rPr>
          <w:rFonts w:ascii="Times" w:hAnsi="Times"/>
          <w:b/>
          <w:sz w:val="36"/>
          <w:szCs w:val="36"/>
        </w:rPr>
        <w:t xml:space="preserve"> </w:t>
      </w:r>
    </w:p>
    <w:p w14:paraId="23B776DB" w14:textId="1AD005A7" w:rsidR="00060E34" w:rsidRPr="00F13B79" w:rsidRDefault="00D94584" w:rsidP="00F13B79">
      <w:r>
        <w:t>Berry Billingsley</w:t>
      </w:r>
      <w:r w:rsidR="00CC2CBB">
        <w:t xml:space="preserve">, </w:t>
      </w:r>
      <w:r>
        <w:t>Manzoorul Abedin</w:t>
      </w:r>
      <w:r w:rsidR="00527844">
        <w:t>, Keith Chappell</w:t>
      </w:r>
      <w:r w:rsidR="00CC2CBB">
        <w:t xml:space="preserve"> and Chris Hatcher</w:t>
      </w:r>
    </w:p>
    <w:p w14:paraId="7EAE1F19" w14:textId="3975A153" w:rsidR="00B030C1" w:rsidRPr="00B030C1" w:rsidRDefault="00F13B79" w:rsidP="004F20D5">
      <w:pPr>
        <w:pStyle w:val="Heading1"/>
      </w:pPr>
      <w:r>
        <w:t xml:space="preserve">1. </w:t>
      </w:r>
      <w:r w:rsidR="000A5628" w:rsidRPr="00B030C1">
        <w:t>Introduction</w:t>
      </w:r>
    </w:p>
    <w:p w14:paraId="78EC0C79" w14:textId="2CF2EC8A" w:rsidR="004226D7" w:rsidRDefault="00E86444" w:rsidP="00E70D47">
      <w:pPr>
        <w:snapToGrid w:val="0"/>
        <w:spacing w:before="240"/>
      </w:pPr>
      <w:r w:rsidRPr="00E86444">
        <w:t>The Science National Curriculum for primary schools in England has included since 2014 a number of objectives relating to evolution and inheritance for year 6 (10–11 years old).</w:t>
      </w:r>
      <w:r w:rsidR="004149B9">
        <w:t xml:space="preserve"> Rationales given for this change </w:t>
      </w:r>
      <w:r w:rsidR="000C3E75">
        <w:t>emphasised that t</w:t>
      </w:r>
      <w:r w:rsidR="000C3E75" w:rsidRPr="000C3E75">
        <w:t xml:space="preserve">he theory of evolution is a key concept </w:t>
      </w:r>
      <w:r w:rsidR="004149B9">
        <w:t xml:space="preserve">which is </w:t>
      </w:r>
      <w:r w:rsidR="004149B9" w:rsidRPr="00DB4467">
        <w:t>fundamental to biology and sc</w:t>
      </w:r>
      <w:r w:rsidR="004149B9">
        <w:t xml:space="preserve">ientific literacy and </w:t>
      </w:r>
      <w:r w:rsidR="000C3E75" w:rsidRPr="000C3E75">
        <w:t xml:space="preserve">that </w:t>
      </w:r>
      <w:r w:rsidR="004149B9">
        <w:t xml:space="preserve">it is important for </w:t>
      </w:r>
      <w:r w:rsidR="000C3E75" w:rsidRPr="000C3E75">
        <w:t xml:space="preserve">children </w:t>
      </w:r>
      <w:r w:rsidR="004149B9">
        <w:t xml:space="preserve">to begin learning about evolution at this younger age to help them gain a good level of </w:t>
      </w:r>
      <w:r w:rsidR="000C3E75" w:rsidRPr="000C3E75">
        <w:t xml:space="preserve">understanding </w:t>
      </w:r>
      <w:r w:rsidR="009D0EFA">
        <w:t xml:space="preserve">for </w:t>
      </w:r>
      <w:r w:rsidR="000C3E75" w:rsidRPr="000C3E75">
        <w:t xml:space="preserve">when they study it in more </w:t>
      </w:r>
      <w:r w:rsidR="009D0EFA">
        <w:t>depth</w:t>
      </w:r>
      <w:r w:rsidR="009D0EFA" w:rsidRPr="000C3E75">
        <w:t xml:space="preserve"> </w:t>
      </w:r>
      <w:r w:rsidR="000C3E75" w:rsidRPr="000C3E75">
        <w:t>later on</w:t>
      </w:r>
      <w:r w:rsidR="007E5091">
        <w:t xml:space="preserve"> </w:t>
      </w:r>
      <w:r w:rsidR="001E51AE">
        <w:fldChar w:fldCharType="begin"/>
      </w:r>
      <w:r w:rsidR="001E51AE">
        <w:instrText xml:space="preserve"> ADDIN EN.CITE &lt;EndNote&gt;&lt;Cite&gt;&lt;Author&gt;Borgerding&lt;/Author&gt;&lt;Year&gt;2015&lt;/Year&gt;&lt;RecNum&gt;895&lt;/RecNum&gt;&lt;DisplayText&gt;(Borgerding, Klein, Ghosh, &amp;amp; Eibel, 2015)&lt;/DisplayText&gt;&lt;record&gt;&lt;rec-number&gt;895&lt;/rec-number&gt;&lt;foreign-keys&gt;&lt;key app="EN" db-id="arrw9e95xwvv5pe2zfk5dtdrd5adzdfv2tzr" timestamp="1497318071"&gt;895&lt;/key&gt;&lt;/foreign-keys&gt;&lt;ref-type name="Journal Article"&gt;17&lt;/ref-type&gt;&lt;contributors&gt;&lt;authors&gt;&lt;author&gt;Borgerding, Lisa A&lt;/author&gt;&lt;author&gt;Klein, Vanessa A&lt;/author&gt;&lt;author&gt;Ghosh, Rajlakshmi&lt;/author&gt;&lt;author&gt;Eibel, Albert&lt;/author&gt;&lt;/authors&gt;&lt;/contributors&gt;&lt;titles&gt;&lt;title&gt;Student teachers’ approaches to teaching biological evolution&lt;/title&gt;&lt;secondary-title&gt;Journal of Science Teacher Education&lt;/secondary-title&gt;&lt;/titles&gt;&lt;periodical&gt;&lt;full-title&gt;Journal of Science Teacher Education&lt;/full-title&gt;&lt;/periodical&gt;&lt;pages&gt;371-392&lt;/pages&gt;&lt;volume&gt;26&lt;/volume&gt;&lt;number&gt;4&lt;/number&gt;&lt;dates&gt;&lt;year&gt;2015&lt;/year&gt;&lt;/dates&gt;&lt;isbn&gt;1046-560X&lt;/isbn&gt;&lt;urls&gt;&lt;/urls&gt;&lt;/record&gt;&lt;/Cite&gt;&lt;/EndNote&gt;</w:instrText>
      </w:r>
      <w:r w:rsidR="001E51AE">
        <w:fldChar w:fldCharType="separate"/>
      </w:r>
      <w:r w:rsidR="001E51AE">
        <w:rPr>
          <w:noProof/>
        </w:rPr>
        <w:t>(</w:t>
      </w:r>
      <w:hyperlink w:anchor="_ENREF_7" w:tooltip="Borgerding, 2015 #895" w:history="1">
        <w:r w:rsidR="000576CD">
          <w:rPr>
            <w:noProof/>
          </w:rPr>
          <w:t>Borgerding, Klein, Ghosh, &amp; Eibel, 2015</w:t>
        </w:r>
      </w:hyperlink>
      <w:r w:rsidR="001E51AE">
        <w:rPr>
          <w:noProof/>
        </w:rPr>
        <w:t>)</w:t>
      </w:r>
      <w:r w:rsidR="001E51AE">
        <w:fldChar w:fldCharType="end"/>
      </w:r>
      <w:r w:rsidR="000C3E75">
        <w:t xml:space="preserve">. </w:t>
      </w:r>
      <w:r w:rsidR="000E5460">
        <w:t>E</w:t>
      </w:r>
      <w:r w:rsidR="004149B9">
        <w:t xml:space="preserve">volution is widely </w:t>
      </w:r>
      <w:r w:rsidR="000E5460">
        <w:t>perceived, however,</w:t>
      </w:r>
      <w:r w:rsidR="004149B9">
        <w:t xml:space="preserve"> as a science topic that </w:t>
      </w:r>
      <w:r w:rsidR="00B85459">
        <w:t xml:space="preserve">presents </w:t>
      </w:r>
      <w:r w:rsidR="000E5460">
        <w:t xml:space="preserve">multiple </w:t>
      </w:r>
      <w:r w:rsidR="004149B9">
        <w:t>challenges for teachers</w:t>
      </w:r>
      <w:r w:rsidR="000E5460">
        <w:t xml:space="preserve"> </w:t>
      </w:r>
      <w:r w:rsidR="000D5172">
        <w:fldChar w:fldCharType="begin"/>
      </w:r>
      <w:r w:rsidR="000D5172">
        <w:instrText xml:space="preserve"> ADDIN EN.CITE &lt;EndNote&gt;&lt;Cite&gt;&lt;Author&gt;Sanders&lt;/Author&gt;&lt;Year&gt;2009&lt;/Year&gt;&lt;RecNum&gt;1113&lt;/RecNum&gt;&lt;DisplayText&gt;(Sanders &amp;amp; Ngxola, 2009)&lt;/DisplayText&gt;&lt;record&gt;&lt;rec-number&gt;1113&lt;/rec-number&gt;&lt;foreign-keys&gt;&lt;key app="EN" db-id="zfp9azzv2wx5ede2dxlpvsf7dsxpd900z9sr" timestamp="1505583051"&gt;1113&lt;/key&gt;&lt;/foreign-keys&gt;&lt;ref-type name="Journal Article"&gt;17&lt;/ref-type&gt;&lt;contributors&gt;&lt;authors&gt;&lt;author&gt;Sanders, Martie&lt;/author&gt;&lt;author&gt;Ngxola, Nonyameko&lt;/author&gt;&lt;/authors&gt;&lt;/contributors&gt;&lt;titles&gt;&lt;title&gt;Addressing teachers&amp;apos; concerns about teaching evolution&lt;/title&gt;&lt;secondary-title&gt;Journal of biological education&lt;/secondary-title&gt;&lt;/titles&gt;&lt;periodical&gt;&lt;full-title&gt;Journal of biological education&lt;/full-title&gt;&lt;/periodical&gt;&lt;pages&gt;121-128&lt;/pages&gt;&lt;volume&gt;43&lt;/volume&gt;&lt;number&gt;3&lt;/number&gt;&lt;dates&gt;&lt;year&gt;2009&lt;/year&gt;&lt;/dates&gt;&lt;isbn&gt;0021-9266&lt;/isbn&gt;&lt;urls&gt;&lt;/urls&gt;&lt;/record&gt;&lt;/Cite&gt;&lt;/EndNote&gt;</w:instrText>
      </w:r>
      <w:r w:rsidR="000D5172">
        <w:fldChar w:fldCharType="separate"/>
      </w:r>
      <w:r w:rsidR="000D5172">
        <w:rPr>
          <w:noProof/>
        </w:rPr>
        <w:t>(</w:t>
      </w:r>
      <w:hyperlink w:anchor="_ENREF_17" w:tooltip="Sanders, 2009 #1113" w:history="1">
        <w:r w:rsidR="000576CD">
          <w:rPr>
            <w:noProof/>
          </w:rPr>
          <w:t>Sanders &amp; Ngxola, 2009</w:t>
        </w:r>
      </w:hyperlink>
      <w:r w:rsidR="000D5172">
        <w:rPr>
          <w:noProof/>
        </w:rPr>
        <w:t>)</w:t>
      </w:r>
      <w:r w:rsidR="000D5172">
        <w:fldChar w:fldCharType="end"/>
      </w:r>
      <w:r w:rsidR="00E70D47">
        <w:t>.</w:t>
      </w:r>
      <w:r w:rsidR="004149B9">
        <w:t xml:space="preserve"> Most of the research to date consists of studies with secondary school teachers and secondary school </w:t>
      </w:r>
      <w:r w:rsidR="00624C09">
        <w:t>pre-service</w:t>
      </w:r>
      <w:r w:rsidR="004149B9">
        <w:t xml:space="preserve"> teachers and this indicates concerns about tensions around subject</w:t>
      </w:r>
      <w:r w:rsidR="00DB4467" w:rsidRPr="00DB4467">
        <w:t xml:space="preserve"> knowledge, personal conflicts with evolution, </w:t>
      </w:r>
      <w:r w:rsidR="0079490A">
        <w:t xml:space="preserve">and </w:t>
      </w:r>
      <w:r w:rsidR="00DB4467" w:rsidRPr="00DB4467">
        <w:t>expectations of resistance</w:t>
      </w:r>
      <w:r w:rsidR="004149B9">
        <w:t xml:space="preserve"> from students and/or their parents on the basis of religion. </w:t>
      </w:r>
      <w:r w:rsidR="004226D7">
        <w:t xml:space="preserve">It seems reasonable to </w:t>
      </w:r>
      <w:r w:rsidR="00246EA3">
        <w:t xml:space="preserve">presume </w:t>
      </w:r>
      <w:r w:rsidR="004226D7">
        <w:t xml:space="preserve">that primary school teachers and </w:t>
      </w:r>
      <w:r w:rsidR="00624C09">
        <w:t>pre-service</w:t>
      </w:r>
      <w:r w:rsidR="004226D7">
        <w:t>s would also experience many of these tensions.</w:t>
      </w:r>
    </w:p>
    <w:p w14:paraId="12A76AAE" w14:textId="2E2C8965" w:rsidR="004226D7" w:rsidRDefault="000E5460" w:rsidP="00BF23D6">
      <w:pPr>
        <w:snapToGrid w:val="0"/>
        <w:spacing w:before="240"/>
      </w:pPr>
      <w:r>
        <w:t>There are</w:t>
      </w:r>
      <w:r w:rsidR="004226D7">
        <w:t xml:space="preserve"> aspects of primary teaching and of the backgrounds, interests and expertise of primary school </w:t>
      </w:r>
      <w:r w:rsidR="006210E6">
        <w:t>teachers</w:t>
      </w:r>
      <w:r>
        <w:t xml:space="preserve"> that differ from teaching </w:t>
      </w:r>
      <w:r w:rsidR="00C37C6C">
        <w:t>science</w:t>
      </w:r>
      <w:r>
        <w:t xml:space="preserve"> in secondary school. </w:t>
      </w:r>
      <w:r w:rsidR="00BF23D6" w:rsidRPr="00BF23D6">
        <w:t xml:space="preserve">Primary </w:t>
      </w:r>
      <w:r w:rsidR="00994E11">
        <w:t xml:space="preserve">school </w:t>
      </w:r>
      <w:r w:rsidR="00BF23D6" w:rsidRPr="00BF23D6">
        <w:t xml:space="preserve">teachers and pre-service </w:t>
      </w:r>
      <w:r w:rsidR="0079490A">
        <w:t>primary</w:t>
      </w:r>
      <w:r w:rsidR="00B53311">
        <w:t xml:space="preserve"> </w:t>
      </w:r>
      <w:r w:rsidR="00BF23D6" w:rsidRPr="00BF23D6">
        <w:t xml:space="preserve">teachers are unlikely to have completed a degree in science before their teacher training, </w:t>
      </w:r>
      <w:r w:rsidR="00BF23D6">
        <w:t>in contrast with</w:t>
      </w:r>
      <w:r w:rsidR="00BF23D6" w:rsidRPr="00BF23D6">
        <w:t xml:space="preserve"> a typical </w:t>
      </w:r>
      <w:r w:rsidR="00BF23D6">
        <w:t xml:space="preserve">secondary school </w:t>
      </w:r>
      <w:r w:rsidR="00BF23D6" w:rsidRPr="00BF23D6">
        <w:t>science teacher</w:t>
      </w:r>
      <w:r w:rsidR="00BF23D6">
        <w:t xml:space="preserve">. In addition, </w:t>
      </w:r>
      <w:r w:rsidR="00A36D14">
        <w:t xml:space="preserve">the </w:t>
      </w:r>
      <w:r w:rsidR="00A36D14">
        <w:lastRenderedPageBreak/>
        <w:t xml:space="preserve">primary </w:t>
      </w:r>
      <w:r w:rsidR="00994E11">
        <w:t xml:space="preserve">school </w:t>
      </w:r>
      <w:r w:rsidR="00A36D14">
        <w:t xml:space="preserve">teacher </w:t>
      </w:r>
      <w:r w:rsidR="004226D7">
        <w:t xml:space="preserve">typically </w:t>
      </w:r>
      <w:r w:rsidR="00A36D14">
        <w:t xml:space="preserve">teaches many </w:t>
      </w:r>
      <w:r w:rsidR="004226D7">
        <w:t xml:space="preserve">curriculum </w:t>
      </w:r>
      <w:r w:rsidR="00A36D14">
        <w:t xml:space="preserve">subjects </w:t>
      </w:r>
      <w:r w:rsidR="00726EFF">
        <w:t xml:space="preserve">and </w:t>
      </w:r>
      <w:r w:rsidR="00994E11">
        <w:t>in England t</w:t>
      </w:r>
      <w:r w:rsidR="00726EFF">
        <w:t xml:space="preserve">his frequently includes teaching science and </w:t>
      </w:r>
      <w:r w:rsidR="00BF23D6">
        <w:t>religious education (</w:t>
      </w:r>
      <w:r w:rsidR="00726EFF">
        <w:t>RE</w:t>
      </w:r>
      <w:r w:rsidR="00BF23D6">
        <w:t>)</w:t>
      </w:r>
      <w:r w:rsidR="00726EFF">
        <w:t xml:space="preserve">. </w:t>
      </w:r>
      <w:r w:rsidR="004226D7">
        <w:t>Cross-curricular teaching is far more common in primary schools and there is a greater tendency to make time for teaching that adapts and responds to children’s questions, concerns and interests</w:t>
      </w:r>
      <w:r w:rsidR="00BF23D6">
        <w:t>.</w:t>
      </w:r>
    </w:p>
    <w:p w14:paraId="3BB45E44" w14:textId="55C97F02" w:rsidR="00DB17AD" w:rsidRDefault="00E7042B" w:rsidP="00E70D47">
      <w:pPr>
        <w:snapToGrid w:val="0"/>
        <w:spacing w:before="240"/>
      </w:pPr>
      <w:r w:rsidRPr="006C0047">
        <w:t>The</w:t>
      </w:r>
      <w:r w:rsidR="00A36D14" w:rsidRPr="006C0047">
        <w:t xml:space="preserve"> </w:t>
      </w:r>
      <w:r w:rsidR="004226D7" w:rsidRPr="006C0047">
        <w:t xml:space="preserve">study described in this chapter </w:t>
      </w:r>
      <w:r w:rsidR="00C07966" w:rsidRPr="006C0047">
        <w:t xml:space="preserve">was motivated by an interest in </w:t>
      </w:r>
      <w:r w:rsidR="00726EFF" w:rsidRPr="006C0047">
        <w:t>whether</w:t>
      </w:r>
      <w:r w:rsidRPr="006C0047">
        <w:t xml:space="preserve"> </w:t>
      </w:r>
      <w:r w:rsidR="00624C09" w:rsidRPr="006C0047">
        <w:t>pre-service</w:t>
      </w:r>
      <w:r w:rsidR="00726EFF" w:rsidRPr="006C0047">
        <w:t xml:space="preserve"> primary school teachers would appreciate </w:t>
      </w:r>
      <w:r w:rsidR="00C07966" w:rsidRPr="006C0047">
        <w:t>an opportunity to explore ideas</w:t>
      </w:r>
      <w:r w:rsidR="00726EFF" w:rsidRPr="006C0047">
        <w:t xml:space="preserve"> about evolution in a session</w:t>
      </w:r>
      <w:r w:rsidR="00A343D7" w:rsidRPr="006C0047">
        <w:t xml:space="preserve"> that</w:t>
      </w:r>
      <w:r w:rsidR="00726EFF" w:rsidRPr="006C0047">
        <w:t xml:space="preserve"> bridges </w:t>
      </w:r>
      <w:r w:rsidR="00F25B6D">
        <w:t xml:space="preserve">their </w:t>
      </w:r>
      <w:r w:rsidR="00726EFF" w:rsidRPr="006C0047">
        <w:t>science and RE</w:t>
      </w:r>
      <w:r w:rsidR="00F25B6D">
        <w:t xml:space="preserve"> teacher education modules</w:t>
      </w:r>
      <w:r w:rsidR="00726EFF" w:rsidRPr="006C0047">
        <w:t>.</w:t>
      </w:r>
      <w:r w:rsidR="00726EFF">
        <w:t xml:space="preserve"> </w:t>
      </w:r>
      <w:r w:rsidR="00C07966">
        <w:t xml:space="preserve">Prior to the </w:t>
      </w:r>
      <w:r w:rsidR="007963B7">
        <w:t>cross-curricular</w:t>
      </w:r>
      <w:r w:rsidR="00C07966">
        <w:t xml:space="preserve"> </w:t>
      </w:r>
      <w:r w:rsidR="00060E34">
        <w:t>study, which</w:t>
      </w:r>
      <w:r w:rsidR="00C07966">
        <w:t xml:space="preserve"> is the main focus of this chapter, we gathered data from other cohorts of primary </w:t>
      </w:r>
      <w:r w:rsidR="00624C09">
        <w:t>pre-service</w:t>
      </w:r>
      <w:r w:rsidR="00C07966">
        <w:t xml:space="preserve"> teachers during the two previous years to discover their attitudes to teaching evolution. We also conducted interviews with selected </w:t>
      </w:r>
      <w:r w:rsidR="00624C09">
        <w:t>pre-service</w:t>
      </w:r>
      <w:r w:rsidR="00C07966">
        <w:t xml:space="preserve"> teachers.</w:t>
      </w:r>
      <w:r w:rsidR="00982802">
        <w:t xml:space="preserve"> </w:t>
      </w:r>
      <w:r w:rsidR="00C07966">
        <w:t xml:space="preserve">These interviews highlighted that </w:t>
      </w:r>
      <w:r w:rsidR="00994E11">
        <w:t xml:space="preserve">pre-service </w:t>
      </w:r>
      <w:r w:rsidR="00C07966">
        <w:t xml:space="preserve">primary </w:t>
      </w:r>
      <w:r w:rsidR="00994E11">
        <w:t>school teachers</w:t>
      </w:r>
      <w:r w:rsidR="00C07966">
        <w:t xml:space="preserve"> are particularly concerned about the possibility that their school students with a religious faith will </w:t>
      </w:r>
      <w:r w:rsidR="00CC2CBB">
        <w:t xml:space="preserve">feel uncomfortable </w:t>
      </w:r>
      <w:r w:rsidR="0079490A">
        <w:t>with</w:t>
      </w:r>
      <w:r w:rsidR="002E52E0">
        <w:t>,</w:t>
      </w:r>
      <w:r w:rsidR="0079490A">
        <w:t xml:space="preserve"> </w:t>
      </w:r>
      <w:r w:rsidR="00CC2CBB">
        <w:t xml:space="preserve">or conflicted </w:t>
      </w:r>
      <w:r w:rsidR="0079490A">
        <w:t>by</w:t>
      </w:r>
      <w:r w:rsidR="00C737CD">
        <w:t>,</w:t>
      </w:r>
      <w:r w:rsidR="0079490A">
        <w:t xml:space="preserve"> </w:t>
      </w:r>
      <w:r w:rsidR="00DB17AD">
        <w:t xml:space="preserve">the science. </w:t>
      </w:r>
      <w:r w:rsidR="00F3036B">
        <w:t xml:space="preserve">Pre-service teachers were also asked their attitudes towards different organisational formats </w:t>
      </w:r>
      <w:r w:rsidR="00F25B6D">
        <w:t xml:space="preserve">both within their own course and within their approaches to primary teaching </w:t>
      </w:r>
      <w:r w:rsidR="00F3036B">
        <w:t xml:space="preserve">– such as a cross-curricular session, a session of RE and a session of science. Responses by focus groups, by individuals in whole class sessions and in individual interviews indicated a mix of positions. Many of those interviewed said they </w:t>
      </w:r>
      <w:r w:rsidR="00F25B6D">
        <w:t xml:space="preserve">would appreciate a cross-curricular session within their own programme but would be resistant to teaching a session using a cross-curricular format. This was typically said to be because of the risk of upsetting students with a religious faith. </w:t>
      </w:r>
      <w:r w:rsidR="00E70D47">
        <w:t>The design and statements in our survey were informed by this preliminary work.</w:t>
      </w:r>
    </w:p>
    <w:p w14:paraId="3A3C1749" w14:textId="61E3FE60" w:rsidR="00F3036B" w:rsidRDefault="00F13B79" w:rsidP="004F20D5">
      <w:pPr>
        <w:pStyle w:val="Heading1"/>
      </w:pPr>
      <w:r>
        <w:t>2. Review of L</w:t>
      </w:r>
      <w:r w:rsidR="002C4D1F" w:rsidRPr="00053747">
        <w:t>iterature</w:t>
      </w:r>
    </w:p>
    <w:p w14:paraId="76454DEA" w14:textId="20E08CE9" w:rsidR="00F559B4" w:rsidRDefault="00BE4EB6" w:rsidP="00E70D47">
      <w:pPr>
        <w:snapToGrid w:val="0"/>
        <w:spacing w:before="240"/>
      </w:pPr>
      <w:r>
        <w:t xml:space="preserve">We begin this review of some of the existing literature by discussing perceptions and perspectives on single </w:t>
      </w:r>
      <w:r w:rsidR="0079490A">
        <w:t xml:space="preserve">subject </w:t>
      </w:r>
      <w:r>
        <w:t xml:space="preserve">and cross-curricular teaching. </w:t>
      </w:r>
      <w:r w:rsidR="00947A4A">
        <w:lastRenderedPageBreak/>
        <w:t xml:space="preserve">The linking of subjects or disciplines for curriculum organisation is variously described as an integrated, interdisciplinary, multidisciplinary, transdisciplinary, blended, cross-curricular, cross-disciplinary, thematic or </w:t>
      </w:r>
      <w:r w:rsidR="0079490A">
        <w:t xml:space="preserve">a </w:t>
      </w:r>
      <w:r w:rsidR="00947A4A">
        <w:t>topic-based proces</w:t>
      </w:r>
      <w:r w:rsidR="00994E11">
        <w:t>s.</w:t>
      </w:r>
      <w:r w:rsidR="00947A4A">
        <w:t xml:space="preserve"> The term </w:t>
      </w:r>
      <w:r w:rsidR="0079490A">
        <w:t>‘</w:t>
      </w:r>
      <w:r w:rsidR="00947A4A">
        <w:t>cross-curricular learning</w:t>
      </w:r>
      <w:r w:rsidR="0079490A">
        <w:t>’</w:t>
      </w:r>
      <w:r w:rsidR="00947A4A">
        <w:t xml:space="preserve"> is used to describe the application of skills, knowledge and attitudes of different disciplines to a single experience, theme or idea;</w:t>
      </w:r>
      <w:r w:rsidR="00947A4A" w:rsidRPr="00947A4A">
        <w:t xml:space="preserve"> </w:t>
      </w:r>
      <w:r w:rsidR="00947A4A">
        <w:t>it also incorporates the interdisciplinary dimension of linking subjects to develop conceptual insight into particular phenomena, which</w:t>
      </w:r>
      <w:r w:rsidR="0079490A">
        <w:t>,</w:t>
      </w:r>
      <w:r w:rsidR="00947A4A" w:rsidRPr="00547D8E">
        <w:t xml:space="preserve"> </w:t>
      </w:r>
      <w:r w:rsidR="00947A4A">
        <w:t xml:space="preserve">for the purposes of this study, is evolution as a teaching topic </w:t>
      </w:r>
      <w:r w:rsidR="00947A4A">
        <w:fldChar w:fldCharType="begin"/>
      </w:r>
      <w:r w:rsidR="000D5172">
        <w:instrText xml:space="preserve"> ADDIN EN.CITE &lt;EndNote&gt;&lt;Cite&gt;&lt;Author&gt;Barnes&lt;/Author&gt;&lt;Year&gt;2015&lt;/Year&gt;&lt;RecNum&gt;1340&lt;/RecNum&gt;&lt;DisplayText&gt;(Barnes, 2015)&lt;/DisplayText&gt;&lt;record&gt;&lt;rec-number&gt;1340&lt;/rec-number&gt;&lt;foreign-keys&gt;&lt;key app="EN" db-id="zfp9azzv2wx5ede2dxlpvsf7dsxpd900z9sr" timestamp="1535566891"&gt;1340&lt;/key&gt;&lt;/foreign-keys&gt;&lt;ref-type name="Book"&gt;6&lt;/ref-type&gt;&lt;contributors&gt;&lt;authors&gt;&lt;author&gt;Barnes, Jonathan&lt;/author&gt;&lt;/authors&gt;&lt;/contributors&gt;&lt;titles&gt;&lt;title&gt;Cross-curricular learning 3-14&lt;/title&gt;&lt;/titles&gt;&lt;dates&gt;&lt;year&gt;2015&lt;/year&gt;&lt;/dates&gt;&lt;publisher&gt;Sage&lt;/publisher&gt;&lt;isbn&gt;1473918324&lt;/isbn&gt;&lt;urls&gt;&lt;/urls&gt;&lt;/record&gt;&lt;/Cite&gt;&lt;/EndNote&gt;</w:instrText>
      </w:r>
      <w:r w:rsidR="00947A4A">
        <w:fldChar w:fldCharType="separate"/>
      </w:r>
      <w:r w:rsidR="00947A4A">
        <w:rPr>
          <w:noProof/>
        </w:rPr>
        <w:t>(</w:t>
      </w:r>
      <w:hyperlink w:anchor="_ENREF_1" w:tooltip="Barnes, 2015 #1340" w:history="1">
        <w:r w:rsidR="000576CD">
          <w:rPr>
            <w:noProof/>
          </w:rPr>
          <w:t>Barnes, 2015</w:t>
        </w:r>
      </w:hyperlink>
      <w:r w:rsidR="00947A4A">
        <w:rPr>
          <w:noProof/>
        </w:rPr>
        <w:t>)</w:t>
      </w:r>
      <w:r w:rsidR="00947A4A">
        <w:fldChar w:fldCharType="end"/>
      </w:r>
      <w:r w:rsidR="00947A4A">
        <w:t>. In the context of the National Curriculum in England, the Rose Report in 2009 emphasised the place</w:t>
      </w:r>
      <w:r w:rsidR="00877AC4">
        <w:t xml:space="preserve"> and value</w:t>
      </w:r>
      <w:r w:rsidR="00947A4A">
        <w:t xml:space="preserve"> of cross-curricular teaching across the curriculum. </w:t>
      </w:r>
      <w:r w:rsidR="00877AC4">
        <w:t xml:space="preserve">Foreseeably, however, using </w:t>
      </w:r>
      <w:r>
        <w:t xml:space="preserve">a cross-curricular approach </w:t>
      </w:r>
      <w:r w:rsidR="00877AC4">
        <w:t xml:space="preserve">to teach an area that is conceptually challenging and that is widely seen as contentious </w:t>
      </w:r>
      <w:r w:rsidR="00F559B4">
        <w:t>could</w:t>
      </w:r>
      <w:r>
        <w:t xml:space="preserve"> </w:t>
      </w:r>
      <w:r w:rsidR="00877AC4">
        <w:t xml:space="preserve">create an overload of questions and possibilities for participants. </w:t>
      </w:r>
      <w:r w:rsidR="00F559B4">
        <w:t xml:space="preserve">These possibilities </w:t>
      </w:r>
      <w:r w:rsidR="004A63F5">
        <w:t>informed</w:t>
      </w:r>
      <w:r w:rsidR="00F559B4">
        <w:t xml:space="preserve"> the current study</w:t>
      </w:r>
      <w:r w:rsidR="004A63F5">
        <w:t xml:space="preserve"> and the design of our cross-curricular session for pre-service primary teachers.</w:t>
      </w:r>
    </w:p>
    <w:p w14:paraId="5BCAFDB2" w14:textId="7C7D1F9A" w:rsidR="00835487" w:rsidRDefault="00947A4A" w:rsidP="00E70D47">
      <w:pPr>
        <w:snapToGrid w:val="0"/>
        <w:spacing w:before="240"/>
      </w:pPr>
      <w:r w:rsidRPr="009E04BF">
        <w:t xml:space="preserve">Previous research highlights </w:t>
      </w:r>
      <w:r>
        <w:t>that</w:t>
      </w:r>
      <w:r w:rsidRPr="009E04BF">
        <w:t xml:space="preserve"> school pupils </w:t>
      </w:r>
      <w:r w:rsidR="00BE4EB6">
        <w:t>frequently hold</w:t>
      </w:r>
      <w:r w:rsidRPr="009E04BF">
        <w:t xml:space="preserve"> </w:t>
      </w:r>
      <w:r>
        <w:t>misconceptions relating</w:t>
      </w:r>
      <w:r w:rsidRPr="009E04BF">
        <w:t xml:space="preserve"> to the mechanism of evolution, which is poorly understood</w:t>
      </w:r>
      <w:r>
        <w:t xml:space="preserve"> </w:t>
      </w:r>
      <w:r>
        <w:fldChar w:fldCharType="begin"/>
      </w:r>
      <w:r w:rsidR="00F559B4">
        <w:instrText xml:space="preserve"> ADDIN EN.CITE &lt;EndNote&gt;&lt;Cite&gt;&lt;Author&gt;Kalinowski&lt;/Author&gt;&lt;Year&gt;2013&lt;/Year&gt;&lt;RecNum&gt;658&lt;/RecNum&gt;&lt;DisplayText&gt;(Kalinowski, Leonard, Andrews, &amp;amp; Litt, 2013)&lt;/DisplayText&gt;&lt;record&gt;&lt;rec-number&gt;658&lt;/rec-number&gt;&lt;foreign-keys&gt;&lt;key app="EN" db-id="zfp9azzv2wx5ede2dxlpvsf7dsxpd900z9sr" timestamp="1435049683"&gt;658&lt;/key&gt;&lt;/foreign-keys&gt;&lt;ref-type name="Journal Article"&gt;17&lt;/ref-type&gt;&lt;contributors&gt;&lt;authors&gt;&lt;author&gt;Kalinowski, Steven T&lt;/author&gt;&lt;author&gt;Leonard, Mary J&lt;/author&gt;&lt;author&gt;Andrews, Tessa M&lt;/author&gt;&lt;author&gt;Litt, Andrea R&lt;/author&gt;&lt;/authors&gt;&lt;/contributors&gt;&lt;titles&gt;&lt;title&gt;Six classroom exercises to teach natural selection to undergraduate biology students&lt;/title&gt;&lt;secondary-title&gt;CBE-Life Sciences Education&lt;/secondary-title&gt;&lt;/titles&gt;&lt;periodical&gt;&lt;full-title&gt;CBE-Life Sciences Education&lt;/full-title&gt;&lt;/periodical&gt;&lt;pages&gt;483-493&lt;/pages&gt;&lt;volume&gt;12&lt;/volume&gt;&lt;number&gt;3&lt;/number&gt;&lt;dates&gt;&lt;year&gt;2013&lt;/year&gt;&lt;/dates&gt;&lt;isbn&gt;1931-7913&lt;/isbn&gt;&lt;urls&gt;&lt;/urls&gt;&lt;/record&gt;&lt;/Cite&gt;&lt;/EndNote&gt;</w:instrText>
      </w:r>
      <w:r>
        <w:fldChar w:fldCharType="separate"/>
      </w:r>
      <w:r>
        <w:rPr>
          <w:noProof/>
        </w:rPr>
        <w:t>(</w:t>
      </w:r>
      <w:hyperlink w:anchor="_ENREF_14" w:tooltip="Kalinowski, 2013 #658" w:history="1">
        <w:r w:rsidR="000576CD">
          <w:rPr>
            <w:noProof/>
          </w:rPr>
          <w:t>Kalinowski, Leonard, Andrews, &amp; Litt, 2013</w:t>
        </w:r>
      </w:hyperlink>
      <w:r>
        <w:rPr>
          <w:noProof/>
        </w:rPr>
        <w:t>)</w:t>
      </w:r>
      <w:r>
        <w:fldChar w:fldCharType="end"/>
      </w:r>
      <w:r>
        <w:t xml:space="preserve">. </w:t>
      </w:r>
      <w:r w:rsidR="006D7A4D">
        <w:t xml:space="preserve">Existing research also reminds us that teachers and </w:t>
      </w:r>
      <w:r w:rsidR="00624C09">
        <w:t>pre-service</w:t>
      </w:r>
      <w:r w:rsidR="006D7A4D">
        <w:t xml:space="preserve"> teachers may themselves have limited evolution content knowledge and hold misconceptions about evolution content </w:t>
      </w:r>
      <w:r w:rsidR="006D7A4D">
        <w:fldChar w:fldCharType="begin">
          <w:fldData xml:space="preserve">PEVuZE5vdGU+PENpdGU+PEF1dGhvcj5Eb2RpY2s8L0F1dGhvcj48WWVhcj4yMDEwPC9ZZWFyPjxS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</w:fldData>
        </w:fldChar>
      </w:r>
      <w:r w:rsidR="006D7A4D">
        <w:instrText xml:space="preserve"> ADDIN EN.CITE </w:instrText>
      </w:r>
      <w:r w:rsidR="006D7A4D">
        <w:fldChar w:fldCharType="begin">
          <w:fldData xml:space="preserve">PEVuZE5vdGU+PENpdGU+PEF1dGhvcj5Eb2RpY2s8L0F1dGhvcj48WWVhcj4yMDEwPC9ZZWFyPjxS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</w:fldData>
        </w:fldChar>
      </w:r>
      <w:r w:rsidR="006D7A4D">
        <w:instrText xml:space="preserve"> ADDIN EN.CITE.DATA </w:instrText>
      </w:r>
      <w:r w:rsidR="006D7A4D">
        <w:fldChar w:fldCharType="end"/>
      </w:r>
      <w:r w:rsidR="006D7A4D">
        <w:fldChar w:fldCharType="separate"/>
      </w:r>
      <w:r w:rsidR="006D7A4D">
        <w:rPr>
          <w:noProof/>
        </w:rPr>
        <w:t>(</w:t>
      </w:r>
      <w:hyperlink w:anchor="_ENREF_10" w:tooltip="Dodick, 2010 #912" w:history="1">
        <w:r w:rsidR="000576CD">
          <w:rPr>
            <w:noProof/>
          </w:rPr>
          <w:t>Dodick, Dayan, &amp; Orion, 2010</w:t>
        </w:r>
      </w:hyperlink>
      <w:r w:rsidR="006D7A4D">
        <w:rPr>
          <w:noProof/>
        </w:rPr>
        <w:t xml:space="preserve">; </w:t>
      </w:r>
      <w:hyperlink w:anchor="_ENREF_15" w:tooltip="Kim, 2011 #913" w:history="1">
        <w:r w:rsidR="000576CD">
          <w:rPr>
            <w:noProof/>
          </w:rPr>
          <w:t>Kim &amp; Nehm, 2011</w:t>
        </w:r>
      </w:hyperlink>
      <w:r w:rsidR="006D7A4D">
        <w:rPr>
          <w:noProof/>
        </w:rPr>
        <w:t xml:space="preserve">; </w:t>
      </w:r>
      <w:hyperlink w:anchor="_ENREF_16" w:tooltip="Nehm, 2009 #914" w:history="1">
        <w:r w:rsidR="000576CD">
          <w:rPr>
            <w:noProof/>
          </w:rPr>
          <w:t>Nehm, Kim, &amp; Sheppard, 2009</w:t>
        </w:r>
      </w:hyperlink>
      <w:r w:rsidR="006D7A4D">
        <w:rPr>
          <w:noProof/>
        </w:rPr>
        <w:t>)</w:t>
      </w:r>
      <w:r w:rsidR="006D7A4D">
        <w:fldChar w:fldCharType="end"/>
      </w:r>
      <w:r w:rsidR="006D7A4D">
        <w:t xml:space="preserve">. </w:t>
      </w:r>
      <w:r w:rsidR="00F559B4">
        <w:t xml:space="preserve">Previous </w:t>
      </w:r>
      <w:r w:rsidR="006D7A4D">
        <w:t xml:space="preserve">studies </w:t>
      </w:r>
      <w:r w:rsidR="00F559B4">
        <w:t xml:space="preserve">also </w:t>
      </w:r>
      <w:r w:rsidR="004C3EF1">
        <w:t xml:space="preserve">indicate </w:t>
      </w:r>
      <w:r w:rsidR="006D7A4D">
        <w:t xml:space="preserve">that teachers often </w:t>
      </w:r>
      <w:r w:rsidR="003672AA">
        <w:t xml:space="preserve">experience negative responses to their teaching from </w:t>
      </w:r>
      <w:r w:rsidR="006D7A4D">
        <w:t>student</w:t>
      </w:r>
      <w:r w:rsidR="003672AA">
        <w:t>s</w:t>
      </w:r>
      <w:r w:rsidR="006D7A4D">
        <w:t>, parent</w:t>
      </w:r>
      <w:r w:rsidR="003672AA">
        <w:t>s</w:t>
      </w:r>
      <w:r w:rsidR="006D7A4D">
        <w:t>, community, colleague</w:t>
      </w:r>
      <w:r w:rsidR="003672AA">
        <w:t>s and clergy</w:t>
      </w:r>
      <w:r w:rsidR="006D7A4D">
        <w:t xml:space="preserve"> </w:t>
      </w:r>
      <w:r w:rsidR="006D7A4D">
        <w:fldChar w:fldCharType="begin">
          <w:fldData xml:space="preserve">PEVuZE5vdGU+PENpdGU+PEF1dGhvcj5CcmFtc2NocmVpYmVyPC9BdXRob3I+PFllYXI+MjAxNDwv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</w:fldData>
        </w:fldChar>
      </w:r>
      <w:r w:rsidR="006D7A4D">
        <w:instrText xml:space="preserve"> ADDIN EN.CITE </w:instrText>
      </w:r>
      <w:r w:rsidR="006D7A4D">
        <w:fldChar w:fldCharType="begin">
          <w:fldData xml:space="preserve">PEVuZE5vdGU+PENpdGU+PEF1dGhvcj5CcmFtc2NocmVpYmVyPC9BdXRob3I+PFllYXI+MjAxNDwv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</w:fldData>
        </w:fldChar>
      </w:r>
      <w:r w:rsidR="006D7A4D">
        <w:instrText xml:space="preserve"> ADDIN EN.CITE.DATA </w:instrText>
      </w:r>
      <w:r w:rsidR="006D7A4D">
        <w:fldChar w:fldCharType="end"/>
      </w:r>
      <w:r w:rsidR="006D7A4D">
        <w:fldChar w:fldCharType="separate"/>
      </w:r>
      <w:r w:rsidR="006D7A4D">
        <w:rPr>
          <w:noProof/>
        </w:rPr>
        <w:t>(</w:t>
      </w:r>
      <w:hyperlink w:anchor="_ENREF_8" w:tooltip="Bramschreiber, 2014 #922" w:history="1">
        <w:r w:rsidR="000576CD">
          <w:rPr>
            <w:noProof/>
          </w:rPr>
          <w:t>Bramschreiber, 2014</w:t>
        </w:r>
      </w:hyperlink>
      <w:r w:rsidR="006D7A4D">
        <w:rPr>
          <w:noProof/>
        </w:rPr>
        <w:t xml:space="preserve">; </w:t>
      </w:r>
      <w:hyperlink w:anchor="_ENREF_9" w:tooltip="Chuang, 2003 #923" w:history="1">
        <w:r w:rsidR="000576CD">
          <w:rPr>
            <w:noProof/>
          </w:rPr>
          <w:t>Chuang, 2003</w:t>
        </w:r>
      </w:hyperlink>
      <w:r w:rsidR="006D7A4D">
        <w:rPr>
          <w:noProof/>
        </w:rPr>
        <w:t xml:space="preserve">; </w:t>
      </w:r>
      <w:hyperlink w:anchor="_ENREF_11" w:tooltip="Fowler, 2010 #924" w:history="1">
        <w:r w:rsidR="000576CD">
          <w:rPr>
            <w:noProof/>
          </w:rPr>
          <w:t>Fowler &amp; Meisels, 2010</w:t>
        </w:r>
      </w:hyperlink>
      <w:r w:rsidR="006D7A4D">
        <w:rPr>
          <w:noProof/>
        </w:rPr>
        <w:t>)</w:t>
      </w:r>
      <w:r w:rsidR="006D7A4D">
        <w:fldChar w:fldCharType="end"/>
      </w:r>
      <w:r w:rsidR="003672AA">
        <w:t>. Perhaps n</w:t>
      </w:r>
      <w:r w:rsidR="006D7A4D">
        <w:t xml:space="preserve">ot surprisingly, some teachers </w:t>
      </w:r>
      <w:r w:rsidR="003672AA">
        <w:t>report feeling</w:t>
      </w:r>
      <w:r w:rsidR="006D7A4D">
        <w:t xml:space="preserve"> very distressed about </w:t>
      </w:r>
      <w:r w:rsidR="003672AA">
        <w:t>the prospect</w:t>
      </w:r>
      <w:r w:rsidR="00175BAF">
        <w:t>,</w:t>
      </w:r>
      <w:r w:rsidR="003672AA">
        <w:t xml:space="preserve"> or their experiences of</w:t>
      </w:r>
      <w:r w:rsidR="00175BAF">
        <w:t>,</w:t>
      </w:r>
      <w:r w:rsidR="003672AA">
        <w:t xml:space="preserve"> </w:t>
      </w:r>
      <w:r w:rsidR="006D7A4D">
        <w:t xml:space="preserve">teaching about evolution </w:t>
      </w:r>
      <w:r w:rsidR="006D7A4D">
        <w:fldChar w:fldCharType="begin"/>
      </w:r>
      <w:r w:rsidR="000D5172">
        <w:instrText xml:space="preserve"> ADDIN EN.CITE &lt;EndNote&gt;&lt;Cite&gt;&lt;Author&gt;Griffith&lt;/Author&gt;&lt;Year&gt;2004&lt;/Year&gt;&lt;RecNum&gt;897&lt;/RecNum&gt;&lt;DisplayText&gt;(Griffith &amp;amp; Brem, 2004; Sanders &amp;amp; Ngxola, 2009)&lt;/DisplayText&gt;&lt;record&gt;&lt;rec-number&gt;897&lt;/rec-number&gt;&lt;foreign-keys&gt;&lt;key app="EN" db-id="arrw9e95xwvv5pe2zfk5dtdrd5adzdfv2tzr" timestamp="1497318724"&gt;897&lt;/key&gt;&lt;/foreign-keys&gt;&lt;ref-type name="Journal Article"&gt;17&lt;/ref-type&gt;&lt;contributors&gt;&lt;authors&gt;&lt;author&gt;Griffith, Joyce A&lt;/author&gt;&lt;author&gt;Brem, Sarah K&lt;/author&gt;&lt;/authors&gt;&lt;/contributors&gt;&lt;titles&gt;&lt;title&gt;Teaching evolutionary biology: Pressures, stress, and coping&lt;/title&gt;&lt;secondary-title&gt;Journal of Research in Science Teaching&lt;/secondary-title&gt;&lt;/titles&gt;&lt;periodical&gt;&lt;full-title&gt;Journal of Research in Science Teaching&lt;/full-title&gt;&lt;/periodical&gt;&lt;pages&gt;791-809&lt;/pages&gt;&lt;volume&gt;41&lt;/volume&gt;&lt;number&gt;8&lt;/number&gt;&lt;dates&gt;&lt;year&gt;2004&lt;/year&gt;&lt;/dates&gt;&lt;isbn&gt;1098-2736&lt;/isbn&gt;&lt;urls&gt;&lt;/urls&gt;&lt;/record&gt;&lt;/Cite&gt;&lt;Cite&gt;&lt;Author&gt;Sanders&lt;/Author&gt;&lt;Year&gt;2009&lt;/Year&gt;&lt;RecNum&gt;1113&lt;/RecNum&gt;&lt;record&gt;&lt;rec-number&gt;1113&lt;/rec-number&gt;&lt;foreign-keys&gt;&lt;key app="EN" db-id="zfp9azzv2wx5ede2dxlpvsf7dsxpd900z9sr" timestamp="1505583051"&gt;1113&lt;/key&gt;&lt;/foreign-keys&gt;&lt;ref-type name="Journal Article"&gt;17&lt;/ref-type&gt;&lt;contributors&gt;&lt;authors&gt;&lt;author&gt;Sanders, Martie&lt;/author&gt;&lt;author&gt;Ngxola, Nonyameko&lt;/author&gt;&lt;/authors&gt;&lt;/contributors&gt;&lt;titles&gt;&lt;title&gt;Addressing teachers&amp;apos; concerns about teaching evolution&lt;/title&gt;&lt;secondary-title&gt;Journal of biological education&lt;/secondary-title&gt;&lt;/titles&gt;&lt;periodical&gt;&lt;full-title&gt;Journal of biological education&lt;/full-title&gt;&lt;/periodical&gt;&lt;pages&gt;121-128&lt;/pages&gt;&lt;volume&gt;43&lt;/volume&gt;&lt;number&gt;3&lt;/number&gt;&lt;dates&gt;&lt;year&gt;2009&lt;/year&gt;&lt;/dates&gt;&lt;isbn&gt;0021-9266&lt;/isbn&gt;&lt;urls&gt;&lt;/urls&gt;&lt;/record&gt;&lt;/Cite&gt;&lt;/EndNote&gt;</w:instrText>
      </w:r>
      <w:r w:rsidR="006D7A4D">
        <w:fldChar w:fldCharType="separate"/>
      </w:r>
      <w:r w:rsidR="006D7A4D">
        <w:rPr>
          <w:noProof/>
        </w:rPr>
        <w:t>(</w:t>
      </w:r>
      <w:hyperlink w:anchor="_ENREF_12" w:tooltip="Griffith, 2004 #897" w:history="1">
        <w:r w:rsidR="000576CD">
          <w:rPr>
            <w:noProof/>
          </w:rPr>
          <w:t>Griffith &amp; Brem, 2004</w:t>
        </w:r>
      </w:hyperlink>
      <w:r w:rsidR="006D7A4D">
        <w:rPr>
          <w:noProof/>
        </w:rPr>
        <w:t xml:space="preserve">; </w:t>
      </w:r>
      <w:hyperlink w:anchor="_ENREF_17" w:tooltip="Sanders, 2009 #1113" w:history="1">
        <w:r w:rsidR="000576CD">
          <w:rPr>
            <w:noProof/>
          </w:rPr>
          <w:t>Sanders &amp; Ngxola, 2009</w:t>
        </w:r>
      </w:hyperlink>
      <w:r w:rsidR="006D7A4D">
        <w:rPr>
          <w:noProof/>
        </w:rPr>
        <w:t>)</w:t>
      </w:r>
      <w:r w:rsidR="006D7A4D">
        <w:fldChar w:fldCharType="end"/>
      </w:r>
      <w:r w:rsidR="006D7A4D">
        <w:t xml:space="preserve">. </w:t>
      </w:r>
      <w:r w:rsidR="00175BAF">
        <w:t xml:space="preserve">There are </w:t>
      </w:r>
      <w:r w:rsidR="00E70D47">
        <w:t xml:space="preserve">also </w:t>
      </w:r>
      <w:r w:rsidR="00175BAF">
        <w:t xml:space="preserve">teachers, however, </w:t>
      </w:r>
      <w:r w:rsidR="00E70D47">
        <w:t xml:space="preserve">who </w:t>
      </w:r>
      <w:r w:rsidR="00F559B4">
        <w:t>have not seen any</w:t>
      </w:r>
      <w:r w:rsidR="003D0802">
        <w:t xml:space="preserve"> </w:t>
      </w:r>
      <w:r w:rsidR="003672AA">
        <w:t>student</w:t>
      </w:r>
      <w:r w:rsidR="003D0802">
        <w:t xml:space="preserve">s responding negatively while </w:t>
      </w:r>
      <w:r w:rsidR="00F559B4">
        <w:t>l</w:t>
      </w:r>
      <w:r w:rsidR="003672AA">
        <w:t xml:space="preserve">earning about evolution </w:t>
      </w:r>
      <w:r w:rsidR="00F559B4">
        <w:fldChar w:fldCharType="begin"/>
      </w:r>
      <w:r w:rsidR="00F559B4">
        <w:instrText xml:space="preserve"> ADDIN EN.CITE &lt;EndNote&gt;&lt;Cite&gt;&lt;Author&gt;Hanley&lt;/Author&gt;&lt;Year&gt;2014&lt;/Year&gt;&lt;RecNum&gt;876&lt;/RecNum&gt;&lt;DisplayText&gt;(Hanley, Bennett, &amp;amp; Ratcliffe, 2014)&lt;/DisplayText&gt;&lt;record&gt;&lt;rec-number&gt;876&lt;/rec-number&gt;&lt;foreign-keys&gt;&lt;key app="EN" db-id="zfp9azzv2wx5ede2dxlpvsf7dsxpd900z9sr" timestamp="1459099744"&gt;876&lt;/key&gt;&lt;/foreign-keys&gt;&lt;ref-type name="Journal Article"&gt;17&lt;/ref-type&gt;&lt;contributors&gt;&lt;authors&gt;&lt;author&gt;Hanley, Pam&lt;/author&gt;&lt;author&gt;Bennett, Judith&lt;/author&gt;&lt;author&gt;Ratcliffe, Mary&lt;/author&gt;&lt;/authors&gt;&lt;/contributors&gt;&lt;titles&gt;&lt;title&gt;The Inter-relationship of Science and Religion: A typology of engagement&lt;/title&gt;&lt;secondary-title&gt;International Journal of Science Education&lt;/secondary-title&gt;&lt;/titles&gt;&lt;periodical&gt;&lt;full-title&gt;International Journal of Science Education&lt;/full-title&gt;&lt;/periodical&gt;&lt;pages&gt;1210-1229&lt;/pages&gt;&lt;volume&gt;36&lt;/volume&gt;&lt;number&gt;7&lt;/number&gt;&lt;dates&gt;&lt;year&gt;2014&lt;/year&gt;&lt;/dates&gt;&lt;isbn&gt;0950-0693&lt;/isbn&gt;&lt;urls&gt;&lt;/urls&gt;&lt;/record&gt;&lt;/Cite&gt;&lt;/EndNote&gt;</w:instrText>
      </w:r>
      <w:r w:rsidR="00F559B4">
        <w:fldChar w:fldCharType="separate"/>
      </w:r>
      <w:r w:rsidR="00F559B4">
        <w:rPr>
          <w:noProof/>
        </w:rPr>
        <w:t>(</w:t>
      </w:r>
      <w:hyperlink w:anchor="_ENREF_13" w:tooltip="Hanley, 2014 #876" w:history="1">
        <w:r w:rsidR="000576CD">
          <w:rPr>
            <w:noProof/>
          </w:rPr>
          <w:t>Hanley, Bennett, &amp; Ratcliffe, 2014</w:t>
        </w:r>
      </w:hyperlink>
      <w:r w:rsidR="00F559B4">
        <w:rPr>
          <w:noProof/>
        </w:rPr>
        <w:t>)</w:t>
      </w:r>
      <w:r w:rsidR="00F559B4">
        <w:fldChar w:fldCharType="end"/>
      </w:r>
      <w:r w:rsidR="00835487">
        <w:t xml:space="preserve">. </w:t>
      </w:r>
    </w:p>
    <w:p w14:paraId="0B245B89" w14:textId="1359DD76" w:rsidR="00062B3A" w:rsidRDefault="004A63F5" w:rsidP="00E70D47">
      <w:pPr>
        <w:snapToGrid w:val="0"/>
        <w:spacing w:before="240"/>
      </w:pPr>
      <w:r>
        <w:lastRenderedPageBreak/>
        <w:t>Few</w:t>
      </w:r>
      <w:r w:rsidR="00E70D47">
        <w:t xml:space="preserve"> published</w:t>
      </w:r>
      <w:r w:rsidR="00835487">
        <w:t xml:space="preserve"> studies have investigated the stances taken by </w:t>
      </w:r>
      <w:r>
        <w:t xml:space="preserve">pre-service and in-service </w:t>
      </w:r>
      <w:r w:rsidR="00835487">
        <w:t xml:space="preserve">primary </w:t>
      </w:r>
      <w:r w:rsidR="00120C34" w:rsidRPr="007C05E0">
        <w:rPr>
          <w:lang w:val="en-US"/>
        </w:rPr>
        <w:t>teachers</w:t>
      </w:r>
      <w:r>
        <w:rPr>
          <w:lang w:val="en-US"/>
        </w:rPr>
        <w:t xml:space="preserve"> about the teaching of evolution</w:t>
      </w:r>
      <w:r w:rsidR="00835487">
        <w:rPr>
          <w:lang w:val="en-US"/>
        </w:rPr>
        <w:t xml:space="preserve">. Our research in this area has indicated that a majority of teachers are </w:t>
      </w:r>
      <w:r w:rsidR="003672AA">
        <w:t xml:space="preserve">positive about the prospect of teaching evolution while at the same time expressing </w:t>
      </w:r>
      <w:r w:rsidR="00947A4A" w:rsidRPr="009E04BF">
        <w:t xml:space="preserve">need for support with developing classroom activities, improving subject knowledge and </w:t>
      </w:r>
      <w:r w:rsidR="004C3EF1">
        <w:t xml:space="preserve">coming up with </w:t>
      </w:r>
      <w:r w:rsidR="00947A4A" w:rsidRPr="009E04BF">
        <w:t>strategies to ensure positive experiences for children with a religiou</w:t>
      </w:r>
      <w:r w:rsidR="00947A4A">
        <w:t xml:space="preserve">s faith </w:t>
      </w:r>
      <w:r w:rsidR="00947A4A">
        <w:fldChar w:fldCharType="begin"/>
      </w:r>
      <w:r w:rsidR="00947A4A">
        <w:instrText xml:space="preserve"> ADDIN EN.CITE &lt;EndNote&gt;&lt;Cite&gt;&lt;Author&gt;Billingsley&lt;/Author&gt;&lt;Year&gt;2016&lt;/Year&gt;&lt;RecNum&gt;894&lt;/RecNum&gt;&lt;DisplayText&gt;(Billingsley &amp;amp; Abedin, 2016)&lt;/DisplayText&gt;&lt;record&gt;&lt;rec-number&gt;894&lt;/rec-number&gt;&lt;foreign-keys&gt;&lt;key app="EN" db-id="arrw9e95xwvv5pe2zfk5dtdrd5adzdfv2tzr" timestamp="1496245064"&gt;894&lt;/key&gt;&lt;/foreign-keys&gt;&lt;ref-type name="Journal Article"&gt;17&lt;/ref-type&gt;&lt;contributors&gt;&lt;authors&gt;&lt;author&gt;Billingsley, Berry&lt;/author&gt;&lt;author&gt;Abedin, Manzoorul&lt;/author&gt;&lt;/authors&gt;&lt;/contributors&gt;&lt;titles&gt;&lt;title&gt;Primary children’s perspectives on questions that bridge science and religion: findings from a survey study in England&lt;/title&gt;&lt;secondary-title&gt;Presented at BERA Conference 2016. Leeds, United Kingdom.&lt;/secondary-title&gt;&lt;/titles&gt;&lt;periodical&gt;&lt;full-title&gt;Presented at BERA Conference 2016. Leeds, United Kingdom.&lt;/full-title&gt;&lt;/periodical&gt;&lt;dates&gt;&lt;year&gt;2016&lt;/year&gt;&lt;/dates&gt;&lt;urls&gt;&lt;/urls&gt;&lt;/record&gt;&lt;/Cite&gt;&lt;/EndNote&gt;</w:instrText>
      </w:r>
      <w:r w:rsidR="00947A4A">
        <w:fldChar w:fldCharType="separate"/>
      </w:r>
      <w:r w:rsidR="00947A4A">
        <w:rPr>
          <w:noProof/>
        </w:rPr>
        <w:t>(</w:t>
      </w:r>
      <w:hyperlink w:anchor="_ENREF_3" w:tooltip="Billingsley, 2016 #894" w:history="1">
        <w:r w:rsidR="000576CD">
          <w:rPr>
            <w:noProof/>
          </w:rPr>
          <w:t>Billingsley &amp; Abedin, 2016</w:t>
        </w:r>
      </w:hyperlink>
      <w:r w:rsidR="00947A4A">
        <w:rPr>
          <w:noProof/>
        </w:rPr>
        <w:t>)</w:t>
      </w:r>
      <w:r w:rsidR="00947A4A">
        <w:fldChar w:fldCharType="end"/>
      </w:r>
      <w:r w:rsidR="00947A4A">
        <w:t>.</w:t>
      </w:r>
    </w:p>
    <w:p w14:paraId="0CD84CCC" w14:textId="4871A93F" w:rsidR="00062B3A" w:rsidRDefault="00F13B79" w:rsidP="004F20D5">
      <w:pPr>
        <w:pStyle w:val="Heading1"/>
      </w:pPr>
      <w:r>
        <w:t xml:space="preserve">3. </w:t>
      </w:r>
      <w:r w:rsidR="00A23234">
        <w:t>Purpose of the R</w:t>
      </w:r>
      <w:r w:rsidR="00062B3A" w:rsidRPr="00062B3A">
        <w:t>esearch</w:t>
      </w:r>
    </w:p>
    <w:p w14:paraId="6106E029" w14:textId="344F2E34" w:rsidR="00120C34" w:rsidRDefault="00A3238E" w:rsidP="00E70D47">
      <w:pPr>
        <w:snapToGrid w:val="0"/>
        <w:spacing w:before="240"/>
      </w:pPr>
      <w:r>
        <w:t>To date,</w:t>
      </w:r>
      <w:r w:rsidR="00835487">
        <w:t xml:space="preserve"> research has revealed that there are several </w:t>
      </w:r>
      <w:r w:rsidR="00053747">
        <w:t xml:space="preserve">challenges, which teachers and pre-service teachers </w:t>
      </w:r>
      <w:r w:rsidR="00835487">
        <w:t>experience or anticipate in relation to teaching about evolution. The p</w:t>
      </w:r>
      <w:r w:rsidR="003D4E7B">
        <w:t xml:space="preserve">resent study </w:t>
      </w:r>
      <w:r w:rsidR="00120C34">
        <w:t xml:space="preserve">builds on this existing research to explore </w:t>
      </w:r>
      <w:r w:rsidR="00624C09">
        <w:t>pre-service</w:t>
      </w:r>
      <w:r w:rsidR="00120C34">
        <w:t xml:space="preserve"> primary teachers’ perceptions of a cross-curricular teaching session</w:t>
      </w:r>
      <w:r w:rsidR="007963B7">
        <w:t xml:space="preserve"> in their teacher education programme</w:t>
      </w:r>
      <w:r w:rsidR="00120C34" w:rsidRPr="00EB7CD3">
        <w:t xml:space="preserve">. </w:t>
      </w:r>
      <w:r w:rsidR="007963B7">
        <w:t xml:space="preserve">The aim of the session was to </w:t>
      </w:r>
      <w:r w:rsidR="00120C34" w:rsidRPr="00EB7CD3">
        <w:t xml:space="preserve">provide </w:t>
      </w:r>
      <w:r w:rsidR="00624C09" w:rsidRPr="00EB7CD3">
        <w:t>pre-service</w:t>
      </w:r>
      <w:r w:rsidR="00120C34" w:rsidRPr="00EB7CD3">
        <w:t xml:space="preserve"> primary teachers with </w:t>
      </w:r>
      <w:r w:rsidR="007963B7">
        <w:t xml:space="preserve">a space </w:t>
      </w:r>
      <w:r w:rsidR="00120C34" w:rsidRPr="00EB7CD3">
        <w:t xml:space="preserve">in which they could explore the relationships between science and religion prior to </w:t>
      </w:r>
      <w:r w:rsidR="007963B7">
        <w:t xml:space="preserve">their regular science </w:t>
      </w:r>
      <w:r w:rsidR="00120C34" w:rsidRPr="00EB7CD3">
        <w:t>session</w:t>
      </w:r>
      <w:r w:rsidR="007963B7">
        <w:t xml:space="preserve"> on evolution</w:t>
      </w:r>
      <w:r w:rsidR="00120C34" w:rsidRPr="00EB7CD3">
        <w:t xml:space="preserve"> </w:t>
      </w:r>
      <w:r w:rsidR="007963B7">
        <w:t>in the programme where they would be</w:t>
      </w:r>
      <w:r w:rsidR="00120C34" w:rsidRPr="00EB7CD3">
        <w:t xml:space="preserve"> developing pedagogies and subject knowledge relating to science.</w:t>
      </w:r>
    </w:p>
    <w:p w14:paraId="2B85D826" w14:textId="5827316A" w:rsidR="00EB7CD3" w:rsidRDefault="00120C34" w:rsidP="00E70D47">
      <w:pPr>
        <w:snapToGrid w:val="0"/>
        <w:spacing w:before="240"/>
        <w:rPr>
          <w:b/>
          <w:sz w:val="32"/>
          <w:szCs w:val="32"/>
        </w:rPr>
      </w:pPr>
      <w:r>
        <w:t xml:space="preserve">Before discussing the </w:t>
      </w:r>
      <w:r w:rsidR="00283B53">
        <w:t xml:space="preserve">cross-curricular </w:t>
      </w:r>
      <w:r w:rsidR="00080963">
        <w:t xml:space="preserve">teacher education </w:t>
      </w:r>
      <w:r w:rsidR="00283B53">
        <w:t>session</w:t>
      </w:r>
      <w:r w:rsidR="004A63F5">
        <w:t xml:space="preserve"> for primary pre-service teachers</w:t>
      </w:r>
      <w:r>
        <w:t xml:space="preserve">, this chapter first reports on a baseline </w:t>
      </w:r>
      <w:r w:rsidRPr="00040E88">
        <w:t xml:space="preserve">survey </w:t>
      </w:r>
      <w:r>
        <w:t>with</w:t>
      </w:r>
      <w:r w:rsidRPr="00040E88">
        <w:t xml:space="preserve"> 158 </w:t>
      </w:r>
      <w:r w:rsidR="00B03F38">
        <w:t>pre-service teachers</w:t>
      </w:r>
      <w:r>
        <w:t xml:space="preserve">. </w:t>
      </w:r>
      <w:r w:rsidRPr="00EB7CD3">
        <w:t>We then describe and discuss data gathered before and after a cross-curricular session (n=45)</w:t>
      </w:r>
      <w:r w:rsidR="003F19C1">
        <w:t>,</w:t>
      </w:r>
      <w:r w:rsidRPr="00EB7CD3">
        <w:t xml:space="preserve"> regarding </w:t>
      </w:r>
      <w:r w:rsidR="003F19C1">
        <w:t>participants’</w:t>
      </w:r>
      <w:r w:rsidR="003F19C1" w:rsidRPr="00EB7CD3">
        <w:t xml:space="preserve"> </w:t>
      </w:r>
      <w:r w:rsidRPr="00EB7CD3">
        <w:t xml:space="preserve">subject knowledge, perception and attitude to teaching about evolution. </w:t>
      </w:r>
    </w:p>
    <w:p w14:paraId="48C1FDA6" w14:textId="4B76B6B2" w:rsidR="00F06C18" w:rsidRPr="00053747" w:rsidRDefault="00A23234" w:rsidP="004F20D5">
      <w:pPr>
        <w:pStyle w:val="Heading1"/>
      </w:pPr>
      <w:r>
        <w:t xml:space="preserve">4. </w:t>
      </w:r>
      <w:r w:rsidR="006E750C" w:rsidRPr="00053747">
        <w:t>Method</w:t>
      </w:r>
      <w:r w:rsidR="006E750C">
        <w:t>ology</w:t>
      </w:r>
    </w:p>
    <w:p w14:paraId="123CC013" w14:textId="49CF1D17" w:rsidR="006E750C" w:rsidRDefault="00A23234" w:rsidP="00E70D47">
      <w:pPr>
        <w:snapToGrid w:val="0"/>
        <w:spacing w:before="240"/>
        <w:rPr>
          <w:i/>
        </w:rPr>
      </w:pPr>
      <w:r>
        <w:rPr>
          <w:i/>
        </w:rPr>
        <w:t xml:space="preserve">4.1 </w:t>
      </w:r>
      <w:r w:rsidR="00283B53">
        <w:rPr>
          <w:i/>
        </w:rPr>
        <w:t>Design</w:t>
      </w:r>
      <w:r w:rsidR="00566D2D">
        <w:rPr>
          <w:i/>
        </w:rPr>
        <w:t xml:space="preserve"> </w:t>
      </w:r>
      <w:r w:rsidR="00B60947" w:rsidRPr="00E70D47">
        <w:rPr>
          <w:i/>
        </w:rPr>
        <w:t xml:space="preserve">of the </w:t>
      </w:r>
      <w:r>
        <w:rPr>
          <w:i/>
        </w:rPr>
        <w:t>S</w:t>
      </w:r>
      <w:r w:rsidR="00B60947" w:rsidRPr="00E70D47">
        <w:rPr>
          <w:i/>
        </w:rPr>
        <w:t>urvey:</w:t>
      </w:r>
    </w:p>
    <w:p w14:paraId="6DA2BE64" w14:textId="0EF89EFE" w:rsidR="004A63F5" w:rsidRDefault="004A63F5" w:rsidP="004A63F5">
      <w:pPr>
        <w:snapToGrid w:val="0"/>
        <w:spacing w:before="240"/>
      </w:pPr>
      <w:r>
        <w:t>Informed by the preliminary work, the aims of the baseline survey were</w:t>
      </w:r>
      <w:r w:rsidRPr="00FD3646">
        <w:t xml:space="preserve"> to find out </w:t>
      </w:r>
      <w:r>
        <w:t>pre-service teachers’</w:t>
      </w:r>
      <w:r w:rsidRPr="00FD3646">
        <w:t xml:space="preserve"> </w:t>
      </w:r>
      <w:r>
        <w:t>attitudes to</w:t>
      </w:r>
      <w:r w:rsidRPr="00FD3646">
        <w:t xml:space="preserve"> </w:t>
      </w:r>
      <w:r>
        <w:t xml:space="preserve">teaching about evolution, planned </w:t>
      </w:r>
      <w:r>
        <w:lastRenderedPageBreak/>
        <w:t>approach to teaching evolution, subject knowledge of science and the relationship of religion and the nature of science</w:t>
      </w:r>
      <w:r w:rsidR="00153BE8">
        <w:t>.</w:t>
      </w:r>
    </w:p>
    <w:p w14:paraId="176EEEC1" w14:textId="7A093F92" w:rsidR="004A63F5" w:rsidRDefault="00ED795E" w:rsidP="00283B53">
      <w:pPr>
        <w:snapToGrid w:val="0"/>
        <w:spacing w:before="240"/>
      </w:pPr>
      <w:r>
        <w:t xml:space="preserve">The design of the survey instrument was informed by </w:t>
      </w:r>
      <w:r w:rsidR="00080963">
        <w:t>a series of studies in schools</w:t>
      </w:r>
      <w:r>
        <w:t xml:space="preserve"> by </w:t>
      </w:r>
      <w:r w:rsidR="000576CD">
        <w:t xml:space="preserve">the </w:t>
      </w:r>
      <w:r w:rsidR="00276FFA">
        <w:t>LASAR</w:t>
      </w:r>
      <w:r w:rsidR="000576CD">
        <w:t xml:space="preserve"> (Learning about Science and Religion) project team </w:t>
      </w:r>
      <w:r w:rsidR="000576CD">
        <w:fldChar w:fldCharType="begin">
          <w:fldData xml:space="preserve">PEVuZE5vdGU+PENpdGU+PEF1dGhvcj5CaWxsaW5nc2xleTwvQXV0aG9yPjxZZWFyPjIwMDQ8L1ll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</w:fldData>
        </w:fldChar>
      </w:r>
      <w:r w:rsidR="000576CD">
        <w:instrText xml:space="preserve"> ADDIN EN.CITE </w:instrText>
      </w:r>
      <w:r w:rsidR="000576CD">
        <w:fldChar w:fldCharType="begin">
          <w:fldData xml:space="preserve">PEVuZE5vdGU+PENpdGU+PEF1dGhvcj5CaWxsaW5nc2xleTwvQXV0aG9yPjxZZWFyPjIwMDQ8L1ll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</w:fldData>
        </w:fldChar>
      </w:r>
      <w:r w:rsidR="000576CD">
        <w:instrText xml:space="preserve"> ADDIN EN.CITE.DATA </w:instrText>
      </w:r>
      <w:r w:rsidR="000576CD">
        <w:fldChar w:fldCharType="end"/>
      </w:r>
      <w:r w:rsidR="000576CD">
        <w:fldChar w:fldCharType="separate"/>
      </w:r>
      <w:r w:rsidR="000576CD">
        <w:rPr>
          <w:noProof/>
        </w:rPr>
        <w:t xml:space="preserve">(see for example </w:t>
      </w:r>
      <w:hyperlink w:anchor="_ENREF_2" w:tooltip="Billingsley, 2004 #60" w:history="1">
        <w:r w:rsidR="000576CD">
          <w:rPr>
            <w:noProof/>
          </w:rPr>
          <w:t>Billingsley, 2004</w:t>
        </w:r>
      </w:hyperlink>
      <w:r w:rsidR="000576CD">
        <w:rPr>
          <w:noProof/>
        </w:rPr>
        <w:t xml:space="preserve">; </w:t>
      </w:r>
      <w:hyperlink w:anchor="_ENREF_4" w:tooltip="Billingsley, 2016 #797" w:history="1">
        <w:r w:rsidR="000576CD">
          <w:rPr>
            <w:noProof/>
          </w:rPr>
          <w:t>Billingsley, Brock, Taber, &amp; Riga, 2016</w:t>
        </w:r>
      </w:hyperlink>
      <w:r w:rsidR="000576CD">
        <w:rPr>
          <w:noProof/>
        </w:rPr>
        <w:t xml:space="preserve">; </w:t>
      </w:r>
      <w:hyperlink w:anchor="_ENREF_5" w:tooltip="Billingsley, 2012 #1138" w:history="1">
        <w:r w:rsidR="000576CD">
          <w:rPr>
            <w:noProof/>
          </w:rPr>
          <w:t>Billingsley, Taber, Riga, &amp; Newdick, 2012</w:t>
        </w:r>
      </w:hyperlink>
      <w:r w:rsidR="000576CD">
        <w:rPr>
          <w:noProof/>
        </w:rPr>
        <w:t xml:space="preserve">; </w:t>
      </w:r>
      <w:hyperlink w:anchor="_ENREF_6" w:tooltip="Billingsley, 2011 #1027" w:history="1">
        <w:r w:rsidR="000576CD">
          <w:rPr>
            <w:noProof/>
          </w:rPr>
          <w:t>Billingsley, Taber, Riga, &amp; Newdick, 2011</w:t>
        </w:r>
      </w:hyperlink>
      <w:r w:rsidR="000576CD">
        <w:rPr>
          <w:noProof/>
        </w:rPr>
        <w:t xml:space="preserve">; </w:t>
      </w:r>
      <w:hyperlink w:anchor="_ENREF_18" w:tooltip="Taber, 2011 #151" w:history="1">
        <w:r w:rsidR="000576CD">
          <w:rPr>
            <w:noProof/>
          </w:rPr>
          <w:t>Taber, Billingsley, Riga, &amp; Newdick, 2011</w:t>
        </w:r>
      </w:hyperlink>
      <w:r w:rsidR="000576CD">
        <w:rPr>
          <w:noProof/>
        </w:rPr>
        <w:t>)</w:t>
      </w:r>
      <w:r w:rsidR="000576CD">
        <w:fldChar w:fldCharType="end"/>
      </w:r>
      <w:r w:rsidR="000576CD">
        <w:t xml:space="preserve">. </w:t>
      </w:r>
      <w:r w:rsidR="00080963">
        <w:t xml:space="preserve">The findings of these studies highlighted that school students have few if any opportunities to discuss a range of stances on the relationship between science and religion. We have also found that </w:t>
      </w:r>
      <w:r w:rsidR="00E86444">
        <w:t xml:space="preserve">in science lessons, school </w:t>
      </w:r>
      <w:r w:rsidR="00080963">
        <w:t>students tend to hold back questions that they perceive to have a religious aspect and that misperceptions in some students’ scientific understanding may not be apparent to their teachers</w:t>
      </w:r>
      <w:r w:rsidR="00CA11F3">
        <w:t xml:space="preserve">.  </w:t>
      </w:r>
      <w:r w:rsidR="004A63F5">
        <w:t xml:space="preserve">The themes addressed in the survey also drew on our review of issues that apply in secondary school when teaching evolution, as we surmised that many of these issues were also likely to apply in primary teaching with respect to evolution. These issues are </w:t>
      </w:r>
      <w:r w:rsidR="00E86444">
        <w:t xml:space="preserve">weak </w:t>
      </w:r>
      <w:r w:rsidR="004A63F5">
        <w:t xml:space="preserve">teacher subject knowledge and resistance to teaching because of a perceived conflict by the teacher and/or the students between evolution and religious beliefs about human origins. The </w:t>
      </w:r>
      <w:r w:rsidR="00752099">
        <w:t>questionnaire</w:t>
      </w:r>
      <w:r w:rsidR="004A63F5">
        <w:t xml:space="preserve"> was structured to determine pre-service teacher views on teaching evolution and subject knowledge before introducing the relationship between science and religion in order to not confound answers related to subject knowledge. Statements within the </w:t>
      </w:r>
      <w:r w:rsidR="00752099">
        <w:t>questionnaire</w:t>
      </w:r>
      <w:r w:rsidR="004A63F5">
        <w:t xml:space="preserve"> included accurate subject knowledge as well as common misconceptions about the theory of evolution. These questions act as a tool to measure the impact of the cross-curricular session on subject knowledge. </w:t>
      </w:r>
      <w:r w:rsidR="00752099">
        <w:t xml:space="preserve">During the development of the questionnaire, we ran pilot studies with groups of teachers and pre-service teachers who did not participate in the final study. This included a pilot survey with post-graduate pre-service primary teachers and a pilot survey with primary school teachers attending a professional development workshop. Via these pilot studies, we honed the wording of the statements to reduce ambiguity. </w:t>
      </w:r>
      <w:r w:rsidR="003A257A">
        <w:t xml:space="preserve">We also consulted </w:t>
      </w:r>
      <w:r w:rsidR="00752099">
        <w:t>with</w:t>
      </w:r>
      <w:r w:rsidR="003A257A">
        <w:t xml:space="preserve"> the </w:t>
      </w:r>
      <w:r w:rsidR="003A257A">
        <w:lastRenderedPageBreak/>
        <w:t>project’s Advisory Board which include</w:t>
      </w:r>
      <w:r w:rsidR="00BC6055">
        <w:t>d</w:t>
      </w:r>
      <w:r w:rsidR="00752099">
        <w:t xml:space="preserve"> </w:t>
      </w:r>
      <w:r w:rsidR="003A257A">
        <w:t xml:space="preserve">senior academics in biology, ethics and theology based in England and overseas. </w:t>
      </w:r>
    </w:p>
    <w:p w14:paraId="3049A139" w14:textId="6F49DD06" w:rsidR="00283B53" w:rsidRDefault="00FD3646" w:rsidP="00283B53">
      <w:pPr>
        <w:snapToGrid w:val="0"/>
        <w:spacing w:before="240"/>
      </w:pPr>
      <w:r w:rsidRPr="00FD3646">
        <w:t>The survey instrument</w:t>
      </w:r>
      <w:r w:rsidR="004A63F5">
        <w:t xml:space="preserve"> </w:t>
      </w:r>
      <w:r w:rsidRPr="00FD3646">
        <w:t>consisted of 2</w:t>
      </w:r>
      <w:r w:rsidR="00F529A7">
        <w:t>1</w:t>
      </w:r>
      <w:r w:rsidR="00F313BB">
        <w:t xml:space="preserve"> statements with a</w:t>
      </w:r>
      <w:r w:rsidR="00F529A7">
        <w:t xml:space="preserve"> five</w:t>
      </w:r>
      <w:r w:rsidRPr="00FD3646">
        <w:t xml:space="preserve">-point Likert </w:t>
      </w:r>
      <w:r w:rsidR="00F313BB">
        <w:t>scale response section</w:t>
      </w:r>
      <w:r w:rsidR="00F313BB" w:rsidRPr="00FD3646">
        <w:t xml:space="preserve"> </w:t>
      </w:r>
      <w:r w:rsidRPr="00FD3646">
        <w:t>(</w:t>
      </w:r>
      <w:r w:rsidR="00F529A7">
        <w:t xml:space="preserve">strongly </w:t>
      </w:r>
      <w:r w:rsidRPr="00FD3646">
        <w:t>agree</w:t>
      </w:r>
      <w:r w:rsidR="003F19C1">
        <w:t>,</w:t>
      </w:r>
      <w:r w:rsidR="00F529A7">
        <w:t xml:space="preserve"> agree</w:t>
      </w:r>
      <w:r w:rsidR="003F19C1">
        <w:t>,</w:t>
      </w:r>
      <w:r w:rsidRPr="00FD3646">
        <w:t xml:space="preserve"> neither agree or disagree</w:t>
      </w:r>
      <w:r w:rsidR="003F19C1">
        <w:t>,</w:t>
      </w:r>
      <w:r w:rsidRPr="00FD3646">
        <w:t xml:space="preserve"> disagree</w:t>
      </w:r>
      <w:r w:rsidR="003F19C1">
        <w:t>,</w:t>
      </w:r>
      <w:r w:rsidR="00F529A7">
        <w:t xml:space="preserve"> strongly disagree</w:t>
      </w:r>
      <w:r w:rsidRPr="00FD3646">
        <w:t xml:space="preserve">). </w:t>
      </w:r>
      <w:r w:rsidR="000576CD">
        <w:t xml:space="preserve">The survey was administered online and the instructions and design meant that participants could skip any question that they did not want to answer. </w:t>
      </w:r>
      <w:r w:rsidR="001E00FE">
        <w:t>P</w:t>
      </w:r>
      <w:r w:rsidR="00624C09">
        <w:t>re-service</w:t>
      </w:r>
      <w:r w:rsidR="00B53311">
        <w:t xml:space="preserve"> teachers</w:t>
      </w:r>
      <w:r w:rsidR="001E00FE">
        <w:t xml:space="preserve"> also had the option of a</w:t>
      </w:r>
      <w:r w:rsidRPr="00FD3646">
        <w:t xml:space="preserve"> </w:t>
      </w:r>
      <w:r w:rsidR="000576CD">
        <w:t>space to explain their responses</w:t>
      </w:r>
      <w:r w:rsidR="000576CD" w:rsidRPr="00FD3646">
        <w:t xml:space="preserve"> </w:t>
      </w:r>
      <w:r w:rsidRPr="00FD3646">
        <w:t>(</w:t>
      </w:r>
      <w:r w:rsidR="000576CD">
        <w:t xml:space="preserve">labelled </w:t>
      </w:r>
      <w:r w:rsidRPr="00FD3646">
        <w:t>“</w:t>
      </w:r>
      <w:r w:rsidR="00B94E7F">
        <w:t>Comment if you’d like to</w:t>
      </w:r>
      <w:r w:rsidRPr="00FD3646">
        <w:t>”).</w:t>
      </w:r>
      <w:r w:rsidR="00DA5117">
        <w:t xml:space="preserve"> </w:t>
      </w:r>
      <w:r w:rsidR="000576CD">
        <w:t xml:space="preserve">These arrangements were to prevent participants from feeling pressured to give a response if they were reluctant or unsure about how to answer. </w:t>
      </w:r>
      <w:r w:rsidR="004A63F5">
        <w:t xml:space="preserve">The instructions also explained that participants’ </w:t>
      </w:r>
      <w:r w:rsidRPr="00FD3646">
        <w:t>names would not be used in any reports.</w:t>
      </w:r>
      <w:r w:rsidR="009052D5">
        <w:t xml:space="preserve"> </w:t>
      </w:r>
      <w:r w:rsidR="009052D5" w:rsidRPr="00C147A5">
        <w:t xml:space="preserve">The surveys were </w:t>
      </w:r>
      <w:r w:rsidR="006B2039">
        <w:t>provided</w:t>
      </w:r>
      <w:r w:rsidR="009052D5" w:rsidRPr="00C147A5">
        <w:t xml:space="preserve"> to </w:t>
      </w:r>
      <w:r w:rsidR="00624C09" w:rsidRPr="00C147A5">
        <w:t>pre-service</w:t>
      </w:r>
      <w:r w:rsidR="009052D5" w:rsidRPr="00C147A5">
        <w:t xml:space="preserve"> teachers using a computer lab during time slots organised within their taught sessions. </w:t>
      </w:r>
      <w:r w:rsidR="00F3036B">
        <w:t>Pre-service teachers</w:t>
      </w:r>
      <w:r w:rsidR="00F3036B" w:rsidRPr="00C147A5">
        <w:t xml:space="preserve"> </w:t>
      </w:r>
      <w:r w:rsidR="009052D5" w:rsidRPr="00C147A5">
        <w:rPr>
          <w:lang w:val="en-US"/>
        </w:rPr>
        <w:t xml:space="preserve">were given </w:t>
      </w:r>
      <w:r w:rsidR="00060E34" w:rsidRPr="00C147A5">
        <w:rPr>
          <w:lang w:val="en-US"/>
        </w:rPr>
        <w:t xml:space="preserve">the </w:t>
      </w:r>
      <w:r w:rsidR="009052D5" w:rsidRPr="00C147A5">
        <w:rPr>
          <w:lang w:val="en-US"/>
        </w:rPr>
        <w:t>option to com</w:t>
      </w:r>
      <w:r w:rsidR="00060E34" w:rsidRPr="00C147A5">
        <w:rPr>
          <w:lang w:val="en-US"/>
        </w:rPr>
        <w:t>plete but not submit the survey if they wished.</w:t>
      </w:r>
      <w:r w:rsidR="00AB6D57" w:rsidRPr="00AB6D57">
        <w:t xml:space="preserve"> </w:t>
      </w:r>
      <w:r w:rsidR="002043CC">
        <w:rPr>
          <w:lang w:val="en-US"/>
        </w:rPr>
        <w:t xml:space="preserve">Questions to discover participants’ religiosity and level of science qualification were placed at the end of the survey to avoid influencing how </w:t>
      </w:r>
      <w:r w:rsidR="003E4969">
        <w:rPr>
          <w:lang w:val="en-US"/>
        </w:rPr>
        <w:t>participants</w:t>
      </w:r>
      <w:r w:rsidR="002043CC">
        <w:rPr>
          <w:lang w:val="en-US"/>
        </w:rPr>
        <w:t xml:space="preserve"> responded to the statements.</w:t>
      </w:r>
      <w:r w:rsidR="00283B53" w:rsidRPr="00283B53">
        <w:t xml:space="preserve"> </w:t>
      </w:r>
    </w:p>
    <w:p w14:paraId="299BD8DF" w14:textId="77777777" w:rsidR="00A23234" w:rsidRDefault="00A23234" w:rsidP="002D1085">
      <w:pPr>
        <w:widowControl w:val="0"/>
        <w:spacing w:after="0"/>
        <w:rPr>
          <w:i/>
        </w:rPr>
      </w:pPr>
    </w:p>
    <w:p w14:paraId="65E8F02E" w14:textId="5ADBA180" w:rsidR="002D1085" w:rsidRPr="002D1085" w:rsidRDefault="00A23234" w:rsidP="002D1085">
      <w:pPr>
        <w:widowControl w:val="0"/>
        <w:spacing w:after="0"/>
        <w:rPr>
          <w:i/>
        </w:rPr>
      </w:pPr>
      <w:r>
        <w:rPr>
          <w:i/>
        </w:rPr>
        <w:t xml:space="preserve">4.2 </w:t>
      </w:r>
      <w:r w:rsidR="002D1085" w:rsidRPr="002D1085">
        <w:rPr>
          <w:i/>
        </w:rPr>
        <w:t xml:space="preserve">Sample </w:t>
      </w:r>
    </w:p>
    <w:p w14:paraId="62445408" w14:textId="32FDF508" w:rsidR="002D1085" w:rsidRDefault="002D1085" w:rsidP="002D1085">
      <w:pPr>
        <w:rPr>
          <w:lang w:val="en-US"/>
        </w:rPr>
      </w:pPr>
      <w:r>
        <w:t xml:space="preserve">The sample for the baseline survey consisted of </w:t>
      </w:r>
      <w:r>
        <w:rPr>
          <w:lang w:val="en-US"/>
        </w:rPr>
        <w:t xml:space="preserve">158 pre-service primary school teachers at the end of the first year of a three-year undergraduate course. Those participating in the baseline survey were pre-service teachers on each of three iterations of the </w:t>
      </w:r>
      <w:proofErr w:type="spellStart"/>
      <w:r>
        <w:rPr>
          <w:lang w:val="en-US"/>
        </w:rPr>
        <w:t>programme</w:t>
      </w:r>
      <w:proofErr w:type="spellEnd"/>
      <w:r>
        <w:rPr>
          <w:lang w:val="en-US"/>
        </w:rPr>
        <w:t xml:space="preserve">. The baseline survey was </w:t>
      </w:r>
      <w:r w:rsidR="00E86444">
        <w:rPr>
          <w:lang w:val="en-US"/>
        </w:rPr>
        <w:t>in the first year of the three-</w:t>
      </w:r>
      <w:r>
        <w:rPr>
          <w:lang w:val="en-US"/>
        </w:rPr>
        <w:t xml:space="preserve">year </w:t>
      </w:r>
      <w:proofErr w:type="spellStart"/>
      <w:r>
        <w:rPr>
          <w:lang w:val="en-US"/>
        </w:rPr>
        <w:t>programme</w:t>
      </w:r>
      <w:proofErr w:type="spellEnd"/>
      <w:r>
        <w:rPr>
          <w:lang w:val="en-US"/>
        </w:rPr>
        <w:t xml:space="preserve"> </w:t>
      </w:r>
      <w:r w:rsidR="000D4F04" w:rsidRPr="000D4F04">
        <w:rPr>
          <w:lang w:val="en-US"/>
        </w:rPr>
        <w:t>before participants had attended any teaching about evolution on their course.</w:t>
      </w:r>
    </w:p>
    <w:p w14:paraId="09F6259B" w14:textId="55D87E1F" w:rsidR="00053747" w:rsidRPr="00053747" w:rsidRDefault="00A23234" w:rsidP="004F20D5">
      <w:pPr>
        <w:pStyle w:val="Heading1"/>
        <w:rPr>
          <w:lang w:val="en-US"/>
        </w:rPr>
      </w:pPr>
      <w:r>
        <w:rPr>
          <w:lang w:val="en-US"/>
        </w:rPr>
        <w:t xml:space="preserve">5. </w:t>
      </w:r>
      <w:r w:rsidR="004F20D5">
        <w:rPr>
          <w:lang w:val="en-US"/>
        </w:rPr>
        <w:t>B</w:t>
      </w:r>
      <w:r w:rsidR="00ED3505" w:rsidRPr="00053747">
        <w:rPr>
          <w:lang w:val="en-US"/>
        </w:rPr>
        <w:t xml:space="preserve">aseline </w:t>
      </w:r>
      <w:r>
        <w:rPr>
          <w:lang w:val="en-US"/>
        </w:rPr>
        <w:t>S</w:t>
      </w:r>
      <w:r w:rsidR="00ED3505" w:rsidRPr="00053747">
        <w:rPr>
          <w:lang w:val="en-US"/>
        </w:rPr>
        <w:t>urvey</w:t>
      </w:r>
      <w:r w:rsidR="00566D2D">
        <w:rPr>
          <w:lang w:val="en-US"/>
        </w:rPr>
        <w:t xml:space="preserve"> </w:t>
      </w:r>
      <w:r>
        <w:rPr>
          <w:lang w:val="en-US"/>
        </w:rPr>
        <w:t>F</w:t>
      </w:r>
      <w:r w:rsidR="00566D2D">
        <w:rPr>
          <w:lang w:val="en-US"/>
        </w:rPr>
        <w:t>indings</w:t>
      </w:r>
    </w:p>
    <w:p w14:paraId="0A014771" w14:textId="7836E1FF" w:rsidR="00153BE8" w:rsidRPr="00053747" w:rsidRDefault="00153BE8" w:rsidP="00153BE8">
      <w:pPr>
        <w:rPr>
          <w:b/>
          <w:sz w:val="32"/>
          <w:szCs w:val="32"/>
          <w:lang w:val="en-US"/>
        </w:rPr>
      </w:pPr>
      <w:r>
        <w:rPr>
          <w:rFonts w:ascii="Times New Roman" w:eastAsiaTheme="minorHAnsi" w:hAnsi="Times New Roman" w:cs="Times New Roman"/>
          <w:lang w:val="en-US"/>
        </w:rPr>
        <w:t xml:space="preserve">Analysis of the responses by this cohort of participants indicated that 43% were from comprehensive schools, 17% from academy comprehensives, 12% from </w:t>
      </w:r>
      <w:r>
        <w:rPr>
          <w:rFonts w:ascii="Times New Roman" w:eastAsiaTheme="minorHAnsi" w:hAnsi="Times New Roman" w:cs="Times New Roman"/>
          <w:lang w:val="en-US"/>
        </w:rPr>
        <w:lastRenderedPageBreak/>
        <w:t xml:space="preserve">private schools, 6% from academies, 4% each from colleges, sixth form colleges, grammar and state grammar schools. The remaining 6% came from technology colleges, grammar academies and British Military schools. Out of these schools, 77% were non-Church schools and the remaining 23% were Church schools. </w:t>
      </w:r>
    </w:p>
    <w:p w14:paraId="7FC2A7A1" w14:textId="7514214E" w:rsidR="006B2039" w:rsidRDefault="00153BE8" w:rsidP="00E70D47">
      <w:pPr>
        <w:snapToGrid w:val="0"/>
        <w:spacing w:before="240"/>
        <w:rPr>
          <w:rFonts w:ascii="Times New Roman" w:eastAsiaTheme="minorHAnsi" w:hAnsi="Times New Roman" w:cs="Times New Roman"/>
          <w:lang w:val="en-US"/>
        </w:rPr>
      </w:pPr>
      <w:r>
        <w:t>We also noted that</w:t>
      </w:r>
      <w:r w:rsidR="004613A0">
        <w:t xml:space="preserve"> </w:t>
      </w:r>
      <w:r w:rsidR="00ED3505" w:rsidRPr="00C147A5">
        <w:t>just</w:t>
      </w:r>
      <w:r w:rsidR="00120C34" w:rsidRPr="00C147A5">
        <w:t xml:space="preserve"> under half</w:t>
      </w:r>
      <w:r w:rsidR="004A6F89">
        <w:t>,</w:t>
      </w:r>
      <w:r w:rsidR="00120C34" w:rsidRPr="00C147A5">
        <w:t xml:space="preserve"> </w:t>
      </w:r>
      <w:r w:rsidR="00943233" w:rsidRPr="00C147A5">
        <w:t>45%</w:t>
      </w:r>
      <w:r w:rsidR="00E056DD">
        <w:t xml:space="preserve"> of 135 respondents </w:t>
      </w:r>
      <w:r w:rsidR="00943233" w:rsidRPr="00C147A5">
        <w:t xml:space="preserve">identified themselves as Christians while the second largest group, about 27%, </w:t>
      </w:r>
      <w:r w:rsidR="00120C34" w:rsidRPr="00C147A5">
        <w:t>indicat</w:t>
      </w:r>
      <w:r w:rsidR="00E056DD">
        <w:t xml:space="preserve">ed </w:t>
      </w:r>
      <w:r w:rsidR="00120C34" w:rsidRPr="00C147A5">
        <w:t>that they did not have a</w:t>
      </w:r>
      <w:r w:rsidR="00943233" w:rsidRPr="00C147A5">
        <w:t xml:space="preserve"> religion (“none”)</w:t>
      </w:r>
      <w:r w:rsidR="004A6F89">
        <w:t>;</w:t>
      </w:r>
      <w:r w:rsidR="00982802">
        <w:t xml:space="preserve"> </w:t>
      </w:r>
      <w:r w:rsidR="004A6F89">
        <w:t>a</w:t>
      </w:r>
      <w:r w:rsidR="00943233" w:rsidRPr="00C147A5">
        <w:t xml:space="preserve">bout 12% </w:t>
      </w:r>
      <w:r w:rsidR="004A6F89">
        <w:t xml:space="preserve">of </w:t>
      </w:r>
      <w:r w:rsidR="00F25B6D">
        <w:t>the participants indicated they</w:t>
      </w:r>
      <w:r w:rsidR="004A6F89">
        <w:t xml:space="preserve"> </w:t>
      </w:r>
      <w:r w:rsidR="00943233" w:rsidRPr="00C147A5">
        <w:t xml:space="preserve">were </w:t>
      </w:r>
      <w:r w:rsidR="00175BAF">
        <w:t>a</w:t>
      </w:r>
      <w:r w:rsidR="00943233" w:rsidRPr="00C147A5">
        <w:t>thei</w:t>
      </w:r>
      <w:r w:rsidR="00ED3505" w:rsidRPr="00C147A5">
        <w:t xml:space="preserve">st and 13% </w:t>
      </w:r>
      <w:r w:rsidR="00175BAF">
        <w:t>a</w:t>
      </w:r>
      <w:r w:rsidR="00ED3505" w:rsidRPr="00C147A5">
        <w:t>gnostic</w:t>
      </w:r>
      <w:r>
        <w:t xml:space="preserve">, </w:t>
      </w:r>
      <w:r w:rsidR="00ED3505" w:rsidRPr="00C147A5">
        <w:t xml:space="preserve"> </w:t>
      </w:r>
      <w:r w:rsidR="004613A0">
        <w:rPr>
          <w:rFonts w:ascii="Times New Roman" w:eastAsiaTheme="minorHAnsi" w:hAnsi="Times New Roman" w:cs="Times New Roman"/>
          <w:lang w:val="en-US"/>
        </w:rPr>
        <w:t>3</w:t>
      </w:r>
      <w:r>
        <w:rPr>
          <w:rFonts w:ascii="Times New Roman" w:eastAsiaTheme="minorHAnsi" w:hAnsi="Times New Roman" w:cs="Times New Roman"/>
          <w:lang w:val="en-US"/>
        </w:rPr>
        <w:t xml:space="preserve">% as Muslims </w:t>
      </w:r>
      <w:r w:rsidR="00E056DD">
        <w:rPr>
          <w:rFonts w:ascii="Times New Roman" w:eastAsiaTheme="minorHAnsi" w:hAnsi="Times New Roman" w:cs="Times New Roman"/>
          <w:lang w:val="en-US"/>
        </w:rPr>
        <w:t>and 1% as</w:t>
      </w:r>
      <w:r w:rsidR="004613A0">
        <w:rPr>
          <w:rFonts w:ascii="Times New Roman" w:eastAsiaTheme="minorHAnsi" w:hAnsi="Times New Roman" w:cs="Times New Roman"/>
          <w:lang w:val="en-US"/>
        </w:rPr>
        <w:t xml:space="preserve"> </w:t>
      </w:r>
      <w:r>
        <w:rPr>
          <w:rFonts w:ascii="Times New Roman" w:eastAsiaTheme="minorHAnsi" w:hAnsi="Times New Roman" w:cs="Times New Roman"/>
          <w:lang w:val="en-US"/>
        </w:rPr>
        <w:t xml:space="preserve">Hindus. </w:t>
      </w:r>
      <w:r w:rsidR="00AB2A64">
        <w:rPr>
          <w:rFonts w:ascii="Times New Roman" w:eastAsiaTheme="minorHAnsi" w:hAnsi="Times New Roman" w:cs="Times New Roman"/>
          <w:lang w:val="en-US"/>
        </w:rPr>
        <w:t xml:space="preserve"> </w:t>
      </w:r>
    </w:p>
    <w:p w14:paraId="53F86700" w14:textId="69A5C4A5" w:rsidR="00053747" w:rsidRDefault="00153BE8" w:rsidP="00E70D47">
      <w:pPr>
        <w:snapToGrid w:val="0"/>
        <w:spacing w:before="240"/>
        <w:rPr>
          <w:lang w:val="en-US"/>
        </w:rPr>
      </w:pPr>
      <w:r w:rsidRPr="00C147A5">
        <w:t xml:space="preserve">Just over a quarter (27%) of the pre-service teachers had </w:t>
      </w:r>
      <w:r>
        <w:t xml:space="preserve">a </w:t>
      </w:r>
      <w:r w:rsidRPr="00C147A5">
        <w:rPr>
          <w:lang w:val="en-US"/>
        </w:rPr>
        <w:t xml:space="preserve">GCSE </w:t>
      </w:r>
      <w:r>
        <w:rPr>
          <w:lang w:val="en-US"/>
        </w:rPr>
        <w:t xml:space="preserve">(qualification to age 16) </w:t>
      </w:r>
      <w:r w:rsidRPr="00C147A5">
        <w:rPr>
          <w:lang w:val="en-US"/>
        </w:rPr>
        <w:t xml:space="preserve">or equivalent in general science, 55% had GCSE or equivalent in Biology and another 18% had </w:t>
      </w:r>
      <w:r>
        <w:rPr>
          <w:lang w:val="en-US"/>
        </w:rPr>
        <w:t xml:space="preserve">an </w:t>
      </w:r>
      <w:r w:rsidRPr="00C147A5">
        <w:rPr>
          <w:lang w:val="en-US"/>
        </w:rPr>
        <w:t xml:space="preserve">A Level </w:t>
      </w:r>
      <w:r>
        <w:rPr>
          <w:lang w:val="en-US"/>
        </w:rPr>
        <w:t xml:space="preserve">(qualification to age 18) </w:t>
      </w:r>
      <w:r w:rsidRPr="00C147A5">
        <w:rPr>
          <w:lang w:val="en-US"/>
        </w:rPr>
        <w:t>in Biology.</w:t>
      </w:r>
      <w:r w:rsidRPr="00153BE8">
        <w:rPr>
          <w:rFonts w:ascii="Times New Roman" w:eastAsiaTheme="minorHAnsi" w:hAnsi="Times New Roman" w:cs="Times New Roman"/>
          <w:lang w:val="en-US"/>
        </w:rPr>
        <w:t xml:space="preserve"> </w:t>
      </w:r>
      <w:r>
        <w:rPr>
          <w:rFonts w:ascii="Times New Roman" w:eastAsiaTheme="minorHAnsi" w:hAnsi="Times New Roman" w:cs="Times New Roman"/>
          <w:bCs w:val="0"/>
          <w:lang w:val="en-US"/>
        </w:rPr>
        <w:t xml:space="preserve">Response rate to the baseline survey was good as 96% of pre-service teachers answered all questions except two. The findings are shown below </w:t>
      </w:r>
      <w:r>
        <w:t xml:space="preserve">(Table 1). We have </w:t>
      </w:r>
      <w:r>
        <w:rPr>
          <w:rFonts w:ascii="Times New Roman" w:eastAsiaTheme="minorHAnsi" w:hAnsi="Times New Roman" w:cs="Times New Roman"/>
          <w:bCs w:val="0"/>
          <w:lang w:val="en-US"/>
        </w:rPr>
        <w:t>collapsed the categories for agree (agree / strongly agree and for disagree (disagree / strongly disagree).</w:t>
      </w:r>
    </w:p>
    <w:p w14:paraId="7B945B2A" w14:textId="77777777" w:rsidR="003C434C" w:rsidRPr="00A421AD" w:rsidRDefault="003C434C" w:rsidP="00E70D47">
      <w:pPr>
        <w:snapToGrid w:val="0"/>
        <w:spacing w:before="240"/>
        <w:rPr>
          <w:b/>
          <w:lang w:val="en-US"/>
        </w:rPr>
      </w:pPr>
      <w:r w:rsidRPr="00A421AD">
        <w:rPr>
          <w:b/>
          <w:lang w:val="en-US"/>
        </w:rPr>
        <w:t xml:space="preserve">Table </w:t>
      </w:r>
      <w:r w:rsidR="00642E3F">
        <w:rPr>
          <w:b/>
          <w:lang w:val="en-US"/>
        </w:rPr>
        <w:t xml:space="preserve">1 </w:t>
      </w:r>
      <w:r w:rsidR="00F715E5">
        <w:rPr>
          <w:b/>
          <w:lang w:val="en-US"/>
        </w:rPr>
        <w:t>F</w:t>
      </w:r>
      <w:r w:rsidR="00642E3F">
        <w:rPr>
          <w:b/>
          <w:lang w:val="en-US"/>
        </w:rPr>
        <w:t>indings of the baseline survey</w:t>
      </w:r>
    </w:p>
    <w:tbl>
      <w:tblPr>
        <w:tblStyle w:val="TableGrid"/>
        <w:tblW w:w="0" w:type="auto"/>
        <w:tblLook w:val="04A0" w:firstRow="1" w:lastRow="0" w:firstColumn="1" w:lastColumn="0" w:noHBand="0" w:noVBand="1"/>
      </w:tblPr>
      <w:tblGrid>
        <w:gridCol w:w="5060"/>
        <w:gridCol w:w="880"/>
        <w:gridCol w:w="1207"/>
        <w:gridCol w:w="1184"/>
      </w:tblGrid>
      <w:tr w:rsidR="00A421AD" w:rsidRPr="00F715E5" w14:paraId="5059762B" w14:textId="77777777" w:rsidTr="00A421AD">
        <w:tc>
          <w:tcPr>
            <w:tcW w:w="5352" w:type="dxa"/>
          </w:tcPr>
          <w:p w14:paraId="057A573E" w14:textId="77777777" w:rsidR="003C434C" w:rsidRPr="00D22617" w:rsidRDefault="003C434C" w:rsidP="00FE16E2">
            <w:pPr>
              <w:spacing w:line="240" w:lineRule="auto"/>
              <w:rPr>
                <w:b/>
              </w:rPr>
            </w:pPr>
          </w:p>
        </w:tc>
        <w:tc>
          <w:tcPr>
            <w:tcW w:w="852" w:type="dxa"/>
          </w:tcPr>
          <w:p w14:paraId="4171981A" w14:textId="77777777" w:rsidR="003C434C" w:rsidRPr="00D22617" w:rsidRDefault="003C434C" w:rsidP="00FE16E2">
            <w:pPr>
              <w:spacing w:line="240" w:lineRule="auto"/>
              <w:rPr>
                <w:b/>
              </w:rPr>
            </w:pPr>
            <w:r w:rsidRPr="00D22617">
              <w:rPr>
                <w:b/>
              </w:rPr>
              <w:t>Agree</w:t>
            </w:r>
          </w:p>
        </w:tc>
        <w:tc>
          <w:tcPr>
            <w:tcW w:w="1213" w:type="dxa"/>
          </w:tcPr>
          <w:p w14:paraId="3DE4E839" w14:textId="77777777" w:rsidR="003C434C" w:rsidRPr="00D22617" w:rsidRDefault="003C434C" w:rsidP="00FE16E2">
            <w:pPr>
              <w:spacing w:line="240" w:lineRule="auto"/>
              <w:rPr>
                <w:b/>
              </w:rPr>
            </w:pPr>
            <w:r w:rsidRPr="00D22617">
              <w:rPr>
                <w:b/>
              </w:rPr>
              <w:t>Neither agree nor disagree</w:t>
            </w:r>
          </w:p>
        </w:tc>
        <w:tc>
          <w:tcPr>
            <w:tcW w:w="1140" w:type="dxa"/>
          </w:tcPr>
          <w:p w14:paraId="11ADB730" w14:textId="77777777" w:rsidR="003C434C" w:rsidRPr="00D22617" w:rsidRDefault="003C434C" w:rsidP="00FE16E2">
            <w:pPr>
              <w:spacing w:line="240" w:lineRule="auto"/>
              <w:rPr>
                <w:b/>
              </w:rPr>
            </w:pPr>
            <w:r w:rsidRPr="00D22617">
              <w:rPr>
                <w:b/>
              </w:rPr>
              <w:t>Disagree</w:t>
            </w:r>
          </w:p>
        </w:tc>
      </w:tr>
      <w:tr w:rsidR="00A421AD" w:rsidRPr="00C96FD6" w14:paraId="7C3C17B8" w14:textId="77777777" w:rsidTr="00A421AD">
        <w:tc>
          <w:tcPr>
            <w:tcW w:w="5352" w:type="dxa"/>
          </w:tcPr>
          <w:p w14:paraId="13171F46" w14:textId="77777777" w:rsidR="003C434C" w:rsidRPr="00C96FD6" w:rsidRDefault="003C434C" w:rsidP="00FE16E2">
            <w:pPr>
              <w:spacing w:line="240" w:lineRule="auto"/>
            </w:pPr>
            <w:r w:rsidRPr="00C96FD6">
              <w:t>Evolution is an important idea for children in primary school to learn about in science</w:t>
            </w:r>
          </w:p>
        </w:tc>
        <w:tc>
          <w:tcPr>
            <w:tcW w:w="852" w:type="dxa"/>
          </w:tcPr>
          <w:p w14:paraId="79177720" w14:textId="77777777" w:rsidR="003C434C" w:rsidRPr="00C96FD6" w:rsidRDefault="003C434C" w:rsidP="00FE16E2">
            <w:pPr>
              <w:spacing w:line="240" w:lineRule="auto"/>
            </w:pPr>
            <w:r>
              <w:t>81%</w:t>
            </w:r>
          </w:p>
        </w:tc>
        <w:tc>
          <w:tcPr>
            <w:tcW w:w="1213" w:type="dxa"/>
          </w:tcPr>
          <w:p w14:paraId="1441F765" w14:textId="77777777" w:rsidR="003C434C" w:rsidRPr="00C96FD6" w:rsidRDefault="003C434C" w:rsidP="00FE16E2">
            <w:pPr>
              <w:spacing w:line="240" w:lineRule="auto"/>
            </w:pPr>
            <w:r>
              <w:t>16%</w:t>
            </w:r>
          </w:p>
        </w:tc>
        <w:tc>
          <w:tcPr>
            <w:tcW w:w="1140" w:type="dxa"/>
          </w:tcPr>
          <w:p w14:paraId="41BC9F67" w14:textId="77777777" w:rsidR="003C434C" w:rsidRPr="00C96FD6" w:rsidRDefault="003C434C" w:rsidP="00FE16E2">
            <w:pPr>
              <w:spacing w:line="240" w:lineRule="auto"/>
            </w:pPr>
            <w:r>
              <w:t>3%</w:t>
            </w:r>
          </w:p>
        </w:tc>
      </w:tr>
      <w:tr w:rsidR="00A421AD" w:rsidRPr="00C96FD6" w14:paraId="593A12FE" w14:textId="77777777" w:rsidTr="00A421AD">
        <w:tc>
          <w:tcPr>
            <w:tcW w:w="5352" w:type="dxa"/>
          </w:tcPr>
          <w:p w14:paraId="2866DDDD" w14:textId="77777777" w:rsidR="003C434C" w:rsidRPr="00C96FD6" w:rsidRDefault="003C434C" w:rsidP="00FE16E2">
            <w:pPr>
              <w:spacing w:line="240" w:lineRule="auto"/>
            </w:pPr>
            <w:r w:rsidRPr="00C96FD6">
              <w:t>I am glad that evolution will be taught in primary school</w:t>
            </w:r>
          </w:p>
        </w:tc>
        <w:tc>
          <w:tcPr>
            <w:tcW w:w="852" w:type="dxa"/>
          </w:tcPr>
          <w:p w14:paraId="0D5A300B" w14:textId="77777777" w:rsidR="003C434C" w:rsidRPr="00C96FD6" w:rsidRDefault="003C434C" w:rsidP="00FE16E2">
            <w:pPr>
              <w:spacing w:line="240" w:lineRule="auto"/>
            </w:pPr>
            <w:r>
              <w:t>75%</w:t>
            </w:r>
          </w:p>
        </w:tc>
        <w:tc>
          <w:tcPr>
            <w:tcW w:w="1213" w:type="dxa"/>
          </w:tcPr>
          <w:p w14:paraId="57F1D7C8" w14:textId="77777777" w:rsidR="003C434C" w:rsidRPr="00C96FD6" w:rsidRDefault="003C434C" w:rsidP="00FE16E2">
            <w:pPr>
              <w:spacing w:line="240" w:lineRule="auto"/>
            </w:pPr>
            <w:r>
              <w:t>22%</w:t>
            </w:r>
          </w:p>
        </w:tc>
        <w:tc>
          <w:tcPr>
            <w:tcW w:w="1140" w:type="dxa"/>
          </w:tcPr>
          <w:p w14:paraId="73EFFFED" w14:textId="77777777" w:rsidR="003C434C" w:rsidRPr="00C96FD6" w:rsidRDefault="003C434C" w:rsidP="00FE16E2">
            <w:pPr>
              <w:spacing w:line="240" w:lineRule="auto"/>
            </w:pPr>
            <w:r>
              <w:t>3%</w:t>
            </w:r>
          </w:p>
        </w:tc>
      </w:tr>
      <w:tr w:rsidR="00A421AD" w:rsidRPr="00C96FD6" w14:paraId="4C240FA5" w14:textId="77777777" w:rsidTr="00A421AD">
        <w:tc>
          <w:tcPr>
            <w:tcW w:w="5352" w:type="dxa"/>
          </w:tcPr>
          <w:p w14:paraId="23F789B2" w14:textId="77777777" w:rsidR="003C434C" w:rsidRPr="00C96FD6" w:rsidRDefault="003C434C" w:rsidP="00FE16E2">
            <w:pPr>
              <w:spacing w:line="240" w:lineRule="auto"/>
            </w:pPr>
            <w:r w:rsidRPr="00C96FD6">
              <w:t>Parents should be informed that a lesson on evolution will take place and can remove their child</w:t>
            </w:r>
          </w:p>
        </w:tc>
        <w:tc>
          <w:tcPr>
            <w:tcW w:w="852" w:type="dxa"/>
          </w:tcPr>
          <w:p w14:paraId="6A6A28F5" w14:textId="77777777" w:rsidR="003C434C" w:rsidRPr="00C96FD6" w:rsidRDefault="003C434C" w:rsidP="00FE16E2">
            <w:pPr>
              <w:spacing w:line="240" w:lineRule="auto"/>
            </w:pPr>
            <w:r>
              <w:t>42%</w:t>
            </w:r>
          </w:p>
        </w:tc>
        <w:tc>
          <w:tcPr>
            <w:tcW w:w="1213" w:type="dxa"/>
          </w:tcPr>
          <w:p w14:paraId="05B24129" w14:textId="77777777" w:rsidR="003C434C" w:rsidRPr="00C96FD6" w:rsidRDefault="003C434C" w:rsidP="00FE16E2">
            <w:pPr>
              <w:spacing w:line="240" w:lineRule="auto"/>
            </w:pPr>
            <w:r>
              <w:t>28%</w:t>
            </w:r>
          </w:p>
        </w:tc>
        <w:tc>
          <w:tcPr>
            <w:tcW w:w="1140" w:type="dxa"/>
          </w:tcPr>
          <w:p w14:paraId="227A6291" w14:textId="77777777" w:rsidR="003C434C" w:rsidRPr="00C96FD6" w:rsidRDefault="003C434C" w:rsidP="00FE16E2">
            <w:pPr>
              <w:spacing w:line="240" w:lineRule="auto"/>
            </w:pPr>
            <w:r>
              <w:t>30%</w:t>
            </w:r>
          </w:p>
        </w:tc>
      </w:tr>
      <w:tr w:rsidR="00A421AD" w:rsidRPr="00C96FD6" w14:paraId="0A2847C2" w14:textId="77777777" w:rsidTr="00A421AD">
        <w:tc>
          <w:tcPr>
            <w:tcW w:w="5352" w:type="dxa"/>
          </w:tcPr>
          <w:p w14:paraId="1E7904E9" w14:textId="77777777" w:rsidR="003C434C" w:rsidRPr="00C96FD6" w:rsidRDefault="003C434C" w:rsidP="00FE16E2">
            <w:pPr>
              <w:spacing w:line="240" w:lineRule="auto"/>
            </w:pPr>
            <w:r w:rsidRPr="00C96FD6">
              <w:t>I am looking forward to teaching evolution</w:t>
            </w:r>
          </w:p>
        </w:tc>
        <w:tc>
          <w:tcPr>
            <w:tcW w:w="852" w:type="dxa"/>
          </w:tcPr>
          <w:p w14:paraId="23BE1B90" w14:textId="77777777" w:rsidR="003C434C" w:rsidRPr="00C96FD6" w:rsidRDefault="003C434C" w:rsidP="00FE16E2">
            <w:pPr>
              <w:spacing w:line="240" w:lineRule="auto"/>
            </w:pPr>
            <w:r>
              <w:t>54%</w:t>
            </w:r>
          </w:p>
        </w:tc>
        <w:tc>
          <w:tcPr>
            <w:tcW w:w="1213" w:type="dxa"/>
          </w:tcPr>
          <w:p w14:paraId="4F3430A3" w14:textId="77777777" w:rsidR="003C434C" w:rsidRPr="00C96FD6" w:rsidRDefault="003C434C" w:rsidP="00FE16E2">
            <w:pPr>
              <w:spacing w:line="240" w:lineRule="auto"/>
            </w:pPr>
            <w:r>
              <w:t>39%</w:t>
            </w:r>
          </w:p>
        </w:tc>
        <w:tc>
          <w:tcPr>
            <w:tcW w:w="1140" w:type="dxa"/>
          </w:tcPr>
          <w:p w14:paraId="203AC871" w14:textId="77777777" w:rsidR="003C434C" w:rsidRPr="00C96FD6" w:rsidRDefault="003C434C" w:rsidP="00FE16E2">
            <w:pPr>
              <w:spacing w:line="240" w:lineRule="auto"/>
            </w:pPr>
            <w:r>
              <w:t>7%</w:t>
            </w:r>
          </w:p>
        </w:tc>
      </w:tr>
      <w:tr w:rsidR="00A421AD" w:rsidRPr="00C96FD6" w14:paraId="535E6C72" w14:textId="77777777" w:rsidTr="00A421AD">
        <w:tc>
          <w:tcPr>
            <w:tcW w:w="5352" w:type="dxa"/>
          </w:tcPr>
          <w:p w14:paraId="46559380" w14:textId="77777777" w:rsidR="003C434C" w:rsidRPr="00C96FD6" w:rsidRDefault="003C434C" w:rsidP="00FE16E2">
            <w:pPr>
              <w:spacing w:line="240" w:lineRule="auto"/>
            </w:pPr>
            <w:r w:rsidRPr="00C96FD6">
              <w:t>I am concerned about teaching evolution</w:t>
            </w:r>
          </w:p>
        </w:tc>
        <w:tc>
          <w:tcPr>
            <w:tcW w:w="852" w:type="dxa"/>
          </w:tcPr>
          <w:p w14:paraId="5C086DEA" w14:textId="77777777" w:rsidR="003C434C" w:rsidRPr="00C96FD6" w:rsidRDefault="003C434C" w:rsidP="00FE16E2">
            <w:pPr>
              <w:spacing w:line="240" w:lineRule="auto"/>
            </w:pPr>
            <w:r>
              <w:t>41%</w:t>
            </w:r>
          </w:p>
        </w:tc>
        <w:tc>
          <w:tcPr>
            <w:tcW w:w="1213" w:type="dxa"/>
          </w:tcPr>
          <w:p w14:paraId="4A6D90BC" w14:textId="77777777" w:rsidR="003C434C" w:rsidRPr="00C96FD6" w:rsidRDefault="003C434C" w:rsidP="00FE16E2">
            <w:pPr>
              <w:spacing w:line="240" w:lineRule="auto"/>
            </w:pPr>
            <w:r>
              <w:t>33%</w:t>
            </w:r>
          </w:p>
        </w:tc>
        <w:tc>
          <w:tcPr>
            <w:tcW w:w="1140" w:type="dxa"/>
          </w:tcPr>
          <w:p w14:paraId="68565742" w14:textId="77777777" w:rsidR="003C434C" w:rsidRPr="00C96FD6" w:rsidRDefault="003C434C" w:rsidP="00FE16E2">
            <w:pPr>
              <w:spacing w:line="240" w:lineRule="auto"/>
            </w:pPr>
            <w:r>
              <w:t>26%</w:t>
            </w:r>
          </w:p>
        </w:tc>
      </w:tr>
      <w:tr w:rsidR="00A421AD" w:rsidRPr="00C96FD6" w14:paraId="5CA423FB" w14:textId="77777777" w:rsidTr="00A421AD">
        <w:tc>
          <w:tcPr>
            <w:tcW w:w="5352" w:type="dxa"/>
          </w:tcPr>
          <w:p w14:paraId="687339B6" w14:textId="77777777" w:rsidR="003C434C" w:rsidRPr="00C96FD6" w:rsidRDefault="003C434C" w:rsidP="00FE16E2">
            <w:pPr>
              <w:spacing w:line="240" w:lineRule="auto"/>
            </w:pPr>
            <w:r w:rsidRPr="00C96FD6">
              <w:lastRenderedPageBreak/>
              <w:t>It will be important to take into account children</w:t>
            </w:r>
            <w:r w:rsidR="00F715E5">
              <w:t>’</w:t>
            </w:r>
            <w:r w:rsidRPr="00C96FD6">
              <w:t>s religious beliefs</w:t>
            </w:r>
          </w:p>
        </w:tc>
        <w:tc>
          <w:tcPr>
            <w:tcW w:w="852" w:type="dxa"/>
          </w:tcPr>
          <w:p w14:paraId="2779F554" w14:textId="77777777" w:rsidR="003C434C" w:rsidRPr="00C96FD6" w:rsidRDefault="003C434C" w:rsidP="00FE16E2">
            <w:pPr>
              <w:spacing w:line="240" w:lineRule="auto"/>
            </w:pPr>
            <w:r>
              <w:t>86%</w:t>
            </w:r>
          </w:p>
        </w:tc>
        <w:tc>
          <w:tcPr>
            <w:tcW w:w="1213" w:type="dxa"/>
          </w:tcPr>
          <w:p w14:paraId="0CC554CF" w14:textId="77777777" w:rsidR="003C434C" w:rsidRPr="00C96FD6" w:rsidRDefault="003C434C" w:rsidP="00FE16E2">
            <w:pPr>
              <w:spacing w:line="240" w:lineRule="auto"/>
            </w:pPr>
            <w:r>
              <w:t>11%</w:t>
            </w:r>
          </w:p>
        </w:tc>
        <w:tc>
          <w:tcPr>
            <w:tcW w:w="1140" w:type="dxa"/>
          </w:tcPr>
          <w:p w14:paraId="09535302" w14:textId="77777777" w:rsidR="003C434C" w:rsidRPr="00C96FD6" w:rsidRDefault="003C434C" w:rsidP="00FE16E2">
            <w:pPr>
              <w:spacing w:line="240" w:lineRule="auto"/>
            </w:pPr>
            <w:r>
              <w:t>3%</w:t>
            </w:r>
          </w:p>
        </w:tc>
      </w:tr>
      <w:tr w:rsidR="00A421AD" w:rsidRPr="00C96FD6" w14:paraId="5E493EAB" w14:textId="77777777" w:rsidTr="00A421AD">
        <w:tc>
          <w:tcPr>
            <w:tcW w:w="5352" w:type="dxa"/>
          </w:tcPr>
          <w:p w14:paraId="20052D20" w14:textId="77777777" w:rsidR="003C434C" w:rsidRPr="00C96FD6" w:rsidRDefault="003C434C" w:rsidP="00FE16E2">
            <w:pPr>
              <w:spacing w:line="240" w:lineRule="auto"/>
            </w:pPr>
            <w:r w:rsidRPr="00C96FD6">
              <w:t>Evolution is a theory and not a fact</w:t>
            </w:r>
          </w:p>
        </w:tc>
        <w:tc>
          <w:tcPr>
            <w:tcW w:w="852" w:type="dxa"/>
          </w:tcPr>
          <w:p w14:paraId="01A0EF68" w14:textId="77777777" w:rsidR="003C434C" w:rsidRPr="00C96FD6" w:rsidRDefault="003C434C" w:rsidP="00FE16E2">
            <w:pPr>
              <w:spacing w:line="240" w:lineRule="auto"/>
            </w:pPr>
            <w:r>
              <w:t>49%</w:t>
            </w:r>
          </w:p>
        </w:tc>
        <w:tc>
          <w:tcPr>
            <w:tcW w:w="1213" w:type="dxa"/>
          </w:tcPr>
          <w:p w14:paraId="160D26E6" w14:textId="77777777" w:rsidR="003C434C" w:rsidRPr="00C96FD6" w:rsidRDefault="003C434C" w:rsidP="00FE16E2">
            <w:pPr>
              <w:spacing w:line="240" w:lineRule="auto"/>
            </w:pPr>
            <w:r>
              <w:t>29%</w:t>
            </w:r>
          </w:p>
        </w:tc>
        <w:tc>
          <w:tcPr>
            <w:tcW w:w="1140" w:type="dxa"/>
          </w:tcPr>
          <w:p w14:paraId="119A0F4A" w14:textId="77777777" w:rsidR="003C434C" w:rsidRPr="00C96FD6" w:rsidRDefault="003C434C" w:rsidP="00FE16E2">
            <w:pPr>
              <w:spacing w:line="240" w:lineRule="auto"/>
            </w:pPr>
            <w:r>
              <w:t>22%</w:t>
            </w:r>
          </w:p>
        </w:tc>
      </w:tr>
      <w:tr w:rsidR="00A421AD" w:rsidRPr="00C96FD6" w14:paraId="3218BDF0" w14:textId="77777777" w:rsidTr="00A421AD">
        <w:tc>
          <w:tcPr>
            <w:tcW w:w="5352" w:type="dxa"/>
          </w:tcPr>
          <w:p w14:paraId="3AF611D5" w14:textId="77777777" w:rsidR="003C434C" w:rsidRPr="00C96FD6" w:rsidRDefault="003C434C" w:rsidP="00FE16E2">
            <w:pPr>
              <w:spacing w:line="240" w:lineRule="auto"/>
            </w:pPr>
            <w:r w:rsidRPr="00C96FD6">
              <w:t>I have an adequate understanding of evolution to teach at this level</w:t>
            </w:r>
          </w:p>
        </w:tc>
        <w:tc>
          <w:tcPr>
            <w:tcW w:w="852" w:type="dxa"/>
          </w:tcPr>
          <w:p w14:paraId="0D16E329" w14:textId="77777777" w:rsidR="003C434C" w:rsidRPr="00C96FD6" w:rsidRDefault="003C434C" w:rsidP="00FE16E2">
            <w:pPr>
              <w:spacing w:line="240" w:lineRule="auto"/>
            </w:pPr>
            <w:r>
              <w:t>23%</w:t>
            </w:r>
          </w:p>
        </w:tc>
        <w:tc>
          <w:tcPr>
            <w:tcW w:w="1213" w:type="dxa"/>
          </w:tcPr>
          <w:p w14:paraId="42155A03" w14:textId="77777777" w:rsidR="003C434C" w:rsidRPr="00C96FD6" w:rsidRDefault="003C434C" w:rsidP="00FE16E2">
            <w:pPr>
              <w:spacing w:line="240" w:lineRule="auto"/>
            </w:pPr>
            <w:r>
              <w:t>40%</w:t>
            </w:r>
          </w:p>
        </w:tc>
        <w:tc>
          <w:tcPr>
            <w:tcW w:w="1140" w:type="dxa"/>
          </w:tcPr>
          <w:p w14:paraId="482AEED2" w14:textId="77777777" w:rsidR="003C434C" w:rsidRPr="00C96FD6" w:rsidRDefault="003C434C" w:rsidP="00FE16E2">
            <w:pPr>
              <w:spacing w:line="240" w:lineRule="auto"/>
            </w:pPr>
            <w:r>
              <w:t>37%</w:t>
            </w:r>
          </w:p>
        </w:tc>
      </w:tr>
      <w:tr w:rsidR="00A421AD" w:rsidRPr="00C96FD6" w14:paraId="50A6562B" w14:textId="77777777" w:rsidTr="00A421AD">
        <w:tc>
          <w:tcPr>
            <w:tcW w:w="5352" w:type="dxa"/>
          </w:tcPr>
          <w:p w14:paraId="7A3B7D3F" w14:textId="77777777" w:rsidR="003C434C" w:rsidRPr="00C96FD6" w:rsidRDefault="003C434C" w:rsidP="00FE16E2">
            <w:pPr>
              <w:spacing w:line="240" w:lineRule="auto"/>
            </w:pPr>
            <w:r w:rsidRPr="00C96FD6">
              <w:t>Evolution says that humans evolved from monkeys</w:t>
            </w:r>
          </w:p>
        </w:tc>
        <w:tc>
          <w:tcPr>
            <w:tcW w:w="852" w:type="dxa"/>
          </w:tcPr>
          <w:p w14:paraId="5740CAA7" w14:textId="77777777" w:rsidR="003C434C" w:rsidRPr="00C96FD6" w:rsidRDefault="003C434C" w:rsidP="00FE16E2">
            <w:pPr>
              <w:spacing w:line="240" w:lineRule="auto"/>
            </w:pPr>
            <w:r>
              <w:t>47%</w:t>
            </w:r>
          </w:p>
        </w:tc>
        <w:tc>
          <w:tcPr>
            <w:tcW w:w="1213" w:type="dxa"/>
          </w:tcPr>
          <w:p w14:paraId="6BAB50BE" w14:textId="77777777" w:rsidR="003C434C" w:rsidRPr="00C96FD6" w:rsidRDefault="003C434C" w:rsidP="00FE16E2">
            <w:pPr>
              <w:spacing w:line="240" w:lineRule="auto"/>
            </w:pPr>
            <w:r>
              <w:t>34%</w:t>
            </w:r>
          </w:p>
        </w:tc>
        <w:tc>
          <w:tcPr>
            <w:tcW w:w="1140" w:type="dxa"/>
          </w:tcPr>
          <w:p w14:paraId="26456E54" w14:textId="77777777" w:rsidR="003C434C" w:rsidRPr="00C96FD6" w:rsidRDefault="003C434C" w:rsidP="00FE16E2">
            <w:pPr>
              <w:spacing w:line="240" w:lineRule="auto"/>
            </w:pPr>
            <w:r>
              <w:t>19%</w:t>
            </w:r>
          </w:p>
        </w:tc>
      </w:tr>
      <w:tr w:rsidR="00A421AD" w:rsidRPr="00C96FD6" w14:paraId="51251775" w14:textId="77777777" w:rsidTr="00A421AD">
        <w:tc>
          <w:tcPr>
            <w:tcW w:w="5352" w:type="dxa"/>
          </w:tcPr>
          <w:p w14:paraId="18449EAB" w14:textId="77777777" w:rsidR="003C434C" w:rsidRPr="00C96FD6" w:rsidRDefault="003C434C" w:rsidP="00FE16E2">
            <w:pPr>
              <w:spacing w:line="240" w:lineRule="auto"/>
            </w:pPr>
            <w:r w:rsidRPr="00C96FD6">
              <w:t>I think children are likely to ask questions about religion</w:t>
            </w:r>
          </w:p>
        </w:tc>
        <w:tc>
          <w:tcPr>
            <w:tcW w:w="852" w:type="dxa"/>
          </w:tcPr>
          <w:p w14:paraId="1B87C0F1" w14:textId="77777777" w:rsidR="003C434C" w:rsidRPr="00C96FD6" w:rsidRDefault="003C434C" w:rsidP="00FE16E2">
            <w:pPr>
              <w:spacing w:line="240" w:lineRule="auto"/>
            </w:pPr>
            <w:r>
              <w:t>62%</w:t>
            </w:r>
          </w:p>
        </w:tc>
        <w:tc>
          <w:tcPr>
            <w:tcW w:w="1213" w:type="dxa"/>
          </w:tcPr>
          <w:p w14:paraId="4201A795" w14:textId="77777777" w:rsidR="003C434C" w:rsidRPr="00C96FD6" w:rsidRDefault="003C434C" w:rsidP="00FE16E2">
            <w:pPr>
              <w:spacing w:line="240" w:lineRule="auto"/>
            </w:pPr>
            <w:r>
              <w:t>21%</w:t>
            </w:r>
          </w:p>
        </w:tc>
        <w:tc>
          <w:tcPr>
            <w:tcW w:w="1140" w:type="dxa"/>
          </w:tcPr>
          <w:p w14:paraId="5486C449" w14:textId="77777777" w:rsidR="003C434C" w:rsidRPr="00C96FD6" w:rsidRDefault="003C434C" w:rsidP="00FE16E2">
            <w:pPr>
              <w:spacing w:line="240" w:lineRule="auto"/>
            </w:pPr>
            <w:r>
              <w:t>17%</w:t>
            </w:r>
          </w:p>
        </w:tc>
      </w:tr>
      <w:tr w:rsidR="00A421AD" w:rsidRPr="00C96FD6" w14:paraId="23C08DD6" w14:textId="77777777" w:rsidTr="00A421AD">
        <w:tc>
          <w:tcPr>
            <w:tcW w:w="5352" w:type="dxa"/>
          </w:tcPr>
          <w:p w14:paraId="1701D5C6" w14:textId="77777777" w:rsidR="003C434C" w:rsidRPr="00C96FD6" w:rsidRDefault="003C434C" w:rsidP="00FE16E2">
            <w:pPr>
              <w:spacing w:line="240" w:lineRule="auto"/>
            </w:pPr>
            <w:r w:rsidRPr="00C96FD6">
              <w:t>The Church of England do</w:t>
            </w:r>
            <w:r>
              <w:t>es</w:t>
            </w:r>
            <w:r w:rsidRPr="00C96FD6">
              <w:t xml:space="preserve"> not accept evolution</w:t>
            </w:r>
          </w:p>
        </w:tc>
        <w:tc>
          <w:tcPr>
            <w:tcW w:w="852" w:type="dxa"/>
          </w:tcPr>
          <w:p w14:paraId="3C72C07B" w14:textId="77777777" w:rsidR="003C434C" w:rsidRPr="00C96FD6" w:rsidRDefault="003C434C" w:rsidP="00FE16E2">
            <w:pPr>
              <w:spacing w:line="240" w:lineRule="auto"/>
            </w:pPr>
            <w:r>
              <w:t>38%</w:t>
            </w:r>
          </w:p>
        </w:tc>
        <w:tc>
          <w:tcPr>
            <w:tcW w:w="1213" w:type="dxa"/>
          </w:tcPr>
          <w:p w14:paraId="194F0754" w14:textId="77777777" w:rsidR="003C434C" w:rsidRPr="00C96FD6" w:rsidRDefault="003C434C" w:rsidP="00FE16E2">
            <w:pPr>
              <w:spacing w:line="240" w:lineRule="auto"/>
            </w:pPr>
            <w:r>
              <w:t>48%</w:t>
            </w:r>
          </w:p>
        </w:tc>
        <w:tc>
          <w:tcPr>
            <w:tcW w:w="1140" w:type="dxa"/>
          </w:tcPr>
          <w:p w14:paraId="07D8D06D" w14:textId="77777777" w:rsidR="003C434C" w:rsidRPr="00C96FD6" w:rsidRDefault="003C434C" w:rsidP="00FE16E2">
            <w:pPr>
              <w:spacing w:line="240" w:lineRule="auto"/>
            </w:pPr>
            <w:r>
              <w:t>14%</w:t>
            </w:r>
          </w:p>
        </w:tc>
      </w:tr>
      <w:tr w:rsidR="00A421AD" w:rsidRPr="00C96FD6" w14:paraId="59126BA1" w14:textId="77777777" w:rsidTr="00A421AD">
        <w:trPr>
          <w:trHeight w:val="429"/>
        </w:trPr>
        <w:tc>
          <w:tcPr>
            <w:tcW w:w="5352" w:type="dxa"/>
          </w:tcPr>
          <w:p w14:paraId="2D0E12F9" w14:textId="77777777" w:rsidR="003C434C" w:rsidRPr="00C96FD6" w:rsidRDefault="003C434C" w:rsidP="00FE16E2">
            <w:pPr>
              <w:spacing w:line="240" w:lineRule="auto"/>
            </w:pPr>
            <w:r w:rsidRPr="00C96FD6">
              <w:t>Christians believe in a six-day Creation</w:t>
            </w:r>
          </w:p>
        </w:tc>
        <w:tc>
          <w:tcPr>
            <w:tcW w:w="852" w:type="dxa"/>
          </w:tcPr>
          <w:p w14:paraId="0FFAB832" w14:textId="77777777" w:rsidR="003C434C" w:rsidRPr="00C96FD6" w:rsidRDefault="003C434C" w:rsidP="00FE16E2">
            <w:pPr>
              <w:spacing w:line="240" w:lineRule="auto"/>
            </w:pPr>
            <w:r>
              <w:t>67%</w:t>
            </w:r>
          </w:p>
        </w:tc>
        <w:tc>
          <w:tcPr>
            <w:tcW w:w="1213" w:type="dxa"/>
          </w:tcPr>
          <w:p w14:paraId="2079128F" w14:textId="77777777" w:rsidR="003C434C" w:rsidRPr="00C96FD6" w:rsidRDefault="003C434C" w:rsidP="00FE16E2">
            <w:pPr>
              <w:spacing w:line="240" w:lineRule="auto"/>
            </w:pPr>
            <w:r>
              <w:t>18%</w:t>
            </w:r>
          </w:p>
        </w:tc>
        <w:tc>
          <w:tcPr>
            <w:tcW w:w="1140" w:type="dxa"/>
          </w:tcPr>
          <w:p w14:paraId="5FC9BADC" w14:textId="77777777" w:rsidR="003C434C" w:rsidRPr="00C96FD6" w:rsidRDefault="003C434C" w:rsidP="00FE16E2">
            <w:pPr>
              <w:spacing w:line="240" w:lineRule="auto"/>
            </w:pPr>
            <w:r>
              <w:t>15%</w:t>
            </w:r>
          </w:p>
        </w:tc>
      </w:tr>
      <w:tr w:rsidR="00A421AD" w:rsidRPr="00C96FD6" w14:paraId="5820F5B5" w14:textId="77777777" w:rsidTr="00A421AD">
        <w:trPr>
          <w:trHeight w:val="841"/>
        </w:trPr>
        <w:tc>
          <w:tcPr>
            <w:tcW w:w="5352" w:type="dxa"/>
          </w:tcPr>
          <w:p w14:paraId="32B7D3EF" w14:textId="77777777" w:rsidR="003C434C" w:rsidRPr="00C96FD6" w:rsidRDefault="003C434C" w:rsidP="00FE16E2">
            <w:pPr>
              <w:spacing w:line="240" w:lineRule="auto"/>
            </w:pPr>
            <w:r w:rsidRPr="004445DF">
              <w:t>Christianity teaches that the universe was created in six days of 24 hours followed by a day of rest</w:t>
            </w:r>
          </w:p>
        </w:tc>
        <w:tc>
          <w:tcPr>
            <w:tcW w:w="852" w:type="dxa"/>
          </w:tcPr>
          <w:p w14:paraId="514A4680" w14:textId="77777777" w:rsidR="003C434C" w:rsidRDefault="003C434C" w:rsidP="00FE16E2">
            <w:pPr>
              <w:spacing w:line="240" w:lineRule="auto"/>
            </w:pPr>
            <w:r>
              <w:t>65%</w:t>
            </w:r>
          </w:p>
        </w:tc>
        <w:tc>
          <w:tcPr>
            <w:tcW w:w="1213" w:type="dxa"/>
          </w:tcPr>
          <w:p w14:paraId="297F6BB3" w14:textId="77777777" w:rsidR="003C434C" w:rsidRDefault="003C434C" w:rsidP="00FE16E2">
            <w:pPr>
              <w:spacing w:line="240" w:lineRule="auto"/>
            </w:pPr>
            <w:r>
              <w:t>24%</w:t>
            </w:r>
          </w:p>
        </w:tc>
        <w:tc>
          <w:tcPr>
            <w:tcW w:w="1140" w:type="dxa"/>
          </w:tcPr>
          <w:p w14:paraId="18538BA5" w14:textId="77777777" w:rsidR="003C434C" w:rsidRDefault="003C434C" w:rsidP="00FE16E2">
            <w:pPr>
              <w:spacing w:line="240" w:lineRule="auto"/>
            </w:pPr>
            <w:r>
              <w:t>11%</w:t>
            </w:r>
          </w:p>
        </w:tc>
      </w:tr>
      <w:tr w:rsidR="00A421AD" w:rsidRPr="00C96FD6" w14:paraId="0EB7D077" w14:textId="77777777" w:rsidTr="00A421AD">
        <w:tc>
          <w:tcPr>
            <w:tcW w:w="5352" w:type="dxa"/>
          </w:tcPr>
          <w:p w14:paraId="037F0683" w14:textId="77777777" w:rsidR="003C434C" w:rsidRPr="00C96FD6" w:rsidRDefault="003C434C" w:rsidP="00FE16E2">
            <w:pPr>
              <w:spacing w:line="240" w:lineRule="auto"/>
            </w:pPr>
            <w:r w:rsidRPr="00C96FD6">
              <w:t>Evolution says that life evolved over billions of years from simpler creatures</w:t>
            </w:r>
          </w:p>
        </w:tc>
        <w:tc>
          <w:tcPr>
            <w:tcW w:w="852" w:type="dxa"/>
          </w:tcPr>
          <w:p w14:paraId="3B297654" w14:textId="77777777" w:rsidR="003C434C" w:rsidRPr="00C96FD6" w:rsidRDefault="003C434C" w:rsidP="00FE16E2">
            <w:pPr>
              <w:spacing w:line="240" w:lineRule="auto"/>
            </w:pPr>
            <w:r>
              <w:t>84%</w:t>
            </w:r>
          </w:p>
        </w:tc>
        <w:tc>
          <w:tcPr>
            <w:tcW w:w="1213" w:type="dxa"/>
          </w:tcPr>
          <w:p w14:paraId="40AD4AD5" w14:textId="77777777" w:rsidR="003C434C" w:rsidRPr="00C96FD6" w:rsidRDefault="003C434C" w:rsidP="00FE16E2">
            <w:pPr>
              <w:spacing w:line="240" w:lineRule="auto"/>
            </w:pPr>
            <w:r>
              <w:t>14%</w:t>
            </w:r>
          </w:p>
        </w:tc>
        <w:tc>
          <w:tcPr>
            <w:tcW w:w="1140" w:type="dxa"/>
          </w:tcPr>
          <w:p w14:paraId="531CB0CF" w14:textId="77777777" w:rsidR="003C434C" w:rsidRPr="00C96FD6" w:rsidRDefault="003C434C" w:rsidP="00FE16E2">
            <w:pPr>
              <w:spacing w:line="240" w:lineRule="auto"/>
            </w:pPr>
            <w:r>
              <w:t>2%</w:t>
            </w:r>
          </w:p>
        </w:tc>
      </w:tr>
      <w:tr w:rsidR="00A421AD" w:rsidRPr="00C96FD6" w14:paraId="1BF7D05C" w14:textId="77777777" w:rsidTr="00A421AD">
        <w:tc>
          <w:tcPr>
            <w:tcW w:w="5352" w:type="dxa"/>
          </w:tcPr>
          <w:p w14:paraId="3CC521D9" w14:textId="77777777" w:rsidR="003C434C" w:rsidRPr="00C96FD6" w:rsidRDefault="003C434C" w:rsidP="00FE16E2">
            <w:pPr>
              <w:spacing w:line="240" w:lineRule="auto"/>
            </w:pPr>
            <w:r w:rsidRPr="00C96FD6">
              <w:t>Darwin is the originator of the theory of evolution</w:t>
            </w:r>
          </w:p>
        </w:tc>
        <w:tc>
          <w:tcPr>
            <w:tcW w:w="852" w:type="dxa"/>
          </w:tcPr>
          <w:p w14:paraId="71B059A5" w14:textId="77777777" w:rsidR="003C434C" w:rsidRPr="00C96FD6" w:rsidRDefault="003C434C" w:rsidP="00FE16E2">
            <w:pPr>
              <w:spacing w:line="240" w:lineRule="auto"/>
            </w:pPr>
            <w:r>
              <w:t>80%</w:t>
            </w:r>
          </w:p>
        </w:tc>
        <w:tc>
          <w:tcPr>
            <w:tcW w:w="1213" w:type="dxa"/>
          </w:tcPr>
          <w:p w14:paraId="156C0AA7" w14:textId="77777777" w:rsidR="003C434C" w:rsidRPr="00C96FD6" w:rsidRDefault="003C434C" w:rsidP="00FE16E2">
            <w:pPr>
              <w:spacing w:line="240" w:lineRule="auto"/>
            </w:pPr>
            <w:r>
              <w:t>17%</w:t>
            </w:r>
          </w:p>
        </w:tc>
        <w:tc>
          <w:tcPr>
            <w:tcW w:w="1140" w:type="dxa"/>
          </w:tcPr>
          <w:p w14:paraId="6CE157F2" w14:textId="77777777" w:rsidR="003C434C" w:rsidRPr="00C96FD6" w:rsidRDefault="003C434C" w:rsidP="00FE16E2">
            <w:pPr>
              <w:spacing w:line="240" w:lineRule="auto"/>
            </w:pPr>
            <w:r>
              <w:t>3%</w:t>
            </w:r>
          </w:p>
        </w:tc>
      </w:tr>
      <w:tr w:rsidR="00A421AD" w:rsidRPr="00C96FD6" w14:paraId="64A69DD1" w14:textId="77777777" w:rsidTr="00A421AD">
        <w:tc>
          <w:tcPr>
            <w:tcW w:w="5352" w:type="dxa"/>
          </w:tcPr>
          <w:p w14:paraId="0D010D33" w14:textId="77777777" w:rsidR="003C434C" w:rsidRPr="00C96FD6" w:rsidRDefault="003C434C" w:rsidP="00FE16E2">
            <w:pPr>
              <w:spacing w:line="240" w:lineRule="auto"/>
            </w:pPr>
            <w:r w:rsidRPr="00C96FD6">
              <w:t>The theory of evolution is in conflict with a belief in Creation</w:t>
            </w:r>
          </w:p>
        </w:tc>
        <w:tc>
          <w:tcPr>
            <w:tcW w:w="852" w:type="dxa"/>
          </w:tcPr>
          <w:p w14:paraId="7C6424B5" w14:textId="77777777" w:rsidR="003C434C" w:rsidRPr="00C96FD6" w:rsidRDefault="003C434C" w:rsidP="00FE16E2">
            <w:pPr>
              <w:spacing w:line="240" w:lineRule="auto"/>
            </w:pPr>
            <w:r>
              <w:t>70%</w:t>
            </w:r>
          </w:p>
        </w:tc>
        <w:tc>
          <w:tcPr>
            <w:tcW w:w="1213" w:type="dxa"/>
          </w:tcPr>
          <w:p w14:paraId="28E12306" w14:textId="77777777" w:rsidR="003C434C" w:rsidRPr="00C96FD6" w:rsidRDefault="003C434C" w:rsidP="00FE16E2">
            <w:pPr>
              <w:spacing w:line="240" w:lineRule="auto"/>
            </w:pPr>
            <w:r>
              <w:t>22%</w:t>
            </w:r>
          </w:p>
        </w:tc>
        <w:tc>
          <w:tcPr>
            <w:tcW w:w="1140" w:type="dxa"/>
          </w:tcPr>
          <w:p w14:paraId="60096CFA" w14:textId="77777777" w:rsidR="003C434C" w:rsidRPr="00C96FD6" w:rsidRDefault="003C434C" w:rsidP="00FE16E2">
            <w:pPr>
              <w:spacing w:line="240" w:lineRule="auto"/>
            </w:pPr>
            <w:r>
              <w:t>8%</w:t>
            </w:r>
          </w:p>
        </w:tc>
      </w:tr>
      <w:tr w:rsidR="00A421AD" w:rsidRPr="00C96FD6" w14:paraId="2230230A" w14:textId="77777777" w:rsidTr="00A421AD">
        <w:tc>
          <w:tcPr>
            <w:tcW w:w="5352" w:type="dxa"/>
          </w:tcPr>
          <w:p w14:paraId="67014373" w14:textId="77777777" w:rsidR="003C434C" w:rsidRPr="00C96FD6" w:rsidRDefault="003C434C" w:rsidP="00FE16E2">
            <w:pPr>
              <w:spacing w:line="240" w:lineRule="auto"/>
            </w:pPr>
            <w:r w:rsidRPr="00C96FD6">
              <w:t>Darwin</w:t>
            </w:r>
            <w:r w:rsidR="00F715E5">
              <w:t>’</w:t>
            </w:r>
            <w:r w:rsidRPr="00C96FD6">
              <w:t>s theory was controversial because it contradicted religious teaching</w:t>
            </w:r>
          </w:p>
        </w:tc>
        <w:tc>
          <w:tcPr>
            <w:tcW w:w="852" w:type="dxa"/>
          </w:tcPr>
          <w:p w14:paraId="36857B87" w14:textId="77777777" w:rsidR="003C434C" w:rsidRPr="00C96FD6" w:rsidRDefault="003C434C" w:rsidP="00FE16E2">
            <w:pPr>
              <w:spacing w:line="240" w:lineRule="auto"/>
            </w:pPr>
            <w:r>
              <w:t>83%</w:t>
            </w:r>
          </w:p>
        </w:tc>
        <w:tc>
          <w:tcPr>
            <w:tcW w:w="1213" w:type="dxa"/>
          </w:tcPr>
          <w:p w14:paraId="39E0C156" w14:textId="77777777" w:rsidR="003C434C" w:rsidRPr="00C96FD6" w:rsidRDefault="003C434C" w:rsidP="00FE16E2">
            <w:pPr>
              <w:spacing w:line="240" w:lineRule="auto"/>
            </w:pPr>
            <w:r>
              <w:t>14%</w:t>
            </w:r>
          </w:p>
        </w:tc>
        <w:tc>
          <w:tcPr>
            <w:tcW w:w="1140" w:type="dxa"/>
          </w:tcPr>
          <w:p w14:paraId="7E65CB2B" w14:textId="77777777" w:rsidR="003C434C" w:rsidRPr="00C96FD6" w:rsidRDefault="003C434C" w:rsidP="00FE16E2">
            <w:pPr>
              <w:spacing w:line="240" w:lineRule="auto"/>
            </w:pPr>
            <w:r>
              <w:t>3%</w:t>
            </w:r>
          </w:p>
        </w:tc>
      </w:tr>
      <w:tr w:rsidR="00A421AD" w:rsidRPr="00C96FD6" w14:paraId="275EDCEE" w14:textId="77777777" w:rsidTr="00A421AD">
        <w:tc>
          <w:tcPr>
            <w:tcW w:w="5352" w:type="dxa"/>
          </w:tcPr>
          <w:p w14:paraId="2BBCF832" w14:textId="77777777" w:rsidR="003C434C" w:rsidRPr="00C96FD6" w:rsidRDefault="003C434C" w:rsidP="00FE16E2">
            <w:pPr>
              <w:spacing w:line="240" w:lineRule="auto"/>
            </w:pPr>
            <w:r w:rsidRPr="00C96FD6">
              <w:t>Fossils are evidence for the theory of evolution</w:t>
            </w:r>
          </w:p>
        </w:tc>
        <w:tc>
          <w:tcPr>
            <w:tcW w:w="852" w:type="dxa"/>
          </w:tcPr>
          <w:p w14:paraId="0B8A6D89" w14:textId="77777777" w:rsidR="003C434C" w:rsidRPr="00C96FD6" w:rsidRDefault="003C434C" w:rsidP="00FE16E2">
            <w:pPr>
              <w:spacing w:line="240" w:lineRule="auto"/>
            </w:pPr>
            <w:r>
              <w:t>79%</w:t>
            </w:r>
          </w:p>
        </w:tc>
        <w:tc>
          <w:tcPr>
            <w:tcW w:w="1213" w:type="dxa"/>
          </w:tcPr>
          <w:p w14:paraId="5898CC4D" w14:textId="77777777" w:rsidR="003C434C" w:rsidRPr="00C96FD6" w:rsidRDefault="003C434C" w:rsidP="00FE16E2">
            <w:pPr>
              <w:spacing w:line="240" w:lineRule="auto"/>
            </w:pPr>
            <w:r>
              <w:t>16%</w:t>
            </w:r>
          </w:p>
        </w:tc>
        <w:tc>
          <w:tcPr>
            <w:tcW w:w="1140" w:type="dxa"/>
          </w:tcPr>
          <w:p w14:paraId="78E29444" w14:textId="77777777" w:rsidR="003C434C" w:rsidRPr="00C96FD6" w:rsidRDefault="003C434C" w:rsidP="00FE16E2">
            <w:pPr>
              <w:spacing w:line="240" w:lineRule="auto"/>
            </w:pPr>
            <w:r>
              <w:t>5%</w:t>
            </w:r>
          </w:p>
        </w:tc>
      </w:tr>
      <w:tr w:rsidR="00A421AD" w:rsidRPr="00C96FD6" w14:paraId="4D2918E0" w14:textId="77777777" w:rsidTr="00A421AD">
        <w:tc>
          <w:tcPr>
            <w:tcW w:w="5352" w:type="dxa"/>
          </w:tcPr>
          <w:p w14:paraId="7D4E6369" w14:textId="77777777" w:rsidR="003C434C" w:rsidRPr="00C96FD6" w:rsidRDefault="003C434C" w:rsidP="00FE16E2">
            <w:pPr>
              <w:spacing w:line="240" w:lineRule="auto"/>
            </w:pPr>
            <w:r w:rsidRPr="00C96FD6">
              <w:t>I will tell children they have a choice about whether to accept evolution</w:t>
            </w:r>
          </w:p>
        </w:tc>
        <w:tc>
          <w:tcPr>
            <w:tcW w:w="852" w:type="dxa"/>
          </w:tcPr>
          <w:p w14:paraId="4348A1E4" w14:textId="77777777" w:rsidR="003C434C" w:rsidRPr="00C96FD6" w:rsidRDefault="003C434C" w:rsidP="00FE16E2">
            <w:pPr>
              <w:spacing w:line="240" w:lineRule="auto"/>
            </w:pPr>
            <w:r>
              <w:t>76%</w:t>
            </w:r>
          </w:p>
        </w:tc>
        <w:tc>
          <w:tcPr>
            <w:tcW w:w="1213" w:type="dxa"/>
          </w:tcPr>
          <w:p w14:paraId="54776D49" w14:textId="77777777" w:rsidR="003C434C" w:rsidRPr="00C96FD6" w:rsidRDefault="003C434C" w:rsidP="00FE16E2">
            <w:pPr>
              <w:spacing w:line="240" w:lineRule="auto"/>
            </w:pPr>
            <w:r>
              <w:t>20%</w:t>
            </w:r>
          </w:p>
        </w:tc>
        <w:tc>
          <w:tcPr>
            <w:tcW w:w="1140" w:type="dxa"/>
          </w:tcPr>
          <w:p w14:paraId="04A871F9" w14:textId="77777777" w:rsidR="003C434C" w:rsidRPr="00C96FD6" w:rsidRDefault="003C434C" w:rsidP="00FE16E2">
            <w:pPr>
              <w:spacing w:line="240" w:lineRule="auto"/>
            </w:pPr>
            <w:r>
              <w:t>4%</w:t>
            </w:r>
          </w:p>
        </w:tc>
      </w:tr>
      <w:tr w:rsidR="00A421AD" w:rsidRPr="00C96FD6" w14:paraId="2099DA6D" w14:textId="77777777" w:rsidTr="00A421AD">
        <w:tc>
          <w:tcPr>
            <w:tcW w:w="5352" w:type="dxa"/>
          </w:tcPr>
          <w:p w14:paraId="3CAC24CA" w14:textId="77777777" w:rsidR="003C434C" w:rsidRPr="00C96FD6" w:rsidRDefault="003C434C" w:rsidP="00FE16E2">
            <w:pPr>
              <w:spacing w:line="240" w:lineRule="auto"/>
            </w:pPr>
            <w:r w:rsidRPr="001D523F">
              <w:t>Children with religious beliefs are unlikely to accept evolution</w:t>
            </w:r>
          </w:p>
        </w:tc>
        <w:tc>
          <w:tcPr>
            <w:tcW w:w="852" w:type="dxa"/>
          </w:tcPr>
          <w:p w14:paraId="330C23F0" w14:textId="77777777" w:rsidR="003C434C" w:rsidRPr="00C96FD6" w:rsidRDefault="003C434C" w:rsidP="00FE16E2">
            <w:pPr>
              <w:spacing w:line="240" w:lineRule="auto"/>
            </w:pPr>
            <w:r>
              <w:t>25%</w:t>
            </w:r>
          </w:p>
        </w:tc>
        <w:tc>
          <w:tcPr>
            <w:tcW w:w="1213" w:type="dxa"/>
          </w:tcPr>
          <w:p w14:paraId="73CB7DC2" w14:textId="77777777" w:rsidR="003C434C" w:rsidRPr="00C96FD6" w:rsidRDefault="003C434C" w:rsidP="00FE16E2">
            <w:pPr>
              <w:spacing w:line="240" w:lineRule="auto"/>
            </w:pPr>
            <w:r>
              <w:t>70%</w:t>
            </w:r>
          </w:p>
        </w:tc>
        <w:tc>
          <w:tcPr>
            <w:tcW w:w="1140" w:type="dxa"/>
          </w:tcPr>
          <w:p w14:paraId="60A477EE" w14:textId="77777777" w:rsidR="003C434C" w:rsidRPr="00C96FD6" w:rsidRDefault="003C434C" w:rsidP="00FE16E2">
            <w:pPr>
              <w:spacing w:line="240" w:lineRule="auto"/>
            </w:pPr>
            <w:r>
              <w:t>5%</w:t>
            </w:r>
          </w:p>
        </w:tc>
      </w:tr>
      <w:tr w:rsidR="00A421AD" w:rsidRPr="00C96FD6" w14:paraId="681F376B" w14:textId="77777777" w:rsidTr="00A421AD">
        <w:tc>
          <w:tcPr>
            <w:tcW w:w="5352" w:type="dxa"/>
          </w:tcPr>
          <w:p w14:paraId="495D4FD4" w14:textId="77777777" w:rsidR="003C434C" w:rsidRPr="00C96FD6" w:rsidRDefault="003C434C" w:rsidP="00FE16E2">
            <w:pPr>
              <w:spacing w:line="240" w:lineRule="auto"/>
            </w:pPr>
            <w:r w:rsidRPr="00C96FD6">
              <w:t>Evolution is a very well supported explanation for how life came to be</w:t>
            </w:r>
          </w:p>
        </w:tc>
        <w:tc>
          <w:tcPr>
            <w:tcW w:w="852" w:type="dxa"/>
          </w:tcPr>
          <w:p w14:paraId="1BCC55C1" w14:textId="77777777" w:rsidR="003C434C" w:rsidRPr="00C96FD6" w:rsidRDefault="003C434C" w:rsidP="00FE16E2">
            <w:pPr>
              <w:spacing w:line="240" w:lineRule="auto"/>
            </w:pPr>
            <w:r>
              <w:t>73%</w:t>
            </w:r>
          </w:p>
        </w:tc>
        <w:tc>
          <w:tcPr>
            <w:tcW w:w="1213" w:type="dxa"/>
          </w:tcPr>
          <w:p w14:paraId="09028982" w14:textId="77777777" w:rsidR="003C434C" w:rsidRPr="00C96FD6" w:rsidRDefault="003C434C" w:rsidP="00FE16E2">
            <w:pPr>
              <w:spacing w:line="240" w:lineRule="auto"/>
            </w:pPr>
            <w:r>
              <w:t>22%</w:t>
            </w:r>
          </w:p>
        </w:tc>
        <w:tc>
          <w:tcPr>
            <w:tcW w:w="1140" w:type="dxa"/>
          </w:tcPr>
          <w:p w14:paraId="41620323" w14:textId="77777777" w:rsidR="003C434C" w:rsidRPr="00C96FD6" w:rsidRDefault="003C434C" w:rsidP="00FE16E2">
            <w:pPr>
              <w:spacing w:line="240" w:lineRule="auto"/>
            </w:pPr>
            <w:r>
              <w:t>5%</w:t>
            </w:r>
          </w:p>
        </w:tc>
      </w:tr>
    </w:tbl>
    <w:p w14:paraId="23184744" w14:textId="77777777" w:rsidR="008D4844" w:rsidRDefault="008D4844" w:rsidP="00E70D47">
      <w:pPr>
        <w:snapToGrid w:val="0"/>
        <w:spacing w:before="240"/>
      </w:pPr>
    </w:p>
    <w:p w14:paraId="6EA4995F" w14:textId="008ECBC2" w:rsidR="00A421AD" w:rsidRDefault="00516EC1" w:rsidP="00E70D47">
      <w:pPr>
        <w:snapToGrid w:val="0"/>
        <w:spacing w:before="240"/>
      </w:pPr>
      <w:r>
        <w:t xml:space="preserve">In </w:t>
      </w:r>
      <w:r w:rsidR="00174D7F">
        <w:t>general,</w:t>
      </w:r>
      <w:r w:rsidR="002565DE">
        <w:t xml:space="preserve"> participants </w:t>
      </w:r>
      <w:r>
        <w:t>perceived that evolution is an important topic for primary children to learn. About 80% of participants agreed that ‘</w:t>
      </w:r>
      <w:r w:rsidRPr="00CA34D3">
        <w:t>Evolution is an important idea for children in primary school to learn about</w:t>
      </w:r>
      <w:r>
        <w:t xml:space="preserve">’, and 75% </w:t>
      </w:r>
      <w:r w:rsidR="00756EC3">
        <w:t xml:space="preserve">agreed </w:t>
      </w:r>
      <w:r>
        <w:t>that they were ‘</w:t>
      </w:r>
      <w:r w:rsidRPr="00CA34D3">
        <w:t>glad that evolution will be taught in primary school</w:t>
      </w:r>
      <w:r>
        <w:t>’</w:t>
      </w:r>
      <w:r w:rsidR="00F715E5">
        <w:t>.</w:t>
      </w:r>
      <w:r w:rsidR="00756EC3">
        <w:t xml:space="preserve"> </w:t>
      </w:r>
      <w:r w:rsidR="00756EC3">
        <w:lastRenderedPageBreak/>
        <w:t xml:space="preserve">Though positive on the inclusion of </w:t>
      </w:r>
      <w:r w:rsidR="000D4F04">
        <w:t>evolution</w:t>
      </w:r>
      <w:r w:rsidR="00756EC3">
        <w:t xml:space="preserve"> in primary teaching, pre-service teachers revealed that they received very little teaching about evolution in their own school education. </w:t>
      </w:r>
      <w:r w:rsidR="0012158E">
        <w:t>Some typical comments were</w:t>
      </w:r>
      <w:r w:rsidR="00A421AD">
        <w:t>:</w:t>
      </w:r>
    </w:p>
    <w:p w14:paraId="3B9CB4A4" w14:textId="77777777" w:rsidR="00A421AD" w:rsidRDefault="00A421AD" w:rsidP="00E70D47">
      <w:pPr>
        <w:snapToGrid w:val="0"/>
        <w:spacing w:before="240"/>
        <w:ind w:left="360"/>
      </w:pPr>
      <w:r>
        <w:t>“Very brief lessons”</w:t>
      </w:r>
    </w:p>
    <w:p w14:paraId="05CADD69" w14:textId="77777777" w:rsidR="00A421AD" w:rsidRDefault="00A421AD" w:rsidP="00E70D47">
      <w:pPr>
        <w:snapToGrid w:val="0"/>
        <w:spacing w:before="240"/>
        <w:ind w:left="360"/>
      </w:pPr>
      <w:r>
        <w:t>“Quite basic overview during GCSE, on the survival of the fittest and adaptations of living things”</w:t>
      </w:r>
    </w:p>
    <w:p w14:paraId="529CB2DA" w14:textId="77777777" w:rsidR="00A421AD" w:rsidRDefault="00A421AD" w:rsidP="00E70D47">
      <w:pPr>
        <w:snapToGrid w:val="0"/>
        <w:spacing w:before="240"/>
        <w:ind w:left="360"/>
      </w:pPr>
      <w:r>
        <w:t>“I don’t actually remember doing evolution in school until it was touched upon very briefly in GCSE biology”</w:t>
      </w:r>
    </w:p>
    <w:p w14:paraId="60862764" w14:textId="77777777" w:rsidR="00F259DA" w:rsidRDefault="0012158E" w:rsidP="00E70D47">
      <w:pPr>
        <w:snapToGrid w:val="0"/>
        <w:spacing w:before="240"/>
      </w:pPr>
      <w:r>
        <w:t xml:space="preserve">In response to the survey </w:t>
      </w:r>
      <w:r w:rsidR="00E82728">
        <w:t>statement</w:t>
      </w:r>
      <w:r>
        <w:t>: ‘</w:t>
      </w:r>
      <w:r w:rsidRPr="000A3350">
        <w:t>I have an adequate understanding of evolution to teach at this level</w:t>
      </w:r>
      <w:r>
        <w:t>’</w:t>
      </w:r>
      <w:r w:rsidR="00F715E5">
        <w:t>,</w:t>
      </w:r>
      <w:r>
        <w:t xml:space="preserve"> only 23% agreed/strongly agreed.</w:t>
      </w:r>
      <w:r w:rsidR="00982802">
        <w:t xml:space="preserve"> </w:t>
      </w:r>
      <w:r w:rsidR="00A749F2">
        <w:t>This said,</w:t>
      </w:r>
      <w:r w:rsidR="00F259DA">
        <w:t xml:space="preserve"> 80</w:t>
      </w:r>
      <w:r w:rsidR="00F259DA" w:rsidRPr="00D5441F">
        <w:t xml:space="preserve">% of </w:t>
      </w:r>
      <w:r w:rsidR="00F715E5">
        <w:t xml:space="preserve">the </w:t>
      </w:r>
      <w:r w:rsidR="00624C09">
        <w:t>pre-service</w:t>
      </w:r>
      <w:r w:rsidR="00F259DA">
        <w:t xml:space="preserve"> teachers</w:t>
      </w:r>
      <w:r w:rsidR="00F259DA" w:rsidRPr="00D5441F">
        <w:t xml:space="preserve"> agreed or agreed strongly that it was important for children in primary school to learn about evolution.</w:t>
      </w:r>
      <w:r w:rsidR="00F259DA">
        <w:t xml:space="preserve"> In addition</w:t>
      </w:r>
      <w:r w:rsidR="00174D7F">
        <w:t>,</w:t>
      </w:r>
      <w:r w:rsidR="00F259DA">
        <w:t xml:space="preserve"> </w:t>
      </w:r>
      <w:r w:rsidR="00F715E5">
        <w:t>their</w:t>
      </w:r>
      <w:r w:rsidR="00A749F2">
        <w:t xml:space="preserve"> confidence in the validity of the theory </w:t>
      </w:r>
      <w:r w:rsidR="00F715E5">
        <w:t>wa</w:t>
      </w:r>
      <w:r w:rsidR="00A749F2">
        <w:t>s high. In response to the statement ‘</w:t>
      </w:r>
      <w:r w:rsidR="00A749F2" w:rsidRPr="00C75878">
        <w:t>Evolution is a very well supported explanation for how life came to be</w:t>
      </w:r>
      <w:r w:rsidR="00A749F2">
        <w:t>’</w:t>
      </w:r>
      <w:r w:rsidR="00F715E5">
        <w:t>,</w:t>
      </w:r>
      <w:r w:rsidR="00A749F2">
        <w:t xml:space="preserve"> about three quarters (73%) agreed. </w:t>
      </w:r>
      <w:r w:rsidR="00F259DA">
        <w:t xml:space="preserve">Markedly fewer, but still a majority of </w:t>
      </w:r>
      <w:r w:rsidR="00F259DA" w:rsidRPr="00D5441F">
        <w:t>5</w:t>
      </w:r>
      <w:r w:rsidR="00F259DA">
        <w:t>4</w:t>
      </w:r>
      <w:r w:rsidR="00F259DA" w:rsidRPr="00D5441F">
        <w:t>%</w:t>
      </w:r>
      <w:r w:rsidR="00F715E5">
        <w:t>,</w:t>
      </w:r>
      <w:r w:rsidR="00F259DA" w:rsidRPr="00D5441F">
        <w:t xml:space="preserve"> </w:t>
      </w:r>
      <w:r w:rsidR="00F259DA">
        <w:t xml:space="preserve">agreed that they </w:t>
      </w:r>
      <w:r w:rsidR="00F259DA" w:rsidRPr="00D5441F">
        <w:t>were looking forward to teaching evolution</w:t>
      </w:r>
      <w:r w:rsidR="00F259DA">
        <w:t>.</w:t>
      </w:r>
    </w:p>
    <w:p w14:paraId="15A20B23" w14:textId="17B813B5" w:rsidR="00A421AD" w:rsidRPr="00A749F2" w:rsidRDefault="002043CC" w:rsidP="00E70D47">
      <w:pPr>
        <w:snapToGrid w:val="0"/>
        <w:spacing w:before="240"/>
      </w:pPr>
      <w:r>
        <w:t>We found that</w:t>
      </w:r>
      <w:r w:rsidR="00A749F2">
        <w:t xml:space="preserve"> </w:t>
      </w:r>
      <w:r w:rsidR="0012158E">
        <w:t>76</w:t>
      </w:r>
      <w:r w:rsidR="00A421AD">
        <w:t xml:space="preserve">% of the </w:t>
      </w:r>
      <w:r w:rsidR="00624C09">
        <w:t>pre-service</w:t>
      </w:r>
      <w:r w:rsidR="00A421AD">
        <w:t xml:space="preserve"> teachers agreed with the statement that ‘</w:t>
      </w:r>
      <w:r w:rsidR="00A421AD" w:rsidRPr="00367831">
        <w:t>I will tell children they have a choice about whether to accept evolution</w:t>
      </w:r>
      <w:r w:rsidR="00A749F2">
        <w:t>’</w:t>
      </w:r>
      <w:r w:rsidR="00F715E5">
        <w:t>.</w:t>
      </w:r>
      <w:r w:rsidR="0012158E" w:rsidRPr="0012158E">
        <w:t xml:space="preserve"> </w:t>
      </w:r>
      <w:r w:rsidR="0012158E">
        <w:t>Some further explanation can be drawn from their other responses. Thus</w:t>
      </w:r>
      <w:r w:rsidR="00F715E5">
        <w:t>,</w:t>
      </w:r>
      <w:r w:rsidR="0012158E">
        <w:t xml:space="preserve"> while the </w:t>
      </w:r>
      <w:r w:rsidR="00F715E5">
        <w:t xml:space="preserve">large </w:t>
      </w:r>
      <w:r w:rsidR="0012158E">
        <w:t xml:space="preserve">majority accepted </w:t>
      </w:r>
      <w:r w:rsidR="00175BAF">
        <w:t xml:space="preserve">the theory of </w:t>
      </w:r>
      <w:r w:rsidR="0012158E">
        <w:t>evolution for themselves, there was less agreement about the level of acceptance they might find in students and still less agreement on whether it is appropriate to attempt to move students closer to acceptance</w:t>
      </w:r>
      <w:r w:rsidR="00F715E5">
        <w:t xml:space="preserve"> </w:t>
      </w:r>
      <w:r w:rsidR="0012158E">
        <w:t>– for example, “Because evolution is subjective not everybody believes it”.</w:t>
      </w:r>
      <w:r w:rsidR="00982802">
        <w:t xml:space="preserve"> </w:t>
      </w:r>
      <w:r w:rsidR="0012158E">
        <w:t>A student further explained in a comment “Evolution is a theory which they can choose to believe in or not” and “I believe that evolution is how humans came to be on earth, but then again I am an atheist, so just because I believe it doesn’t mean that the children I teach should”</w:t>
      </w:r>
      <w:r w:rsidR="00F715E5">
        <w:t>.</w:t>
      </w:r>
      <w:r w:rsidR="0012158E" w:rsidRPr="0012158E">
        <w:t xml:space="preserve"> </w:t>
      </w:r>
      <w:r w:rsidR="00F715E5">
        <w:t>A</w:t>
      </w:r>
      <w:r w:rsidR="0012158E">
        <w:t xml:space="preserve">nother expressed the view that, “Because there are different theories and religion beliefs on the </w:t>
      </w:r>
      <w:r w:rsidR="0012158E">
        <w:lastRenderedPageBreak/>
        <w:t>concept of evolution and children cannot be forced into one idea”</w:t>
      </w:r>
      <w:r w:rsidR="00F715E5">
        <w:t>.</w:t>
      </w:r>
      <w:r w:rsidR="0012158E">
        <w:t xml:space="preserve"> Another </w:t>
      </w:r>
      <w:r w:rsidR="00624C09">
        <w:t>pre-service</w:t>
      </w:r>
      <w:r w:rsidR="0012158E">
        <w:t xml:space="preserve"> teacher said </w:t>
      </w:r>
      <w:r w:rsidR="0012158E" w:rsidRPr="00D5441F">
        <w:t>“Religious views are very different and oppose the view of evolution. Man developed from earlier creatures”</w:t>
      </w:r>
      <w:r w:rsidR="0012158E">
        <w:t>. Another wrote</w:t>
      </w:r>
      <w:r w:rsidR="0012158E" w:rsidRPr="002C1B3D">
        <w:t xml:space="preserve"> “The contradictions between Christianity and Darwin’s theory. That as time changed animals and plants had to adapt to their surroundings in order to survive</w:t>
      </w:r>
      <w:r w:rsidR="0012158E">
        <w:t>.</w:t>
      </w:r>
      <w:r w:rsidR="0012158E" w:rsidRPr="002C1B3D">
        <w:t>”</w:t>
      </w:r>
    </w:p>
    <w:p w14:paraId="0491EF19" w14:textId="3F1AF84F" w:rsidR="003C434C" w:rsidRPr="00642E3F" w:rsidRDefault="00175BAF" w:rsidP="00E70D47">
      <w:pPr>
        <w:snapToGrid w:val="0"/>
        <w:spacing w:before="240"/>
      </w:pPr>
      <w:r>
        <w:t>A</w:t>
      </w:r>
      <w:r w:rsidR="0012158E">
        <w:t xml:space="preserve"> majority of 70</w:t>
      </w:r>
      <w:r w:rsidR="0012158E" w:rsidRPr="00D5441F">
        <w:t xml:space="preserve">% agreed or agreed strongly that the theory of </w:t>
      </w:r>
      <w:r w:rsidR="00B04281">
        <w:t>e</w:t>
      </w:r>
      <w:r w:rsidR="0012158E" w:rsidRPr="00D5441F">
        <w:t>volution is in conflict with a belief in creation.</w:t>
      </w:r>
      <w:r w:rsidR="0012158E">
        <w:t xml:space="preserve"> In addition, </w:t>
      </w:r>
      <w:r w:rsidR="006A6FC2">
        <w:t>38</w:t>
      </w:r>
      <w:r w:rsidR="00A421AD" w:rsidRPr="00D5441F">
        <w:t xml:space="preserve">% </w:t>
      </w:r>
      <w:r w:rsidR="00A421AD">
        <w:t xml:space="preserve">of the </w:t>
      </w:r>
      <w:r w:rsidR="00624C09">
        <w:t>pre-service</w:t>
      </w:r>
      <w:r w:rsidR="00A421AD">
        <w:t xml:space="preserve"> teachers </w:t>
      </w:r>
      <w:r w:rsidR="00A421AD" w:rsidRPr="00D5441F">
        <w:t>agreed or agreed strongly that the Church of England does not accept evolution.</w:t>
      </w:r>
      <w:r w:rsidR="00A421AD">
        <w:t xml:space="preserve"> </w:t>
      </w:r>
      <w:r w:rsidR="00343AC7">
        <w:t xml:space="preserve">These perceptions </w:t>
      </w:r>
      <w:r>
        <w:t xml:space="preserve">likely </w:t>
      </w:r>
      <w:r w:rsidR="00343AC7">
        <w:t>create a level of pressure</w:t>
      </w:r>
      <w:r>
        <w:t xml:space="preserve"> for teachers teaching evolution,</w:t>
      </w:r>
      <w:r w:rsidR="00343AC7">
        <w:t xml:space="preserve"> and 86% of participants agreed or strongly agreed that </w:t>
      </w:r>
      <w:r w:rsidR="00E82728">
        <w:t>‘</w:t>
      </w:r>
      <w:r w:rsidR="00343AC7" w:rsidRPr="00887657">
        <w:t>It will be important to take into account children</w:t>
      </w:r>
      <w:r w:rsidR="00E82728">
        <w:t>’</w:t>
      </w:r>
      <w:r w:rsidR="00343AC7" w:rsidRPr="00887657">
        <w:t>s religious beliefs</w:t>
      </w:r>
      <w:r w:rsidR="00E82728">
        <w:t>’</w:t>
      </w:r>
      <w:r w:rsidR="00F715E5">
        <w:t>.</w:t>
      </w:r>
      <w:r w:rsidR="00343AC7">
        <w:t xml:space="preserve"> </w:t>
      </w:r>
      <w:r w:rsidR="00F715E5">
        <w:t xml:space="preserve">A </w:t>
      </w:r>
      <w:r w:rsidR="00343AC7">
        <w:t>quarter</w:t>
      </w:r>
      <w:r>
        <w:t xml:space="preserve"> </w:t>
      </w:r>
      <w:r w:rsidR="00A421AD" w:rsidRPr="00D5441F">
        <w:t xml:space="preserve">agreed or strongly </w:t>
      </w:r>
      <w:r w:rsidR="00F715E5" w:rsidRPr="00D5441F">
        <w:t xml:space="preserve">agreed </w:t>
      </w:r>
      <w:r w:rsidR="00A421AD" w:rsidRPr="00D5441F">
        <w:t>that children with a religious belief are unlikely to accept evolution.</w:t>
      </w:r>
      <w:r w:rsidR="00A421AD">
        <w:t xml:space="preserve"> </w:t>
      </w:r>
    </w:p>
    <w:p w14:paraId="6D8E3A17" w14:textId="18BD83C8" w:rsidR="0041105F" w:rsidRPr="00376B9A" w:rsidRDefault="00A23234" w:rsidP="00283B53">
      <w:pPr>
        <w:pStyle w:val="Heading1"/>
        <w:rPr>
          <w:lang w:val="en-US"/>
        </w:rPr>
      </w:pPr>
      <w:r>
        <w:rPr>
          <w:lang w:val="en-US"/>
        </w:rPr>
        <w:t xml:space="preserve">6. </w:t>
      </w:r>
      <w:r w:rsidR="00283B53">
        <w:rPr>
          <w:lang w:val="en-US"/>
        </w:rPr>
        <w:t>The</w:t>
      </w:r>
      <w:r w:rsidR="00DB23DC">
        <w:rPr>
          <w:lang w:val="en-US"/>
        </w:rPr>
        <w:t xml:space="preserve"> </w:t>
      </w:r>
      <w:r>
        <w:rPr>
          <w:lang w:val="en-US"/>
        </w:rPr>
        <w:t>C</w:t>
      </w:r>
      <w:r w:rsidR="00DB23DC">
        <w:rPr>
          <w:lang w:val="en-US"/>
        </w:rPr>
        <w:t>ross</w:t>
      </w:r>
      <w:r w:rsidR="00F715E5">
        <w:rPr>
          <w:lang w:val="en-US"/>
        </w:rPr>
        <w:t>-</w:t>
      </w:r>
      <w:r>
        <w:rPr>
          <w:lang w:val="en-US"/>
        </w:rPr>
        <w:t>C</w:t>
      </w:r>
      <w:r w:rsidR="00DB23DC">
        <w:rPr>
          <w:lang w:val="en-US"/>
        </w:rPr>
        <w:t>urricular</w:t>
      </w:r>
      <w:r w:rsidR="00080963">
        <w:rPr>
          <w:lang w:val="en-US"/>
        </w:rPr>
        <w:t xml:space="preserve"> </w:t>
      </w:r>
      <w:r>
        <w:rPr>
          <w:lang w:val="en-US"/>
        </w:rPr>
        <w:t>T</w:t>
      </w:r>
      <w:r w:rsidR="00080963">
        <w:rPr>
          <w:lang w:val="en-US"/>
        </w:rPr>
        <w:t xml:space="preserve">eacher </w:t>
      </w:r>
      <w:r>
        <w:rPr>
          <w:lang w:val="en-US"/>
        </w:rPr>
        <w:t>E</w:t>
      </w:r>
      <w:r w:rsidR="00080963">
        <w:rPr>
          <w:lang w:val="en-US"/>
        </w:rPr>
        <w:t>ducation</w:t>
      </w:r>
      <w:r w:rsidR="00DB23DC">
        <w:rPr>
          <w:lang w:val="en-US"/>
        </w:rPr>
        <w:t xml:space="preserve"> </w:t>
      </w:r>
      <w:r>
        <w:rPr>
          <w:lang w:val="en-US"/>
        </w:rPr>
        <w:t>S</w:t>
      </w:r>
      <w:r w:rsidR="00DB23DC">
        <w:rPr>
          <w:lang w:val="en-US"/>
        </w:rPr>
        <w:t>ession</w:t>
      </w:r>
    </w:p>
    <w:p w14:paraId="01AEBBE0" w14:textId="012B8542" w:rsidR="008D4844" w:rsidRDefault="0041105F" w:rsidP="00E70D47">
      <w:pPr>
        <w:snapToGrid w:val="0"/>
        <w:spacing w:before="240"/>
        <w:rPr>
          <w:lang w:val="en-US"/>
        </w:rPr>
      </w:pPr>
      <w:r>
        <w:rPr>
          <w:lang w:val="en-US"/>
        </w:rPr>
        <w:t xml:space="preserve">The </w:t>
      </w:r>
      <w:r w:rsidR="0090477D">
        <w:rPr>
          <w:lang w:val="en-US"/>
        </w:rPr>
        <w:t>cross-curricular</w:t>
      </w:r>
      <w:r w:rsidR="00376B9A">
        <w:rPr>
          <w:lang w:val="en-US"/>
        </w:rPr>
        <w:t xml:space="preserve"> session </w:t>
      </w:r>
      <w:r w:rsidR="0090477D">
        <w:rPr>
          <w:lang w:val="en-US"/>
        </w:rPr>
        <w:t xml:space="preserve">on teaching science and religious education </w:t>
      </w:r>
      <w:r w:rsidR="008D4844">
        <w:rPr>
          <w:lang w:val="en-US"/>
        </w:rPr>
        <w:t xml:space="preserve">took place </w:t>
      </w:r>
      <w:r w:rsidR="0090477D">
        <w:rPr>
          <w:lang w:val="en-US"/>
        </w:rPr>
        <w:t>during the pre-service primary teachers’</w:t>
      </w:r>
      <w:r w:rsidR="0046347C">
        <w:rPr>
          <w:lang w:val="en-US"/>
        </w:rPr>
        <w:t xml:space="preserve"> undergraduate </w:t>
      </w:r>
      <w:proofErr w:type="spellStart"/>
      <w:r w:rsidR="0046347C">
        <w:rPr>
          <w:lang w:val="en-US"/>
        </w:rPr>
        <w:t>programme</w:t>
      </w:r>
      <w:proofErr w:type="spellEnd"/>
      <w:r w:rsidR="0090477D">
        <w:rPr>
          <w:lang w:val="en-US"/>
        </w:rPr>
        <w:t xml:space="preserve">. The </w:t>
      </w:r>
      <w:r w:rsidR="00080963">
        <w:rPr>
          <w:lang w:val="en-US"/>
        </w:rPr>
        <w:t>cohort</w:t>
      </w:r>
      <w:r w:rsidR="0090477D">
        <w:rPr>
          <w:lang w:val="en-US"/>
        </w:rPr>
        <w:t xml:space="preserve"> who attended the session were those</w:t>
      </w:r>
      <w:r w:rsidR="0046347C">
        <w:rPr>
          <w:lang w:val="en-US"/>
        </w:rPr>
        <w:t xml:space="preserve"> </w:t>
      </w:r>
      <w:r w:rsidR="008D4844">
        <w:rPr>
          <w:lang w:val="en-US"/>
        </w:rPr>
        <w:t xml:space="preserve">on the third iteration of </w:t>
      </w:r>
      <w:r w:rsidR="0090477D">
        <w:rPr>
          <w:lang w:val="en-US"/>
        </w:rPr>
        <w:t xml:space="preserve">the </w:t>
      </w:r>
      <w:r w:rsidR="008D4844">
        <w:rPr>
          <w:lang w:val="en-US"/>
        </w:rPr>
        <w:t>course</w:t>
      </w:r>
      <w:r w:rsidR="00080963" w:rsidRPr="00080963">
        <w:rPr>
          <w:lang w:val="en-US"/>
        </w:rPr>
        <w:t xml:space="preserve"> </w:t>
      </w:r>
      <w:r w:rsidR="00080963">
        <w:rPr>
          <w:lang w:val="en-US"/>
        </w:rPr>
        <w:t>and as such were a subgroup of the full cohort of pre-service teachers involved in the baseline study</w:t>
      </w:r>
      <w:r w:rsidR="0046347C">
        <w:rPr>
          <w:lang w:val="en-US"/>
        </w:rPr>
        <w:t xml:space="preserve">. In England, primary school teachers teach a range of subjects including science and RE. Each cohort, including this cohort, also attended a </w:t>
      </w:r>
      <w:r w:rsidR="00922510">
        <w:rPr>
          <w:lang w:val="en-US"/>
        </w:rPr>
        <w:t xml:space="preserve">teacher education </w:t>
      </w:r>
      <w:r w:rsidR="003E4969">
        <w:rPr>
          <w:lang w:val="en-US"/>
        </w:rPr>
        <w:t>session on evolutionary biology as part of their science teaching module</w:t>
      </w:r>
      <w:r w:rsidR="00922510">
        <w:rPr>
          <w:lang w:val="en-US"/>
        </w:rPr>
        <w:t xml:space="preserve"> </w:t>
      </w:r>
      <w:r w:rsidR="0090477D">
        <w:rPr>
          <w:lang w:val="en-US"/>
        </w:rPr>
        <w:t xml:space="preserve">later in </w:t>
      </w:r>
      <w:r w:rsidR="0046347C">
        <w:rPr>
          <w:lang w:val="en-US"/>
        </w:rPr>
        <w:t xml:space="preserve">their </w:t>
      </w:r>
      <w:proofErr w:type="spellStart"/>
      <w:r w:rsidR="0046347C">
        <w:rPr>
          <w:lang w:val="en-US"/>
        </w:rPr>
        <w:t>programme</w:t>
      </w:r>
      <w:proofErr w:type="spellEnd"/>
      <w:r w:rsidR="0046347C">
        <w:rPr>
          <w:lang w:val="en-US"/>
        </w:rPr>
        <w:t xml:space="preserve">. </w:t>
      </w:r>
      <w:r w:rsidR="007963B7">
        <w:rPr>
          <w:lang w:val="en-US"/>
        </w:rPr>
        <w:t xml:space="preserve">For those taking part in the </w:t>
      </w:r>
      <w:r w:rsidR="00F25B6D">
        <w:rPr>
          <w:lang w:val="en-US"/>
        </w:rPr>
        <w:t xml:space="preserve">cross-curricular </w:t>
      </w:r>
      <w:r w:rsidR="003E4969">
        <w:rPr>
          <w:lang w:val="en-US"/>
        </w:rPr>
        <w:t xml:space="preserve">teacher education </w:t>
      </w:r>
      <w:r w:rsidR="00F25B6D">
        <w:rPr>
          <w:lang w:val="en-US"/>
        </w:rPr>
        <w:t>session</w:t>
      </w:r>
      <w:r w:rsidR="007963B7">
        <w:rPr>
          <w:lang w:val="en-US"/>
        </w:rPr>
        <w:t>, t</w:t>
      </w:r>
      <w:r w:rsidR="00175E5C">
        <w:rPr>
          <w:lang w:val="en-US"/>
        </w:rPr>
        <w:t xml:space="preserve">he pre-session survey was </w:t>
      </w:r>
      <w:r w:rsidR="00CC505F">
        <w:rPr>
          <w:lang w:val="en-US"/>
        </w:rPr>
        <w:t>administered</w:t>
      </w:r>
      <w:r w:rsidR="00175E5C">
        <w:rPr>
          <w:lang w:val="en-US"/>
        </w:rPr>
        <w:t xml:space="preserve"> in the week before the session</w:t>
      </w:r>
      <w:r w:rsidR="00B4120A">
        <w:rPr>
          <w:lang w:val="en-US"/>
        </w:rPr>
        <w:t xml:space="preserve"> </w:t>
      </w:r>
      <w:r w:rsidR="00CC505F">
        <w:rPr>
          <w:lang w:val="en-US"/>
        </w:rPr>
        <w:t xml:space="preserve">and the post-session survey was administered at the end of the session. </w:t>
      </w:r>
      <w:r w:rsidR="00B4120A">
        <w:rPr>
          <w:lang w:val="en-US"/>
        </w:rPr>
        <w:t xml:space="preserve">The data we report correspond to </w:t>
      </w:r>
      <w:r w:rsidR="0095372C">
        <w:rPr>
          <w:lang w:val="en-US"/>
        </w:rPr>
        <w:t>the pre-service teachers</w:t>
      </w:r>
      <w:r w:rsidR="00B4120A">
        <w:rPr>
          <w:lang w:val="en-US"/>
        </w:rPr>
        <w:t xml:space="preserve"> who participated in the pre-session baseline survey</w:t>
      </w:r>
      <w:r w:rsidR="00CC505F">
        <w:rPr>
          <w:lang w:val="en-US"/>
        </w:rPr>
        <w:t>, session</w:t>
      </w:r>
      <w:r w:rsidR="00B4120A">
        <w:rPr>
          <w:lang w:val="en-US"/>
        </w:rPr>
        <w:t xml:space="preserve"> and the post-</w:t>
      </w:r>
      <w:r w:rsidR="00CC505F">
        <w:rPr>
          <w:lang w:val="en-US"/>
        </w:rPr>
        <w:t xml:space="preserve">session </w:t>
      </w:r>
      <w:r w:rsidR="00B4120A">
        <w:rPr>
          <w:lang w:val="en-US"/>
        </w:rPr>
        <w:t>survey</w:t>
      </w:r>
      <w:r w:rsidR="00175E5C">
        <w:rPr>
          <w:lang w:val="en-US"/>
        </w:rPr>
        <w:t xml:space="preserve">. </w:t>
      </w:r>
    </w:p>
    <w:p w14:paraId="04578469" w14:textId="41C4EE7B" w:rsidR="00343AC7" w:rsidRDefault="008D4844" w:rsidP="00E70D47">
      <w:pPr>
        <w:snapToGrid w:val="0"/>
        <w:spacing w:before="240"/>
        <w:rPr>
          <w:lang w:val="en-US"/>
        </w:rPr>
      </w:pPr>
      <w:r>
        <w:rPr>
          <w:lang w:val="en-US"/>
        </w:rPr>
        <w:lastRenderedPageBreak/>
        <w:t xml:space="preserve">The </w:t>
      </w:r>
      <w:r w:rsidR="0095372C">
        <w:rPr>
          <w:lang w:val="en-US"/>
        </w:rPr>
        <w:t xml:space="preserve">design of the </w:t>
      </w:r>
      <w:r>
        <w:rPr>
          <w:lang w:val="en-US"/>
        </w:rPr>
        <w:t xml:space="preserve">session </w:t>
      </w:r>
      <w:r w:rsidR="0095372C">
        <w:rPr>
          <w:lang w:val="en-US"/>
        </w:rPr>
        <w:t>took</w:t>
      </w:r>
      <w:r w:rsidR="006210E6">
        <w:rPr>
          <w:lang w:val="en-US"/>
        </w:rPr>
        <w:t xml:space="preserve"> into consideration</w:t>
      </w:r>
      <w:r w:rsidR="00343AC7">
        <w:rPr>
          <w:lang w:val="en-US"/>
        </w:rPr>
        <w:t xml:space="preserve"> the </w:t>
      </w:r>
      <w:r w:rsidR="0095372C">
        <w:rPr>
          <w:lang w:val="en-US"/>
        </w:rPr>
        <w:t xml:space="preserve">findings from the baseline </w:t>
      </w:r>
      <w:r w:rsidR="006210E6">
        <w:rPr>
          <w:lang w:val="en-US"/>
        </w:rPr>
        <w:t xml:space="preserve">survey </w:t>
      </w:r>
      <w:r w:rsidR="00343AC7">
        <w:rPr>
          <w:lang w:val="en-US"/>
        </w:rPr>
        <w:t xml:space="preserve">responses </w:t>
      </w:r>
      <w:r w:rsidR="00F715E5">
        <w:rPr>
          <w:lang w:val="en-US"/>
        </w:rPr>
        <w:t>from</w:t>
      </w:r>
      <w:r w:rsidR="00343AC7">
        <w:rPr>
          <w:lang w:val="en-US"/>
        </w:rPr>
        <w:t xml:space="preserve"> previous cohorts. </w:t>
      </w:r>
      <w:r w:rsidR="00642E3F">
        <w:rPr>
          <w:lang w:val="en-US"/>
        </w:rPr>
        <w:t xml:space="preserve">We intended that the session would provide </w:t>
      </w:r>
      <w:r w:rsidR="00343AC7">
        <w:rPr>
          <w:lang w:val="en-US"/>
        </w:rPr>
        <w:t xml:space="preserve">a forum in which </w:t>
      </w:r>
      <w:r w:rsidR="00624C09">
        <w:rPr>
          <w:lang w:val="en-US"/>
        </w:rPr>
        <w:t>pre-service</w:t>
      </w:r>
      <w:r w:rsidR="00343AC7">
        <w:rPr>
          <w:lang w:val="en-US"/>
        </w:rPr>
        <w:t xml:space="preserve"> teachers could voice and explore their own and other ways to </w:t>
      </w:r>
      <w:proofErr w:type="spellStart"/>
      <w:r w:rsidR="00343AC7">
        <w:rPr>
          <w:lang w:val="en-US"/>
        </w:rPr>
        <w:t>conceptualise</w:t>
      </w:r>
      <w:proofErr w:type="spellEnd"/>
      <w:r w:rsidR="00343AC7">
        <w:rPr>
          <w:lang w:val="en-US"/>
        </w:rPr>
        <w:t xml:space="preserve"> the relationship</w:t>
      </w:r>
      <w:r w:rsidR="00642E3F">
        <w:rPr>
          <w:lang w:val="en-US"/>
        </w:rPr>
        <w:t>s</w:t>
      </w:r>
      <w:r w:rsidR="00343AC7">
        <w:rPr>
          <w:lang w:val="en-US"/>
        </w:rPr>
        <w:t xml:space="preserve"> between </w:t>
      </w:r>
      <w:r w:rsidR="0095372C">
        <w:rPr>
          <w:lang w:val="en-US"/>
        </w:rPr>
        <w:t>science and religion</w:t>
      </w:r>
      <w:r w:rsidR="00343AC7">
        <w:rPr>
          <w:lang w:val="en-US"/>
        </w:rPr>
        <w:t xml:space="preserve">. </w:t>
      </w:r>
      <w:r w:rsidR="0095372C">
        <w:rPr>
          <w:lang w:val="en-US"/>
        </w:rPr>
        <w:t xml:space="preserve">In addition, we wanted to </w:t>
      </w:r>
      <w:r w:rsidR="00343AC7">
        <w:rPr>
          <w:lang w:val="en-US"/>
        </w:rPr>
        <w:t xml:space="preserve">encourage </w:t>
      </w:r>
      <w:r w:rsidR="00624C09">
        <w:rPr>
          <w:lang w:val="en-US"/>
        </w:rPr>
        <w:t>pre-service</w:t>
      </w:r>
      <w:r w:rsidR="00343AC7">
        <w:rPr>
          <w:lang w:val="en-US"/>
        </w:rPr>
        <w:t xml:space="preserve"> teachers to shift from the position that children should be offered a choice between science and religion to the position that </w:t>
      </w:r>
      <w:r w:rsidR="0095372C">
        <w:rPr>
          <w:lang w:val="en-US"/>
        </w:rPr>
        <w:t>science and religion are not necessarily incompatible</w:t>
      </w:r>
      <w:r w:rsidR="00343AC7">
        <w:rPr>
          <w:lang w:val="en-US"/>
        </w:rPr>
        <w:t>.</w:t>
      </w:r>
      <w:r w:rsidR="0095372C">
        <w:rPr>
          <w:lang w:val="en-US"/>
        </w:rPr>
        <w:t xml:space="preserve"> Thirdly, we aimed to address some common misconceptions relating to evolution and to enhance participants’ science subject knowledge.</w:t>
      </w:r>
    </w:p>
    <w:p w14:paraId="2C7F73F5" w14:textId="3A96C9B8" w:rsidR="00B9689A" w:rsidRDefault="00343AC7" w:rsidP="00E70D47">
      <w:pPr>
        <w:snapToGrid w:val="0"/>
        <w:spacing w:before="240"/>
        <w:rPr>
          <w:lang w:val="en-US"/>
        </w:rPr>
      </w:pPr>
      <w:r>
        <w:rPr>
          <w:lang w:val="en-US"/>
        </w:rPr>
        <w:t xml:space="preserve">The first section of the presentation invited </w:t>
      </w:r>
      <w:r w:rsidR="00624C09">
        <w:rPr>
          <w:lang w:val="en-US"/>
        </w:rPr>
        <w:t>pre-service</w:t>
      </w:r>
      <w:r>
        <w:rPr>
          <w:lang w:val="en-US"/>
        </w:rPr>
        <w:t xml:space="preserve"> teachers to give their perceptions of how the media typically describe the relationship between science and religion. </w:t>
      </w:r>
      <w:r w:rsidR="00852F86">
        <w:rPr>
          <w:lang w:val="en-US"/>
        </w:rPr>
        <w:t>The discussion turned then to the notion that a school teacher can resist and critique perspectives that appear in the media</w:t>
      </w:r>
      <w:r w:rsidR="00F715E5">
        <w:rPr>
          <w:lang w:val="en-US"/>
        </w:rPr>
        <w:t>,</w:t>
      </w:r>
      <w:r w:rsidR="00852F86">
        <w:rPr>
          <w:lang w:val="en-US"/>
        </w:rPr>
        <w:t xml:space="preserve"> and participants then examined and shared examples of ways that the relationship is described in scholarship. </w:t>
      </w:r>
      <w:r w:rsidR="0088203F">
        <w:rPr>
          <w:lang w:val="en-US"/>
        </w:rPr>
        <w:t>The session then</w:t>
      </w:r>
      <w:r w:rsidR="00852F86">
        <w:rPr>
          <w:lang w:val="en-US"/>
        </w:rPr>
        <w:t xml:space="preserve"> drew participants’ attention to particular areas of confusion or gaps that were common in survey responses and sought to address these. </w:t>
      </w:r>
      <w:r w:rsidR="000D4F04" w:rsidRPr="000D4F04">
        <w:rPr>
          <w:lang w:val="en-US"/>
        </w:rPr>
        <w:t>One part of the presentation examined the misperception that the Church of England does not accept evolution</w:t>
      </w:r>
      <w:r w:rsidR="000D4F04">
        <w:rPr>
          <w:lang w:val="en-US"/>
        </w:rPr>
        <w:t xml:space="preserve">. </w:t>
      </w:r>
      <w:r w:rsidR="008D4844">
        <w:t>Pre-service teachers</w:t>
      </w:r>
      <w:r w:rsidR="008D4844" w:rsidRPr="00C147A5">
        <w:t xml:space="preserve"> </w:t>
      </w:r>
      <w:r w:rsidR="00B9689A">
        <w:rPr>
          <w:lang w:val="en-US"/>
        </w:rPr>
        <w:t xml:space="preserve">were also introduced to the idea that Darwin’s work built not only on his own observations but also on </w:t>
      </w:r>
      <w:r w:rsidR="00DB23DC">
        <w:rPr>
          <w:lang w:val="en-US"/>
        </w:rPr>
        <w:t xml:space="preserve">other </w:t>
      </w:r>
      <w:r w:rsidR="00B9689A">
        <w:rPr>
          <w:lang w:val="en-US"/>
        </w:rPr>
        <w:t>scholars’ research</w:t>
      </w:r>
      <w:r w:rsidR="00DB23DC">
        <w:rPr>
          <w:lang w:val="en-US"/>
        </w:rPr>
        <w:t xml:space="preserve"> and reflections.</w:t>
      </w:r>
      <w:r w:rsidR="00A60909">
        <w:rPr>
          <w:lang w:val="en-US"/>
        </w:rPr>
        <w:t xml:space="preserve"> </w:t>
      </w:r>
    </w:p>
    <w:p w14:paraId="3090403E" w14:textId="54411D68" w:rsidR="00D51A47" w:rsidRPr="00315C63" w:rsidRDefault="00A23234" w:rsidP="004F20D5">
      <w:pPr>
        <w:pStyle w:val="Heading1"/>
        <w:rPr>
          <w:lang w:val="en-US"/>
        </w:rPr>
      </w:pPr>
      <w:r>
        <w:t xml:space="preserve">7. </w:t>
      </w:r>
      <w:r w:rsidR="000859E1" w:rsidRPr="004F20D5">
        <w:t>Findings</w:t>
      </w:r>
      <w:r w:rsidR="0041105F">
        <w:rPr>
          <w:lang w:val="en-US"/>
        </w:rPr>
        <w:t xml:space="preserve"> from the </w:t>
      </w:r>
      <w:r>
        <w:rPr>
          <w:lang w:val="en-US"/>
        </w:rPr>
        <w:t>P</w:t>
      </w:r>
      <w:r w:rsidR="00F25B6D">
        <w:rPr>
          <w:lang w:val="en-US"/>
        </w:rPr>
        <w:t>re</w:t>
      </w:r>
      <w:r>
        <w:rPr>
          <w:lang w:val="en-US"/>
        </w:rPr>
        <w:t>-</w:t>
      </w:r>
      <w:r w:rsidR="00F25B6D">
        <w:rPr>
          <w:lang w:val="en-US"/>
        </w:rPr>
        <w:t xml:space="preserve"> and </w:t>
      </w:r>
      <w:r>
        <w:rPr>
          <w:lang w:val="en-US"/>
        </w:rPr>
        <w:t>Post-S</w:t>
      </w:r>
      <w:r w:rsidR="00F25B6D">
        <w:rPr>
          <w:lang w:val="en-US"/>
        </w:rPr>
        <w:t xml:space="preserve">tudies of the </w:t>
      </w:r>
      <w:r>
        <w:rPr>
          <w:lang w:val="en-US"/>
        </w:rPr>
        <w:t>C</w:t>
      </w:r>
      <w:r w:rsidR="00F25B6D">
        <w:rPr>
          <w:lang w:val="en-US"/>
        </w:rPr>
        <w:t>ross-</w:t>
      </w:r>
      <w:r>
        <w:rPr>
          <w:lang w:val="en-US"/>
        </w:rPr>
        <w:t>C</w:t>
      </w:r>
      <w:r w:rsidR="00F25B6D">
        <w:rPr>
          <w:lang w:val="en-US"/>
        </w:rPr>
        <w:t xml:space="preserve">urricular </w:t>
      </w:r>
      <w:r>
        <w:rPr>
          <w:lang w:val="en-US"/>
        </w:rPr>
        <w:t>Teacher E</w:t>
      </w:r>
      <w:r w:rsidR="00922510">
        <w:rPr>
          <w:lang w:val="en-US"/>
        </w:rPr>
        <w:t xml:space="preserve">ducation </w:t>
      </w:r>
      <w:r>
        <w:rPr>
          <w:lang w:val="en-US"/>
        </w:rPr>
        <w:t>S</w:t>
      </w:r>
      <w:r w:rsidR="00F25B6D">
        <w:rPr>
          <w:lang w:val="en-US"/>
        </w:rPr>
        <w:t>ession</w:t>
      </w:r>
    </w:p>
    <w:p w14:paraId="28FD53E1" w14:textId="2BE79784" w:rsidR="00857E7C" w:rsidRDefault="00E86950" w:rsidP="00E70D47">
      <w:pPr>
        <w:snapToGrid w:val="0"/>
        <w:spacing w:before="240"/>
      </w:pPr>
      <w:r>
        <w:t xml:space="preserve">In the following sections, we </w:t>
      </w:r>
      <w:r w:rsidR="00857E7C">
        <w:t xml:space="preserve">discuss the </w:t>
      </w:r>
      <w:r w:rsidR="00922510">
        <w:t xml:space="preserve">survey data gathered before and after the </w:t>
      </w:r>
      <w:r w:rsidR="00F25B6D">
        <w:t>cross-curricular</w:t>
      </w:r>
      <w:r w:rsidR="00922510">
        <w:t xml:space="preserve"> teacher education</w:t>
      </w:r>
      <w:r w:rsidR="00F25B6D">
        <w:t xml:space="preserve"> session</w:t>
      </w:r>
      <w:r w:rsidR="00857E7C">
        <w:t xml:space="preserve"> using comments to add detail to the quantitative findings.</w:t>
      </w:r>
    </w:p>
    <w:p w14:paraId="1987B1E9" w14:textId="77777777" w:rsidR="00896F0D" w:rsidRDefault="00896F0D" w:rsidP="00E70D47">
      <w:pPr>
        <w:snapToGrid w:val="0"/>
        <w:spacing w:before="240"/>
      </w:pPr>
      <w:r>
        <w:lastRenderedPageBreak/>
        <w:t>The first question (which was open) on the post</w:t>
      </w:r>
      <w:r w:rsidR="001C0955">
        <w:t>-</w:t>
      </w:r>
      <w:r>
        <w:t xml:space="preserve">questionnaire asked </w:t>
      </w:r>
      <w:r w:rsidR="00624C09">
        <w:t>pre-service</w:t>
      </w:r>
      <w:r>
        <w:t xml:space="preserve"> teachers what they perceived to be the key ideas in the session. The responses indicated that the session had successfully moved many students forward from a perception of necessary conflict. Comments included:</w:t>
      </w:r>
    </w:p>
    <w:p w14:paraId="05C102F4" w14:textId="77777777" w:rsidR="00896F0D" w:rsidRDefault="001C0955" w:rsidP="00E70D47">
      <w:pPr>
        <w:snapToGrid w:val="0"/>
        <w:spacing w:before="240"/>
        <w:ind w:left="720"/>
      </w:pPr>
      <w:r>
        <w:t>“</w:t>
      </w:r>
      <w:r w:rsidR="00896F0D">
        <w:t>We should provide children with role models that represent a variety of scientists</w:t>
      </w:r>
      <w:r>
        <w:t>’</w:t>
      </w:r>
      <w:r w:rsidR="00896F0D">
        <w:t xml:space="preserve"> views so that they feel that they don</w:t>
      </w:r>
      <w:r>
        <w:t>’</w:t>
      </w:r>
      <w:r w:rsidR="00896F0D">
        <w:t>t have to choose science or religion.”</w:t>
      </w:r>
    </w:p>
    <w:p w14:paraId="589AECCF" w14:textId="77777777" w:rsidR="00896F0D" w:rsidRDefault="00896F0D" w:rsidP="00E70D47">
      <w:pPr>
        <w:snapToGrid w:val="0"/>
        <w:spacing w:before="240"/>
        <w:ind w:left="720"/>
      </w:pPr>
      <w:r>
        <w:t>“That evolution is not something that should be taught as a conflicting idea to religion but that both ideas can exist alongside each other.”</w:t>
      </w:r>
    </w:p>
    <w:p w14:paraId="4A7B9472" w14:textId="77777777" w:rsidR="00896F0D" w:rsidRDefault="00896F0D" w:rsidP="00E70D47">
      <w:pPr>
        <w:snapToGrid w:val="0"/>
        <w:spacing w:before="240"/>
        <w:ind w:left="720"/>
      </w:pPr>
      <w:r>
        <w:t xml:space="preserve">“Teaching children a </w:t>
      </w:r>
      <w:r w:rsidR="001C0955">
        <w:t>‘</w:t>
      </w:r>
      <w:r>
        <w:t>balanced view</w:t>
      </w:r>
      <w:r w:rsidR="001C0955">
        <w:t>’</w:t>
      </w:r>
      <w:r>
        <w:t xml:space="preserve"> isn</w:t>
      </w:r>
      <w:r w:rsidR="001C0955">
        <w:t>’</w:t>
      </w:r>
      <w:r>
        <w:t>t as simple as I first read, and in doing so I could be influencing the children toward the idea that a decision has to be made as to whether they hold a scientific or religious view toward evolution.”</w:t>
      </w:r>
    </w:p>
    <w:p w14:paraId="0899435A" w14:textId="343632B6" w:rsidR="00896F0D" w:rsidRDefault="00896F0D" w:rsidP="00E70D47">
      <w:pPr>
        <w:snapToGrid w:val="0"/>
        <w:spacing w:before="240"/>
        <w:ind w:left="720"/>
      </w:pPr>
      <w:r>
        <w:t>“The idea that you can have both a religious (Christian) view and a science orientated view. I have both and I previously hadn</w:t>
      </w:r>
      <w:r w:rsidR="001C0955">
        <w:t>’</w:t>
      </w:r>
      <w:r>
        <w:t>t known of anyone who has both, other than my family so I didn</w:t>
      </w:r>
      <w:r w:rsidR="001C0955">
        <w:t>’</w:t>
      </w:r>
      <w:r>
        <w:t>t really know if my view was accepted.”</w:t>
      </w:r>
    </w:p>
    <w:p w14:paraId="7AB980F3" w14:textId="77777777" w:rsidR="005440A5" w:rsidRDefault="0041105F" w:rsidP="00E70D47">
      <w:pPr>
        <w:snapToGrid w:val="0"/>
        <w:spacing w:before="240"/>
        <w:rPr>
          <w:b/>
        </w:rPr>
      </w:pPr>
      <w:r>
        <w:rPr>
          <w:b/>
        </w:rPr>
        <w:t xml:space="preserve">(a) </w:t>
      </w:r>
      <w:r w:rsidR="005440A5" w:rsidRPr="004E24BB">
        <w:rPr>
          <w:b/>
        </w:rPr>
        <w:t>Attitudes to cross-curricular pedagogy</w:t>
      </w:r>
    </w:p>
    <w:p w14:paraId="3994F662" w14:textId="65EBDECD" w:rsidR="005440A5" w:rsidRDefault="005440A5" w:rsidP="00E70D47">
      <w:pPr>
        <w:snapToGrid w:val="0"/>
        <w:spacing w:before="240"/>
        <w:rPr>
          <w:rFonts w:ascii="Times New Roman" w:hAnsi="Times New Roman" w:cs="Times New Roman"/>
        </w:rPr>
      </w:pPr>
      <w:r w:rsidRPr="00972C5C">
        <w:rPr>
          <w:rFonts w:ascii="Times New Roman" w:hAnsi="Times New Roman" w:cs="Times New Roman"/>
        </w:rPr>
        <w:t>In the post-</w:t>
      </w:r>
      <w:r w:rsidR="00F25B6D">
        <w:rPr>
          <w:rFonts w:ascii="Times New Roman" w:hAnsi="Times New Roman" w:cs="Times New Roman"/>
        </w:rPr>
        <w:t xml:space="preserve"> session</w:t>
      </w:r>
      <w:r w:rsidRPr="00972C5C">
        <w:rPr>
          <w:rFonts w:ascii="Times New Roman" w:hAnsi="Times New Roman" w:cs="Times New Roman"/>
        </w:rPr>
        <w:t xml:space="preserve"> survey, </w:t>
      </w:r>
      <w:r w:rsidR="00624C09">
        <w:rPr>
          <w:rFonts w:ascii="Times New Roman" w:hAnsi="Times New Roman" w:cs="Times New Roman"/>
        </w:rPr>
        <w:t>pre-service</w:t>
      </w:r>
      <w:r w:rsidR="00B53311">
        <w:rPr>
          <w:rFonts w:ascii="Times New Roman" w:hAnsi="Times New Roman" w:cs="Times New Roman"/>
        </w:rPr>
        <w:t xml:space="preserve"> teachers</w:t>
      </w:r>
      <w:r w:rsidRPr="00972C5C">
        <w:rPr>
          <w:rFonts w:ascii="Times New Roman" w:hAnsi="Times New Roman" w:cs="Times New Roman"/>
        </w:rPr>
        <w:t xml:space="preserve"> </w:t>
      </w:r>
      <w:r>
        <w:rPr>
          <w:rFonts w:ascii="Times New Roman" w:hAnsi="Times New Roman" w:cs="Times New Roman"/>
        </w:rPr>
        <w:t xml:space="preserve">(n=45) </w:t>
      </w:r>
      <w:r w:rsidRPr="00972C5C">
        <w:rPr>
          <w:rFonts w:ascii="Times New Roman" w:hAnsi="Times New Roman" w:cs="Times New Roman"/>
        </w:rPr>
        <w:t xml:space="preserve">were asked if their teaching would be cross-curricular (science and RE) or single subject and why. </w:t>
      </w:r>
      <w:r w:rsidR="00F7536E">
        <w:rPr>
          <w:rFonts w:ascii="Times New Roman" w:hAnsi="Times New Roman" w:cs="Times New Roman"/>
        </w:rPr>
        <w:t>T</w:t>
      </w:r>
      <w:r w:rsidR="00174D7F">
        <w:rPr>
          <w:rFonts w:ascii="Times New Roman" w:hAnsi="Times New Roman" w:cs="Times New Roman"/>
        </w:rPr>
        <w:t>he</w:t>
      </w:r>
      <w:r w:rsidR="002B2C52">
        <w:rPr>
          <w:rFonts w:ascii="Times New Roman" w:hAnsi="Times New Roman" w:cs="Times New Roman"/>
        </w:rPr>
        <w:t xml:space="preserve"> majority</w:t>
      </w:r>
      <w:r w:rsidR="00174D7F">
        <w:rPr>
          <w:rFonts w:ascii="Times New Roman" w:hAnsi="Times New Roman" w:cs="Times New Roman"/>
        </w:rPr>
        <w:t xml:space="preserve"> of</w:t>
      </w:r>
      <w:r w:rsidR="002B2C52">
        <w:rPr>
          <w:rFonts w:ascii="Times New Roman" w:hAnsi="Times New Roman" w:cs="Times New Roman"/>
        </w:rPr>
        <w:t xml:space="preserve"> students </w:t>
      </w:r>
      <w:r w:rsidR="001552F0">
        <w:rPr>
          <w:rFonts w:ascii="Times New Roman" w:hAnsi="Times New Roman" w:cs="Times New Roman"/>
        </w:rPr>
        <w:t>indicate</w:t>
      </w:r>
      <w:r w:rsidR="00CA0E37">
        <w:rPr>
          <w:rFonts w:ascii="Times New Roman" w:hAnsi="Times New Roman" w:cs="Times New Roman"/>
        </w:rPr>
        <w:t>d</w:t>
      </w:r>
      <w:r w:rsidR="001552F0">
        <w:rPr>
          <w:rFonts w:ascii="Times New Roman" w:hAnsi="Times New Roman" w:cs="Times New Roman"/>
        </w:rPr>
        <w:t xml:space="preserve"> that they </w:t>
      </w:r>
      <w:r w:rsidR="00CA0E37">
        <w:rPr>
          <w:rFonts w:ascii="Times New Roman" w:hAnsi="Times New Roman" w:cs="Times New Roman"/>
        </w:rPr>
        <w:t>we</w:t>
      </w:r>
      <w:r w:rsidR="001552F0">
        <w:rPr>
          <w:rFonts w:ascii="Times New Roman" w:hAnsi="Times New Roman" w:cs="Times New Roman"/>
        </w:rPr>
        <w:t>re in</w:t>
      </w:r>
      <w:r>
        <w:rPr>
          <w:rFonts w:ascii="Times New Roman" w:hAnsi="Times New Roman" w:cs="Times New Roman"/>
        </w:rPr>
        <w:t xml:space="preserve"> favour of</w:t>
      </w:r>
      <w:r w:rsidR="001552F0">
        <w:rPr>
          <w:rFonts w:ascii="Times New Roman" w:hAnsi="Times New Roman" w:cs="Times New Roman"/>
        </w:rPr>
        <w:t xml:space="preserve"> a</w:t>
      </w:r>
      <w:r>
        <w:rPr>
          <w:rFonts w:ascii="Times New Roman" w:hAnsi="Times New Roman" w:cs="Times New Roman"/>
        </w:rPr>
        <w:t xml:space="preserve"> cross-curricular </w:t>
      </w:r>
      <w:r w:rsidR="001552F0">
        <w:rPr>
          <w:rFonts w:ascii="Times New Roman" w:hAnsi="Times New Roman" w:cs="Times New Roman"/>
        </w:rPr>
        <w:t>session</w:t>
      </w:r>
      <w:r w:rsidR="00F7536E">
        <w:rPr>
          <w:rFonts w:ascii="Times New Roman" w:hAnsi="Times New Roman" w:cs="Times New Roman"/>
        </w:rPr>
        <w:t xml:space="preserve"> in their own approaches to teaching evolution (71%, n=32),</w:t>
      </w:r>
      <w:r w:rsidR="001552F0">
        <w:rPr>
          <w:rFonts w:ascii="Times New Roman" w:hAnsi="Times New Roman" w:cs="Times New Roman"/>
        </w:rPr>
        <w:t xml:space="preserve"> </w:t>
      </w:r>
      <w:r>
        <w:rPr>
          <w:rFonts w:ascii="Times New Roman" w:hAnsi="Times New Roman" w:cs="Times New Roman"/>
        </w:rPr>
        <w:t xml:space="preserve">while a small number of </w:t>
      </w:r>
      <w:r w:rsidR="00624C09">
        <w:rPr>
          <w:rFonts w:ascii="Times New Roman" w:hAnsi="Times New Roman" w:cs="Times New Roman"/>
        </w:rPr>
        <w:t>pre-service</w:t>
      </w:r>
      <w:r w:rsidR="00B53311">
        <w:rPr>
          <w:rFonts w:ascii="Times New Roman" w:hAnsi="Times New Roman" w:cs="Times New Roman"/>
        </w:rPr>
        <w:t xml:space="preserve"> teachers</w:t>
      </w:r>
      <w:r>
        <w:rPr>
          <w:rFonts w:ascii="Times New Roman" w:hAnsi="Times New Roman" w:cs="Times New Roman"/>
        </w:rPr>
        <w:t xml:space="preserve"> favoured single subject teaching or were unsure. </w:t>
      </w:r>
      <w:r w:rsidR="0076794C">
        <w:rPr>
          <w:rFonts w:ascii="Times New Roman" w:hAnsi="Times New Roman" w:cs="Times New Roman"/>
        </w:rPr>
        <w:t xml:space="preserve">In some of these cases the cross-curricular session was in addition to a single-subject lesson. </w:t>
      </w:r>
      <w:r w:rsidR="00F7536E">
        <w:rPr>
          <w:rFonts w:ascii="Times New Roman" w:hAnsi="Times New Roman" w:cs="Times New Roman"/>
        </w:rPr>
        <w:t>Six (</w:t>
      </w:r>
      <w:r>
        <w:rPr>
          <w:rFonts w:ascii="Times New Roman" w:hAnsi="Times New Roman" w:cs="Times New Roman"/>
        </w:rPr>
        <w:t>13%</w:t>
      </w:r>
      <w:r w:rsidR="00F7536E">
        <w:rPr>
          <w:rFonts w:ascii="Times New Roman" w:hAnsi="Times New Roman" w:cs="Times New Roman"/>
        </w:rPr>
        <w:t>)</w:t>
      </w:r>
      <w:r>
        <w:rPr>
          <w:rFonts w:ascii="Times New Roman" w:hAnsi="Times New Roman" w:cs="Times New Roman"/>
        </w:rPr>
        <w:t xml:space="preserve"> of </w:t>
      </w:r>
      <w:r w:rsidR="00CA0E37">
        <w:rPr>
          <w:rFonts w:ascii="Times New Roman" w:hAnsi="Times New Roman" w:cs="Times New Roman"/>
        </w:rPr>
        <w:t xml:space="preserve">the </w:t>
      </w:r>
      <w:r w:rsidR="00624C09">
        <w:rPr>
          <w:rFonts w:ascii="Times New Roman" w:hAnsi="Times New Roman" w:cs="Times New Roman"/>
        </w:rPr>
        <w:t>pre-service</w:t>
      </w:r>
      <w:r w:rsidR="00B53311">
        <w:rPr>
          <w:rFonts w:ascii="Times New Roman" w:hAnsi="Times New Roman" w:cs="Times New Roman"/>
        </w:rPr>
        <w:t xml:space="preserve"> teachers</w:t>
      </w:r>
      <w:r>
        <w:rPr>
          <w:rFonts w:ascii="Times New Roman" w:hAnsi="Times New Roman" w:cs="Times New Roman"/>
        </w:rPr>
        <w:t xml:space="preserve"> were unsure and </w:t>
      </w:r>
      <w:r w:rsidR="00F7536E">
        <w:rPr>
          <w:rFonts w:ascii="Times New Roman" w:hAnsi="Times New Roman" w:cs="Times New Roman"/>
        </w:rPr>
        <w:t>7 (</w:t>
      </w:r>
      <w:r>
        <w:rPr>
          <w:rFonts w:ascii="Times New Roman" w:hAnsi="Times New Roman" w:cs="Times New Roman"/>
        </w:rPr>
        <w:t>16%</w:t>
      </w:r>
      <w:r w:rsidR="00F7536E">
        <w:rPr>
          <w:rFonts w:ascii="Times New Roman" w:hAnsi="Times New Roman" w:cs="Times New Roman"/>
        </w:rPr>
        <w:t>)</w:t>
      </w:r>
      <w:r>
        <w:rPr>
          <w:rFonts w:ascii="Times New Roman" w:hAnsi="Times New Roman" w:cs="Times New Roman"/>
        </w:rPr>
        <w:t xml:space="preserve"> felt that teaching </w:t>
      </w:r>
      <w:r w:rsidR="00857E7C">
        <w:rPr>
          <w:rFonts w:ascii="Times New Roman" w:hAnsi="Times New Roman" w:cs="Times New Roman"/>
        </w:rPr>
        <w:t xml:space="preserve">about </w:t>
      </w:r>
      <w:r w:rsidR="002B2C52">
        <w:rPr>
          <w:rFonts w:ascii="Times New Roman" w:hAnsi="Times New Roman" w:cs="Times New Roman"/>
        </w:rPr>
        <w:t>evolution</w:t>
      </w:r>
      <w:r w:rsidR="00857E7C">
        <w:rPr>
          <w:rFonts w:ascii="Times New Roman" w:hAnsi="Times New Roman" w:cs="Times New Roman"/>
        </w:rPr>
        <w:t xml:space="preserve"> should</w:t>
      </w:r>
      <w:r w:rsidR="002B2C52">
        <w:rPr>
          <w:rFonts w:ascii="Times New Roman" w:hAnsi="Times New Roman" w:cs="Times New Roman"/>
        </w:rPr>
        <w:t xml:space="preserve"> only </w:t>
      </w:r>
      <w:r w:rsidR="00857E7C">
        <w:rPr>
          <w:rFonts w:ascii="Times New Roman" w:hAnsi="Times New Roman" w:cs="Times New Roman"/>
        </w:rPr>
        <w:t xml:space="preserve">take place </w:t>
      </w:r>
      <w:r w:rsidR="002B2C52">
        <w:rPr>
          <w:rFonts w:ascii="Times New Roman" w:hAnsi="Times New Roman" w:cs="Times New Roman"/>
        </w:rPr>
        <w:t>in a science session</w:t>
      </w:r>
      <w:r>
        <w:rPr>
          <w:rFonts w:ascii="Times New Roman" w:hAnsi="Times New Roman" w:cs="Times New Roman"/>
        </w:rPr>
        <w:t xml:space="preserve">. </w:t>
      </w:r>
      <w:r w:rsidR="0076794C">
        <w:rPr>
          <w:rFonts w:ascii="Times New Roman" w:hAnsi="Times New Roman" w:cs="Times New Roman"/>
        </w:rPr>
        <w:t xml:space="preserve">The comments selected below illustrate </w:t>
      </w:r>
      <w:r w:rsidR="007755BF">
        <w:rPr>
          <w:rFonts w:ascii="Times New Roman" w:hAnsi="Times New Roman" w:cs="Times New Roman"/>
        </w:rPr>
        <w:t xml:space="preserve">some of </w:t>
      </w:r>
      <w:r w:rsidR="0076794C">
        <w:rPr>
          <w:rFonts w:ascii="Times New Roman" w:hAnsi="Times New Roman" w:cs="Times New Roman"/>
        </w:rPr>
        <w:t>these positions:</w:t>
      </w:r>
    </w:p>
    <w:p w14:paraId="22BCF1EF" w14:textId="77777777" w:rsidR="007755BF" w:rsidRDefault="0076794C" w:rsidP="00E70D47">
      <w:pPr>
        <w:snapToGrid w:val="0"/>
        <w:spacing w:before="240"/>
        <w:ind w:left="720"/>
      </w:pPr>
      <w:r>
        <w:lastRenderedPageBreak/>
        <w:t>“Single subject. The two should not be mixed. BELIEFS (RE) should not be intertwined with FACT (Science).”</w:t>
      </w:r>
      <w:r w:rsidR="007755BF" w:rsidRPr="007755BF">
        <w:t xml:space="preserve"> </w:t>
      </w:r>
    </w:p>
    <w:p w14:paraId="459A199E" w14:textId="77777777" w:rsidR="0076794C" w:rsidRDefault="007755BF" w:rsidP="00E70D47">
      <w:pPr>
        <w:snapToGrid w:val="0"/>
        <w:spacing w:before="240"/>
        <w:ind w:left="720"/>
      </w:pPr>
      <w:r>
        <w:t>“</w:t>
      </w:r>
      <w:r w:rsidRPr="00235F14">
        <w:t>I will teach them separately because I feel the combined teaching of them encourages children into making a choice.</w:t>
      </w:r>
      <w:r>
        <w:t>”</w:t>
      </w:r>
    </w:p>
    <w:p w14:paraId="43D59A4A" w14:textId="77777777" w:rsidR="0076794C" w:rsidRDefault="0076794C" w:rsidP="00E70D47">
      <w:pPr>
        <w:snapToGrid w:val="0"/>
        <w:spacing w:before="240"/>
        <w:ind w:left="720"/>
      </w:pPr>
      <w:r>
        <w:t>“Cross-curricular, because different perspectives can help answer different questions.”</w:t>
      </w:r>
    </w:p>
    <w:p w14:paraId="748CE531" w14:textId="77777777" w:rsidR="0076794C" w:rsidRDefault="007755BF" w:rsidP="00E70D47">
      <w:pPr>
        <w:snapToGrid w:val="0"/>
        <w:spacing w:before="240"/>
        <w:ind w:left="720"/>
      </w:pPr>
      <w:r>
        <w:t xml:space="preserve"> </w:t>
      </w:r>
      <w:r w:rsidR="0076794C">
        <w:t>“Probably both cross curricular and single subject. Some questions are best answered in isolation and others with other considerations.”</w:t>
      </w:r>
    </w:p>
    <w:p w14:paraId="5C41809C" w14:textId="77777777" w:rsidR="007755BF" w:rsidRDefault="005440A5" w:rsidP="00E70D47">
      <w:pPr>
        <w:snapToGrid w:val="0"/>
        <w:spacing w:before="240"/>
        <w:ind w:left="720"/>
      </w:pPr>
      <w:r>
        <w:t xml:space="preserve"> “</w:t>
      </w:r>
      <w:r w:rsidRPr="002F1B1E">
        <w:t>I think it would be a good idea to teach them separately and together so that they are represented equally and then have another lesson to discuss possible contradictions or how they complement each</w:t>
      </w:r>
      <w:r>
        <w:t xml:space="preserve"> </w:t>
      </w:r>
      <w:r w:rsidRPr="002F1B1E">
        <w:t>other.</w:t>
      </w:r>
      <w:r>
        <w:t xml:space="preserve">” </w:t>
      </w:r>
    </w:p>
    <w:p w14:paraId="256267C7" w14:textId="09C57FEE" w:rsidR="00C20717" w:rsidRDefault="005440A5" w:rsidP="00E70D47">
      <w:pPr>
        <w:snapToGrid w:val="0"/>
        <w:spacing w:before="240"/>
        <w:ind w:left="720"/>
        <w:rPr>
          <w:b/>
        </w:rPr>
      </w:pPr>
      <w:r>
        <w:t>“</w:t>
      </w:r>
      <w:r w:rsidRPr="00235F14">
        <w:t>I would teach science first, and then follow up with the RE, giving all the theor</w:t>
      </w:r>
      <w:r>
        <w:t>ies</w:t>
      </w:r>
      <w:r w:rsidRPr="00235F14">
        <w:t xml:space="preserve"> and ideas. I would then put them both together showing how it is not a question of either or.</w:t>
      </w:r>
      <w:r>
        <w:t>”</w:t>
      </w:r>
    </w:p>
    <w:p w14:paraId="4B3403CD" w14:textId="3E343547" w:rsidR="00DB4020" w:rsidRDefault="00DB4020" w:rsidP="00E70D47">
      <w:pPr>
        <w:snapToGrid w:val="0"/>
        <w:spacing w:before="240"/>
        <w:rPr>
          <w:b/>
        </w:rPr>
      </w:pPr>
      <w:r w:rsidRPr="004E24BB">
        <w:rPr>
          <w:b/>
        </w:rPr>
        <w:t>(</w:t>
      </w:r>
      <w:r w:rsidR="00642E3F">
        <w:rPr>
          <w:b/>
        </w:rPr>
        <w:t>b</w:t>
      </w:r>
      <w:r>
        <w:rPr>
          <w:b/>
        </w:rPr>
        <w:t xml:space="preserve">) </w:t>
      </w:r>
      <w:r w:rsidR="00642E3F">
        <w:rPr>
          <w:b/>
        </w:rPr>
        <w:t>C</w:t>
      </w:r>
      <w:r>
        <w:rPr>
          <w:b/>
        </w:rPr>
        <w:t>hange</w:t>
      </w:r>
      <w:r w:rsidR="00642E3F">
        <w:rPr>
          <w:b/>
        </w:rPr>
        <w:t>s discerned in the data between the</w:t>
      </w:r>
      <w:r>
        <w:rPr>
          <w:b/>
        </w:rPr>
        <w:t xml:space="preserve"> pre</w:t>
      </w:r>
      <w:r w:rsidR="00C20717">
        <w:rPr>
          <w:b/>
        </w:rPr>
        <w:t>-</w:t>
      </w:r>
      <w:r>
        <w:rPr>
          <w:b/>
        </w:rPr>
        <w:t xml:space="preserve"> and post</w:t>
      </w:r>
      <w:r w:rsidR="00C20717">
        <w:rPr>
          <w:b/>
        </w:rPr>
        <w:t>-</w:t>
      </w:r>
      <w:r w:rsidR="00F25B6D">
        <w:rPr>
          <w:b/>
        </w:rPr>
        <w:t>cross-curricular session</w:t>
      </w:r>
      <w:r w:rsidR="0041105F">
        <w:rPr>
          <w:b/>
        </w:rPr>
        <w:t xml:space="preserve"> surveys</w:t>
      </w:r>
    </w:p>
    <w:p w14:paraId="2582A664" w14:textId="3DFB0AE6" w:rsidR="00DB4020" w:rsidRDefault="007755BF" w:rsidP="00E70D47">
      <w:pPr>
        <w:snapToGrid w:val="0"/>
        <w:spacing w:before="240"/>
        <w:rPr>
          <w:rFonts w:ascii="Times New Roman" w:hAnsi="Times New Roman" w:cs="Times New Roman"/>
        </w:rPr>
      </w:pPr>
      <w:r>
        <w:rPr>
          <w:rFonts w:ascii="Times New Roman" w:hAnsi="Times New Roman" w:cs="Times New Roman"/>
        </w:rPr>
        <w:t>In this section</w:t>
      </w:r>
      <w:r w:rsidR="00174D7F">
        <w:rPr>
          <w:rFonts w:ascii="Times New Roman" w:hAnsi="Times New Roman" w:cs="Times New Roman"/>
        </w:rPr>
        <w:t>,</w:t>
      </w:r>
      <w:r>
        <w:rPr>
          <w:rFonts w:ascii="Times New Roman" w:hAnsi="Times New Roman" w:cs="Times New Roman"/>
        </w:rPr>
        <w:t xml:space="preserve"> we compare </w:t>
      </w:r>
      <w:r w:rsidR="005D6831">
        <w:rPr>
          <w:rFonts w:ascii="Times New Roman" w:hAnsi="Times New Roman" w:cs="Times New Roman"/>
        </w:rPr>
        <w:t xml:space="preserve">the </w:t>
      </w:r>
      <w:r>
        <w:rPr>
          <w:rFonts w:ascii="Times New Roman" w:hAnsi="Times New Roman" w:cs="Times New Roman"/>
        </w:rPr>
        <w:t>before and af</w:t>
      </w:r>
      <w:r w:rsidR="0044246B">
        <w:rPr>
          <w:rFonts w:ascii="Times New Roman" w:hAnsi="Times New Roman" w:cs="Times New Roman"/>
        </w:rPr>
        <w:t xml:space="preserve">ter data and discuss changes in </w:t>
      </w:r>
      <w:r w:rsidR="005D6831">
        <w:rPr>
          <w:rFonts w:ascii="Times New Roman" w:hAnsi="Times New Roman" w:cs="Times New Roman"/>
        </w:rPr>
        <w:t>the p</w:t>
      </w:r>
      <w:r w:rsidR="00624C09">
        <w:rPr>
          <w:rFonts w:ascii="Times New Roman" w:hAnsi="Times New Roman" w:cs="Times New Roman"/>
        </w:rPr>
        <w:t>re-service</w:t>
      </w:r>
      <w:r w:rsidR="00DB4020">
        <w:rPr>
          <w:rFonts w:ascii="Times New Roman" w:hAnsi="Times New Roman" w:cs="Times New Roman"/>
        </w:rPr>
        <w:t xml:space="preserve"> teachers</w:t>
      </w:r>
      <w:r w:rsidR="00DB4020" w:rsidRPr="00413FAD">
        <w:rPr>
          <w:rFonts w:ascii="Times New Roman" w:hAnsi="Times New Roman" w:cs="Times New Roman"/>
        </w:rPr>
        <w:t>’</w:t>
      </w:r>
      <w:r w:rsidR="00DB4020">
        <w:rPr>
          <w:rFonts w:ascii="Times New Roman" w:hAnsi="Times New Roman" w:cs="Times New Roman"/>
        </w:rPr>
        <w:t xml:space="preserve"> </w:t>
      </w:r>
      <w:r w:rsidR="0044246B">
        <w:rPr>
          <w:rFonts w:ascii="Times New Roman" w:hAnsi="Times New Roman" w:cs="Times New Roman"/>
        </w:rPr>
        <w:t>positions. Firstly</w:t>
      </w:r>
      <w:r w:rsidR="00174D7F">
        <w:rPr>
          <w:rFonts w:ascii="Times New Roman" w:hAnsi="Times New Roman" w:cs="Times New Roman"/>
        </w:rPr>
        <w:t>,</w:t>
      </w:r>
      <w:r w:rsidR="0044246B">
        <w:rPr>
          <w:rFonts w:ascii="Times New Roman" w:hAnsi="Times New Roman" w:cs="Times New Roman"/>
        </w:rPr>
        <w:t xml:space="preserve"> o</w:t>
      </w:r>
      <w:r w:rsidR="00DB4020" w:rsidRPr="00413FAD">
        <w:rPr>
          <w:rFonts w:ascii="Times New Roman" w:hAnsi="Times New Roman" w:cs="Times New Roman"/>
        </w:rPr>
        <w:t xml:space="preserve">n </w:t>
      </w:r>
      <w:r w:rsidR="00DB4020">
        <w:rPr>
          <w:rFonts w:ascii="Times New Roman" w:hAnsi="Times New Roman" w:cs="Times New Roman"/>
        </w:rPr>
        <w:t>the importance of teaching evolution</w:t>
      </w:r>
      <w:r w:rsidR="005D6831">
        <w:rPr>
          <w:rFonts w:ascii="Times New Roman" w:hAnsi="Times New Roman" w:cs="Times New Roman"/>
        </w:rPr>
        <w:t>,</w:t>
      </w:r>
      <w:r w:rsidR="00DB4020">
        <w:rPr>
          <w:rFonts w:ascii="Times New Roman" w:hAnsi="Times New Roman" w:cs="Times New Roman"/>
        </w:rPr>
        <w:t xml:space="preserve"> </w:t>
      </w:r>
      <w:r w:rsidR="0044246B">
        <w:rPr>
          <w:rFonts w:ascii="Times New Roman" w:hAnsi="Times New Roman" w:cs="Times New Roman"/>
        </w:rPr>
        <w:t xml:space="preserve">the proportion who agree </w:t>
      </w:r>
      <w:r w:rsidR="00DB4020">
        <w:rPr>
          <w:rFonts w:ascii="Times New Roman" w:hAnsi="Times New Roman" w:cs="Times New Roman"/>
        </w:rPr>
        <w:t>increased from 73% to 89% following the study.</w:t>
      </w:r>
      <w:r w:rsidR="0044246B">
        <w:rPr>
          <w:rFonts w:ascii="Times New Roman" w:hAnsi="Times New Roman" w:cs="Times New Roman"/>
        </w:rPr>
        <w:t xml:space="preserve"> A</w:t>
      </w:r>
      <w:r w:rsidR="00DB4020">
        <w:rPr>
          <w:rFonts w:ascii="Times New Roman" w:hAnsi="Times New Roman" w:cs="Times New Roman"/>
        </w:rPr>
        <w:t xml:space="preserve">bout half of </w:t>
      </w:r>
      <w:r w:rsidR="0044246B">
        <w:rPr>
          <w:rFonts w:ascii="Times New Roman" w:hAnsi="Times New Roman" w:cs="Times New Roman"/>
        </w:rPr>
        <w:t xml:space="preserve">the participants both before and after </w:t>
      </w:r>
      <w:r w:rsidR="00DB4020">
        <w:rPr>
          <w:rFonts w:ascii="Times New Roman" w:hAnsi="Times New Roman" w:cs="Times New Roman"/>
        </w:rPr>
        <w:t xml:space="preserve">(48% and 50% respectively) </w:t>
      </w:r>
      <w:r w:rsidR="0044246B">
        <w:rPr>
          <w:rFonts w:ascii="Times New Roman" w:hAnsi="Times New Roman" w:cs="Times New Roman"/>
        </w:rPr>
        <w:t xml:space="preserve">indicated </w:t>
      </w:r>
      <w:r w:rsidR="00DB4020">
        <w:rPr>
          <w:rFonts w:ascii="Times New Roman" w:hAnsi="Times New Roman" w:cs="Times New Roman"/>
        </w:rPr>
        <w:t xml:space="preserve">that they were </w:t>
      </w:r>
      <w:r w:rsidR="00E82728">
        <w:rPr>
          <w:rFonts w:ascii="Times New Roman" w:hAnsi="Times New Roman" w:cs="Times New Roman"/>
        </w:rPr>
        <w:t>‘</w:t>
      </w:r>
      <w:r w:rsidR="00DB4020" w:rsidRPr="00BB0932">
        <w:rPr>
          <w:rFonts w:ascii="Times New Roman" w:hAnsi="Times New Roman" w:cs="Times New Roman"/>
        </w:rPr>
        <w:t>looking forward to teaching evolution</w:t>
      </w:r>
      <w:r w:rsidR="00E82728">
        <w:rPr>
          <w:rFonts w:ascii="Times New Roman" w:hAnsi="Times New Roman" w:cs="Times New Roman"/>
        </w:rPr>
        <w:t>’</w:t>
      </w:r>
      <w:r w:rsidR="005D6831">
        <w:rPr>
          <w:rFonts w:ascii="Times New Roman" w:hAnsi="Times New Roman" w:cs="Times New Roman"/>
        </w:rPr>
        <w:t>.</w:t>
      </w:r>
      <w:r w:rsidR="00CB4AB3">
        <w:rPr>
          <w:rFonts w:ascii="Times New Roman" w:hAnsi="Times New Roman" w:cs="Times New Roman"/>
        </w:rPr>
        <w:t xml:space="preserve"> </w:t>
      </w:r>
      <w:r w:rsidR="0044246B">
        <w:rPr>
          <w:rFonts w:ascii="Times New Roman" w:hAnsi="Times New Roman" w:cs="Times New Roman"/>
        </w:rPr>
        <w:t xml:space="preserve">The proportion who </w:t>
      </w:r>
      <w:r w:rsidR="0002571D">
        <w:rPr>
          <w:rFonts w:ascii="Times New Roman" w:hAnsi="Times New Roman" w:cs="Times New Roman"/>
        </w:rPr>
        <w:t xml:space="preserve">agreed with the statement </w:t>
      </w:r>
      <w:r w:rsidR="00E82728">
        <w:rPr>
          <w:rFonts w:ascii="Times New Roman" w:hAnsi="Times New Roman" w:cs="Times New Roman"/>
        </w:rPr>
        <w:t>‘</w:t>
      </w:r>
      <w:r w:rsidR="0002571D" w:rsidRPr="00B07393">
        <w:rPr>
          <w:rFonts w:ascii="Times New Roman" w:hAnsi="Times New Roman" w:cs="Times New Roman"/>
        </w:rPr>
        <w:t>I have an adequate understanding of evolution to teach at this level</w:t>
      </w:r>
      <w:r w:rsidR="00E82728">
        <w:rPr>
          <w:rFonts w:ascii="Times New Roman" w:hAnsi="Times New Roman" w:cs="Times New Roman"/>
        </w:rPr>
        <w:t>’</w:t>
      </w:r>
      <w:r w:rsidR="0002571D">
        <w:rPr>
          <w:rFonts w:ascii="Times New Roman" w:hAnsi="Times New Roman" w:cs="Times New Roman"/>
        </w:rPr>
        <w:t xml:space="preserve"> </w:t>
      </w:r>
      <w:r w:rsidR="00DB4020">
        <w:rPr>
          <w:rFonts w:ascii="Times New Roman" w:hAnsi="Times New Roman" w:cs="Times New Roman"/>
        </w:rPr>
        <w:t xml:space="preserve">increased </w:t>
      </w:r>
      <w:r w:rsidR="005D6831">
        <w:rPr>
          <w:rFonts w:ascii="Times New Roman" w:hAnsi="Times New Roman" w:cs="Times New Roman"/>
        </w:rPr>
        <w:t xml:space="preserve">substantially </w:t>
      </w:r>
      <w:r w:rsidR="003E4969">
        <w:rPr>
          <w:rFonts w:ascii="Times New Roman" w:hAnsi="Times New Roman" w:cs="Times New Roman"/>
        </w:rPr>
        <w:t>from 24% in the pre-</w:t>
      </w:r>
      <w:r w:rsidR="00F25B6D">
        <w:rPr>
          <w:rFonts w:ascii="Times New Roman" w:hAnsi="Times New Roman" w:cs="Times New Roman"/>
        </w:rPr>
        <w:t>session</w:t>
      </w:r>
      <w:r w:rsidR="0044246B">
        <w:rPr>
          <w:rFonts w:ascii="Times New Roman" w:hAnsi="Times New Roman" w:cs="Times New Roman"/>
        </w:rPr>
        <w:t xml:space="preserve"> survey to 53% in the </w:t>
      </w:r>
      <w:r w:rsidR="00DB4020">
        <w:rPr>
          <w:rFonts w:ascii="Times New Roman" w:hAnsi="Times New Roman" w:cs="Times New Roman"/>
        </w:rPr>
        <w:t>post</w:t>
      </w:r>
      <w:r w:rsidR="005D6831">
        <w:rPr>
          <w:rFonts w:ascii="Times New Roman" w:hAnsi="Times New Roman" w:cs="Times New Roman"/>
        </w:rPr>
        <w:t>-</w:t>
      </w:r>
      <w:r w:rsidR="00F25B6D">
        <w:rPr>
          <w:rFonts w:ascii="Times New Roman" w:hAnsi="Times New Roman" w:cs="Times New Roman"/>
        </w:rPr>
        <w:t>session</w:t>
      </w:r>
      <w:r w:rsidR="00CC2CBB">
        <w:rPr>
          <w:rFonts w:ascii="Times New Roman" w:hAnsi="Times New Roman" w:cs="Times New Roman"/>
        </w:rPr>
        <w:t xml:space="preserve"> survey</w:t>
      </w:r>
      <w:r w:rsidR="00DB4020">
        <w:rPr>
          <w:rFonts w:ascii="Times New Roman" w:hAnsi="Times New Roman" w:cs="Times New Roman"/>
        </w:rPr>
        <w:t xml:space="preserve">. </w:t>
      </w:r>
      <w:r w:rsidR="0002571D">
        <w:rPr>
          <w:rFonts w:ascii="Times New Roman" w:hAnsi="Times New Roman" w:cs="Times New Roman"/>
        </w:rPr>
        <w:t xml:space="preserve">We also found an increase in the proportion who agree </w:t>
      </w:r>
      <w:r w:rsidR="00E94E8F">
        <w:rPr>
          <w:rFonts w:ascii="Times New Roman" w:hAnsi="Times New Roman" w:cs="Times New Roman"/>
        </w:rPr>
        <w:t>with the statement that</w:t>
      </w:r>
      <w:r w:rsidR="00DB4020">
        <w:rPr>
          <w:rFonts w:ascii="Times New Roman" w:hAnsi="Times New Roman" w:cs="Times New Roman"/>
        </w:rPr>
        <w:t xml:space="preserve"> </w:t>
      </w:r>
      <w:r w:rsidR="00E82728">
        <w:rPr>
          <w:rFonts w:ascii="Times New Roman" w:hAnsi="Times New Roman" w:cs="Times New Roman"/>
        </w:rPr>
        <w:t>‘C</w:t>
      </w:r>
      <w:r w:rsidR="00DB4020" w:rsidRPr="00B07393">
        <w:rPr>
          <w:rFonts w:ascii="Times New Roman" w:hAnsi="Times New Roman" w:cs="Times New Roman"/>
        </w:rPr>
        <w:t>hildren are likely to ask questions about religion</w:t>
      </w:r>
      <w:r w:rsidR="00E82728">
        <w:rPr>
          <w:rFonts w:ascii="Times New Roman" w:hAnsi="Times New Roman" w:cs="Times New Roman"/>
        </w:rPr>
        <w:t>’</w:t>
      </w:r>
      <w:r w:rsidR="005D6831">
        <w:rPr>
          <w:rFonts w:ascii="Times New Roman" w:hAnsi="Times New Roman" w:cs="Times New Roman"/>
        </w:rPr>
        <w:t>;</w:t>
      </w:r>
      <w:r w:rsidR="00E94E8F">
        <w:rPr>
          <w:rFonts w:ascii="Times New Roman" w:hAnsi="Times New Roman" w:cs="Times New Roman"/>
        </w:rPr>
        <w:t xml:space="preserve"> </w:t>
      </w:r>
      <w:r w:rsidR="005D6831">
        <w:rPr>
          <w:rFonts w:ascii="Times New Roman" w:hAnsi="Times New Roman" w:cs="Times New Roman"/>
        </w:rPr>
        <w:t>p</w:t>
      </w:r>
      <w:r w:rsidR="00E94E8F">
        <w:rPr>
          <w:rFonts w:ascii="Times New Roman" w:hAnsi="Times New Roman" w:cs="Times New Roman"/>
        </w:rPr>
        <w:t>ost</w:t>
      </w:r>
      <w:r w:rsidR="005D6831">
        <w:rPr>
          <w:rFonts w:ascii="Times New Roman" w:hAnsi="Times New Roman" w:cs="Times New Roman"/>
        </w:rPr>
        <w:t>-</w:t>
      </w:r>
      <w:r w:rsidR="00F25B6D">
        <w:rPr>
          <w:rFonts w:ascii="Times New Roman" w:hAnsi="Times New Roman" w:cs="Times New Roman"/>
        </w:rPr>
        <w:t>cross-curricular session</w:t>
      </w:r>
      <w:r w:rsidR="00E94E8F">
        <w:rPr>
          <w:rFonts w:ascii="Times New Roman" w:hAnsi="Times New Roman" w:cs="Times New Roman"/>
        </w:rPr>
        <w:t>, this proportion was 84%</w:t>
      </w:r>
      <w:r w:rsidR="005D6831">
        <w:rPr>
          <w:rFonts w:ascii="Times New Roman" w:hAnsi="Times New Roman" w:cs="Times New Roman"/>
        </w:rPr>
        <w:t>,</w:t>
      </w:r>
      <w:r w:rsidR="00E94E8F">
        <w:rPr>
          <w:rFonts w:ascii="Times New Roman" w:hAnsi="Times New Roman" w:cs="Times New Roman"/>
        </w:rPr>
        <w:t xml:space="preserve"> </w:t>
      </w:r>
      <w:r w:rsidR="00DB4020">
        <w:rPr>
          <w:rFonts w:ascii="Times New Roman" w:hAnsi="Times New Roman" w:cs="Times New Roman"/>
        </w:rPr>
        <w:t xml:space="preserve">an increase </w:t>
      </w:r>
      <w:r w:rsidR="00E94E8F">
        <w:rPr>
          <w:rFonts w:ascii="Times New Roman" w:hAnsi="Times New Roman" w:cs="Times New Roman"/>
        </w:rPr>
        <w:t xml:space="preserve">of </w:t>
      </w:r>
      <w:r w:rsidR="00DB4020">
        <w:rPr>
          <w:rFonts w:ascii="Times New Roman" w:hAnsi="Times New Roman" w:cs="Times New Roman"/>
        </w:rPr>
        <w:t xml:space="preserve">17% from the </w:t>
      </w:r>
      <w:r w:rsidR="00174D7F">
        <w:rPr>
          <w:rFonts w:ascii="Times New Roman" w:hAnsi="Times New Roman" w:cs="Times New Roman"/>
        </w:rPr>
        <w:t>pre-</w:t>
      </w:r>
      <w:r w:rsidR="00F25B6D">
        <w:rPr>
          <w:rFonts w:ascii="Times New Roman" w:hAnsi="Times New Roman" w:cs="Times New Roman"/>
        </w:rPr>
        <w:t>session</w:t>
      </w:r>
      <w:r w:rsidR="00DB4020">
        <w:rPr>
          <w:rFonts w:ascii="Times New Roman" w:hAnsi="Times New Roman" w:cs="Times New Roman"/>
        </w:rPr>
        <w:t xml:space="preserve"> level.</w:t>
      </w:r>
    </w:p>
    <w:p w14:paraId="203618C8" w14:textId="4EC9E556" w:rsidR="00DB4020" w:rsidRDefault="008D4844" w:rsidP="00E70D47">
      <w:pPr>
        <w:snapToGrid w:val="0"/>
        <w:spacing w:before="240"/>
        <w:rPr>
          <w:rFonts w:ascii="Times New Roman" w:hAnsi="Times New Roman" w:cs="Times New Roman"/>
        </w:rPr>
      </w:pPr>
      <w:r>
        <w:rPr>
          <w:rFonts w:ascii="Times New Roman" w:hAnsi="Times New Roman" w:cs="Times New Roman"/>
        </w:rPr>
        <w:lastRenderedPageBreak/>
        <w:t>Pre-service teachers were</w:t>
      </w:r>
      <w:r w:rsidR="00DB4020">
        <w:rPr>
          <w:rFonts w:ascii="Times New Roman" w:hAnsi="Times New Roman" w:cs="Times New Roman"/>
        </w:rPr>
        <w:t xml:space="preserve"> divided in their opinions </w:t>
      </w:r>
      <w:r w:rsidR="00CB4AB3">
        <w:rPr>
          <w:rFonts w:ascii="Times New Roman" w:hAnsi="Times New Roman" w:cs="Times New Roman"/>
        </w:rPr>
        <w:t>on</w:t>
      </w:r>
      <w:r w:rsidR="00DB4020">
        <w:rPr>
          <w:rFonts w:ascii="Times New Roman" w:hAnsi="Times New Roman" w:cs="Times New Roman"/>
        </w:rPr>
        <w:t xml:space="preserve"> whether </w:t>
      </w:r>
      <w:r w:rsidR="00841415">
        <w:rPr>
          <w:rFonts w:ascii="Times New Roman" w:hAnsi="Times New Roman" w:cs="Times New Roman"/>
        </w:rPr>
        <w:t>‘P</w:t>
      </w:r>
      <w:r w:rsidR="00DB4020" w:rsidRPr="00B43CF1">
        <w:rPr>
          <w:rFonts w:ascii="Times New Roman" w:hAnsi="Times New Roman" w:cs="Times New Roman"/>
        </w:rPr>
        <w:t>arents should be informed that a lesson on evolution will take place and can remove their child</w:t>
      </w:r>
      <w:r w:rsidR="00841415">
        <w:rPr>
          <w:rFonts w:ascii="Times New Roman" w:hAnsi="Times New Roman" w:cs="Times New Roman"/>
        </w:rPr>
        <w:t>’</w:t>
      </w:r>
      <w:r w:rsidR="00DB4020">
        <w:rPr>
          <w:rFonts w:ascii="Times New Roman" w:hAnsi="Times New Roman" w:cs="Times New Roman"/>
        </w:rPr>
        <w:t xml:space="preserve"> – while more than 40% of them agreed in both pre</w:t>
      </w:r>
      <w:r w:rsidR="00E41E70">
        <w:rPr>
          <w:rFonts w:ascii="Times New Roman" w:hAnsi="Times New Roman" w:cs="Times New Roman"/>
        </w:rPr>
        <w:t>-</w:t>
      </w:r>
      <w:r w:rsidR="00DB4020">
        <w:rPr>
          <w:rFonts w:ascii="Times New Roman" w:hAnsi="Times New Roman" w:cs="Times New Roman"/>
        </w:rPr>
        <w:t xml:space="preserve"> and post</w:t>
      </w:r>
      <w:r w:rsidR="00E41E70">
        <w:rPr>
          <w:rFonts w:ascii="Times New Roman" w:hAnsi="Times New Roman" w:cs="Times New Roman"/>
        </w:rPr>
        <w:t>-</w:t>
      </w:r>
      <w:r w:rsidR="00F25B6D">
        <w:rPr>
          <w:rFonts w:ascii="Times New Roman" w:hAnsi="Times New Roman" w:cs="Times New Roman"/>
        </w:rPr>
        <w:t>session</w:t>
      </w:r>
      <w:r w:rsidR="00DB4020">
        <w:rPr>
          <w:rFonts w:ascii="Times New Roman" w:hAnsi="Times New Roman" w:cs="Times New Roman"/>
        </w:rPr>
        <w:t xml:space="preserve"> survey, half of them (50%) disagreed in the post-</w:t>
      </w:r>
      <w:r w:rsidR="00F25B6D">
        <w:rPr>
          <w:rFonts w:ascii="Times New Roman" w:hAnsi="Times New Roman" w:cs="Times New Roman"/>
        </w:rPr>
        <w:t>session</w:t>
      </w:r>
      <w:r w:rsidR="00DB4020">
        <w:rPr>
          <w:rFonts w:ascii="Times New Roman" w:hAnsi="Times New Roman" w:cs="Times New Roman"/>
        </w:rPr>
        <w:t xml:space="preserve"> </w:t>
      </w:r>
      <w:r w:rsidR="00E41E70">
        <w:rPr>
          <w:rFonts w:ascii="Times New Roman" w:hAnsi="Times New Roman" w:cs="Times New Roman"/>
        </w:rPr>
        <w:t xml:space="preserve">survey, </w:t>
      </w:r>
      <w:r w:rsidR="00DB4020">
        <w:rPr>
          <w:rFonts w:ascii="Times New Roman" w:hAnsi="Times New Roman" w:cs="Times New Roman"/>
        </w:rPr>
        <w:t>which was an increase from 38% at the pre-</w:t>
      </w:r>
      <w:r w:rsidR="00F25B6D">
        <w:rPr>
          <w:rFonts w:ascii="Times New Roman" w:hAnsi="Times New Roman" w:cs="Times New Roman"/>
        </w:rPr>
        <w:t xml:space="preserve"> session</w:t>
      </w:r>
      <w:r w:rsidR="00DB4020">
        <w:rPr>
          <w:rFonts w:ascii="Times New Roman" w:hAnsi="Times New Roman" w:cs="Times New Roman"/>
        </w:rPr>
        <w:t xml:space="preserve"> stage. </w:t>
      </w:r>
    </w:p>
    <w:p w14:paraId="56616AF3" w14:textId="77777777" w:rsidR="003E3724" w:rsidRDefault="00E94E8F" w:rsidP="00E70D47">
      <w:pPr>
        <w:snapToGrid w:val="0"/>
        <w:spacing w:before="240"/>
        <w:rPr>
          <w:rFonts w:ascii="Times New Roman" w:hAnsi="Times New Roman" w:cs="Times New Roman"/>
        </w:rPr>
      </w:pPr>
      <w:r>
        <w:rPr>
          <w:rFonts w:ascii="Times New Roman" w:hAnsi="Times New Roman" w:cs="Times New Roman"/>
        </w:rPr>
        <w:t xml:space="preserve">We noted that there is a very slight increase in the proportion who agree that </w:t>
      </w:r>
      <w:r w:rsidR="00841415">
        <w:rPr>
          <w:rFonts w:ascii="Times New Roman" w:hAnsi="Times New Roman" w:cs="Times New Roman"/>
        </w:rPr>
        <w:t>‘</w:t>
      </w:r>
      <w:r w:rsidR="00DB4020" w:rsidRPr="006F3EC3">
        <w:rPr>
          <w:rFonts w:ascii="Times New Roman" w:hAnsi="Times New Roman" w:cs="Times New Roman"/>
        </w:rPr>
        <w:t>Not all scientists support evolution</w:t>
      </w:r>
      <w:r w:rsidR="00841415">
        <w:rPr>
          <w:rFonts w:ascii="Times New Roman" w:hAnsi="Times New Roman" w:cs="Times New Roman"/>
        </w:rPr>
        <w:t>’</w:t>
      </w:r>
      <w:r w:rsidR="00000E99">
        <w:rPr>
          <w:rFonts w:ascii="Times New Roman" w:hAnsi="Times New Roman" w:cs="Times New Roman"/>
        </w:rPr>
        <w:t xml:space="preserve"> </w:t>
      </w:r>
      <w:r>
        <w:rPr>
          <w:rFonts w:ascii="Times New Roman" w:hAnsi="Times New Roman" w:cs="Times New Roman"/>
        </w:rPr>
        <w:t xml:space="preserve">with the before and after </w:t>
      </w:r>
      <w:r w:rsidR="00E41E70">
        <w:rPr>
          <w:rFonts w:ascii="Times New Roman" w:hAnsi="Times New Roman" w:cs="Times New Roman"/>
        </w:rPr>
        <w:t xml:space="preserve">figures </w:t>
      </w:r>
      <w:r>
        <w:rPr>
          <w:rFonts w:ascii="Times New Roman" w:hAnsi="Times New Roman" w:cs="Times New Roman"/>
        </w:rPr>
        <w:t>being</w:t>
      </w:r>
      <w:r w:rsidR="00000E99">
        <w:rPr>
          <w:rFonts w:ascii="Times New Roman" w:hAnsi="Times New Roman" w:cs="Times New Roman"/>
        </w:rPr>
        <w:t xml:space="preserve"> 55% and 57% respectively</w:t>
      </w:r>
      <w:r w:rsidR="00DB4020">
        <w:rPr>
          <w:rFonts w:ascii="Times New Roman" w:hAnsi="Times New Roman" w:cs="Times New Roman"/>
        </w:rPr>
        <w:t xml:space="preserve">; </w:t>
      </w:r>
      <w:r w:rsidR="00000E99">
        <w:rPr>
          <w:rFonts w:ascii="Times New Roman" w:hAnsi="Times New Roman" w:cs="Times New Roman"/>
        </w:rPr>
        <w:t xml:space="preserve">for </w:t>
      </w:r>
      <w:r w:rsidR="00841415">
        <w:rPr>
          <w:rFonts w:ascii="Times New Roman" w:hAnsi="Times New Roman" w:cs="Times New Roman"/>
        </w:rPr>
        <w:t>‘</w:t>
      </w:r>
      <w:r w:rsidR="00DB4020" w:rsidRPr="006F3EC3">
        <w:rPr>
          <w:rFonts w:ascii="Times New Roman" w:hAnsi="Times New Roman" w:cs="Times New Roman"/>
        </w:rPr>
        <w:t>Evolution says that life evolved over billions of years from simpler creatures</w:t>
      </w:r>
      <w:r w:rsidR="00841415">
        <w:rPr>
          <w:rFonts w:ascii="Times New Roman" w:hAnsi="Times New Roman" w:cs="Times New Roman"/>
        </w:rPr>
        <w:t>’</w:t>
      </w:r>
      <w:r w:rsidR="00E41E70">
        <w:rPr>
          <w:rFonts w:ascii="Times New Roman" w:hAnsi="Times New Roman" w:cs="Times New Roman"/>
        </w:rPr>
        <w:t>,</w:t>
      </w:r>
      <w:r w:rsidR="00000E99">
        <w:rPr>
          <w:rFonts w:ascii="Times New Roman" w:hAnsi="Times New Roman" w:cs="Times New Roman"/>
        </w:rPr>
        <w:t xml:space="preserve"> agreement increased from 82% to 95%</w:t>
      </w:r>
      <w:r w:rsidR="00DB4020">
        <w:rPr>
          <w:rFonts w:ascii="Times New Roman" w:hAnsi="Times New Roman" w:cs="Times New Roman"/>
        </w:rPr>
        <w:t xml:space="preserve">; </w:t>
      </w:r>
      <w:r w:rsidR="00000E99">
        <w:rPr>
          <w:rFonts w:ascii="Times New Roman" w:hAnsi="Times New Roman" w:cs="Times New Roman"/>
        </w:rPr>
        <w:t xml:space="preserve">for </w:t>
      </w:r>
      <w:r w:rsidR="00841415">
        <w:rPr>
          <w:rFonts w:ascii="Times New Roman" w:hAnsi="Times New Roman" w:cs="Times New Roman"/>
        </w:rPr>
        <w:t>‘</w:t>
      </w:r>
      <w:r w:rsidR="00DB4020" w:rsidRPr="006F3EC3">
        <w:rPr>
          <w:rFonts w:ascii="Times New Roman" w:hAnsi="Times New Roman" w:cs="Times New Roman"/>
        </w:rPr>
        <w:t>Fossils are evidence for the theory of evolution</w:t>
      </w:r>
      <w:r w:rsidR="00841415">
        <w:rPr>
          <w:rFonts w:ascii="Times New Roman" w:hAnsi="Times New Roman" w:cs="Times New Roman"/>
        </w:rPr>
        <w:t>’</w:t>
      </w:r>
      <w:r w:rsidR="00E41E70">
        <w:rPr>
          <w:rFonts w:ascii="Times New Roman" w:hAnsi="Times New Roman" w:cs="Times New Roman"/>
        </w:rPr>
        <w:t>,</w:t>
      </w:r>
      <w:r w:rsidR="00DB4020">
        <w:rPr>
          <w:rFonts w:ascii="Times New Roman" w:hAnsi="Times New Roman" w:cs="Times New Roman"/>
        </w:rPr>
        <w:t xml:space="preserve"> </w:t>
      </w:r>
      <w:r w:rsidR="00302435">
        <w:rPr>
          <w:rFonts w:ascii="Times New Roman" w:hAnsi="Times New Roman" w:cs="Times New Roman"/>
        </w:rPr>
        <w:t xml:space="preserve">the </w:t>
      </w:r>
      <w:r w:rsidR="00E41E70">
        <w:rPr>
          <w:rFonts w:ascii="Times New Roman" w:hAnsi="Times New Roman" w:cs="Times New Roman"/>
        </w:rPr>
        <w:t xml:space="preserve">percentage </w:t>
      </w:r>
      <w:r w:rsidR="00302435">
        <w:rPr>
          <w:rFonts w:ascii="Times New Roman" w:hAnsi="Times New Roman" w:cs="Times New Roman"/>
        </w:rPr>
        <w:t xml:space="preserve">who </w:t>
      </w:r>
      <w:r w:rsidR="00E41E70">
        <w:rPr>
          <w:rFonts w:ascii="Times New Roman" w:hAnsi="Times New Roman" w:cs="Times New Roman"/>
        </w:rPr>
        <w:t>we</w:t>
      </w:r>
      <w:r w:rsidR="00302435">
        <w:rPr>
          <w:rFonts w:ascii="Times New Roman" w:hAnsi="Times New Roman" w:cs="Times New Roman"/>
        </w:rPr>
        <w:t>re in</w:t>
      </w:r>
      <w:r w:rsidR="00000E99">
        <w:rPr>
          <w:rFonts w:ascii="Times New Roman" w:hAnsi="Times New Roman" w:cs="Times New Roman"/>
        </w:rPr>
        <w:t xml:space="preserve"> agreement increased from 66% to 86% </w:t>
      </w:r>
      <w:r w:rsidR="00DB4020">
        <w:rPr>
          <w:rFonts w:ascii="Times New Roman" w:hAnsi="Times New Roman" w:cs="Times New Roman"/>
        </w:rPr>
        <w:t>and</w:t>
      </w:r>
      <w:r w:rsidR="00000E99">
        <w:rPr>
          <w:rFonts w:ascii="Times New Roman" w:hAnsi="Times New Roman" w:cs="Times New Roman"/>
        </w:rPr>
        <w:t xml:space="preserve"> for</w:t>
      </w:r>
      <w:r w:rsidR="00DB4020">
        <w:rPr>
          <w:rFonts w:ascii="Times New Roman" w:hAnsi="Times New Roman" w:cs="Times New Roman"/>
        </w:rPr>
        <w:t xml:space="preserve"> </w:t>
      </w:r>
      <w:r w:rsidR="00841415">
        <w:rPr>
          <w:rFonts w:ascii="Times New Roman" w:hAnsi="Times New Roman" w:cs="Times New Roman"/>
        </w:rPr>
        <w:t>‘</w:t>
      </w:r>
      <w:r w:rsidR="00DB4020" w:rsidRPr="006F3EC3">
        <w:rPr>
          <w:rFonts w:ascii="Times New Roman" w:hAnsi="Times New Roman" w:cs="Times New Roman"/>
        </w:rPr>
        <w:t>Evolution is a very well supported explanation for how life came to be</w:t>
      </w:r>
      <w:r w:rsidR="00841415">
        <w:rPr>
          <w:rFonts w:ascii="Times New Roman" w:hAnsi="Times New Roman" w:cs="Times New Roman"/>
        </w:rPr>
        <w:t>’</w:t>
      </w:r>
      <w:r w:rsidR="00000E99">
        <w:rPr>
          <w:rFonts w:ascii="Times New Roman" w:hAnsi="Times New Roman" w:cs="Times New Roman"/>
        </w:rPr>
        <w:t xml:space="preserve"> the</w:t>
      </w:r>
      <w:r w:rsidR="00302435">
        <w:rPr>
          <w:rFonts w:ascii="Times New Roman" w:hAnsi="Times New Roman" w:cs="Times New Roman"/>
        </w:rPr>
        <w:t xml:space="preserve"> </w:t>
      </w:r>
      <w:r w:rsidR="00E41E70">
        <w:rPr>
          <w:rFonts w:ascii="Times New Roman" w:hAnsi="Times New Roman" w:cs="Times New Roman"/>
        </w:rPr>
        <w:t xml:space="preserve">percentage </w:t>
      </w:r>
      <w:r w:rsidR="00302435">
        <w:rPr>
          <w:rFonts w:ascii="Times New Roman" w:hAnsi="Times New Roman" w:cs="Times New Roman"/>
        </w:rPr>
        <w:t xml:space="preserve">in </w:t>
      </w:r>
      <w:r w:rsidR="00000E99">
        <w:rPr>
          <w:rFonts w:ascii="Times New Roman" w:hAnsi="Times New Roman" w:cs="Times New Roman"/>
        </w:rPr>
        <w:t>agreement increased from 67% to 75%.</w:t>
      </w:r>
      <w:r w:rsidR="00DB4020">
        <w:rPr>
          <w:rFonts w:ascii="Times New Roman" w:hAnsi="Times New Roman" w:cs="Times New Roman"/>
        </w:rPr>
        <w:t xml:space="preserve"> </w:t>
      </w:r>
      <w:r w:rsidR="007849F5">
        <w:rPr>
          <w:rFonts w:ascii="Times New Roman" w:hAnsi="Times New Roman" w:cs="Times New Roman"/>
        </w:rPr>
        <w:t xml:space="preserve">The </w:t>
      </w:r>
      <w:r w:rsidR="00E41E70">
        <w:rPr>
          <w:rFonts w:ascii="Times New Roman" w:hAnsi="Times New Roman" w:cs="Times New Roman"/>
        </w:rPr>
        <w:t>number</w:t>
      </w:r>
      <w:r w:rsidR="007849F5">
        <w:rPr>
          <w:rFonts w:ascii="Times New Roman" w:hAnsi="Times New Roman" w:cs="Times New Roman"/>
        </w:rPr>
        <w:t xml:space="preserve"> agreeing that </w:t>
      </w:r>
      <w:r w:rsidR="00841415">
        <w:rPr>
          <w:rFonts w:ascii="Times New Roman" w:hAnsi="Times New Roman" w:cs="Times New Roman"/>
        </w:rPr>
        <w:t>‘T</w:t>
      </w:r>
      <w:r w:rsidR="003E3724">
        <w:rPr>
          <w:rFonts w:ascii="Times New Roman" w:hAnsi="Times New Roman" w:cs="Times New Roman"/>
        </w:rPr>
        <w:t xml:space="preserve">he theory of </w:t>
      </w:r>
      <w:r w:rsidR="007849F5">
        <w:rPr>
          <w:rFonts w:ascii="Times New Roman" w:hAnsi="Times New Roman" w:cs="Times New Roman"/>
        </w:rPr>
        <w:t>ev</w:t>
      </w:r>
      <w:r w:rsidR="00DB4020">
        <w:rPr>
          <w:rFonts w:ascii="Times New Roman" w:hAnsi="Times New Roman" w:cs="Times New Roman"/>
        </w:rPr>
        <w:t xml:space="preserve">olution </w:t>
      </w:r>
      <w:r w:rsidR="007849F5">
        <w:rPr>
          <w:rFonts w:ascii="Times New Roman" w:hAnsi="Times New Roman" w:cs="Times New Roman"/>
        </w:rPr>
        <w:t xml:space="preserve">is </w:t>
      </w:r>
      <w:r w:rsidR="00DB4020" w:rsidRPr="00112942">
        <w:rPr>
          <w:rFonts w:ascii="Times New Roman" w:hAnsi="Times New Roman" w:cs="Times New Roman"/>
        </w:rPr>
        <w:t>in conflict with a belief in Creation</w:t>
      </w:r>
      <w:r w:rsidR="00841415">
        <w:rPr>
          <w:rFonts w:ascii="Times New Roman" w:hAnsi="Times New Roman" w:cs="Times New Roman"/>
        </w:rPr>
        <w:t>’</w:t>
      </w:r>
      <w:r w:rsidR="00DB4020">
        <w:rPr>
          <w:rFonts w:ascii="Times New Roman" w:hAnsi="Times New Roman" w:cs="Times New Roman"/>
        </w:rPr>
        <w:t xml:space="preserve"> </w:t>
      </w:r>
      <w:r w:rsidR="003E3724">
        <w:rPr>
          <w:rFonts w:ascii="Times New Roman" w:hAnsi="Times New Roman" w:cs="Times New Roman"/>
        </w:rPr>
        <w:t xml:space="preserve">fell </w:t>
      </w:r>
      <w:r w:rsidR="00E41E70">
        <w:rPr>
          <w:rFonts w:ascii="Times New Roman" w:hAnsi="Times New Roman" w:cs="Times New Roman"/>
        </w:rPr>
        <w:t xml:space="preserve">considerably </w:t>
      </w:r>
      <w:r w:rsidR="003E3724">
        <w:rPr>
          <w:rFonts w:ascii="Times New Roman" w:hAnsi="Times New Roman" w:cs="Times New Roman"/>
        </w:rPr>
        <w:t xml:space="preserve">from 73% to 41%. </w:t>
      </w:r>
    </w:p>
    <w:p w14:paraId="7250D241" w14:textId="6C2AD543" w:rsidR="00DB4020" w:rsidRPr="00112942" w:rsidRDefault="00DB4020" w:rsidP="00E70D47">
      <w:pPr>
        <w:snapToGrid w:val="0"/>
        <w:spacing w:before="240"/>
        <w:rPr>
          <w:rFonts w:ascii="Times New Roman" w:hAnsi="Times New Roman" w:cs="Times New Roman"/>
        </w:rPr>
      </w:pPr>
      <w:r>
        <w:rPr>
          <w:rFonts w:ascii="Times New Roman" w:hAnsi="Times New Roman" w:cs="Times New Roman"/>
        </w:rPr>
        <w:t xml:space="preserve">Similarly, </w:t>
      </w:r>
      <w:r w:rsidR="00624C09">
        <w:rPr>
          <w:rFonts w:ascii="Times New Roman" w:hAnsi="Times New Roman" w:cs="Times New Roman"/>
        </w:rPr>
        <w:t>pre-service</w:t>
      </w:r>
      <w:r>
        <w:rPr>
          <w:rFonts w:ascii="Times New Roman" w:hAnsi="Times New Roman" w:cs="Times New Roman"/>
        </w:rPr>
        <w:t xml:space="preserve"> teachers’ agreement </w:t>
      </w:r>
      <w:r w:rsidR="00E41E70">
        <w:rPr>
          <w:rFonts w:ascii="Times New Roman" w:hAnsi="Times New Roman" w:cs="Times New Roman"/>
        </w:rPr>
        <w:t>with</w:t>
      </w:r>
      <w:r>
        <w:rPr>
          <w:rFonts w:ascii="Times New Roman" w:hAnsi="Times New Roman" w:cs="Times New Roman"/>
        </w:rPr>
        <w:t xml:space="preserve"> </w:t>
      </w:r>
      <w:r w:rsidR="00841415">
        <w:rPr>
          <w:rFonts w:ascii="Times New Roman" w:hAnsi="Times New Roman" w:cs="Times New Roman"/>
        </w:rPr>
        <w:t>‘</w:t>
      </w:r>
      <w:r w:rsidRPr="00112942">
        <w:rPr>
          <w:rFonts w:ascii="Times New Roman" w:hAnsi="Times New Roman" w:cs="Times New Roman"/>
        </w:rPr>
        <w:t>Christians believe in a six-day Creation</w:t>
      </w:r>
      <w:r w:rsidR="00841415">
        <w:rPr>
          <w:rFonts w:ascii="Times New Roman" w:hAnsi="Times New Roman" w:cs="Times New Roman"/>
        </w:rPr>
        <w:t>’</w:t>
      </w:r>
      <w:r>
        <w:rPr>
          <w:rFonts w:ascii="Times New Roman" w:hAnsi="Times New Roman" w:cs="Times New Roman"/>
        </w:rPr>
        <w:t xml:space="preserve"> and </w:t>
      </w:r>
      <w:r w:rsidR="00841415">
        <w:rPr>
          <w:rFonts w:ascii="Times New Roman" w:hAnsi="Times New Roman" w:cs="Times New Roman"/>
        </w:rPr>
        <w:t>‘M</w:t>
      </w:r>
      <w:r w:rsidRPr="00112942">
        <w:rPr>
          <w:rFonts w:ascii="Times New Roman" w:hAnsi="Times New Roman" w:cs="Times New Roman"/>
        </w:rPr>
        <w:t>ost Christians reject evolution</w:t>
      </w:r>
      <w:r w:rsidR="00841415">
        <w:rPr>
          <w:rFonts w:ascii="Times New Roman" w:hAnsi="Times New Roman" w:cs="Times New Roman"/>
        </w:rPr>
        <w:t>’</w:t>
      </w:r>
      <w:r>
        <w:rPr>
          <w:rFonts w:ascii="Times New Roman" w:hAnsi="Times New Roman" w:cs="Times New Roman"/>
        </w:rPr>
        <w:t xml:space="preserve"> decreased by 13% (from 74% to 61%) and 14% (39% to 25%) following </w:t>
      </w:r>
      <w:proofErr w:type="gramStart"/>
      <w:r>
        <w:rPr>
          <w:rFonts w:ascii="Times New Roman" w:hAnsi="Times New Roman" w:cs="Times New Roman"/>
        </w:rPr>
        <w:t xml:space="preserve">the </w:t>
      </w:r>
      <w:r w:rsidR="00F25B6D">
        <w:rPr>
          <w:rFonts w:ascii="Times New Roman" w:hAnsi="Times New Roman" w:cs="Times New Roman"/>
        </w:rPr>
        <w:t xml:space="preserve"> session</w:t>
      </w:r>
      <w:proofErr w:type="gramEnd"/>
      <w:r>
        <w:rPr>
          <w:rFonts w:ascii="Times New Roman" w:hAnsi="Times New Roman" w:cs="Times New Roman"/>
        </w:rPr>
        <w:t xml:space="preserve">. About half of the </w:t>
      </w:r>
      <w:r w:rsidR="00624C09">
        <w:rPr>
          <w:rFonts w:ascii="Times New Roman" w:hAnsi="Times New Roman" w:cs="Times New Roman"/>
        </w:rPr>
        <w:t>pre-service</w:t>
      </w:r>
      <w:r>
        <w:rPr>
          <w:rFonts w:ascii="Times New Roman" w:hAnsi="Times New Roman" w:cs="Times New Roman"/>
        </w:rPr>
        <w:t xml:space="preserve"> teachers (48%) agreed that </w:t>
      </w:r>
      <w:r w:rsidR="00841415">
        <w:rPr>
          <w:rFonts w:ascii="Times New Roman" w:hAnsi="Times New Roman" w:cs="Times New Roman"/>
        </w:rPr>
        <w:t>‘</w:t>
      </w:r>
      <w:r w:rsidRPr="00112942">
        <w:rPr>
          <w:rFonts w:ascii="Times New Roman" w:hAnsi="Times New Roman" w:cs="Times New Roman"/>
        </w:rPr>
        <w:t>The Bishops of the Church of England do not accept evolution</w:t>
      </w:r>
      <w:r w:rsidR="00841415">
        <w:rPr>
          <w:rFonts w:ascii="Times New Roman" w:hAnsi="Times New Roman" w:cs="Times New Roman"/>
        </w:rPr>
        <w:t>’</w:t>
      </w:r>
      <w:r>
        <w:rPr>
          <w:rFonts w:ascii="Times New Roman" w:hAnsi="Times New Roman" w:cs="Times New Roman"/>
        </w:rPr>
        <w:t xml:space="preserve"> </w:t>
      </w:r>
      <w:r w:rsidR="003E3724">
        <w:rPr>
          <w:rFonts w:ascii="Times New Roman" w:hAnsi="Times New Roman" w:cs="Times New Roman"/>
        </w:rPr>
        <w:t>in</w:t>
      </w:r>
      <w:r>
        <w:rPr>
          <w:rFonts w:ascii="Times New Roman" w:hAnsi="Times New Roman" w:cs="Times New Roman"/>
        </w:rPr>
        <w:t xml:space="preserve"> the pre</w:t>
      </w:r>
      <w:r w:rsidR="00841415">
        <w:rPr>
          <w:rFonts w:ascii="Times New Roman" w:hAnsi="Times New Roman" w:cs="Times New Roman"/>
        </w:rPr>
        <w:t>-</w:t>
      </w:r>
      <w:r w:rsidR="00F25B6D">
        <w:rPr>
          <w:rFonts w:ascii="Times New Roman" w:hAnsi="Times New Roman" w:cs="Times New Roman"/>
        </w:rPr>
        <w:t xml:space="preserve"> session</w:t>
      </w:r>
      <w:r>
        <w:rPr>
          <w:rFonts w:ascii="Times New Roman" w:hAnsi="Times New Roman" w:cs="Times New Roman"/>
        </w:rPr>
        <w:t xml:space="preserve"> survey</w:t>
      </w:r>
      <w:r w:rsidR="003E3724">
        <w:rPr>
          <w:rFonts w:ascii="Times New Roman" w:hAnsi="Times New Roman" w:cs="Times New Roman"/>
        </w:rPr>
        <w:t>. T</w:t>
      </w:r>
      <w:r>
        <w:rPr>
          <w:rFonts w:ascii="Times New Roman" w:hAnsi="Times New Roman" w:cs="Times New Roman"/>
        </w:rPr>
        <w:t xml:space="preserve">he </w:t>
      </w:r>
      <w:r w:rsidR="00841415">
        <w:rPr>
          <w:rFonts w:ascii="Times New Roman" w:hAnsi="Times New Roman" w:cs="Times New Roman"/>
        </w:rPr>
        <w:t xml:space="preserve">figure </w:t>
      </w:r>
      <w:r w:rsidR="003E3724">
        <w:rPr>
          <w:rFonts w:ascii="Times New Roman" w:hAnsi="Times New Roman" w:cs="Times New Roman"/>
        </w:rPr>
        <w:t>reduced</w:t>
      </w:r>
      <w:r>
        <w:rPr>
          <w:rFonts w:ascii="Times New Roman" w:hAnsi="Times New Roman" w:cs="Times New Roman"/>
        </w:rPr>
        <w:t xml:space="preserve"> to 12% </w:t>
      </w:r>
      <w:r w:rsidR="003E3724">
        <w:rPr>
          <w:rFonts w:ascii="Times New Roman" w:hAnsi="Times New Roman" w:cs="Times New Roman"/>
        </w:rPr>
        <w:t xml:space="preserve">in </w:t>
      </w:r>
      <w:r w:rsidR="00A23234">
        <w:rPr>
          <w:rFonts w:ascii="Times New Roman" w:hAnsi="Times New Roman" w:cs="Times New Roman"/>
        </w:rPr>
        <w:t>the post-</w:t>
      </w:r>
      <w:r w:rsidR="00F25B6D">
        <w:rPr>
          <w:rFonts w:ascii="Times New Roman" w:hAnsi="Times New Roman" w:cs="Times New Roman"/>
        </w:rPr>
        <w:t>session</w:t>
      </w:r>
      <w:r>
        <w:rPr>
          <w:rFonts w:ascii="Times New Roman" w:hAnsi="Times New Roman" w:cs="Times New Roman"/>
        </w:rPr>
        <w:t xml:space="preserve"> </w:t>
      </w:r>
      <w:r w:rsidR="003E3724">
        <w:rPr>
          <w:rFonts w:ascii="Times New Roman" w:hAnsi="Times New Roman" w:cs="Times New Roman"/>
        </w:rPr>
        <w:t>survey.</w:t>
      </w:r>
    </w:p>
    <w:p w14:paraId="219EE99F" w14:textId="0B280A2B" w:rsidR="00382A3B" w:rsidRDefault="00A23234" w:rsidP="004F20D5">
      <w:pPr>
        <w:pStyle w:val="Heading1"/>
      </w:pPr>
      <w:r>
        <w:t>8</w:t>
      </w:r>
      <w:r w:rsidR="0088203F">
        <w:t xml:space="preserve">. </w:t>
      </w:r>
      <w:r w:rsidR="00D03BC7" w:rsidRPr="00382A3B">
        <w:t>Discussion</w:t>
      </w:r>
    </w:p>
    <w:p w14:paraId="687542B7" w14:textId="799846CC" w:rsidR="00841415" w:rsidRDefault="00BF1E1C" w:rsidP="00E70D47">
      <w:pPr>
        <w:snapToGrid w:val="0"/>
        <w:spacing w:before="240"/>
      </w:pPr>
      <w:r>
        <w:t>The concerns raised by the pre-service teachers in th</w:t>
      </w:r>
      <w:r w:rsidR="003E4969">
        <w:t>is</w:t>
      </w:r>
      <w:r>
        <w:t xml:space="preserve"> study about teaching evolution are similar to those reported by other studies</w:t>
      </w:r>
      <w:r w:rsidR="00E946BA">
        <w:t xml:space="preserve"> </w:t>
      </w:r>
      <w:r w:rsidR="003D26BA">
        <w:fldChar w:fldCharType="begin"/>
      </w:r>
      <w:r w:rsidR="003D26BA">
        <w:instrText xml:space="preserve"> ADDIN EN.CITE &lt;EndNote&gt;&lt;Cite&gt;&lt;Author&gt;Sanders&lt;/Author&gt;&lt;Year&gt;2009&lt;/Year&gt;&lt;RecNum&gt;1113&lt;/RecNum&gt;&lt;Prefix&gt;see for example &lt;/Prefix&gt;&lt;DisplayText&gt;(see for example Sanders &amp;amp; Ngxola, 2009)&lt;/DisplayText&gt;&lt;record&gt;&lt;rec-number&gt;1113&lt;/rec-number&gt;&lt;foreign-keys&gt;&lt;key app="EN" db-id="zfp9azzv2wx5ede2dxlpvsf7dsxpd900z9sr" timestamp="1505583051"&gt;1113&lt;/key&gt;&lt;/foreign-keys&gt;&lt;ref-type name="Journal Article"&gt;17&lt;/ref-type&gt;&lt;contributors&gt;&lt;authors&gt;&lt;author&gt;Sanders, Martie&lt;/author&gt;&lt;author&gt;Ngxola, Nonyameko&lt;/author&gt;&lt;/authors&gt;&lt;/contributors&gt;&lt;titles&gt;&lt;title&gt;Addressing teachers&amp;apos; concerns about teaching evolution&lt;/title&gt;&lt;secondary-title&gt;Journal of biological education&lt;/secondary-title&gt;&lt;/titles&gt;&lt;periodical&gt;&lt;full-title&gt;Journal of biological education&lt;/full-title&gt;&lt;/periodical&gt;&lt;pages&gt;121-128&lt;/pages&gt;&lt;volume&gt;43&lt;/volume&gt;&lt;number&gt;3&lt;/number&gt;&lt;dates&gt;&lt;year&gt;2009&lt;/year&gt;&lt;/dates&gt;&lt;isbn&gt;0021-9266&lt;/isbn&gt;&lt;urls&gt;&lt;/urls&gt;&lt;/record&gt;&lt;/Cite&gt;&lt;/EndNote&gt;</w:instrText>
      </w:r>
      <w:r w:rsidR="003D26BA">
        <w:fldChar w:fldCharType="separate"/>
      </w:r>
      <w:r w:rsidR="003D26BA">
        <w:rPr>
          <w:noProof/>
        </w:rPr>
        <w:t>(</w:t>
      </w:r>
      <w:hyperlink w:anchor="_ENREF_17" w:tooltip="Sanders, 2009 #1113" w:history="1">
        <w:r w:rsidR="000576CD">
          <w:rPr>
            <w:noProof/>
          </w:rPr>
          <w:t>see for example Sanders &amp; Ngxola, 2009</w:t>
        </w:r>
      </w:hyperlink>
      <w:r w:rsidR="003D26BA">
        <w:rPr>
          <w:noProof/>
        </w:rPr>
        <w:t>)</w:t>
      </w:r>
      <w:r w:rsidR="003D26BA">
        <w:fldChar w:fldCharType="end"/>
      </w:r>
      <w:r>
        <w:t xml:space="preserve">. Pre-service teachers said that they felt they lacked sufficient subject knowledge and they were also of the view that children would ask questions about religion. </w:t>
      </w:r>
      <w:r w:rsidR="00000E99" w:rsidRPr="00000E99">
        <w:t>Findings</w:t>
      </w:r>
      <w:r w:rsidR="00000E99">
        <w:t xml:space="preserve"> from</w:t>
      </w:r>
      <w:r w:rsidR="00907862">
        <w:t xml:space="preserve"> the data gathered here indicate that </w:t>
      </w:r>
      <w:r w:rsidR="00624C09">
        <w:t>pre-service</w:t>
      </w:r>
      <w:r w:rsidR="00B53311">
        <w:t xml:space="preserve"> teachers</w:t>
      </w:r>
      <w:r w:rsidR="00000E99">
        <w:t xml:space="preserve"> </w:t>
      </w:r>
      <w:r w:rsidR="00907862">
        <w:t>are concerned to ensure that their students will have positive experiences of learning about evolution. At the same time</w:t>
      </w:r>
      <w:r w:rsidR="00841415">
        <w:t>,</w:t>
      </w:r>
      <w:r w:rsidR="00907862">
        <w:t xml:space="preserve"> </w:t>
      </w:r>
      <w:r w:rsidR="003D26BA">
        <w:t xml:space="preserve">the </w:t>
      </w:r>
      <w:r w:rsidR="003D26BA">
        <w:lastRenderedPageBreak/>
        <w:t xml:space="preserve">perceptions held by </w:t>
      </w:r>
      <w:r w:rsidR="00907862">
        <w:t xml:space="preserve">a </w:t>
      </w:r>
      <w:r w:rsidR="003D26BA">
        <w:t>substantial</w:t>
      </w:r>
      <w:r w:rsidR="00907862">
        <w:t xml:space="preserve"> majority (70</w:t>
      </w:r>
      <w:r w:rsidR="00907862" w:rsidRPr="00D5441F">
        <w:t>%</w:t>
      </w:r>
      <w:r w:rsidR="00907862">
        <w:t>)</w:t>
      </w:r>
      <w:r w:rsidR="00907862" w:rsidRPr="00D5441F">
        <w:t xml:space="preserve"> </w:t>
      </w:r>
      <w:r w:rsidR="003D26BA">
        <w:t>were</w:t>
      </w:r>
      <w:r w:rsidR="00907862" w:rsidRPr="00D5441F">
        <w:t xml:space="preserve"> that the theory of </w:t>
      </w:r>
      <w:r w:rsidR="00B04281">
        <w:t>e</w:t>
      </w:r>
      <w:r w:rsidR="00907862" w:rsidRPr="00D5441F">
        <w:t>volution is in conflict with a belief in creation</w:t>
      </w:r>
      <w:r w:rsidR="00907862">
        <w:t xml:space="preserve"> and a quarter of survey participants a</w:t>
      </w:r>
      <w:r w:rsidR="00907862" w:rsidRPr="00D5441F">
        <w:t>greed or agreed strongly that children with a religious belief are unlikely to accept evolution.</w:t>
      </w:r>
      <w:r w:rsidR="00907862">
        <w:t xml:space="preserve"> We note that </w:t>
      </w:r>
      <w:r w:rsidR="00D2588B">
        <w:t>three quarters of these</w:t>
      </w:r>
      <w:r w:rsidR="00907862">
        <w:t xml:space="preserve"> pre-service teachers</w:t>
      </w:r>
      <w:r w:rsidR="00D2588B">
        <w:t xml:space="preserve"> identified that they would tell children that they could choose what to believe.</w:t>
      </w:r>
    </w:p>
    <w:p w14:paraId="758D4B08" w14:textId="751EA1D0" w:rsidR="00907862" w:rsidRDefault="00D2588B" w:rsidP="00E70D47">
      <w:pPr>
        <w:snapToGrid w:val="0"/>
        <w:spacing w:before="240"/>
      </w:pPr>
      <w:r>
        <w:t>Our intention in the design of the cross-curricular</w:t>
      </w:r>
      <w:r w:rsidR="00922510">
        <w:t xml:space="preserve"> teacher education</w:t>
      </w:r>
      <w:r>
        <w:t xml:space="preserve"> session was that pre-service teachers would have opportunities to consider other ways to conceptualise the relationship between science and religion and also to consider</w:t>
      </w:r>
      <w:r w:rsidR="00CC2CBB">
        <w:t xml:space="preserve"> presenting any choice to students as a choice between ‘conflict or not’ rather than a choice between science and religion</w:t>
      </w:r>
      <w:r w:rsidR="00C62A48">
        <w:t xml:space="preserve">. </w:t>
      </w:r>
      <w:r w:rsidR="00285D86">
        <w:t>The post-</w:t>
      </w:r>
      <w:r w:rsidR="00F25B6D">
        <w:t>session</w:t>
      </w:r>
      <w:r w:rsidR="00285D86">
        <w:t xml:space="preserve"> data indicate that these aims were met and also that a significant proportion of </w:t>
      </w:r>
      <w:r w:rsidR="00841415">
        <w:t xml:space="preserve">the </w:t>
      </w:r>
      <w:r w:rsidR="00285D86">
        <w:t xml:space="preserve">pre-service teachers following the cross-curricular session felt that they would also use this strategy with their students. One unintended outcome of the </w:t>
      </w:r>
      <w:r w:rsidR="00F25B6D">
        <w:t>session</w:t>
      </w:r>
      <w:r w:rsidR="00285D86">
        <w:t xml:space="preserve"> was </w:t>
      </w:r>
      <w:r w:rsidR="00841415">
        <w:t xml:space="preserve">the possibility of </w:t>
      </w:r>
      <w:r w:rsidR="00285D86">
        <w:t>a slight increase</w:t>
      </w:r>
      <w:r w:rsidR="00841415">
        <w:t xml:space="preserve"> (from 55% to 57%)</w:t>
      </w:r>
      <w:r w:rsidR="00285D86">
        <w:t xml:space="preserve"> in the </w:t>
      </w:r>
      <w:r w:rsidR="00841415">
        <w:t xml:space="preserve">numbers </w:t>
      </w:r>
      <w:r w:rsidR="00285D86">
        <w:t xml:space="preserve">of </w:t>
      </w:r>
      <w:r w:rsidR="00841415">
        <w:t xml:space="preserve">the </w:t>
      </w:r>
      <w:r w:rsidR="00285D86">
        <w:t xml:space="preserve">pre-service teachers who supposed that </w:t>
      </w:r>
      <w:r w:rsidR="00841415">
        <w:t>‘N</w:t>
      </w:r>
      <w:r w:rsidR="00585AEA">
        <w:t xml:space="preserve">ot all </w:t>
      </w:r>
      <w:r w:rsidR="001552F0">
        <w:t xml:space="preserve">scientists </w:t>
      </w:r>
      <w:r w:rsidR="00585AEA">
        <w:t>accept evolution</w:t>
      </w:r>
      <w:r w:rsidR="00841415">
        <w:t>’</w:t>
      </w:r>
      <w:r w:rsidR="00585AEA">
        <w:t>. There was an opportunity in follow</w:t>
      </w:r>
      <w:r w:rsidR="00841415">
        <w:t>-</w:t>
      </w:r>
      <w:r w:rsidR="00585AEA">
        <w:t xml:space="preserve">up interviews to find out more about what led to this. We found that some pre-service teachers had </w:t>
      </w:r>
      <w:r w:rsidR="003E4969">
        <w:t>misunderstood the meaning of</w:t>
      </w:r>
      <w:r w:rsidR="00585AEA">
        <w:t xml:space="preserve"> the phrase ‘theistic evolution’</w:t>
      </w:r>
      <w:r w:rsidR="00992F22">
        <w:t xml:space="preserve">, </w:t>
      </w:r>
      <w:r w:rsidR="00585AEA">
        <w:t xml:space="preserve">which had been </w:t>
      </w:r>
      <w:r w:rsidR="003E4969">
        <w:t>included</w:t>
      </w:r>
      <w:r w:rsidR="00585AEA">
        <w:t xml:space="preserve"> at some points during the session.</w:t>
      </w:r>
    </w:p>
    <w:p w14:paraId="770B1AB9" w14:textId="0A9E35AC" w:rsidR="008151AC" w:rsidRDefault="00585AEA" w:rsidP="008151AC">
      <w:pPr>
        <w:snapToGrid w:val="0"/>
        <w:spacing w:before="240"/>
        <w:rPr>
          <w:b/>
        </w:rPr>
      </w:pPr>
      <w:r>
        <w:t xml:space="preserve">With these points in mind, this leads us to offer a number of recommendations. </w:t>
      </w:r>
      <w:r w:rsidR="005D0CD4">
        <w:t>The science of evolution is conceptually challenging and so too is the reasoning that underpins an appreciation that science and religion are not necessarily incompatible.</w:t>
      </w:r>
      <w:r w:rsidR="00F508D1">
        <w:t xml:space="preserve">  Key concepts for evolution include variation, natural selection and adaptation, each of which can be understood/misunderstood in terms of conscious agency in addition to the manner in which evolutionary scientists use them.  There is certainly potential to explore these notions </w:t>
      </w:r>
      <w:r w:rsidR="00922510">
        <w:t xml:space="preserve">with pre-service primary school teachers </w:t>
      </w:r>
      <w:r w:rsidR="00F508D1">
        <w:t xml:space="preserve">more fully to examine where potentially confusing notions are impacting on the understanding and acceptance of evolutionary </w:t>
      </w:r>
      <w:r w:rsidR="00F508D1">
        <w:lastRenderedPageBreak/>
        <w:t>theory by teachers</w:t>
      </w:r>
      <w:r w:rsidR="00F1266F">
        <w:t>, and potential improvements in teaching</w:t>
      </w:r>
      <w:r w:rsidR="00F508D1">
        <w:t xml:space="preserve">.  </w:t>
      </w:r>
      <w:r w:rsidR="00F1266F">
        <w:t xml:space="preserve">These may relate to religious notions and/or common usage of terms.  </w:t>
      </w:r>
      <w:r w:rsidR="008151AC">
        <w:t>There are many additional</w:t>
      </w:r>
      <w:r w:rsidR="001B3589">
        <w:t xml:space="preserve"> terms associated with</w:t>
      </w:r>
      <w:r w:rsidR="008151AC">
        <w:t xml:space="preserve"> these activities and we recommend a glossary and car</w:t>
      </w:r>
      <w:r w:rsidR="001B3589">
        <w:t>e by teacher educators as well as teachers when defining and using these terms</w:t>
      </w:r>
      <w:r w:rsidR="008151AC">
        <w:t>.</w:t>
      </w:r>
    </w:p>
    <w:p w14:paraId="7F5BBAB7" w14:textId="35A21F4C" w:rsidR="008151AC" w:rsidRDefault="00F1266F" w:rsidP="00E70D47">
      <w:pPr>
        <w:snapToGrid w:val="0"/>
        <w:spacing w:before="240"/>
      </w:pPr>
      <w:r>
        <w:t xml:space="preserve">With regard to </w:t>
      </w:r>
      <w:r w:rsidR="001B3589">
        <w:t>perceptions of way to relate</w:t>
      </w:r>
      <w:r>
        <w:t xml:space="preserve"> science and religion it is interesting to note the number of comments by pre-service teachers that seem to indicate a fairly passive acceptance of the notion of conflict. There may be the potential </w:t>
      </w:r>
      <w:r w:rsidR="00C12F4A">
        <w:t xml:space="preserve">in </w:t>
      </w:r>
      <w:r w:rsidR="00922510">
        <w:t>sessions about Religious Education for</w:t>
      </w:r>
      <w:r w:rsidR="00C12F4A">
        <w:t xml:space="preserve"> pre-service teachers to introduce other science topics that are less commonly associated with conflict and explore how these relate to religious ideas</w:t>
      </w:r>
      <w:r w:rsidR="004F20D5">
        <w:t xml:space="preserve"> </w:t>
      </w:r>
      <w:r>
        <w:t>prior to tackling the more specific concerns encountered in teaching evolution.</w:t>
      </w:r>
      <w:r w:rsidR="005D0CD4">
        <w:t xml:space="preserve"> </w:t>
      </w:r>
      <w:r w:rsidR="008151AC">
        <w:t xml:space="preserve"> In a similar way to the problems encountered in teaching evolution</w:t>
      </w:r>
      <w:r w:rsidR="004F20D5">
        <w:t>, t</w:t>
      </w:r>
      <w:r w:rsidR="008151AC">
        <w:t xml:space="preserve">he terminology used </w:t>
      </w:r>
      <w:r w:rsidR="001214E1">
        <w:t xml:space="preserve">in </w:t>
      </w:r>
      <w:r w:rsidR="008151AC">
        <w:t>science and religion discussions</w:t>
      </w:r>
      <w:r w:rsidR="001214E1">
        <w:t xml:space="preserve"> is often technical and involves the specific use of terms with different common usage.  Useful work could be carried out in examining alternative ways to present concepts that would enable teachers and students to be more comfortable, and to </w:t>
      </w:r>
      <w:r w:rsidR="003E4969">
        <w:t>avoid misunderstanding and</w:t>
      </w:r>
      <w:r w:rsidR="001214E1">
        <w:t xml:space="preserve"> ambiguity.</w:t>
      </w:r>
    </w:p>
    <w:p w14:paraId="52C24924" w14:textId="77777777" w:rsidR="00A23234" w:rsidRDefault="00922510" w:rsidP="00A23234">
      <w:pPr>
        <w:snapToGrid w:val="0"/>
        <w:spacing w:before="240"/>
      </w:pPr>
      <w:r>
        <w:t>Overall we</w:t>
      </w:r>
      <w:r w:rsidR="005D0CD4">
        <w:t xml:space="preserve"> see an advantage with delivering the teaching </w:t>
      </w:r>
      <w:r>
        <w:t xml:space="preserve">for pre-service primary teachers </w:t>
      </w:r>
      <w:r w:rsidR="005D0CD4">
        <w:t xml:space="preserve">in two sessions </w:t>
      </w:r>
      <w:r>
        <w:t xml:space="preserve">where </w:t>
      </w:r>
      <w:r w:rsidR="009A3A38">
        <w:t xml:space="preserve">the first </w:t>
      </w:r>
      <w:r>
        <w:t xml:space="preserve">is a cross-curricular </w:t>
      </w:r>
      <w:r w:rsidR="009A3A38">
        <w:t xml:space="preserve">teacher education </w:t>
      </w:r>
      <w:r>
        <w:t>session</w:t>
      </w:r>
      <w:r w:rsidR="009A3A38">
        <w:t xml:space="preserve">. The central aim of the first session is to </w:t>
      </w:r>
      <w:r w:rsidR="003E4969">
        <w:t xml:space="preserve">develop pre-service teachers’ own confidence and understanding. This includes ensuring </w:t>
      </w:r>
      <w:r w:rsidR="009A3A38">
        <w:t>that pre-service teachers appreciate that science and religion are not necessarily incompatible</w:t>
      </w:r>
      <w:r w:rsidR="003E4969">
        <w:t xml:space="preserve">, </w:t>
      </w:r>
      <w:r w:rsidR="002A3853">
        <w:t>countering</w:t>
      </w:r>
      <w:r w:rsidR="003E4969">
        <w:t xml:space="preserve"> misperceptions and </w:t>
      </w:r>
      <w:r w:rsidR="002A3853">
        <w:t>establishing</w:t>
      </w:r>
      <w:r w:rsidR="003E4969">
        <w:t xml:space="preserve"> some key aspects of subject knowledge</w:t>
      </w:r>
      <w:r w:rsidR="009A3A38">
        <w:t xml:space="preserve">. We recommend </w:t>
      </w:r>
      <w:r w:rsidR="003E4969">
        <w:t xml:space="preserve">that </w:t>
      </w:r>
      <w:r w:rsidR="009A3A38">
        <w:t xml:space="preserve">a second session </w:t>
      </w:r>
      <w:r w:rsidR="003E4969">
        <w:t>is</w:t>
      </w:r>
      <w:r w:rsidR="009A3A38">
        <w:t xml:space="preserve"> focused on developing classroom activities to </w:t>
      </w:r>
      <w:r>
        <w:t xml:space="preserve">develop and consolidate </w:t>
      </w:r>
      <w:r w:rsidR="009A3A38">
        <w:t>participants’</w:t>
      </w:r>
      <w:r>
        <w:t xml:space="preserve"> understanding of evolution</w:t>
      </w:r>
      <w:r w:rsidR="009A3A38">
        <w:t xml:space="preserve"> and ways to teach it</w:t>
      </w:r>
      <w:r w:rsidR="001214E1">
        <w:t>.</w:t>
      </w:r>
      <w:r w:rsidR="005D0CD4">
        <w:t xml:space="preserve"> </w:t>
      </w:r>
    </w:p>
    <w:p w14:paraId="45E43022" w14:textId="0D9C0008" w:rsidR="00A23234" w:rsidRDefault="00A23234" w:rsidP="00A23234">
      <w:pPr>
        <w:pStyle w:val="Heading1"/>
      </w:pPr>
      <w:r>
        <w:lastRenderedPageBreak/>
        <w:t>9. Limitations and Suggestions for Further Research</w:t>
      </w:r>
    </w:p>
    <w:p w14:paraId="060254F5" w14:textId="64321BAF" w:rsidR="00A557EA" w:rsidRDefault="00A07774" w:rsidP="00E70D47">
      <w:pPr>
        <w:snapToGrid w:val="0"/>
        <w:spacing w:before="240"/>
      </w:pPr>
      <w:r>
        <w:t xml:space="preserve">For this study the cross-curricular session was delivered to the full cohort on the programme in one iteration of the course. </w:t>
      </w:r>
      <w:r w:rsidR="006951B5">
        <w:t>Further research could include creating</w:t>
      </w:r>
      <w:r w:rsidR="00A557EA">
        <w:t xml:space="preserve"> a comparison group who </w:t>
      </w:r>
      <w:r w:rsidR="0090477D">
        <w:t xml:space="preserve">only </w:t>
      </w:r>
      <w:r w:rsidR="00A557EA">
        <w:t xml:space="preserve">receive </w:t>
      </w:r>
      <w:r w:rsidR="0090477D">
        <w:t>the</w:t>
      </w:r>
      <w:r w:rsidR="00A557EA">
        <w:t xml:space="preserve"> </w:t>
      </w:r>
      <w:r w:rsidR="009A3A38">
        <w:t>science education</w:t>
      </w:r>
      <w:r w:rsidR="00A557EA">
        <w:t xml:space="preserve"> teaching session</w:t>
      </w:r>
      <w:r w:rsidR="009A3A38">
        <w:t xml:space="preserve"> that arises later</w:t>
      </w:r>
      <w:r w:rsidR="00A557EA">
        <w:t xml:space="preserve"> </w:t>
      </w:r>
      <w:r w:rsidR="0090477D">
        <w:t xml:space="preserve">in the programme to compare with this group who </w:t>
      </w:r>
      <w:r w:rsidR="00A557EA">
        <w:t>received a cross-curricular session</w:t>
      </w:r>
      <w:r w:rsidR="009A3A38">
        <w:t xml:space="preserve"> in their first year</w:t>
      </w:r>
      <w:r w:rsidR="00A557EA">
        <w:t xml:space="preserve">. </w:t>
      </w:r>
      <w:r w:rsidR="006951B5">
        <w:t>Another limitation is that this study was conducted only with pre-service teachers on an undergraduate teacher education programme and it would be interesting to discover whether those attending post-graduate courses respond in similar way</w:t>
      </w:r>
      <w:r>
        <w:t>s</w:t>
      </w:r>
      <w:r w:rsidR="006951B5">
        <w:t xml:space="preserve">.  </w:t>
      </w:r>
    </w:p>
    <w:p w14:paraId="1FC96A99" w14:textId="77777777" w:rsidR="006951B5" w:rsidRDefault="006951B5" w:rsidP="00E70D47">
      <w:pPr>
        <w:snapToGrid w:val="0"/>
        <w:spacing w:before="240"/>
      </w:pPr>
    </w:p>
    <w:p w14:paraId="2F693A12" w14:textId="77777777" w:rsidR="001E51AE" w:rsidRPr="00F90017" w:rsidRDefault="00F90017" w:rsidP="00B23974">
      <w:pPr>
        <w:rPr>
          <w:b/>
        </w:rPr>
      </w:pPr>
      <w:r w:rsidRPr="00F90017">
        <w:rPr>
          <w:b/>
        </w:rPr>
        <w:t>References</w:t>
      </w:r>
    </w:p>
    <w:p w14:paraId="6E670EA4" w14:textId="77777777" w:rsidR="000576CD" w:rsidRPr="000576CD" w:rsidRDefault="001E51AE" w:rsidP="000576CD">
      <w:pPr>
        <w:pStyle w:val="EndNoteBibliography"/>
        <w:spacing w:after="0"/>
        <w:ind w:left="720" w:hanging="720"/>
      </w:pPr>
      <w:r>
        <w:fldChar w:fldCharType="begin"/>
      </w:r>
      <w:r>
        <w:instrText xml:space="preserve"> ADDIN EN.REFLIST </w:instrText>
      </w:r>
      <w:r>
        <w:fldChar w:fldCharType="separate"/>
      </w:r>
      <w:bookmarkStart w:id="0" w:name="_ENREF_1"/>
      <w:r w:rsidR="000576CD" w:rsidRPr="000576CD">
        <w:t xml:space="preserve">Barnes, J. (2015). </w:t>
      </w:r>
      <w:r w:rsidR="000576CD" w:rsidRPr="000576CD">
        <w:rPr>
          <w:i/>
        </w:rPr>
        <w:t>Cross-curricular learning 3-14</w:t>
      </w:r>
      <w:r w:rsidR="000576CD" w:rsidRPr="000576CD">
        <w:t>: Sage.</w:t>
      </w:r>
      <w:bookmarkEnd w:id="0"/>
    </w:p>
    <w:p w14:paraId="4039C28B" w14:textId="77777777" w:rsidR="000576CD" w:rsidRPr="000576CD" w:rsidRDefault="000576CD" w:rsidP="000576CD">
      <w:pPr>
        <w:pStyle w:val="EndNoteBibliography"/>
        <w:spacing w:after="0"/>
        <w:ind w:left="720" w:hanging="720"/>
      </w:pPr>
      <w:bookmarkStart w:id="1" w:name="_ENREF_2"/>
      <w:r w:rsidRPr="000576CD">
        <w:t xml:space="preserve">Billingsley, B. (2004). </w:t>
      </w:r>
      <w:r w:rsidRPr="000576CD">
        <w:rPr>
          <w:i/>
        </w:rPr>
        <w:t>Ways of Approaching the Apparent Contradictions between Science and Religion.</w:t>
      </w:r>
      <w:r w:rsidRPr="000576CD">
        <w:t xml:space="preserve"> (PhD), University of Tasmania.   </w:t>
      </w:r>
      <w:bookmarkEnd w:id="1"/>
    </w:p>
    <w:p w14:paraId="1EE9A8DF" w14:textId="77777777" w:rsidR="000576CD" w:rsidRPr="000576CD" w:rsidRDefault="000576CD" w:rsidP="000576CD">
      <w:pPr>
        <w:pStyle w:val="EndNoteBibliography"/>
        <w:spacing w:after="0"/>
        <w:ind w:left="720" w:hanging="720"/>
      </w:pPr>
      <w:bookmarkStart w:id="2" w:name="_ENREF_3"/>
      <w:r w:rsidRPr="000576CD">
        <w:t xml:space="preserve">Billingsley, B., &amp; Abedin, M. (2016). Primary children’s perspectives on questions that bridge science and religion: findings from a survey study in England. </w:t>
      </w:r>
      <w:r w:rsidRPr="000576CD">
        <w:rPr>
          <w:i/>
        </w:rPr>
        <w:t>Presented at BERA Conference 2016. Leeds, United Kingdom.</w:t>
      </w:r>
      <w:r w:rsidRPr="000576CD">
        <w:t xml:space="preserve"> </w:t>
      </w:r>
      <w:bookmarkEnd w:id="2"/>
    </w:p>
    <w:p w14:paraId="2097DD11" w14:textId="77777777" w:rsidR="000576CD" w:rsidRPr="000576CD" w:rsidRDefault="000576CD" w:rsidP="000576CD">
      <w:pPr>
        <w:pStyle w:val="EndNoteBibliography"/>
        <w:spacing w:after="0"/>
        <w:ind w:left="720" w:hanging="720"/>
      </w:pPr>
      <w:bookmarkStart w:id="3" w:name="_ENREF_4"/>
      <w:r w:rsidRPr="000576CD">
        <w:t xml:space="preserve">Billingsley, B., Brock, R., Taber, K. S., &amp; Riga, F. (2016). How Students View the Boundaries Between Their Science and Religious Education Concerning the Origins of Life and the Universe. </w:t>
      </w:r>
      <w:r w:rsidRPr="000576CD">
        <w:rPr>
          <w:i/>
        </w:rPr>
        <w:t>Science Education</w:t>
      </w:r>
      <w:r w:rsidRPr="000576CD">
        <w:t>, n/a-n/a. doi:10.1002/sce.21213</w:t>
      </w:r>
      <w:bookmarkEnd w:id="3"/>
    </w:p>
    <w:p w14:paraId="06042326" w14:textId="77777777" w:rsidR="000576CD" w:rsidRPr="000576CD" w:rsidRDefault="000576CD" w:rsidP="000576CD">
      <w:pPr>
        <w:pStyle w:val="EndNoteBibliography"/>
        <w:spacing w:after="0"/>
        <w:ind w:left="720" w:hanging="720"/>
      </w:pPr>
      <w:bookmarkStart w:id="4" w:name="_ENREF_5"/>
      <w:r w:rsidRPr="000576CD">
        <w:t xml:space="preserve">Billingsley, B., Taber, K., Riga, F., &amp; Newdick, H. (2012). Secondary School Students' Epistemic Insight into the Relationships Between Science and Religion; A Preliminary Enquiry. </w:t>
      </w:r>
      <w:r w:rsidRPr="000576CD">
        <w:rPr>
          <w:i/>
        </w:rPr>
        <w:t>Research in Science Education</w:t>
      </w:r>
      <w:r w:rsidRPr="000576CD">
        <w:t>, 1-18. doi:10.1007/s11165-012-9317-y</w:t>
      </w:r>
      <w:bookmarkEnd w:id="4"/>
    </w:p>
    <w:p w14:paraId="31B7BC04" w14:textId="77777777" w:rsidR="000576CD" w:rsidRPr="000576CD" w:rsidRDefault="000576CD" w:rsidP="000576CD">
      <w:pPr>
        <w:pStyle w:val="EndNoteBibliography"/>
        <w:spacing w:after="0"/>
        <w:ind w:left="720" w:hanging="720"/>
      </w:pPr>
      <w:bookmarkStart w:id="5" w:name="_ENREF_6"/>
      <w:r w:rsidRPr="000576CD">
        <w:t xml:space="preserve">Billingsley, B., Taber, K. S., Riga, F., &amp; Newdick, H. (2011). </w:t>
      </w:r>
      <w:r w:rsidRPr="000576CD">
        <w:rPr>
          <w:i/>
        </w:rPr>
        <w:t>Teaching and learning about science and religion</w:t>
      </w:r>
      <w:r w:rsidRPr="000576CD">
        <w:t xml:space="preserve">. Paper presented at the ASE (Association for Science Education) Annual Conference, Reading. </w:t>
      </w:r>
      <w:bookmarkEnd w:id="5"/>
    </w:p>
    <w:p w14:paraId="74EE1DE8" w14:textId="77777777" w:rsidR="000576CD" w:rsidRPr="000576CD" w:rsidRDefault="000576CD" w:rsidP="000576CD">
      <w:pPr>
        <w:pStyle w:val="EndNoteBibliography"/>
        <w:spacing w:after="0"/>
        <w:ind w:left="720" w:hanging="720"/>
      </w:pPr>
      <w:bookmarkStart w:id="6" w:name="_ENREF_7"/>
      <w:r w:rsidRPr="000576CD">
        <w:t xml:space="preserve">Borgerding, L. A., Klein, V. A., Ghosh, R., &amp; Eibel, A. (2015). Student teachers’ approaches to teaching biological evolution. </w:t>
      </w:r>
      <w:r w:rsidRPr="000576CD">
        <w:rPr>
          <w:i/>
        </w:rPr>
        <w:t>Journal of Science Teacher Education, 26</w:t>
      </w:r>
      <w:r w:rsidRPr="000576CD">
        <w:t xml:space="preserve">(4), 371-392. </w:t>
      </w:r>
      <w:bookmarkEnd w:id="6"/>
    </w:p>
    <w:p w14:paraId="50487BDC" w14:textId="77777777" w:rsidR="000576CD" w:rsidRPr="000576CD" w:rsidRDefault="000576CD" w:rsidP="000576CD">
      <w:pPr>
        <w:pStyle w:val="EndNoteBibliography"/>
        <w:spacing w:after="0"/>
        <w:ind w:left="720" w:hanging="720"/>
      </w:pPr>
      <w:bookmarkStart w:id="7" w:name="_ENREF_8"/>
      <w:r w:rsidRPr="000576CD">
        <w:t xml:space="preserve">Bramschreiber, T. L. (2014). Teaching evolution: Strategies for conservative school communities. </w:t>
      </w:r>
      <w:r w:rsidRPr="000576CD">
        <w:rPr>
          <w:i/>
        </w:rPr>
        <w:t>Race Equality Teaching, 32</w:t>
      </w:r>
      <w:r w:rsidRPr="000576CD">
        <w:t xml:space="preserve">(1), 10-14. </w:t>
      </w:r>
      <w:bookmarkEnd w:id="7"/>
    </w:p>
    <w:p w14:paraId="0DF793AC" w14:textId="77777777" w:rsidR="000576CD" w:rsidRPr="000576CD" w:rsidRDefault="000576CD" w:rsidP="000576CD">
      <w:pPr>
        <w:pStyle w:val="EndNoteBibliography"/>
        <w:spacing w:after="0"/>
        <w:ind w:left="720" w:hanging="720"/>
      </w:pPr>
      <w:bookmarkStart w:id="8" w:name="_ENREF_9"/>
      <w:r w:rsidRPr="000576CD">
        <w:t xml:space="preserve">Chuang, H. C. (2003). Teaching evolution: attitudes &amp; strategies of educators in Utah. </w:t>
      </w:r>
      <w:r w:rsidRPr="000576CD">
        <w:rPr>
          <w:i/>
        </w:rPr>
        <w:t>The American Biology Teacher, 65</w:t>
      </w:r>
      <w:r w:rsidRPr="000576CD">
        <w:t xml:space="preserve">(9), 669-674. </w:t>
      </w:r>
      <w:bookmarkEnd w:id="8"/>
    </w:p>
    <w:p w14:paraId="18F9FB54" w14:textId="77777777" w:rsidR="000576CD" w:rsidRPr="000576CD" w:rsidRDefault="000576CD" w:rsidP="000576CD">
      <w:pPr>
        <w:pStyle w:val="EndNoteBibliography"/>
        <w:spacing w:after="0"/>
        <w:ind w:left="720" w:hanging="720"/>
      </w:pPr>
      <w:bookmarkStart w:id="9" w:name="_ENREF_10"/>
      <w:r w:rsidRPr="000576CD">
        <w:lastRenderedPageBreak/>
        <w:t xml:space="preserve">Dodick, J., Dayan, A., &amp; Orion, N. (2010). Philosophical approaches of religious Jewish science teachers toward the teaching of ‘controversial’topics in science. </w:t>
      </w:r>
      <w:r w:rsidRPr="000576CD">
        <w:rPr>
          <w:i/>
        </w:rPr>
        <w:t>International Journal of Science Education, 32</w:t>
      </w:r>
      <w:r w:rsidRPr="000576CD">
        <w:t xml:space="preserve">(11), 1521-1548. </w:t>
      </w:r>
      <w:bookmarkEnd w:id="9"/>
    </w:p>
    <w:p w14:paraId="304D6F5F" w14:textId="77777777" w:rsidR="000576CD" w:rsidRPr="000576CD" w:rsidRDefault="000576CD" w:rsidP="000576CD">
      <w:pPr>
        <w:pStyle w:val="EndNoteBibliography"/>
        <w:spacing w:after="0"/>
        <w:ind w:left="720" w:hanging="720"/>
      </w:pPr>
      <w:bookmarkStart w:id="10" w:name="_ENREF_11"/>
      <w:r w:rsidRPr="000576CD">
        <w:t xml:space="preserve">Fowler, S. R., &amp; Meisels, G. G. (2010). Florida teachers' attitudes about teaching evolution. </w:t>
      </w:r>
      <w:r w:rsidRPr="000576CD">
        <w:rPr>
          <w:i/>
        </w:rPr>
        <w:t>The American Biology Teacher, 72</w:t>
      </w:r>
      <w:r w:rsidRPr="000576CD">
        <w:t xml:space="preserve">(2), 96-99. </w:t>
      </w:r>
      <w:bookmarkEnd w:id="10"/>
    </w:p>
    <w:p w14:paraId="0A0BA2CD" w14:textId="77777777" w:rsidR="000576CD" w:rsidRPr="000576CD" w:rsidRDefault="000576CD" w:rsidP="000576CD">
      <w:pPr>
        <w:pStyle w:val="EndNoteBibliography"/>
        <w:spacing w:after="0"/>
        <w:ind w:left="720" w:hanging="720"/>
      </w:pPr>
      <w:bookmarkStart w:id="11" w:name="_ENREF_12"/>
      <w:r w:rsidRPr="000576CD">
        <w:t xml:space="preserve">Griffith, J. A., &amp; Brem, S. K. (2004). Teaching evolutionary biology: Pressures, stress, and coping. </w:t>
      </w:r>
      <w:r w:rsidRPr="000576CD">
        <w:rPr>
          <w:i/>
        </w:rPr>
        <w:t>Journal of Research in Science Teaching, 41</w:t>
      </w:r>
      <w:r w:rsidRPr="000576CD">
        <w:t xml:space="preserve">(8), 791-809. </w:t>
      </w:r>
      <w:bookmarkEnd w:id="11"/>
    </w:p>
    <w:p w14:paraId="43F7088D" w14:textId="77777777" w:rsidR="000576CD" w:rsidRPr="000576CD" w:rsidRDefault="000576CD" w:rsidP="000576CD">
      <w:pPr>
        <w:pStyle w:val="EndNoteBibliography"/>
        <w:spacing w:after="0"/>
        <w:ind w:left="720" w:hanging="720"/>
      </w:pPr>
      <w:bookmarkStart w:id="12" w:name="_ENREF_13"/>
      <w:r w:rsidRPr="000576CD">
        <w:t xml:space="preserve">Hanley, P., Bennett, J., &amp; Ratcliffe, M. (2014). The Inter-relationship of Science and Religion: A typology of engagement. </w:t>
      </w:r>
      <w:r w:rsidRPr="000576CD">
        <w:rPr>
          <w:i/>
        </w:rPr>
        <w:t>International Journal of Science Education, 36</w:t>
      </w:r>
      <w:r w:rsidRPr="000576CD">
        <w:t xml:space="preserve">(7), 1210-1229. </w:t>
      </w:r>
      <w:bookmarkEnd w:id="12"/>
    </w:p>
    <w:p w14:paraId="5C2FC9C7" w14:textId="77777777" w:rsidR="000576CD" w:rsidRPr="000576CD" w:rsidRDefault="000576CD" w:rsidP="000576CD">
      <w:pPr>
        <w:pStyle w:val="EndNoteBibliography"/>
        <w:spacing w:after="0"/>
        <w:ind w:left="720" w:hanging="720"/>
      </w:pPr>
      <w:bookmarkStart w:id="13" w:name="_ENREF_14"/>
      <w:r w:rsidRPr="000576CD">
        <w:t xml:space="preserve">Kalinowski, S. T., Leonard, M. J., Andrews, T. M., &amp; Litt, A. R. (2013). Six classroom exercises to teach natural selection to undergraduate biology students. </w:t>
      </w:r>
      <w:r w:rsidRPr="000576CD">
        <w:rPr>
          <w:i/>
        </w:rPr>
        <w:t>CBE-Life Sciences Education, 12</w:t>
      </w:r>
      <w:r w:rsidRPr="000576CD">
        <w:t xml:space="preserve">(3), 483-493. </w:t>
      </w:r>
      <w:bookmarkEnd w:id="13"/>
    </w:p>
    <w:p w14:paraId="51FE7F21" w14:textId="77777777" w:rsidR="000576CD" w:rsidRPr="000576CD" w:rsidRDefault="000576CD" w:rsidP="000576CD">
      <w:pPr>
        <w:pStyle w:val="EndNoteBibliography"/>
        <w:spacing w:after="0"/>
        <w:ind w:left="720" w:hanging="720"/>
      </w:pPr>
      <w:bookmarkStart w:id="14" w:name="_ENREF_15"/>
      <w:r w:rsidRPr="000576CD">
        <w:t xml:space="preserve">Kim, S. Y., &amp; Nehm, R. H. (2011). A cross‐cultural comparison of korean and american science teachers’ views of evolution and the nature of science. </w:t>
      </w:r>
      <w:r w:rsidRPr="000576CD">
        <w:rPr>
          <w:i/>
        </w:rPr>
        <w:t>International Journal of Science Education, 33</w:t>
      </w:r>
      <w:r w:rsidRPr="000576CD">
        <w:t xml:space="preserve">(2), 197-227. </w:t>
      </w:r>
      <w:bookmarkEnd w:id="14"/>
    </w:p>
    <w:p w14:paraId="6BC1F705" w14:textId="77777777" w:rsidR="000576CD" w:rsidRPr="000576CD" w:rsidRDefault="000576CD" w:rsidP="000576CD">
      <w:pPr>
        <w:pStyle w:val="EndNoteBibliography"/>
        <w:spacing w:after="0"/>
        <w:ind w:left="720" w:hanging="720"/>
      </w:pPr>
      <w:bookmarkStart w:id="15" w:name="_ENREF_16"/>
      <w:r w:rsidRPr="000576CD">
        <w:t xml:space="preserve">Nehm, R. H., Kim, S. Y., &amp; Sheppard, K. (2009). Academic preparation in biology and advocacy for teaching evolution: biology versus non‐biology teachers. </w:t>
      </w:r>
      <w:r w:rsidRPr="000576CD">
        <w:rPr>
          <w:i/>
        </w:rPr>
        <w:t>Science Education, 93</w:t>
      </w:r>
      <w:r w:rsidRPr="000576CD">
        <w:t xml:space="preserve">(6), 1122-1146. </w:t>
      </w:r>
      <w:bookmarkEnd w:id="15"/>
    </w:p>
    <w:p w14:paraId="0F69350E" w14:textId="77777777" w:rsidR="000576CD" w:rsidRPr="000576CD" w:rsidRDefault="000576CD" w:rsidP="000576CD">
      <w:pPr>
        <w:pStyle w:val="EndNoteBibliography"/>
        <w:spacing w:after="0"/>
        <w:ind w:left="720" w:hanging="720"/>
      </w:pPr>
      <w:bookmarkStart w:id="16" w:name="_ENREF_17"/>
      <w:r w:rsidRPr="000576CD">
        <w:t xml:space="preserve">Sanders, M., &amp; Ngxola, N. (2009). Addressing teachers' concerns about teaching evolution. </w:t>
      </w:r>
      <w:r w:rsidRPr="000576CD">
        <w:rPr>
          <w:i/>
        </w:rPr>
        <w:t>Journal of biological education, 43</w:t>
      </w:r>
      <w:r w:rsidRPr="000576CD">
        <w:t xml:space="preserve">(3), 121-128. </w:t>
      </w:r>
      <w:bookmarkEnd w:id="16"/>
    </w:p>
    <w:p w14:paraId="31FFFD1C" w14:textId="77777777" w:rsidR="000576CD" w:rsidRPr="000576CD" w:rsidRDefault="000576CD" w:rsidP="000576CD">
      <w:pPr>
        <w:pStyle w:val="EndNoteBibliography"/>
        <w:ind w:left="720" w:hanging="720"/>
      </w:pPr>
      <w:bookmarkStart w:id="17" w:name="_ENREF_18"/>
      <w:r w:rsidRPr="000576CD">
        <w:t xml:space="preserve">Taber, K. S., Billingsley, B., Riga, F., &amp; Newdick, H. (2011). To what extent do pupils perceive science to be inconsistent with religious faith? An exploratory survey of 13-14 year-old English pupils. </w:t>
      </w:r>
      <w:r w:rsidRPr="000576CD">
        <w:rPr>
          <w:i/>
        </w:rPr>
        <w:t>Science Education International, 22</w:t>
      </w:r>
      <w:r w:rsidRPr="000576CD">
        <w:t xml:space="preserve">(2), 99-118. </w:t>
      </w:r>
      <w:bookmarkEnd w:id="17"/>
    </w:p>
    <w:p w14:paraId="03473A58" w14:textId="72EABA75" w:rsidR="001552F0" w:rsidRDefault="001E51AE" w:rsidP="00B23974">
      <w:r>
        <w:fldChar w:fldCharType="end"/>
      </w:r>
    </w:p>
    <w:p w14:paraId="5E95EED9" w14:textId="77777777" w:rsidR="001552F0" w:rsidRDefault="001552F0">
      <w:pPr>
        <w:autoSpaceDE/>
        <w:autoSpaceDN/>
        <w:adjustRightInd/>
        <w:spacing w:after="200" w:line="276" w:lineRule="auto"/>
      </w:pPr>
      <w:r>
        <w:br w:type="page"/>
      </w:r>
    </w:p>
    <w:p w14:paraId="38F8F378" w14:textId="77777777" w:rsidR="00B23974" w:rsidRDefault="001552F0" w:rsidP="00B23974">
      <w:r>
        <w:lastRenderedPageBreak/>
        <w:t>Appendix</w:t>
      </w:r>
    </w:p>
    <w:p w14:paraId="41A11E02" w14:textId="727DB676" w:rsidR="001552F0" w:rsidRDefault="001552F0" w:rsidP="00B23974">
      <w:r>
        <w:t>Pre-</w:t>
      </w:r>
      <w:r w:rsidR="00F25B6D">
        <w:t xml:space="preserve"> session</w:t>
      </w:r>
      <w:r>
        <w:t xml:space="preserve"> survey</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40"/>
        <w:gridCol w:w="1540"/>
        <w:gridCol w:w="1540"/>
        <w:gridCol w:w="1540"/>
        <w:gridCol w:w="1540"/>
        <w:gridCol w:w="1540"/>
      </w:tblGrid>
      <w:tr w:rsidR="001552F0" w:rsidRPr="001552F0" w14:paraId="779127FC" w14:textId="77777777" w:rsidTr="001552F0">
        <w:trPr>
          <w:trHeight w:val="600"/>
        </w:trPr>
        <w:tc>
          <w:tcPr>
            <w:tcW w:w="5700" w:type="dxa"/>
            <w:shd w:val="clear" w:color="000000" w:fill="DEE9F7"/>
            <w:vAlign w:val="center"/>
            <w:hideMark/>
          </w:tcPr>
          <w:p w14:paraId="5D08FD47"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Answer Options</w:t>
            </w:r>
          </w:p>
        </w:tc>
        <w:tc>
          <w:tcPr>
            <w:tcW w:w="1540" w:type="dxa"/>
            <w:shd w:val="clear" w:color="000000" w:fill="DEE9F7"/>
            <w:vAlign w:val="center"/>
            <w:hideMark/>
          </w:tcPr>
          <w:p w14:paraId="3CE982B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5 (agree strongly)</w:t>
            </w:r>
          </w:p>
        </w:tc>
        <w:tc>
          <w:tcPr>
            <w:tcW w:w="1540" w:type="dxa"/>
            <w:shd w:val="clear" w:color="000000" w:fill="DEE9F7"/>
            <w:vAlign w:val="center"/>
            <w:hideMark/>
          </w:tcPr>
          <w:p w14:paraId="6549160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4</w:t>
            </w:r>
          </w:p>
        </w:tc>
        <w:tc>
          <w:tcPr>
            <w:tcW w:w="1540" w:type="dxa"/>
            <w:shd w:val="clear" w:color="000000" w:fill="DEE9F7"/>
            <w:vAlign w:val="center"/>
            <w:hideMark/>
          </w:tcPr>
          <w:p w14:paraId="3FDED91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3</w:t>
            </w:r>
          </w:p>
        </w:tc>
        <w:tc>
          <w:tcPr>
            <w:tcW w:w="1540" w:type="dxa"/>
            <w:shd w:val="clear" w:color="000000" w:fill="DEE9F7"/>
            <w:vAlign w:val="center"/>
            <w:hideMark/>
          </w:tcPr>
          <w:p w14:paraId="633A48C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2</w:t>
            </w:r>
          </w:p>
        </w:tc>
        <w:tc>
          <w:tcPr>
            <w:tcW w:w="1540" w:type="dxa"/>
            <w:shd w:val="clear" w:color="000000" w:fill="DEE9F7"/>
            <w:vAlign w:val="center"/>
            <w:hideMark/>
          </w:tcPr>
          <w:p w14:paraId="4E07C25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1 (disagree strongly)</w:t>
            </w:r>
          </w:p>
        </w:tc>
        <w:tc>
          <w:tcPr>
            <w:tcW w:w="1540" w:type="dxa"/>
            <w:shd w:val="clear" w:color="000000" w:fill="CDD8E6"/>
            <w:vAlign w:val="center"/>
            <w:hideMark/>
          </w:tcPr>
          <w:p w14:paraId="1AB6F2E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Response Count</w:t>
            </w:r>
          </w:p>
        </w:tc>
      </w:tr>
      <w:tr w:rsidR="001552F0" w:rsidRPr="001552F0" w14:paraId="5249336D" w14:textId="77777777" w:rsidTr="001552F0">
        <w:trPr>
          <w:trHeight w:val="248"/>
        </w:trPr>
        <w:tc>
          <w:tcPr>
            <w:tcW w:w="5700" w:type="dxa"/>
            <w:shd w:val="clear" w:color="000000" w:fill="EEEEEE"/>
            <w:vAlign w:val="bottom"/>
            <w:hideMark/>
          </w:tcPr>
          <w:p w14:paraId="16B7E4D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an important idea for children in primary school to learn about in science</w:t>
            </w:r>
          </w:p>
        </w:tc>
        <w:tc>
          <w:tcPr>
            <w:tcW w:w="1540" w:type="dxa"/>
            <w:shd w:val="clear" w:color="000000" w:fill="EEEEEE"/>
            <w:noWrap/>
            <w:vAlign w:val="center"/>
            <w:hideMark/>
          </w:tcPr>
          <w:p w14:paraId="27D39E9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7C7707E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7D77F47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7DEABD0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3162346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1F81D15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24A2FEA0" w14:textId="77777777" w:rsidTr="001552F0">
        <w:trPr>
          <w:trHeight w:val="248"/>
        </w:trPr>
        <w:tc>
          <w:tcPr>
            <w:tcW w:w="5700" w:type="dxa"/>
            <w:shd w:val="clear" w:color="000000" w:fill="EEEEEE"/>
            <w:vAlign w:val="bottom"/>
            <w:hideMark/>
          </w:tcPr>
          <w:p w14:paraId="5D46AC3F"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glad that evolution will be taught in primary school</w:t>
            </w:r>
          </w:p>
        </w:tc>
        <w:tc>
          <w:tcPr>
            <w:tcW w:w="1540" w:type="dxa"/>
            <w:shd w:val="clear" w:color="000000" w:fill="EEEEEE"/>
            <w:noWrap/>
            <w:vAlign w:val="center"/>
            <w:hideMark/>
          </w:tcPr>
          <w:p w14:paraId="7B4AC9F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7F3239A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44DBB04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3B06C5E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0DE2D92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52B27E4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34E44182" w14:textId="77777777" w:rsidTr="001552F0">
        <w:trPr>
          <w:trHeight w:val="248"/>
        </w:trPr>
        <w:tc>
          <w:tcPr>
            <w:tcW w:w="5700" w:type="dxa"/>
            <w:shd w:val="clear" w:color="000000" w:fill="EEEEEE"/>
            <w:vAlign w:val="bottom"/>
            <w:hideMark/>
          </w:tcPr>
          <w:p w14:paraId="1C0F06A3"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Parents should be informed that a lesson on evolution will take place and can remove their child</w:t>
            </w:r>
          </w:p>
        </w:tc>
        <w:tc>
          <w:tcPr>
            <w:tcW w:w="1540" w:type="dxa"/>
            <w:shd w:val="clear" w:color="000000" w:fill="EEEEEE"/>
            <w:noWrap/>
            <w:vAlign w:val="center"/>
            <w:hideMark/>
          </w:tcPr>
          <w:p w14:paraId="077E4BC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132D930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6</w:t>
            </w:r>
          </w:p>
        </w:tc>
        <w:tc>
          <w:tcPr>
            <w:tcW w:w="1540" w:type="dxa"/>
            <w:shd w:val="clear" w:color="000000" w:fill="EEEEEE"/>
            <w:noWrap/>
            <w:vAlign w:val="center"/>
            <w:hideMark/>
          </w:tcPr>
          <w:p w14:paraId="566DE11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5061D52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543AF4C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DEE9F7"/>
            <w:noWrap/>
            <w:vAlign w:val="center"/>
            <w:hideMark/>
          </w:tcPr>
          <w:p w14:paraId="74CE998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13633908" w14:textId="77777777" w:rsidTr="001552F0">
        <w:trPr>
          <w:trHeight w:val="248"/>
        </w:trPr>
        <w:tc>
          <w:tcPr>
            <w:tcW w:w="5700" w:type="dxa"/>
            <w:shd w:val="clear" w:color="000000" w:fill="EEEEEE"/>
            <w:vAlign w:val="bottom"/>
            <w:hideMark/>
          </w:tcPr>
          <w:p w14:paraId="33B1E913"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looking forward to teaching evolution</w:t>
            </w:r>
          </w:p>
        </w:tc>
        <w:tc>
          <w:tcPr>
            <w:tcW w:w="1540" w:type="dxa"/>
            <w:shd w:val="clear" w:color="000000" w:fill="EEEEEE"/>
            <w:noWrap/>
            <w:vAlign w:val="center"/>
            <w:hideMark/>
          </w:tcPr>
          <w:p w14:paraId="4B47575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0AEF865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2201A59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343AD14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4F7C2DF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69FC695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A797384" w14:textId="77777777" w:rsidTr="001552F0">
        <w:trPr>
          <w:trHeight w:val="248"/>
        </w:trPr>
        <w:tc>
          <w:tcPr>
            <w:tcW w:w="5700" w:type="dxa"/>
            <w:shd w:val="clear" w:color="000000" w:fill="EEEEEE"/>
            <w:vAlign w:val="bottom"/>
            <w:hideMark/>
          </w:tcPr>
          <w:p w14:paraId="608FA16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concerned about teaching evolution</w:t>
            </w:r>
          </w:p>
        </w:tc>
        <w:tc>
          <w:tcPr>
            <w:tcW w:w="1540" w:type="dxa"/>
            <w:shd w:val="clear" w:color="000000" w:fill="EEEEEE"/>
            <w:noWrap/>
            <w:vAlign w:val="center"/>
            <w:hideMark/>
          </w:tcPr>
          <w:p w14:paraId="012EC5E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7A6BFE1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1BFEE4B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1C99F0C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58B65B5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DEE9F7"/>
            <w:noWrap/>
            <w:vAlign w:val="center"/>
            <w:hideMark/>
          </w:tcPr>
          <w:p w14:paraId="66DA945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1AFD313A" w14:textId="77777777" w:rsidTr="001552F0">
        <w:trPr>
          <w:trHeight w:val="248"/>
        </w:trPr>
        <w:tc>
          <w:tcPr>
            <w:tcW w:w="5700" w:type="dxa"/>
            <w:shd w:val="clear" w:color="000000" w:fill="EEEEEE"/>
            <w:vAlign w:val="bottom"/>
            <w:hideMark/>
          </w:tcPr>
          <w:p w14:paraId="50518BB5"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It will be important to take into account children's religious beliefs</w:t>
            </w:r>
          </w:p>
        </w:tc>
        <w:tc>
          <w:tcPr>
            <w:tcW w:w="1540" w:type="dxa"/>
            <w:shd w:val="clear" w:color="000000" w:fill="EEEEEE"/>
            <w:noWrap/>
            <w:vAlign w:val="center"/>
            <w:hideMark/>
          </w:tcPr>
          <w:p w14:paraId="6369892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29</w:t>
            </w:r>
          </w:p>
        </w:tc>
        <w:tc>
          <w:tcPr>
            <w:tcW w:w="1540" w:type="dxa"/>
            <w:shd w:val="clear" w:color="000000" w:fill="EEEEEE"/>
            <w:noWrap/>
            <w:vAlign w:val="center"/>
            <w:hideMark/>
          </w:tcPr>
          <w:p w14:paraId="62BF744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65DDDE0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0B9C936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10CED75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6A27FC0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DA5B333" w14:textId="77777777" w:rsidTr="001552F0">
        <w:trPr>
          <w:trHeight w:val="248"/>
        </w:trPr>
        <w:tc>
          <w:tcPr>
            <w:tcW w:w="5700" w:type="dxa"/>
            <w:shd w:val="clear" w:color="000000" w:fill="EEEEEE"/>
            <w:vAlign w:val="bottom"/>
            <w:hideMark/>
          </w:tcPr>
          <w:p w14:paraId="7E5641E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 theory and not a fact</w:t>
            </w:r>
          </w:p>
        </w:tc>
        <w:tc>
          <w:tcPr>
            <w:tcW w:w="1540" w:type="dxa"/>
            <w:shd w:val="clear" w:color="000000" w:fill="EEEEEE"/>
            <w:noWrap/>
            <w:vAlign w:val="center"/>
            <w:hideMark/>
          </w:tcPr>
          <w:p w14:paraId="4E2A3D5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457FFBF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59F1DF8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2F197C7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7FC79D3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6</w:t>
            </w:r>
          </w:p>
        </w:tc>
        <w:tc>
          <w:tcPr>
            <w:tcW w:w="1540" w:type="dxa"/>
            <w:shd w:val="clear" w:color="000000" w:fill="DEE9F7"/>
            <w:noWrap/>
            <w:vAlign w:val="center"/>
            <w:hideMark/>
          </w:tcPr>
          <w:p w14:paraId="27E7409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0A5B9D6B" w14:textId="77777777" w:rsidTr="001552F0">
        <w:trPr>
          <w:trHeight w:val="248"/>
        </w:trPr>
        <w:tc>
          <w:tcPr>
            <w:tcW w:w="5700" w:type="dxa"/>
            <w:shd w:val="clear" w:color="000000" w:fill="EEEEEE"/>
            <w:vAlign w:val="bottom"/>
            <w:hideMark/>
          </w:tcPr>
          <w:p w14:paraId="08D89D46"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have an adequate understanding of evolution to teach at this level</w:t>
            </w:r>
          </w:p>
        </w:tc>
        <w:tc>
          <w:tcPr>
            <w:tcW w:w="1540" w:type="dxa"/>
            <w:shd w:val="clear" w:color="000000" w:fill="EEEEEE"/>
            <w:noWrap/>
            <w:vAlign w:val="center"/>
            <w:hideMark/>
          </w:tcPr>
          <w:p w14:paraId="79162FB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63315C8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77B80B0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6A8CC14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34E056D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DEE9F7"/>
            <w:noWrap/>
            <w:vAlign w:val="center"/>
            <w:hideMark/>
          </w:tcPr>
          <w:p w14:paraId="1D70C5A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5A911F9D" w14:textId="77777777" w:rsidTr="001552F0">
        <w:trPr>
          <w:trHeight w:val="248"/>
        </w:trPr>
        <w:tc>
          <w:tcPr>
            <w:tcW w:w="5700" w:type="dxa"/>
            <w:shd w:val="clear" w:color="000000" w:fill="EEEEEE"/>
            <w:vAlign w:val="bottom"/>
            <w:hideMark/>
          </w:tcPr>
          <w:p w14:paraId="77B2CE1C"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Not all scientists support evolution</w:t>
            </w:r>
          </w:p>
        </w:tc>
        <w:tc>
          <w:tcPr>
            <w:tcW w:w="1540" w:type="dxa"/>
            <w:shd w:val="clear" w:color="000000" w:fill="EEEEEE"/>
            <w:noWrap/>
            <w:vAlign w:val="center"/>
            <w:hideMark/>
          </w:tcPr>
          <w:p w14:paraId="219A09E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2D799A0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2D1725E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6C17136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4C50E8A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56FA476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BBD006C" w14:textId="77777777" w:rsidTr="001552F0">
        <w:trPr>
          <w:trHeight w:val="248"/>
        </w:trPr>
        <w:tc>
          <w:tcPr>
            <w:tcW w:w="5700" w:type="dxa"/>
            <w:shd w:val="clear" w:color="000000" w:fill="EEEEEE"/>
            <w:vAlign w:val="bottom"/>
            <w:hideMark/>
          </w:tcPr>
          <w:p w14:paraId="0C76BFE7"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says that humans evolved from monkeys</w:t>
            </w:r>
          </w:p>
        </w:tc>
        <w:tc>
          <w:tcPr>
            <w:tcW w:w="1540" w:type="dxa"/>
            <w:shd w:val="clear" w:color="000000" w:fill="EEEEEE"/>
            <w:noWrap/>
            <w:vAlign w:val="center"/>
            <w:hideMark/>
          </w:tcPr>
          <w:p w14:paraId="42ACA9A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74F64AD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13</w:t>
            </w:r>
          </w:p>
        </w:tc>
        <w:tc>
          <w:tcPr>
            <w:tcW w:w="1540" w:type="dxa"/>
            <w:shd w:val="clear" w:color="000000" w:fill="EEEEEE"/>
            <w:noWrap/>
            <w:vAlign w:val="center"/>
            <w:hideMark/>
          </w:tcPr>
          <w:p w14:paraId="27A29AD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2419DCB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0F35AA2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DEE9F7"/>
            <w:noWrap/>
            <w:vAlign w:val="center"/>
            <w:hideMark/>
          </w:tcPr>
          <w:p w14:paraId="18CC96A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78F8242E" w14:textId="77777777" w:rsidTr="001552F0">
        <w:trPr>
          <w:trHeight w:val="248"/>
        </w:trPr>
        <w:tc>
          <w:tcPr>
            <w:tcW w:w="5700" w:type="dxa"/>
            <w:shd w:val="clear" w:color="000000" w:fill="EEEEEE"/>
            <w:vAlign w:val="bottom"/>
            <w:hideMark/>
          </w:tcPr>
          <w:p w14:paraId="1CC63B6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think children are likely to ask questions about religion</w:t>
            </w:r>
          </w:p>
        </w:tc>
        <w:tc>
          <w:tcPr>
            <w:tcW w:w="1540" w:type="dxa"/>
            <w:shd w:val="clear" w:color="000000" w:fill="EEEEEE"/>
            <w:noWrap/>
            <w:vAlign w:val="center"/>
            <w:hideMark/>
          </w:tcPr>
          <w:p w14:paraId="7BE298B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3F0A8A3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1264334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6</w:t>
            </w:r>
          </w:p>
        </w:tc>
        <w:tc>
          <w:tcPr>
            <w:tcW w:w="1540" w:type="dxa"/>
            <w:shd w:val="clear" w:color="000000" w:fill="EEEEEE"/>
            <w:noWrap/>
            <w:vAlign w:val="center"/>
            <w:hideMark/>
          </w:tcPr>
          <w:p w14:paraId="290FC41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5CE39BD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22DFA63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11B6D5A6" w14:textId="77777777" w:rsidTr="001552F0">
        <w:trPr>
          <w:trHeight w:val="248"/>
        </w:trPr>
        <w:tc>
          <w:tcPr>
            <w:tcW w:w="5700" w:type="dxa"/>
            <w:shd w:val="clear" w:color="000000" w:fill="EEEEEE"/>
            <w:vAlign w:val="bottom"/>
            <w:hideMark/>
          </w:tcPr>
          <w:p w14:paraId="6290EC4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The Bishops of the Church of England do not accept evolution</w:t>
            </w:r>
          </w:p>
        </w:tc>
        <w:tc>
          <w:tcPr>
            <w:tcW w:w="1540" w:type="dxa"/>
            <w:shd w:val="clear" w:color="000000" w:fill="EEEEEE"/>
            <w:noWrap/>
            <w:vAlign w:val="center"/>
            <w:hideMark/>
          </w:tcPr>
          <w:p w14:paraId="6CC430A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3D8C96D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13</w:t>
            </w:r>
          </w:p>
        </w:tc>
        <w:tc>
          <w:tcPr>
            <w:tcW w:w="1540" w:type="dxa"/>
            <w:shd w:val="clear" w:color="000000" w:fill="EEEEEE"/>
            <w:noWrap/>
            <w:vAlign w:val="center"/>
            <w:hideMark/>
          </w:tcPr>
          <w:p w14:paraId="5582C9D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1585DE8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4BB694F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367DC33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583F4484" w14:textId="77777777" w:rsidTr="001552F0">
        <w:trPr>
          <w:trHeight w:val="248"/>
        </w:trPr>
        <w:tc>
          <w:tcPr>
            <w:tcW w:w="5700" w:type="dxa"/>
            <w:shd w:val="clear" w:color="000000" w:fill="EEEEEE"/>
            <w:vAlign w:val="bottom"/>
            <w:hideMark/>
          </w:tcPr>
          <w:p w14:paraId="2E2EEB6A"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Christians believe in a six-day Creation</w:t>
            </w:r>
          </w:p>
        </w:tc>
        <w:tc>
          <w:tcPr>
            <w:tcW w:w="1540" w:type="dxa"/>
            <w:shd w:val="clear" w:color="000000" w:fill="EEEEEE"/>
            <w:noWrap/>
            <w:vAlign w:val="center"/>
            <w:hideMark/>
          </w:tcPr>
          <w:p w14:paraId="590A1E7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19</w:t>
            </w:r>
          </w:p>
        </w:tc>
        <w:tc>
          <w:tcPr>
            <w:tcW w:w="1540" w:type="dxa"/>
            <w:shd w:val="clear" w:color="000000" w:fill="EEEEEE"/>
            <w:noWrap/>
            <w:vAlign w:val="center"/>
            <w:hideMark/>
          </w:tcPr>
          <w:p w14:paraId="7440B19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70E91A2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399D74E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689BA6C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365AE63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45</w:t>
            </w:r>
          </w:p>
        </w:tc>
      </w:tr>
      <w:tr w:rsidR="001552F0" w:rsidRPr="001552F0" w14:paraId="6DF17571" w14:textId="77777777" w:rsidTr="001552F0">
        <w:trPr>
          <w:trHeight w:val="248"/>
        </w:trPr>
        <w:tc>
          <w:tcPr>
            <w:tcW w:w="5700" w:type="dxa"/>
            <w:shd w:val="clear" w:color="000000" w:fill="EEEEEE"/>
            <w:vAlign w:val="bottom"/>
            <w:hideMark/>
          </w:tcPr>
          <w:p w14:paraId="0E34690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says that life evolved over billions of years from simpler creatures</w:t>
            </w:r>
          </w:p>
        </w:tc>
        <w:tc>
          <w:tcPr>
            <w:tcW w:w="1540" w:type="dxa"/>
            <w:shd w:val="clear" w:color="000000" w:fill="EEEEEE"/>
            <w:noWrap/>
            <w:vAlign w:val="center"/>
            <w:hideMark/>
          </w:tcPr>
          <w:p w14:paraId="0BAEDD2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24</w:t>
            </w:r>
          </w:p>
        </w:tc>
        <w:tc>
          <w:tcPr>
            <w:tcW w:w="1540" w:type="dxa"/>
            <w:shd w:val="clear" w:color="000000" w:fill="EEEEEE"/>
            <w:noWrap/>
            <w:vAlign w:val="center"/>
            <w:hideMark/>
          </w:tcPr>
          <w:p w14:paraId="4E68162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0A2704A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15EB3C4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7C73A0E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7AF040C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F959A33" w14:textId="77777777" w:rsidTr="001552F0">
        <w:trPr>
          <w:trHeight w:val="248"/>
        </w:trPr>
        <w:tc>
          <w:tcPr>
            <w:tcW w:w="5700" w:type="dxa"/>
            <w:shd w:val="clear" w:color="000000" w:fill="EEEEEE"/>
            <w:vAlign w:val="bottom"/>
            <w:hideMark/>
          </w:tcPr>
          <w:p w14:paraId="633372F3"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Darwin is the originator of the theory of evolution</w:t>
            </w:r>
          </w:p>
        </w:tc>
        <w:tc>
          <w:tcPr>
            <w:tcW w:w="1540" w:type="dxa"/>
            <w:shd w:val="clear" w:color="000000" w:fill="EEEEEE"/>
            <w:noWrap/>
            <w:vAlign w:val="center"/>
            <w:hideMark/>
          </w:tcPr>
          <w:p w14:paraId="47CDBAB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3A8070D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6C75E60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0207B44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7C9ADD2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DEE9F7"/>
            <w:noWrap/>
            <w:vAlign w:val="center"/>
            <w:hideMark/>
          </w:tcPr>
          <w:p w14:paraId="5C24171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4DC13B67" w14:textId="77777777" w:rsidTr="001552F0">
        <w:trPr>
          <w:trHeight w:val="248"/>
        </w:trPr>
        <w:tc>
          <w:tcPr>
            <w:tcW w:w="5700" w:type="dxa"/>
            <w:shd w:val="clear" w:color="000000" w:fill="EEEEEE"/>
            <w:vAlign w:val="bottom"/>
            <w:hideMark/>
          </w:tcPr>
          <w:p w14:paraId="59498B1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The theory of evolution is in conflict with a belief in Creation</w:t>
            </w:r>
          </w:p>
        </w:tc>
        <w:tc>
          <w:tcPr>
            <w:tcW w:w="1540" w:type="dxa"/>
            <w:shd w:val="clear" w:color="000000" w:fill="EEEEEE"/>
            <w:noWrap/>
            <w:vAlign w:val="center"/>
            <w:hideMark/>
          </w:tcPr>
          <w:p w14:paraId="756AC9A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1CC6D7A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134BB5F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5A90F3E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05EA256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DEE9F7"/>
            <w:noWrap/>
            <w:vAlign w:val="center"/>
            <w:hideMark/>
          </w:tcPr>
          <w:p w14:paraId="02A9F8F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D71703D" w14:textId="77777777" w:rsidTr="001552F0">
        <w:trPr>
          <w:trHeight w:val="248"/>
        </w:trPr>
        <w:tc>
          <w:tcPr>
            <w:tcW w:w="5700" w:type="dxa"/>
            <w:shd w:val="clear" w:color="000000" w:fill="EEEEEE"/>
            <w:vAlign w:val="bottom"/>
            <w:hideMark/>
          </w:tcPr>
          <w:p w14:paraId="0910BB2F"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Darwin's theory was controversial because it contradicted religious teaching</w:t>
            </w:r>
          </w:p>
        </w:tc>
        <w:tc>
          <w:tcPr>
            <w:tcW w:w="1540" w:type="dxa"/>
            <w:shd w:val="clear" w:color="000000" w:fill="EEEEEE"/>
            <w:noWrap/>
            <w:vAlign w:val="center"/>
            <w:hideMark/>
          </w:tcPr>
          <w:p w14:paraId="61E9BF9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24</w:t>
            </w:r>
          </w:p>
        </w:tc>
        <w:tc>
          <w:tcPr>
            <w:tcW w:w="1540" w:type="dxa"/>
            <w:shd w:val="clear" w:color="000000" w:fill="EEEEEE"/>
            <w:noWrap/>
            <w:vAlign w:val="center"/>
            <w:hideMark/>
          </w:tcPr>
          <w:p w14:paraId="5F688CB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48EB993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1162483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027979B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094028F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B1AB1BE" w14:textId="77777777" w:rsidTr="001552F0">
        <w:trPr>
          <w:trHeight w:val="248"/>
        </w:trPr>
        <w:tc>
          <w:tcPr>
            <w:tcW w:w="5700" w:type="dxa"/>
            <w:shd w:val="clear" w:color="000000" w:fill="EEEEEE"/>
            <w:vAlign w:val="bottom"/>
            <w:hideMark/>
          </w:tcPr>
          <w:p w14:paraId="03EBCE7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Fossils are evidence for the theory of evolution</w:t>
            </w:r>
          </w:p>
        </w:tc>
        <w:tc>
          <w:tcPr>
            <w:tcW w:w="1540" w:type="dxa"/>
            <w:shd w:val="clear" w:color="000000" w:fill="EEEEEE"/>
            <w:noWrap/>
            <w:vAlign w:val="center"/>
            <w:hideMark/>
          </w:tcPr>
          <w:p w14:paraId="085B53D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32AB241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6A942B7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51538AE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0D03CB1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DEE9F7"/>
            <w:noWrap/>
            <w:vAlign w:val="center"/>
            <w:hideMark/>
          </w:tcPr>
          <w:p w14:paraId="65939DD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001BAD6E" w14:textId="77777777" w:rsidTr="001552F0">
        <w:trPr>
          <w:trHeight w:val="248"/>
        </w:trPr>
        <w:tc>
          <w:tcPr>
            <w:tcW w:w="5700" w:type="dxa"/>
            <w:shd w:val="clear" w:color="000000" w:fill="EEEEEE"/>
            <w:vAlign w:val="bottom"/>
            <w:hideMark/>
          </w:tcPr>
          <w:p w14:paraId="7A21BD28"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will tell children they have a choice about whether to accept evolution</w:t>
            </w:r>
          </w:p>
        </w:tc>
        <w:tc>
          <w:tcPr>
            <w:tcW w:w="1540" w:type="dxa"/>
            <w:shd w:val="clear" w:color="000000" w:fill="EEEEEE"/>
            <w:noWrap/>
            <w:vAlign w:val="center"/>
            <w:hideMark/>
          </w:tcPr>
          <w:p w14:paraId="7B62A08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27</w:t>
            </w:r>
          </w:p>
        </w:tc>
        <w:tc>
          <w:tcPr>
            <w:tcW w:w="1540" w:type="dxa"/>
            <w:shd w:val="clear" w:color="000000" w:fill="EEEEEE"/>
            <w:noWrap/>
            <w:vAlign w:val="center"/>
            <w:hideMark/>
          </w:tcPr>
          <w:p w14:paraId="11B5B57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6</w:t>
            </w:r>
          </w:p>
        </w:tc>
        <w:tc>
          <w:tcPr>
            <w:tcW w:w="1540" w:type="dxa"/>
            <w:shd w:val="clear" w:color="000000" w:fill="EEEEEE"/>
            <w:noWrap/>
            <w:vAlign w:val="center"/>
            <w:hideMark/>
          </w:tcPr>
          <w:p w14:paraId="02FF35E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13C4989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781DD9D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2C3B759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384379A3" w14:textId="77777777" w:rsidTr="001552F0">
        <w:trPr>
          <w:trHeight w:val="248"/>
        </w:trPr>
        <w:tc>
          <w:tcPr>
            <w:tcW w:w="5700" w:type="dxa"/>
            <w:shd w:val="clear" w:color="000000" w:fill="EEEEEE"/>
            <w:vAlign w:val="bottom"/>
            <w:hideMark/>
          </w:tcPr>
          <w:p w14:paraId="40D8FA93"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Most Christians reject evolution</w:t>
            </w:r>
          </w:p>
        </w:tc>
        <w:tc>
          <w:tcPr>
            <w:tcW w:w="1540" w:type="dxa"/>
            <w:shd w:val="clear" w:color="000000" w:fill="EEEEEE"/>
            <w:noWrap/>
            <w:vAlign w:val="center"/>
            <w:hideMark/>
          </w:tcPr>
          <w:p w14:paraId="5F11BA4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4624656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7D53D77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147D09E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6</w:t>
            </w:r>
          </w:p>
        </w:tc>
        <w:tc>
          <w:tcPr>
            <w:tcW w:w="1540" w:type="dxa"/>
            <w:shd w:val="clear" w:color="000000" w:fill="EEEEEE"/>
            <w:noWrap/>
            <w:vAlign w:val="center"/>
            <w:hideMark/>
          </w:tcPr>
          <w:p w14:paraId="1BF0D21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DEE9F7"/>
            <w:noWrap/>
            <w:vAlign w:val="center"/>
            <w:hideMark/>
          </w:tcPr>
          <w:p w14:paraId="00B8453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0157C4E2" w14:textId="77777777" w:rsidTr="001552F0">
        <w:trPr>
          <w:trHeight w:val="248"/>
        </w:trPr>
        <w:tc>
          <w:tcPr>
            <w:tcW w:w="5700" w:type="dxa"/>
            <w:shd w:val="clear" w:color="000000" w:fill="EEEEEE"/>
            <w:vAlign w:val="bottom"/>
            <w:hideMark/>
          </w:tcPr>
          <w:p w14:paraId="0F9E4054"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 very well supported explanation for how life came to be</w:t>
            </w:r>
          </w:p>
        </w:tc>
        <w:tc>
          <w:tcPr>
            <w:tcW w:w="1540" w:type="dxa"/>
            <w:shd w:val="clear" w:color="000000" w:fill="EEEEEE"/>
            <w:noWrap/>
            <w:vAlign w:val="center"/>
            <w:hideMark/>
          </w:tcPr>
          <w:p w14:paraId="45169AD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0F3F69D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0ECC7CB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55D8DB2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7B5D731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DEE9F7"/>
            <w:noWrap/>
            <w:vAlign w:val="center"/>
            <w:hideMark/>
          </w:tcPr>
          <w:p w14:paraId="4B150B1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bl>
    <w:p w14:paraId="1F28BCD0" w14:textId="77777777" w:rsidR="001552F0" w:rsidRDefault="001552F0" w:rsidP="00B23974"/>
    <w:p w14:paraId="78E03F91" w14:textId="5BCDC8CC" w:rsidR="001552F0" w:rsidRDefault="001552F0" w:rsidP="00B23974">
      <w:r>
        <w:t>Post</w:t>
      </w:r>
      <w:r w:rsidR="00841415">
        <w:t>-</w:t>
      </w:r>
      <w:r w:rsidR="00F25B6D">
        <w:t xml:space="preserve"> session</w:t>
      </w:r>
      <w:r>
        <w:t xml:space="preserve"> survey</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40"/>
        <w:gridCol w:w="1540"/>
        <w:gridCol w:w="1540"/>
        <w:gridCol w:w="1540"/>
        <w:gridCol w:w="1540"/>
        <w:gridCol w:w="1540"/>
      </w:tblGrid>
      <w:tr w:rsidR="001552F0" w:rsidRPr="001552F0" w14:paraId="59FB1A4B" w14:textId="77777777" w:rsidTr="001552F0">
        <w:trPr>
          <w:trHeight w:val="600"/>
        </w:trPr>
        <w:tc>
          <w:tcPr>
            <w:tcW w:w="5700" w:type="dxa"/>
            <w:shd w:val="clear" w:color="000000" w:fill="DEE9F7"/>
            <w:vAlign w:val="center"/>
            <w:hideMark/>
          </w:tcPr>
          <w:p w14:paraId="4DF3985F"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Answer Options</w:t>
            </w:r>
          </w:p>
        </w:tc>
        <w:tc>
          <w:tcPr>
            <w:tcW w:w="1540" w:type="dxa"/>
            <w:shd w:val="clear" w:color="000000" w:fill="DEE9F7"/>
            <w:vAlign w:val="center"/>
            <w:hideMark/>
          </w:tcPr>
          <w:p w14:paraId="15294BF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5 (agree strongly)</w:t>
            </w:r>
          </w:p>
        </w:tc>
        <w:tc>
          <w:tcPr>
            <w:tcW w:w="1540" w:type="dxa"/>
            <w:shd w:val="clear" w:color="000000" w:fill="DEE9F7"/>
            <w:vAlign w:val="center"/>
            <w:hideMark/>
          </w:tcPr>
          <w:p w14:paraId="6C53A88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4</w:t>
            </w:r>
          </w:p>
        </w:tc>
        <w:tc>
          <w:tcPr>
            <w:tcW w:w="1540" w:type="dxa"/>
            <w:shd w:val="clear" w:color="000000" w:fill="DEE9F7"/>
            <w:vAlign w:val="center"/>
            <w:hideMark/>
          </w:tcPr>
          <w:p w14:paraId="6074470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3</w:t>
            </w:r>
          </w:p>
        </w:tc>
        <w:tc>
          <w:tcPr>
            <w:tcW w:w="1540" w:type="dxa"/>
            <w:shd w:val="clear" w:color="000000" w:fill="DEE9F7"/>
            <w:vAlign w:val="center"/>
            <w:hideMark/>
          </w:tcPr>
          <w:p w14:paraId="67D60CF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2</w:t>
            </w:r>
          </w:p>
        </w:tc>
        <w:tc>
          <w:tcPr>
            <w:tcW w:w="1540" w:type="dxa"/>
            <w:shd w:val="clear" w:color="000000" w:fill="DEE9F7"/>
            <w:vAlign w:val="center"/>
            <w:hideMark/>
          </w:tcPr>
          <w:p w14:paraId="19BB703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1 (disagree strongly)</w:t>
            </w:r>
          </w:p>
        </w:tc>
        <w:tc>
          <w:tcPr>
            <w:tcW w:w="1540" w:type="dxa"/>
            <w:shd w:val="clear" w:color="000000" w:fill="CDD8E6"/>
            <w:vAlign w:val="center"/>
            <w:hideMark/>
          </w:tcPr>
          <w:p w14:paraId="46CDA33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
                <w:color w:val="000000"/>
                <w:sz w:val="20"/>
                <w:szCs w:val="20"/>
                <w:lang w:eastAsia="en-GB"/>
              </w:rPr>
            </w:pPr>
            <w:r w:rsidRPr="001552F0">
              <w:rPr>
                <w:rFonts w:ascii="Microsoft Sans Serif" w:eastAsia="Times New Roman" w:hAnsi="Microsoft Sans Serif" w:cs="Microsoft Sans Serif"/>
                <w:b/>
                <w:color w:val="000000"/>
                <w:sz w:val="20"/>
                <w:szCs w:val="20"/>
                <w:lang w:eastAsia="en-GB"/>
              </w:rPr>
              <w:t>Response Count</w:t>
            </w:r>
          </w:p>
        </w:tc>
      </w:tr>
      <w:tr w:rsidR="001552F0" w:rsidRPr="001552F0" w14:paraId="36E5460D" w14:textId="77777777" w:rsidTr="001552F0">
        <w:trPr>
          <w:trHeight w:val="248"/>
        </w:trPr>
        <w:tc>
          <w:tcPr>
            <w:tcW w:w="5700" w:type="dxa"/>
            <w:shd w:val="clear" w:color="000000" w:fill="EEEEEE"/>
            <w:vAlign w:val="bottom"/>
            <w:hideMark/>
          </w:tcPr>
          <w:p w14:paraId="112C9A9F"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an important idea for children in primary school to learn about in science</w:t>
            </w:r>
          </w:p>
        </w:tc>
        <w:tc>
          <w:tcPr>
            <w:tcW w:w="1540" w:type="dxa"/>
            <w:shd w:val="clear" w:color="000000" w:fill="EEEEEE"/>
            <w:noWrap/>
            <w:vAlign w:val="center"/>
            <w:hideMark/>
          </w:tcPr>
          <w:p w14:paraId="7734846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19</w:t>
            </w:r>
          </w:p>
        </w:tc>
        <w:tc>
          <w:tcPr>
            <w:tcW w:w="1540" w:type="dxa"/>
            <w:shd w:val="clear" w:color="000000" w:fill="EEEEEE"/>
            <w:noWrap/>
            <w:vAlign w:val="center"/>
            <w:hideMark/>
          </w:tcPr>
          <w:p w14:paraId="34C8379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0008688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5D9FCFD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56F6985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4D404D6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E3EA470" w14:textId="77777777" w:rsidTr="001552F0">
        <w:trPr>
          <w:trHeight w:val="248"/>
        </w:trPr>
        <w:tc>
          <w:tcPr>
            <w:tcW w:w="5700" w:type="dxa"/>
            <w:shd w:val="clear" w:color="000000" w:fill="EEEEEE"/>
            <w:vAlign w:val="bottom"/>
            <w:hideMark/>
          </w:tcPr>
          <w:p w14:paraId="14BD22F6"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glad that evolution will be taught in primary school</w:t>
            </w:r>
          </w:p>
        </w:tc>
        <w:tc>
          <w:tcPr>
            <w:tcW w:w="1540" w:type="dxa"/>
            <w:shd w:val="clear" w:color="000000" w:fill="EEEEEE"/>
            <w:noWrap/>
            <w:vAlign w:val="center"/>
            <w:hideMark/>
          </w:tcPr>
          <w:p w14:paraId="36F300B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236F8C6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0969308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23780D0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4F9898C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2C2A4FA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714BA8B" w14:textId="77777777" w:rsidTr="001552F0">
        <w:trPr>
          <w:trHeight w:val="248"/>
        </w:trPr>
        <w:tc>
          <w:tcPr>
            <w:tcW w:w="5700" w:type="dxa"/>
            <w:shd w:val="clear" w:color="000000" w:fill="EEEEEE"/>
            <w:vAlign w:val="bottom"/>
            <w:hideMark/>
          </w:tcPr>
          <w:p w14:paraId="743756AB"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Parents should be informed that a lesson on evolution will take place and can remove their child</w:t>
            </w:r>
          </w:p>
        </w:tc>
        <w:tc>
          <w:tcPr>
            <w:tcW w:w="1540" w:type="dxa"/>
            <w:shd w:val="clear" w:color="000000" w:fill="EEEEEE"/>
            <w:noWrap/>
            <w:vAlign w:val="center"/>
            <w:hideMark/>
          </w:tcPr>
          <w:p w14:paraId="0A04D33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76287B0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0A050B1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7E87774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2DF6C2C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DEE9F7"/>
            <w:noWrap/>
            <w:vAlign w:val="center"/>
            <w:hideMark/>
          </w:tcPr>
          <w:p w14:paraId="6E9BB8F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485C2893" w14:textId="77777777" w:rsidTr="001552F0">
        <w:trPr>
          <w:trHeight w:val="248"/>
        </w:trPr>
        <w:tc>
          <w:tcPr>
            <w:tcW w:w="5700" w:type="dxa"/>
            <w:shd w:val="clear" w:color="000000" w:fill="EEEEEE"/>
            <w:vAlign w:val="bottom"/>
            <w:hideMark/>
          </w:tcPr>
          <w:p w14:paraId="2145516C"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looking forward to teaching evolution</w:t>
            </w:r>
          </w:p>
        </w:tc>
        <w:tc>
          <w:tcPr>
            <w:tcW w:w="1540" w:type="dxa"/>
            <w:shd w:val="clear" w:color="000000" w:fill="EEEEEE"/>
            <w:noWrap/>
            <w:vAlign w:val="center"/>
            <w:hideMark/>
          </w:tcPr>
          <w:p w14:paraId="7B51576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7A93DD7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15</w:t>
            </w:r>
          </w:p>
        </w:tc>
        <w:tc>
          <w:tcPr>
            <w:tcW w:w="1540" w:type="dxa"/>
            <w:shd w:val="clear" w:color="000000" w:fill="EEEEEE"/>
            <w:noWrap/>
            <w:vAlign w:val="center"/>
            <w:hideMark/>
          </w:tcPr>
          <w:p w14:paraId="15A41B9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53C31EF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7F888D0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34980DF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615CE708" w14:textId="77777777" w:rsidTr="001552F0">
        <w:trPr>
          <w:trHeight w:val="248"/>
        </w:trPr>
        <w:tc>
          <w:tcPr>
            <w:tcW w:w="5700" w:type="dxa"/>
            <w:shd w:val="clear" w:color="000000" w:fill="EEEEEE"/>
            <w:vAlign w:val="bottom"/>
            <w:hideMark/>
          </w:tcPr>
          <w:p w14:paraId="128D6E9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am concerned about teaching evolution</w:t>
            </w:r>
          </w:p>
        </w:tc>
        <w:tc>
          <w:tcPr>
            <w:tcW w:w="1540" w:type="dxa"/>
            <w:shd w:val="clear" w:color="000000" w:fill="EEEEEE"/>
            <w:noWrap/>
            <w:vAlign w:val="center"/>
            <w:hideMark/>
          </w:tcPr>
          <w:p w14:paraId="56D7580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1E5852C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3D6CF83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187AE78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3E1079C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DEE9F7"/>
            <w:noWrap/>
            <w:vAlign w:val="center"/>
            <w:hideMark/>
          </w:tcPr>
          <w:p w14:paraId="191BFA4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34371F31" w14:textId="77777777" w:rsidTr="001552F0">
        <w:trPr>
          <w:trHeight w:val="248"/>
        </w:trPr>
        <w:tc>
          <w:tcPr>
            <w:tcW w:w="5700" w:type="dxa"/>
            <w:shd w:val="clear" w:color="000000" w:fill="EEEEEE"/>
            <w:vAlign w:val="bottom"/>
            <w:hideMark/>
          </w:tcPr>
          <w:p w14:paraId="44180010"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It will be important to take into account children's religious beliefs</w:t>
            </w:r>
          </w:p>
        </w:tc>
        <w:tc>
          <w:tcPr>
            <w:tcW w:w="1540" w:type="dxa"/>
            <w:shd w:val="clear" w:color="000000" w:fill="EEEEEE"/>
            <w:noWrap/>
            <w:vAlign w:val="center"/>
            <w:hideMark/>
          </w:tcPr>
          <w:p w14:paraId="67C73DB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22</w:t>
            </w:r>
          </w:p>
        </w:tc>
        <w:tc>
          <w:tcPr>
            <w:tcW w:w="1540" w:type="dxa"/>
            <w:shd w:val="clear" w:color="000000" w:fill="EEEEEE"/>
            <w:noWrap/>
            <w:vAlign w:val="center"/>
            <w:hideMark/>
          </w:tcPr>
          <w:p w14:paraId="6196FEB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78B610D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7BB0CC9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48A5979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13B57AD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6D37248" w14:textId="77777777" w:rsidTr="001552F0">
        <w:trPr>
          <w:trHeight w:val="248"/>
        </w:trPr>
        <w:tc>
          <w:tcPr>
            <w:tcW w:w="5700" w:type="dxa"/>
            <w:shd w:val="clear" w:color="000000" w:fill="EEEEEE"/>
            <w:vAlign w:val="bottom"/>
            <w:hideMark/>
          </w:tcPr>
          <w:p w14:paraId="41B46967"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 theory and not a fact</w:t>
            </w:r>
          </w:p>
        </w:tc>
        <w:tc>
          <w:tcPr>
            <w:tcW w:w="1540" w:type="dxa"/>
            <w:shd w:val="clear" w:color="000000" w:fill="EEEEEE"/>
            <w:noWrap/>
            <w:vAlign w:val="center"/>
            <w:hideMark/>
          </w:tcPr>
          <w:p w14:paraId="413C5CA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21</w:t>
            </w:r>
          </w:p>
        </w:tc>
        <w:tc>
          <w:tcPr>
            <w:tcW w:w="1540" w:type="dxa"/>
            <w:shd w:val="clear" w:color="000000" w:fill="EEEEEE"/>
            <w:noWrap/>
            <w:vAlign w:val="center"/>
            <w:hideMark/>
          </w:tcPr>
          <w:p w14:paraId="43BB2A0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7E48A46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43D7533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36A12CF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6045F4F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4E155551" w14:textId="77777777" w:rsidTr="001552F0">
        <w:trPr>
          <w:trHeight w:val="248"/>
        </w:trPr>
        <w:tc>
          <w:tcPr>
            <w:tcW w:w="5700" w:type="dxa"/>
            <w:shd w:val="clear" w:color="000000" w:fill="EEEEEE"/>
            <w:vAlign w:val="bottom"/>
            <w:hideMark/>
          </w:tcPr>
          <w:p w14:paraId="28D42A18"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have an adequate understanding of evolution to teach at this level</w:t>
            </w:r>
          </w:p>
        </w:tc>
        <w:tc>
          <w:tcPr>
            <w:tcW w:w="1540" w:type="dxa"/>
            <w:shd w:val="clear" w:color="000000" w:fill="EEEEEE"/>
            <w:noWrap/>
            <w:vAlign w:val="center"/>
            <w:hideMark/>
          </w:tcPr>
          <w:p w14:paraId="6E5FB0F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6814A9D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7BC4098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19</w:t>
            </w:r>
          </w:p>
        </w:tc>
        <w:tc>
          <w:tcPr>
            <w:tcW w:w="1540" w:type="dxa"/>
            <w:shd w:val="clear" w:color="000000" w:fill="EEEEEE"/>
            <w:noWrap/>
            <w:vAlign w:val="center"/>
            <w:hideMark/>
          </w:tcPr>
          <w:p w14:paraId="2AAF306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1DE0B2A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5032F60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2132545E" w14:textId="77777777" w:rsidTr="001552F0">
        <w:trPr>
          <w:trHeight w:val="248"/>
        </w:trPr>
        <w:tc>
          <w:tcPr>
            <w:tcW w:w="5700" w:type="dxa"/>
            <w:shd w:val="clear" w:color="000000" w:fill="EEEEEE"/>
            <w:vAlign w:val="bottom"/>
            <w:hideMark/>
          </w:tcPr>
          <w:p w14:paraId="2376D80C"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Not all scientists support evolution</w:t>
            </w:r>
          </w:p>
        </w:tc>
        <w:tc>
          <w:tcPr>
            <w:tcW w:w="1540" w:type="dxa"/>
            <w:shd w:val="clear" w:color="000000" w:fill="EEEEEE"/>
            <w:noWrap/>
            <w:vAlign w:val="center"/>
            <w:hideMark/>
          </w:tcPr>
          <w:p w14:paraId="214B131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5828EF5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3572B21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0C274C9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5AB1F8B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789FB01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5DBE2A4F" w14:textId="77777777" w:rsidTr="001552F0">
        <w:trPr>
          <w:trHeight w:val="248"/>
        </w:trPr>
        <w:tc>
          <w:tcPr>
            <w:tcW w:w="5700" w:type="dxa"/>
            <w:shd w:val="clear" w:color="000000" w:fill="EEEEEE"/>
            <w:vAlign w:val="bottom"/>
            <w:hideMark/>
          </w:tcPr>
          <w:p w14:paraId="22DB6C0C"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lastRenderedPageBreak/>
              <w:t>Evolution says that humans evolved from monkeys</w:t>
            </w:r>
          </w:p>
        </w:tc>
        <w:tc>
          <w:tcPr>
            <w:tcW w:w="1540" w:type="dxa"/>
            <w:shd w:val="clear" w:color="000000" w:fill="EEEEEE"/>
            <w:noWrap/>
            <w:vAlign w:val="center"/>
            <w:hideMark/>
          </w:tcPr>
          <w:p w14:paraId="56CCD04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0A5F8F1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0F01F20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58AF9E2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64526E2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30</w:t>
            </w:r>
          </w:p>
        </w:tc>
        <w:tc>
          <w:tcPr>
            <w:tcW w:w="1540" w:type="dxa"/>
            <w:shd w:val="clear" w:color="000000" w:fill="DEE9F7"/>
            <w:noWrap/>
            <w:vAlign w:val="center"/>
            <w:hideMark/>
          </w:tcPr>
          <w:p w14:paraId="49585B9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7EA004D" w14:textId="77777777" w:rsidTr="001552F0">
        <w:trPr>
          <w:trHeight w:val="248"/>
        </w:trPr>
        <w:tc>
          <w:tcPr>
            <w:tcW w:w="5700" w:type="dxa"/>
            <w:shd w:val="clear" w:color="000000" w:fill="EEEEEE"/>
            <w:vAlign w:val="bottom"/>
            <w:hideMark/>
          </w:tcPr>
          <w:p w14:paraId="636A07F7"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think children are likely to ask questions about religion</w:t>
            </w:r>
          </w:p>
        </w:tc>
        <w:tc>
          <w:tcPr>
            <w:tcW w:w="1540" w:type="dxa"/>
            <w:shd w:val="clear" w:color="000000" w:fill="EEEEEE"/>
            <w:noWrap/>
            <w:vAlign w:val="center"/>
            <w:hideMark/>
          </w:tcPr>
          <w:p w14:paraId="75C084D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75B429F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23</w:t>
            </w:r>
          </w:p>
        </w:tc>
        <w:tc>
          <w:tcPr>
            <w:tcW w:w="1540" w:type="dxa"/>
            <w:shd w:val="clear" w:color="000000" w:fill="EEEEEE"/>
            <w:noWrap/>
            <w:vAlign w:val="center"/>
            <w:hideMark/>
          </w:tcPr>
          <w:p w14:paraId="1BBA625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585C52D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68E2DFC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62AF3DF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17AA4212" w14:textId="77777777" w:rsidTr="001552F0">
        <w:trPr>
          <w:trHeight w:val="248"/>
        </w:trPr>
        <w:tc>
          <w:tcPr>
            <w:tcW w:w="5700" w:type="dxa"/>
            <w:shd w:val="clear" w:color="000000" w:fill="EEEEEE"/>
            <w:vAlign w:val="bottom"/>
            <w:hideMark/>
          </w:tcPr>
          <w:p w14:paraId="671A91AA"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The Bishops of the Church of England do not accept evolution</w:t>
            </w:r>
          </w:p>
        </w:tc>
        <w:tc>
          <w:tcPr>
            <w:tcW w:w="1540" w:type="dxa"/>
            <w:shd w:val="clear" w:color="000000" w:fill="EEEEEE"/>
            <w:noWrap/>
            <w:vAlign w:val="center"/>
            <w:hideMark/>
          </w:tcPr>
          <w:p w14:paraId="0153252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6DC5802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EEEEEE"/>
            <w:noWrap/>
            <w:vAlign w:val="center"/>
            <w:hideMark/>
          </w:tcPr>
          <w:p w14:paraId="4CD1D4A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25</w:t>
            </w:r>
          </w:p>
        </w:tc>
        <w:tc>
          <w:tcPr>
            <w:tcW w:w="1540" w:type="dxa"/>
            <w:shd w:val="clear" w:color="000000" w:fill="EEEEEE"/>
            <w:noWrap/>
            <w:vAlign w:val="center"/>
            <w:hideMark/>
          </w:tcPr>
          <w:p w14:paraId="28D7B52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764D72A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w:t>
            </w:r>
          </w:p>
        </w:tc>
        <w:tc>
          <w:tcPr>
            <w:tcW w:w="1540" w:type="dxa"/>
            <w:shd w:val="clear" w:color="000000" w:fill="DEE9F7"/>
            <w:noWrap/>
            <w:vAlign w:val="center"/>
            <w:hideMark/>
          </w:tcPr>
          <w:p w14:paraId="1433860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43</w:t>
            </w:r>
          </w:p>
        </w:tc>
      </w:tr>
      <w:tr w:rsidR="001552F0" w:rsidRPr="001552F0" w14:paraId="3A84C868" w14:textId="77777777" w:rsidTr="001552F0">
        <w:trPr>
          <w:trHeight w:val="248"/>
        </w:trPr>
        <w:tc>
          <w:tcPr>
            <w:tcW w:w="5700" w:type="dxa"/>
            <w:shd w:val="clear" w:color="000000" w:fill="EEEEEE"/>
            <w:vAlign w:val="bottom"/>
            <w:hideMark/>
          </w:tcPr>
          <w:p w14:paraId="79B5597E"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Christians believe in a six-day Creation</w:t>
            </w:r>
          </w:p>
        </w:tc>
        <w:tc>
          <w:tcPr>
            <w:tcW w:w="1540" w:type="dxa"/>
            <w:shd w:val="clear" w:color="000000" w:fill="EEEEEE"/>
            <w:noWrap/>
            <w:vAlign w:val="center"/>
            <w:hideMark/>
          </w:tcPr>
          <w:p w14:paraId="3D37366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0A2DE79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1E1AD9E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072686C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6C0C5C0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DEE9F7"/>
            <w:noWrap/>
            <w:vAlign w:val="center"/>
            <w:hideMark/>
          </w:tcPr>
          <w:p w14:paraId="3134329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041072C2" w14:textId="77777777" w:rsidTr="001552F0">
        <w:trPr>
          <w:trHeight w:val="248"/>
        </w:trPr>
        <w:tc>
          <w:tcPr>
            <w:tcW w:w="5700" w:type="dxa"/>
            <w:shd w:val="clear" w:color="000000" w:fill="EEEEEE"/>
            <w:vAlign w:val="bottom"/>
            <w:hideMark/>
          </w:tcPr>
          <w:p w14:paraId="13090E8F"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says that life evolved over billions of years from simpler creatures</w:t>
            </w:r>
          </w:p>
        </w:tc>
        <w:tc>
          <w:tcPr>
            <w:tcW w:w="1540" w:type="dxa"/>
            <w:shd w:val="clear" w:color="000000" w:fill="EEEEEE"/>
            <w:noWrap/>
            <w:vAlign w:val="center"/>
            <w:hideMark/>
          </w:tcPr>
          <w:p w14:paraId="5D80301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24</w:t>
            </w:r>
          </w:p>
        </w:tc>
        <w:tc>
          <w:tcPr>
            <w:tcW w:w="1540" w:type="dxa"/>
            <w:shd w:val="clear" w:color="000000" w:fill="EEEEEE"/>
            <w:noWrap/>
            <w:vAlign w:val="center"/>
            <w:hideMark/>
          </w:tcPr>
          <w:p w14:paraId="19C16EF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18</w:t>
            </w:r>
          </w:p>
        </w:tc>
        <w:tc>
          <w:tcPr>
            <w:tcW w:w="1540" w:type="dxa"/>
            <w:shd w:val="clear" w:color="000000" w:fill="EEEEEE"/>
            <w:noWrap/>
            <w:vAlign w:val="center"/>
            <w:hideMark/>
          </w:tcPr>
          <w:p w14:paraId="2CCA012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5C9BC4D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5EDBF78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37B3B41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5A57C198" w14:textId="77777777" w:rsidTr="001552F0">
        <w:trPr>
          <w:trHeight w:val="248"/>
        </w:trPr>
        <w:tc>
          <w:tcPr>
            <w:tcW w:w="5700" w:type="dxa"/>
            <w:shd w:val="clear" w:color="000000" w:fill="EEEEEE"/>
            <w:vAlign w:val="bottom"/>
            <w:hideMark/>
          </w:tcPr>
          <w:p w14:paraId="060F29E3"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Darwin is the originator of the theory of evolution</w:t>
            </w:r>
          </w:p>
        </w:tc>
        <w:tc>
          <w:tcPr>
            <w:tcW w:w="1540" w:type="dxa"/>
            <w:shd w:val="clear" w:color="000000" w:fill="EEEEEE"/>
            <w:noWrap/>
            <w:vAlign w:val="center"/>
            <w:hideMark/>
          </w:tcPr>
          <w:p w14:paraId="0EC69FC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74ECD64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19</w:t>
            </w:r>
          </w:p>
        </w:tc>
        <w:tc>
          <w:tcPr>
            <w:tcW w:w="1540" w:type="dxa"/>
            <w:shd w:val="clear" w:color="000000" w:fill="EEEEEE"/>
            <w:noWrap/>
            <w:vAlign w:val="center"/>
            <w:hideMark/>
          </w:tcPr>
          <w:p w14:paraId="3CE66AF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11</w:t>
            </w:r>
          </w:p>
        </w:tc>
        <w:tc>
          <w:tcPr>
            <w:tcW w:w="1540" w:type="dxa"/>
            <w:shd w:val="clear" w:color="000000" w:fill="EEEEEE"/>
            <w:noWrap/>
            <w:vAlign w:val="center"/>
            <w:hideMark/>
          </w:tcPr>
          <w:p w14:paraId="6EA17C1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EEEEEE"/>
            <w:noWrap/>
            <w:vAlign w:val="center"/>
            <w:hideMark/>
          </w:tcPr>
          <w:p w14:paraId="44223E5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70BE949A"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25324A35" w14:textId="77777777" w:rsidTr="001552F0">
        <w:trPr>
          <w:trHeight w:val="248"/>
        </w:trPr>
        <w:tc>
          <w:tcPr>
            <w:tcW w:w="5700" w:type="dxa"/>
            <w:shd w:val="clear" w:color="000000" w:fill="EEEEEE"/>
            <w:vAlign w:val="bottom"/>
            <w:hideMark/>
          </w:tcPr>
          <w:p w14:paraId="73AAC28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The theory of evolution is in conflict with a belief in Creation</w:t>
            </w:r>
          </w:p>
        </w:tc>
        <w:tc>
          <w:tcPr>
            <w:tcW w:w="1540" w:type="dxa"/>
            <w:shd w:val="clear" w:color="000000" w:fill="EEEEEE"/>
            <w:noWrap/>
            <w:vAlign w:val="center"/>
            <w:hideMark/>
          </w:tcPr>
          <w:p w14:paraId="78F68F5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8</w:t>
            </w:r>
          </w:p>
        </w:tc>
        <w:tc>
          <w:tcPr>
            <w:tcW w:w="1540" w:type="dxa"/>
            <w:shd w:val="clear" w:color="000000" w:fill="EEEEEE"/>
            <w:noWrap/>
            <w:vAlign w:val="center"/>
            <w:hideMark/>
          </w:tcPr>
          <w:p w14:paraId="25E6AB3E"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1D4435E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5CD3AFB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7</w:t>
            </w:r>
          </w:p>
        </w:tc>
        <w:tc>
          <w:tcPr>
            <w:tcW w:w="1540" w:type="dxa"/>
            <w:shd w:val="clear" w:color="000000" w:fill="EEEEEE"/>
            <w:noWrap/>
            <w:vAlign w:val="center"/>
            <w:hideMark/>
          </w:tcPr>
          <w:p w14:paraId="4009A59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DEE9F7"/>
            <w:noWrap/>
            <w:vAlign w:val="center"/>
            <w:hideMark/>
          </w:tcPr>
          <w:p w14:paraId="4D21CFE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68FDDFD" w14:textId="77777777" w:rsidTr="001552F0">
        <w:trPr>
          <w:trHeight w:val="248"/>
        </w:trPr>
        <w:tc>
          <w:tcPr>
            <w:tcW w:w="5700" w:type="dxa"/>
            <w:shd w:val="clear" w:color="000000" w:fill="EEEEEE"/>
            <w:vAlign w:val="bottom"/>
            <w:hideMark/>
          </w:tcPr>
          <w:p w14:paraId="155592F2"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Darwin's theory was controversial because it contradicted religious teaching</w:t>
            </w:r>
          </w:p>
        </w:tc>
        <w:tc>
          <w:tcPr>
            <w:tcW w:w="1540" w:type="dxa"/>
            <w:shd w:val="clear" w:color="000000" w:fill="EEEEEE"/>
            <w:noWrap/>
            <w:vAlign w:val="center"/>
            <w:hideMark/>
          </w:tcPr>
          <w:p w14:paraId="0EF3108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12</w:t>
            </w:r>
          </w:p>
        </w:tc>
        <w:tc>
          <w:tcPr>
            <w:tcW w:w="1540" w:type="dxa"/>
            <w:shd w:val="clear" w:color="000000" w:fill="EEEEEE"/>
            <w:noWrap/>
            <w:vAlign w:val="center"/>
            <w:hideMark/>
          </w:tcPr>
          <w:p w14:paraId="1DCDD0E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7BD3064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69A5AB8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EEEEEE"/>
            <w:noWrap/>
            <w:vAlign w:val="center"/>
            <w:hideMark/>
          </w:tcPr>
          <w:p w14:paraId="13B19E0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DEE9F7"/>
            <w:noWrap/>
            <w:vAlign w:val="center"/>
            <w:hideMark/>
          </w:tcPr>
          <w:p w14:paraId="2008396D"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364F0C74" w14:textId="77777777" w:rsidTr="001552F0">
        <w:trPr>
          <w:trHeight w:val="248"/>
        </w:trPr>
        <w:tc>
          <w:tcPr>
            <w:tcW w:w="5700" w:type="dxa"/>
            <w:shd w:val="clear" w:color="000000" w:fill="EEEEEE"/>
            <w:vAlign w:val="bottom"/>
            <w:hideMark/>
          </w:tcPr>
          <w:p w14:paraId="0844397C"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Fossils are evidence for the theory of evolution</w:t>
            </w:r>
          </w:p>
        </w:tc>
        <w:tc>
          <w:tcPr>
            <w:tcW w:w="1540" w:type="dxa"/>
            <w:shd w:val="clear" w:color="000000" w:fill="EEEEEE"/>
            <w:noWrap/>
            <w:vAlign w:val="center"/>
            <w:hideMark/>
          </w:tcPr>
          <w:p w14:paraId="3C5E063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7E21405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17</w:t>
            </w:r>
          </w:p>
        </w:tc>
        <w:tc>
          <w:tcPr>
            <w:tcW w:w="1540" w:type="dxa"/>
            <w:shd w:val="clear" w:color="000000" w:fill="EEEEEE"/>
            <w:noWrap/>
            <w:vAlign w:val="center"/>
            <w:hideMark/>
          </w:tcPr>
          <w:p w14:paraId="5CAE8466"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2E1A36D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0</w:t>
            </w:r>
          </w:p>
        </w:tc>
        <w:tc>
          <w:tcPr>
            <w:tcW w:w="1540" w:type="dxa"/>
            <w:shd w:val="clear" w:color="000000" w:fill="EEEEEE"/>
            <w:noWrap/>
            <w:vAlign w:val="center"/>
            <w:hideMark/>
          </w:tcPr>
          <w:p w14:paraId="3EB5A9C5"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5A3ECD1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43</w:t>
            </w:r>
          </w:p>
        </w:tc>
      </w:tr>
      <w:tr w:rsidR="001552F0" w:rsidRPr="001552F0" w14:paraId="2972A2AE" w14:textId="77777777" w:rsidTr="001552F0">
        <w:trPr>
          <w:trHeight w:val="248"/>
        </w:trPr>
        <w:tc>
          <w:tcPr>
            <w:tcW w:w="5700" w:type="dxa"/>
            <w:shd w:val="clear" w:color="000000" w:fill="EEEEEE"/>
            <w:vAlign w:val="bottom"/>
            <w:hideMark/>
          </w:tcPr>
          <w:p w14:paraId="119D85DA"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I will tell children they have a choice about whether to accept evolution</w:t>
            </w:r>
          </w:p>
        </w:tc>
        <w:tc>
          <w:tcPr>
            <w:tcW w:w="1540" w:type="dxa"/>
            <w:shd w:val="clear" w:color="000000" w:fill="EEEEEE"/>
            <w:noWrap/>
            <w:vAlign w:val="center"/>
            <w:hideMark/>
          </w:tcPr>
          <w:p w14:paraId="6324A92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25</w:t>
            </w:r>
          </w:p>
        </w:tc>
        <w:tc>
          <w:tcPr>
            <w:tcW w:w="1540" w:type="dxa"/>
            <w:shd w:val="clear" w:color="000000" w:fill="EEEEEE"/>
            <w:noWrap/>
            <w:vAlign w:val="center"/>
            <w:hideMark/>
          </w:tcPr>
          <w:p w14:paraId="107A166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36BA7A6F"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5</w:t>
            </w:r>
          </w:p>
        </w:tc>
        <w:tc>
          <w:tcPr>
            <w:tcW w:w="1540" w:type="dxa"/>
            <w:shd w:val="clear" w:color="000000" w:fill="EEEEEE"/>
            <w:noWrap/>
            <w:vAlign w:val="center"/>
            <w:hideMark/>
          </w:tcPr>
          <w:p w14:paraId="2AF7C85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7ECCBD0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w:t>
            </w:r>
          </w:p>
        </w:tc>
        <w:tc>
          <w:tcPr>
            <w:tcW w:w="1540" w:type="dxa"/>
            <w:shd w:val="clear" w:color="000000" w:fill="DEE9F7"/>
            <w:noWrap/>
            <w:vAlign w:val="center"/>
            <w:hideMark/>
          </w:tcPr>
          <w:p w14:paraId="0F7C2A6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43</w:t>
            </w:r>
          </w:p>
        </w:tc>
      </w:tr>
      <w:tr w:rsidR="001552F0" w:rsidRPr="001552F0" w14:paraId="7EC4BC78" w14:textId="77777777" w:rsidTr="001552F0">
        <w:trPr>
          <w:trHeight w:val="248"/>
        </w:trPr>
        <w:tc>
          <w:tcPr>
            <w:tcW w:w="5700" w:type="dxa"/>
            <w:shd w:val="clear" w:color="000000" w:fill="EEEEEE"/>
            <w:vAlign w:val="bottom"/>
            <w:hideMark/>
          </w:tcPr>
          <w:p w14:paraId="2DD7C614"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Most Christians reject evolution</w:t>
            </w:r>
          </w:p>
        </w:tc>
        <w:tc>
          <w:tcPr>
            <w:tcW w:w="1540" w:type="dxa"/>
            <w:shd w:val="clear" w:color="000000" w:fill="EEEEEE"/>
            <w:noWrap/>
            <w:vAlign w:val="center"/>
            <w:hideMark/>
          </w:tcPr>
          <w:p w14:paraId="49D6B113"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4C540E80"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10</w:t>
            </w:r>
          </w:p>
        </w:tc>
        <w:tc>
          <w:tcPr>
            <w:tcW w:w="1540" w:type="dxa"/>
            <w:shd w:val="clear" w:color="000000" w:fill="EEEEEE"/>
            <w:noWrap/>
            <w:vAlign w:val="center"/>
            <w:hideMark/>
          </w:tcPr>
          <w:p w14:paraId="4FBD3438"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14</w:t>
            </w:r>
          </w:p>
        </w:tc>
        <w:tc>
          <w:tcPr>
            <w:tcW w:w="1540" w:type="dxa"/>
            <w:shd w:val="clear" w:color="000000" w:fill="EEEEEE"/>
            <w:noWrap/>
            <w:vAlign w:val="center"/>
            <w:hideMark/>
          </w:tcPr>
          <w:p w14:paraId="28891B84"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16</w:t>
            </w:r>
          </w:p>
        </w:tc>
        <w:tc>
          <w:tcPr>
            <w:tcW w:w="1540" w:type="dxa"/>
            <w:shd w:val="clear" w:color="000000" w:fill="EEEEEE"/>
            <w:noWrap/>
            <w:vAlign w:val="center"/>
            <w:hideMark/>
          </w:tcPr>
          <w:p w14:paraId="2EF1624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3</w:t>
            </w:r>
          </w:p>
        </w:tc>
        <w:tc>
          <w:tcPr>
            <w:tcW w:w="1540" w:type="dxa"/>
            <w:shd w:val="clear" w:color="000000" w:fill="DEE9F7"/>
            <w:noWrap/>
            <w:vAlign w:val="center"/>
            <w:hideMark/>
          </w:tcPr>
          <w:p w14:paraId="7D53468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r w:rsidR="001552F0" w:rsidRPr="001552F0" w14:paraId="727E38FB" w14:textId="77777777" w:rsidTr="001552F0">
        <w:trPr>
          <w:trHeight w:val="248"/>
        </w:trPr>
        <w:tc>
          <w:tcPr>
            <w:tcW w:w="5700" w:type="dxa"/>
            <w:shd w:val="clear" w:color="000000" w:fill="EEEEEE"/>
            <w:vAlign w:val="bottom"/>
            <w:hideMark/>
          </w:tcPr>
          <w:p w14:paraId="5C7F404D" w14:textId="77777777" w:rsidR="001552F0" w:rsidRPr="001552F0" w:rsidRDefault="001552F0" w:rsidP="001552F0">
            <w:pPr>
              <w:autoSpaceDE/>
              <w:autoSpaceDN/>
              <w:adjustRightInd/>
              <w:spacing w:after="0" w:line="240" w:lineRule="auto"/>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Evolution is a very well supported explanation for how life came to be</w:t>
            </w:r>
          </w:p>
        </w:tc>
        <w:tc>
          <w:tcPr>
            <w:tcW w:w="1540" w:type="dxa"/>
            <w:shd w:val="clear" w:color="000000" w:fill="EEEEEE"/>
            <w:noWrap/>
            <w:vAlign w:val="center"/>
            <w:hideMark/>
          </w:tcPr>
          <w:p w14:paraId="18D2BBCB"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13</w:t>
            </w:r>
          </w:p>
        </w:tc>
        <w:tc>
          <w:tcPr>
            <w:tcW w:w="1540" w:type="dxa"/>
            <w:shd w:val="clear" w:color="000000" w:fill="EEEEEE"/>
            <w:noWrap/>
            <w:vAlign w:val="center"/>
            <w:hideMark/>
          </w:tcPr>
          <w:p w14:paraId="677B0AD9"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20</w:t>
            </w:r>
          </w:p>
        </w:tc>
        <w:tc>
          <w:tcPr>
            <w:tcW w:w="1540" w:type="dxa"/>
            <w:shd w:val="clear" w:color="000000" w:fill="EEEEEE"/>
            <w:noWrap/>
            <w:vAlign w:val="center"/>
            <w:hideMark/>
          </w:tcPr>
          <w:p w14:paraId="765C1832"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9</w:t>
            </w:r>
          </w:p>
        </w:tc>
        <w:tc>
          <w:tcPr>
            <w:tcW w:w="1540" w:type="dxa"/>
            <w:shd w:val="clear" w:color="000000" w:fill="EEEEEE"/>
            <w:noWrap/>
            <w:vAlign w:val="center"/>
            <w:hideMark/>
          </w:tcPr>
          <w:p w14:paraId="46192F8C"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EEEEEE"/>
            <w:noWrap/>
            <w:vAlign w:val="center"/>
            <w:hideMark/>
          </w:tcPr>
          <w:p w14:paraId="4F41F197"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1</w:t>
            </w:r>
          </w:p>
        </w:tc>
        <w:tc>
          <w:tcPr>
            <w:tcW w:w="1540" w:type="dxa"/>
            <w:shd w:val="clear" w:color="000000" w:fill="DEE9F7"/>
            <w:noWrap/>
            <w:vAlign w:val="center"/>
            <w:hideMark/>
          </w:tcPr>
          <w:p w14:paraId="2FDDFEA1" w14:textId="77777777" w:rsidR="001552F0" w:rsidRPr="001552F0" w:rsidRDefault="001552F0" w:rsidP="001552F0">
            <w:pPr>
              <w:autoSpaceDE/>
              <w:autoSpaceDN/>
              <w:adjustRightInd/>
              <w:spacing w:after="0" w:line="240" w:lineRule="auto"/>
              <w:jc w:val="center"/>
              <w:rPr>
                <w:rFonts w:ascii="Microsoft Sans Serif" w:eastAsia="Times New Roman" w:hAnsi="Microsoft Sans Serif" w:cs="Microsoft Sans Serif"/>
                <w:bCs w:val="0"/>
                <w:sz w:val="20"/>
                <w:szCs w:val="20"/>
                <w:lang w:eastAsia="en-GB"/>
              </w:rPr>
            </w:pPr>
            <w:r w:rsidRPr="001552F0">
              <w:rPr>
                <w:rFonts w:ascii="Microsoft Sans Serif" w:eastAsia="Times New Roman" w:hAnsi="Microsoft Sans Serif" w:cs="Microsoft Sans Serif"/>
                <w:bCs w:val="0"/>
                <w:sz w:val="20"/>
                <w:szCs w:val="20"/>
                <w:lang w:eastAsia="en-GB"/>
              </w:rPr>
              <w:t>44</w:t>
            </w:r>
          </w:p>
        </w:tc>
      </w:tr>
    </w:tbl>
    <w:p w14:paraId="6F5CF4DC" w14:textId="77777777" w:rsidR="001552F0" w:rsidRPr="00CB10C0" w:rsidRDefault="001552F0" w:rsidP="00B23974"/>
    <w:sectPr w:rsidR="001552F0" w:rsidRPr="00CB10C0" w:rsidSect="00E6462F">
      <w:footerReference w:type="default" r:id="rId7"/>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8E59" w14:textId="77777777" w:rsidR="00F7174F" w:rsidRDefault="00F7174F" w:rsidP="00D57478">
      <w:r>
        <w:separator/>
      </w:r>
    </w:p>
  </w:endnote>
  <w:endnote w:type="continuationSeparator" w:id="0">
    <w:p w14:paraId="4A0024CA" w14:textId="77777777" w:rsidR="00F7174F" w:rsidRDefault="00F7174F" w:rsidP="00D5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71C" w14:textId="77777777" w:rsidR="00F13B79" w:rsidRDefault="00F13B79" w:rsidP="00D57478">
    <w:pPr>
      <w:pStyle w:val="Footer"/>
    </w:pPr>
    <w:r>
      <w:tab/>
      <w:t xml:space="preserve"> Page </w:t>
    </w:r>
    <w:sdt>
      <w:sdtPr>
        <w:id w:val="-483698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5DBF">
          <w:rPr>
            <w:noProof/>
          </w:rPr>
          <w:t>15</w:t>
        </w:r>
        <w:r>
          <w:rPr>
            <w:noProof/>
          </w:rPr>
          <w:fldChar w:fldCharType="end"/>
        </w:r>
      </w:sdtContent>
    </w:sdt>
  </w:p>
  <w:p w14:paraId="74039521" w14:textId="77777777" w:rsidR="00F13B79" w:rsidRDefault="00F13B79" w:rsidP="00D5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62FF" w14:textId="77777777" w:rsidR="00F7174F" w:rsidRDefault="00F7174F" w:rsidP="00D57478">
      <w:r>
        <w:separator/>
      </w:r>
    </w:p>
  </w:footnote>
  <w:footnote w:type="continuationSeparator" w:id="0">
    <w:p w14:paraId="6B6C28B8" w14:textId="77777777" w:rsidR="00F7174F" w:rsidRDefault="00F7174F" w:rsidP="00D5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084F"/>
    <w:multiLevelType w:val="hybridMultilevel"/>
    <w:tmpl w:val="BF3E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21B9"/>
    <w:multiLevelType w:val="hybridMultilevel"/>
    <w:tmpl w:val="090C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2337"/>
    <w:multiLevelType w:val="hybridMultilevel"/>
    <w:tmpl w:val="4DB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190D"/>
    <w:multiLevelType w:val="hybridMultilevel"/>
    <w:tmpl w:val="7F3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C1B8F"/>
    <w:multiLevelType w:val="multilevel"/>
    <w:tmpl w:val="95A8D0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8685D55"/>
    <w:multiLevelType w:val="multilevel"/>
    <w:tmpl w:val="519EAD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3481F"/>
    <w:multiLevelType w:val="hybridMultilevel"/>
    <w:tmpl w:val="312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122E8"/>
    <w:multiLevelType w:val="hybridMultilevel"/>
    <w:tmpl w:val="AFD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26151"/>
    <w:multiLevelType w:val="hybridMultilevel"/>
    <w:tmpl w:val="59E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142EC"/>
    <w:multiLevelType w:val="hybridMultilevel"/>
    <w:tmpl w:val="76E48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D4256"/>
    <w:multiLevelType w:val="hybridMultilevel"/>
    <w:tmpl w:val="7510847C"/>
    <w:lvl w:ilvl="0" w:tplc="9ADEA662">
      <w:start w:val="38"/>
      <w:numFmt w:val="bullet"/>
      <w:lvlText w:val="-"/>
      <w:lvlJc w:val="left"/>
      <w:pPr>
        <w:ind w:left="1080" w:hanging="360"/>
      </w:pPr>
      <w:rPr>
        <w:rFonts w:ascii="Times" w:eastAsia="Times" w:hAnsi="Time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9014D8"/>
    <w:multiLevelType w:val="hybridMultilevel"/>
    <w:tmpl w:val="6ACED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3F33925"/>
    <w:multiLevelType w:val="hybridMultilevel"/>
    <w:tmpl w:val="06C4F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C5928"/>
    <w:multiLevelType w:val="hybridMultilevel"/>
    <w:tmpl w:val="AE8017A0"/>
    <w:lvl w:ilvl="0" w:tplc="AA667598">
      <w:start w:val="1"/>
      <w:numFmt w:val="bullet"/>
      <w:pStyle w:val="b-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84A3B"/>
    <w:multiLevelType w:val="hybridMultilevel"/>
    <w:tmpl w:val="7BB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E3E20"/>
    <w:multiLevelType w:val="hybridMultilevel"/>
    <w:tmpl w:val="0B249F3A"/>
    <w:lvl w:ilvl="0" w:tplc="1FAEC4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86912"/>
    <w:multiLevelType w:val="hybridMultilevel"/>
    <w:tmpl w:val="40B23ACC"/>
    <w:lvl w:ilvl="0" w:tplc="5F3A9A98">
      <w:start w:val="1"/>
      <w:numFmt w:val="bullet"/>
      <w:lvlText w:val="-"/>
      <w:lvlJc w:val="left"/>
      <w:pPr>
        <w:ind w:left="720" w:hanging="360"/>
      </w:pPr>
      <w:rPr>
        <w:rFonts w:ascii="Times" w:eastAsia="Times" w:hAnsi="Time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831D7"/>
    <w:multiLevelType w:val="hybridMultilevel"/>
    <w:tmpl w:val="BD3E89C4"/>
    <w:lvl w:ilvl="0" w:tplc="EFF4122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F21D70"/>
    <w:multiLevelType w:val="hybridMultilevel"/>
    <w:tmpl w:val="090C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B1444"/>
    <w:multiLevelType w:val="hybridMultilevel"/>
    <w:tmpl w:val="4A4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0"/>
  </w:num>
  <w:num w:numId="8">
    <w:abstractNumId w:val="8"/>
  </w:num>
  <w:num w:numId="9">
    <w:abstractNumId w:val="6"/>
  </w:num>
  <w:num w:numId="10">
    <w:abstractNumId w:val="3"/>
  </w:num>
  <w:num w:numId="11">
    <w:abstractNumId w:val="13"/>
  </w:num>
  <w:num w:numId="12">
    <w:abstractNumId w:val="11"/>
  </w:num>
  <w:num w:numId="13">
    <w:abstractNumId w:val="19"/>
  </w:num>
  <w:num w:numId="14">
    <w:abstractNumId w:val="15"/>
  </w:num>
  <w:num w:numId="15">
    <w:abstractNumId w:val="2"/>
  </w:num>
  <w:num w:numId="16">
    <w:abstractNumId w:val="7"/>
  </w:num>
  <w:num w:numId="17">
    <w:abstractNumId w:val="15"/>
    <w:lvlOverride w:ilvl="0">
      <w:startOverride w:val="1"/>
    </w:lvlOverride>
  </w:num>
  <w:num w:numId="18">
    <w:abstractNumId w:val="10"/>
  </w:num>
  <w:num w:numId="19">
    <w:abstractNumId w:val="16"/>
  </w:num>
  <w:num w:numId="20">
    <w:abstractNumId w:val="15"/>
    <w:lvlOverride w:ilvl="0">
      <w:startOverride w:val="1"/>
    </w:lvlOverride>
  </w:num>
  <w:num w:numId="21">
    <w:abstractNumId w:val="15"/>
    <w:lvlOverride w:ilvl="0">
      <w:startOverride w:val="5"/>
    </w:lvlOverride>
  </w:num>
  <w:num w:numId="22">
    <w:abstractNumId w:val="18"/>
  </w:num>
  <w:num w:numId="23">
    <w:abstractNumId w:val="1"/>
  </w:num>
  <w:num w:numId="24">
    <w:abstractNumId w:val="15"/>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p9azzv2wx5ede2dxlpvsf7dsxpd900z9sr&quot;&gt;endnote-faraday-april-2011&lt;record-ids&gt;&lt;item&gt;60&lt;/item&gt;&lt;item&gt;151&lt;/item&gt;&lt;item&gt;658&lt;/item&gt;&lt;item&gt;797&lt;/item&gt;&lt;item&gt;876&lt;/item&gt;&lt;item&gt;1027&lt;/item&gt;&lt;item&gt;1113&lt;/item&gt;&lt;item&gt;1138&lt;/item&gt;&lt;item&gt;1340&lt;/item&gt;&lt;/record-ids&gt;&lt;/item&gt;&lt;/Libraries&gt;"/>
  </w:docVars>
  <w:rsids>
    <w:rsidRoot w:val="0046163B"/>
    <w:rsid w:val="00000E99"/>
    <w:rsid w:val="000011D0"/>
    <w:rsid w:val="000013A1"/>
    <w:rsid w:val="0000140A"/>
    <w:rsid w:val="00002487"/>
    <w:rsid w:val="00002D61"/>
    <w:rsid w:val="00003A9E"/>
    <w:rsid w:val="00007F52"/>
    <w:rsid w:val="00010FC5"/>
    <w:rsid w:val="0001315E"/>
    <w:rsid w:val="00013CEC"/>
    <w:rsid w:val="00014102"/>
    <w:rsid w:val="00014E4D"/>
    <w:rsid w:val="00014F0B"/>
    <w:rsid w:val="000159DE"/>
    <w:rsid w:val="0001661A"/>
    <w:rsid w:val="00016E9A"/>
    <w:rsid w:val="000214CB"/>
    <w:rsid w:val="000228B2"/>
    <w:rsid w:val="00022A3F"/>
    <w:rsid w:val="00024671"/>
    <w:rsid w:val="0002571D"/>
    <w:rsid w:val="00026999"/>
    <w:rsid w:val="00027963"/>
    <w:rsid w:val="000300BA"/>
    <w:rsid w:val="0003135C"/>
    <w:rsid w:val="0003521F"/>
    <w:rsid w:val="000352AB"/>
    <w:rsid w:val="00035EE6"/>
    <w:rsid w:val="000362BA"/>
    <w:rsid w:val="00036D89"/>
    <w:rsid w:val="00037044"/>
    <w:rsid w:val="000378A4"/>
    <w:rsid w:val="00040E88"/>
    <w:rsid w:val="00044097"/>
    <w:rsid w:val="000452F9"/>
    <w:rsid w:val="000458E2"/>
    <w:rsid w:val="000467A7"/>
    <w:rsid w:val="0005165E"/>
    <w:rsid w:val="00053747"/>
    <w:rsid w:val="00053B86"/>
    <w:rsid w:val="0005449A"/>
    <w:rsid w:val="000576CD"/>
    <w:rsid w:val="000577DE"/>
    <w:rsid w:val="000600FC"/>
    <w:rsid w:val="00060E34"/>
    <w:rsid w:val="00061273"/>
    <w:rsid w:val="00062B3A"/>
    <w:rsid w:val="0006542A"/>
    <w:rsid w:val="00066772"/>
    <w:rsid w:val="00071DC9"/>
    <w:rsid w:val="00072012"/>
    <w:rsid w:val="00074544"/>
    <w:rsid w:val="00080963"/>
    <w:rsid w:val="000813F5"/>
    <w:rsid w:val="000813FC"/>
    <w:rsid w:val="000859E1"/>
    <w:rsid w:val="00087E55"/>
    <w:rsid w:val="00091154"/>
    <w:rsid w:val="0009177B"/>
    <w:rsid w:val="000958AC"/>
    <w:rsid w:val="00096849"/>
    <w:rsid w:val="000A2C27"/>
    <w:rsid w:val="000A2CEA"/>
    <w:rsid w:val="000A3350"/>
    <w:rsid w:val="000A4A74"/>
    <w:rsid w:val="000A54D1"/>
    <w:rsid w:val="000A5628"/>
    <w:rsid w:val="000A5CB9"/>
    <w:rsid w:val="000A74E4"/>
    <w:rsid w:val="000B2075"/>
    <w:rsid w:val="000B3E19"/>
    <w:rsid w:val="000B5659"/>
    <w:rsid w:val="000B70DA"/>
    <w:rsid w:val="000B7A0F"/>
    <w:rsid w:val="000C2A1F"/>
    <w:rsid w:val="000C3E75"/>
    <w:rsid w:val="000C6EF1"/>
    <w:rsid w:val="000C7163"/>
    <w:rsid w:val="000D034A"/>
    <w:rsid w:val="000D03B1"/>
    <w:rsid w:val="000D0CF5"/>
    <w:rsid w:val="000D176D"/>
    <w:rsid w:val="000D34A0"/>
    <w:rsid w:val="000D46EA"/>
    <w:rsid w:val="000D4F04"/>
    <w:rsid w:val="000D5172"/>
    <w:rsid w:val="000D67E7"/>
    <w:rsid w:val="000E0D57"/>
    <w:rsid w:val="000E5460"/>
    <w:rsid w:val="000E5838"/>
    <w:rsid w:val="000E5B70"/>
    <w:rsid w:val="000E5C14"/>
    <w:rsid w:val="000E6249"/>
    <w:rsid w:val="000E7341"/>
    <w:rsid w:val="000F00F5"/>
    <w:rsid w:val="000F268F"/>
    <w:rsid w:val="000F2D8E"/>
    <w:rsid w:val="000F3ACE"/>
    <w:rsid w:val="000F3C27"/>
    <w:rsid w:val="000F761D"/>
    <w:rsid w:val="0010022D"/>
    <w:rsid w:val="00103BCA"/>
    <w:rsid w:val="0010461B"/>
    <w:rsid w:val="00104A30"/>
    <w:rsid w:val="00104C8F"/>
    <w:rsid w:val="00105D57"/>
    <w:rsid w:val="00106008"/>
    <w:rsid w:val="001062B4"/>
    <w:rsid w:val="00106960"/>
    <w:rsid w:val="00107FA8"/>
    <w:rsid w:val="00111C14"/>
    <w:rsid w:val="00112E7D"/>
    <w:rsid w:val="00113B67"/>
    <w:rsid w:val="0011492D"/>
    <w:rsid w:val="00114DBC"/>
    <w:rsid w:val="00115550"/>
    <w:rsid w:val="00115631"/>
    <w:rsid w:val="001158D6"/>
    <w:rsid w:val="00116857"/>
    <w:rsid w:val="00117E58"/>
    <w:rsid w:val="00120C34"/>
    <w:rsid w:val="001214E1"/>
    <w:rsid w:val="0012158E"/>
    <w:rsid w:val="0012238F"/>
    <w:rsid w:val="00124026"/>
    <w:rsid w:val="00124A47"/>
    <w:rsid w:val="001354CB"/>
    <w:rsid w:val="001357EE"/>
    <w:rsid w:val="00135ACE"/>
    <w:rsid w:val="00135F4B"/>
    <w:rsid w:val="001369AA"/>
    <w:rsid w:val="00136F8C"/>
    <w:rsid w:val="0013782B"/>
    <w:rsid w:val="001415B9"/>
    <w:rsid w:val="001418A5"/>
    <w:rsid w:val="00141FA2"/>
    <w:rsid w:val="001421EC"/>
    <w:rsid w:val="001431AF"/>
    <w:rsid w:val="00143A1A"/>
    <w:rsid w:val="00144651"/>
    <w:rsid w:val="00147D09"/>
    <w:rsid w:val="00151CD4"/>
    <w:rsid w:val="0015252C"/>
    <w:rsid w:val="00153BE8"/>
    <w:rsid w:val="001544BB"/>
    <w:rsid w:val="001552F0"/>
    <w:rsid w:val="00156FDB"/>
    <w:rsid w:val="00157B12"/>
    <w:rsid w:val="001628C9"/>
    <w:rsid w:val="0016337C"/>
    <w:rsid w:val="00163723"/>
    <w:rsid w:val="001650E5"/>
    <w:rsid w:val="00172581"/>
    <w:rsid w:val="00172D52"/>
    <w:rsid w:val="00174A4A"/>
    <w:rsid w:val="00174D7F"/>
    <w:rsid w:val="00175026"/>
    <w:rsid w:val="00175711"/>
    <w:rsid w:val="00175BAF"/>
    <w:rsid w:val="00175E5C"/>
    <w:rsid w:val="00176834"/>
    <w:rsid w:val="0017786E"/>
    <w:rsid w:val="00177A25"/>
    <w:rsid w:val="00180C63"/>
    <w:rsid w:val="00182170"/>
    <w:rsid w:val="00183F50"/>
    <w:rsid w:val="001843CF"/>
    <w:rsid w:val="00186542"/>
    <w:rsid w:val="001905C9"/>
    <w:rsid w:val="001911C4"/>
    <w:rsid w:val="00192575"/>
    <w:rsid w:val="00192D67"/>
    <w:rsid w:val="0019301F"/>
    <w:rsid w:val="0019756D"/>
    <w:rsid w:val="00197739"/>
    <w:rsid w:val="001A1ABC"/>
    <w:rsid w:val="001A2F5F"/>
    <w:rsid w:val="001A3024"/>
    <w:rsid w:val="001A3716"/>
    <w:rsid w:val="001A3C33"/>
    <w:rsid w:val="001A4FA5"/>
    <w:rsid w:val="001A7391"/>
    <w:rsid w:val="001A793E"/>
    <w:rsid w:val="001B020B"/>
    <w:rsid w:val="001B0231"/>
    <w:rsid w:val="001B045F"/>
    <w:rsid w:val="001B083A"/>
    <w:rsid w:val="001B0F8B"/>
    <w:rsid w:val="001B3589"/>
    <w:rsid w:val="001B47E8"/>
    <w:rsid w:val="001B6337"/>
    <w:rsid w:val="001B7190"/>
    <w:rsid w:val="001B7AB5"/>
    <w:rsid w:val="001B7F9B"/>
    <w:rsid w:val="001C0955"/>
    <w:rsid w:val="001C23D0"/>
    <w:rsid w:val="001C282D"/>
    <w:rsid w:val="001C4060"/>
    <w:rsid w:val="001C44B0"/>
    <w:rsid w:val="001C4C9C"/>
    <w:rsid w:val="001C600C"/>
    <w:rsid w:val="001C6EFE"/>
    <w:rsid w:val="001D3ECD"/>
    <w:rsid w:val="001D44C7"/>
    <w:rsid w:val="001D49B7"/>
    <w:rsid w:val="001D49C5"/>
    <w:rsid w:val="001D73B5"/>
    <w:rsid w:val="001D79D3"/>
    <w:rsid w:val="001E00FE"/>
    <w:rsid w:val="001E13C6"/>
    <w:rsid w:val="001E2C68"/>
    <w:rsid w:val="001E34C5"/>
    <w:rsid w:val="001E38EE"/>
    <w:rsid w:val="001E3F5C"/>
    <w:rsid w:val="001E51AE"/>
    <w:rsid w:val="001E6660"/>
    <w:rsid w:val="001E7BAE"/>
    <w:rsid w:val="001F10F3"/>
    <w:rsid w:val="001F18EB"/>
    <w:rsid w:val="001F2344"/>
    <w:rsid w:val="001F281F"/>
    <w:rsid w:val="001F3E59"/>
    <w:rsid w:val="001F63A5"/>
    <w:rsid w:val="002043CC"/>
    <w:rsid w:val="00204525"/>
    <w:rsid w:val="0020495F"/>
    <w:rsid w:val="00205A04"/>
    <w:rsid w:val="0020795F"/>
    <w:rsid w:val="00210702"/>
    <w:rsid w:val="00210715"/>
    <w:rsid w:val="00210E4D"/>
    <w:rsid w:val="0021156C"/>
    <w:rsid w:val="00212A1E"/>
    <w:rsid w:val="0021370E"/>
    <w:rsid w:val="00215001"/>
    <w:rsid w:val="002154D0"/>
    <w:rsid w:val="0021608E"/>
    <w:rsid w:val="0021643D"/>
    <w:rsid w:val="00216F4D"/>
    <w:rsid w:val="002178F6"/>
    <w:rsid w:val="00221CF8"/>
    <w:rsid w:val="002220CF"/>
    <w:rsid w:val="002223FA"/>
    <w:rsid w:val="002252A9"/>
    <w:rsid w:val="0022587E"/>
    <w:rsid w:val="00225E68"/>
    <w:rsid w:val="002266ED"/>
    <w:rsid w:val="00230B3B"/>
    <w:rsid w:val="002313C1"/>
    <w:rsid w:val="00233B30"/>
    <w:rsid w:val="002342F1"/>
    <w:rsid w:val="0023472D"/>
    <w:rsid w:val="00235F14"/>
    <w:rsid w:val="00240761"/>
    <w:rsid w:val="00240CE4"/>
    <w:rsid w:val="0024178E"/>
    <w:rsid w:val="00241AA6"/>
    <w:rsid w:val="00245DCD"/>
    <w:rsid w:val="0024634D"/>
    <w:rsid w:val="00246EA3"/>
    <w:rsid w:val="00247FC2"/>
    <w:rsid w:val="00250253"/>
    <w:rsid w:val="002511BE"/>
    <w:rsid w:val="002521CF"/>
    <w:rsid w:val="00252712"/>
    <w:rsid w:val="00254687"/>
    <w:rsid w:val="00255153"/>
    <w:rsid w:val="002565DE"/>
    <w:rsid w:val="002569DC"/>
    <w:rsid w:val="00262694"/>
    <w:rsid w:val="00262CFC"/>
    <w:rsid w:val="00262E38"/>
    <w:rsid w:val="00263514"/>
    <w:rsid w:val="0026453D"/>
    <w:rsid w:val="00265327"/>
    <w:rsid w:val="00266332"/>
    <w:rsid w:val="0027018C"/>
    <w:rsid w:val="002733AC"/>
    <w:rsid w:val="002747EA"/>
    <w:rsid w:val="00276FFA"/>
    <w:rsid w:val="00277527"/>
    <w:rsid w:val="0028126B"/>
    <w:rsid w:val="002829F1"/>
    <w:rsid w:val="0028349E"/>
    <w:rsid w:val="00283B53"/>
    <w:rsid w:val="00285D86"/>
    <w:rsid w:val="0028662E"/>
    <w:rsid w:val="00286F1E"/>
    <w:rsid w:val="00287D7C"/>
    <w:rsid w:val="002916C1"/>
    <w:rsid w:val="0029262F"/>
    <w:rsid w:val="00292E15"/>
    <w:rsid w:val="00295F00"/>
    <w:rsid w:val="00295FC1"/>
    <w:rsid w:val="002968D9"/>
    <w:rsid w:val="00297030"/>
    <w:rsid w:val="0029754A"/>
    <w:rsid w:val="002A3058"/>
    <w:rsid w:val="002A3853"/>
    <w:rsid w:val="002A3971"/>
    <w:rsid w:val="002A3991"/>
    <w:rsid w:val="002A3ADB"/>
    <w:rsid w:val="002A461C"/>
    <w:rsid w:val="002A6B85"/>
    <w:rsid w:val="002B1903"/>
    <w:rsid w:val="002B1A85"/>
    <w:rsid w:val="002B2079"/>
    <w:rsid w:val="002B2B03"/>
    <w:rsid w:val="002B2C52"/>
    <w:rsid w:val="002B4E09"/>
    <w:rsid w:val="002B5597"/>
    <w:rsid w:val="002C00D8"/>
    <w:rsid w:val="002C0A62"/>
    <w:rsid w:val="002C1B3D"/>
    <w:rsid w:val="002C4399"/>
    <w:rsid w:val="002C4975"/>
    <w:rsid w:val="002C4D1F"/>
    <w:rsid w:val="002C52AB"/>
    <w:rsid w:val="002C6E0C"/>
    <w:rsid w:val="002C7C55"/>
    <w:rsid w:val="002D0EA9"/>
    <w:rsid w:val="002D1085"/>
    <w:rsid w:val="002D2425"/>
    <w:rsid w:val="002D2C20"/>
    <w:rsid w:val="002D3AE1"/>
    <w:rsid w:val="002D4029"/>
    <w:rsid w:val="002D5171"/>
    <w:rsid w:val="002D59F8"/>
    <w:rsid w:val="002D70A7"/>
    <w:rsid w:val="002E09E2"/>
    <w:rsid w:val="002E10F9"/>
    <w:rsid w:val="002E125F"/>
    <w:rsid w:val="002E4C45"/>
    <w:rsid w:val="002E52E0"/>
    <w:rsid w:val="002E691C"/>
    <w:rsid w:val="002E6D7F"/>
    <w:rsid w:val="002F0D24"/>
    <w:rsid w:val="002F1B1E"/>
    <w:rsid w:val="002F21A3"/>
    <w:rsid w:val="002F21CF"/>
    <w:rsid w:val="002F26E3"/>
    <w:rsid w:val="002F4232"/>
    <w:rsid w:val="002F4608"/>
    <w:rsid w:val="002F66F7"/>
    <w:rsid w:val="00301F2A"/>
    <w:rsid w:val="0030200E"/>
    <w:rsid w:val="00302435"/>
    <w:rsid w:val="00303C7B"/>
    <w:rsid w:val="00304790"/>
    <w:rsid w:val="0030526D"/>
    <w:rsid w:val="0030610E"/>
    <w:rsid w:val="003072C7"/>
    <w:rsid w:val="00307B00"/>
    <w:rsid w:val="00311463"/>
    <w:rsid w:val="003120A2"/>
    <w:rsid w:val="00312A48"/>
    <w:rsid w:val="00313B7A"/>
    <w:rsid w:val="00314146"/>
    <w:rsid w:val="003141BE"/>
    <w:rsid w:val="0031487A"/>
    <w:rsid w:val="00315C63"/>
    <w:rsid w:val="00315E4A"/>
    <w:rsid w:val="003167BA"/>
    <w:rsid w:val="00316865"/>
    <w:rsid w:val="00316BEC"/>
    <w:rsid w:val="00317B73"/>
    <w:rsid w:val="0032199F"/>
    <w:rsid w:val="00323363"/>
    <w:rsid w:val="00325399"/>
    <w:rsid w:val="00330DA3"/>
    <w:rsid w:val="00331738"/>
    <w:rsid w:val="003351B3"/>
    <w:rsid w:val="0033603A"/>
    <w:rsid w:val="00336D5F"/>
    <w:rsid w:val="00337BD8"/>
    <w:rsid w:val="00341B40"/>
    <w:rsid w:val="00342450"/>
    <w:rsid w:val="00342BB4"/>
    <w:rsid w:val="00343AC7"/>
    <w:rsid w:val="00343E0A"/>
    <w:rsid w:val="003448F0"/>
    <w:rsid w:val="003500C5"/>
    <w:rsid w:val="0035084A"/>
    <w:rsid w:val="00353B77"/>
    <w:rsid w:val="003555BA"/>
    <w:rsid w:val="003559AE"/>
    <w:rsid w:val="003579BF"/>
    <w:rsid w:val="00361057"/>
    <w:rsid w:val="0036244F"/>
    <w:rsid w:val="00362780"/>
    <w:rsid w:val="00366175"/>
    <w:rsid w:val="00366C14"/>
    <w:rsid w:val="00366EDB"/>
    <w:rsid w:val="00367291"/>
    <w:rsid w:val="003672AA"/>
    <w:rsid w:val="00367831"/>
    <w:rsid w:val="003702A6"/>
    <w:rsid w:val="003724CA"/>
    <w:rsid w:val="0037255E"/>
    <w:rsid w:val="00373BD9"/>
    <w:rsid w:val="00373FDA"/>
    <w:rsid w:val="003740A9"/>
    <w:rsid w:val="0037509E"/>
    <w:rsid w:val="0037573F"/>
    <w:rsid w:val="0037625A"/>
    <w:rsid w:val="00376B9A"/>
    <w:rsid w:val="00382295"/>
    <w:rsid w:val="003829EF"/>
    <w:rsid w:val="00382A3B"/>
    <w:rsid w:val="0038364C"/>
    <w:rsid w:val="00383EC0"/>
    <w:rsid w:val="00384173"/>
    <w:rsid w:val="00386E10"/>
    <w:rsid w:val="00387F57"/>
    <w:rsid w:val="00391BE2"/>
    <w:rsid w:val="00391D72"/>
    <w:rsid w:val="00391DDC"/>
    <w:rsid w:val="003926E0"/>
    <w:rsid w:val="003930A5"/>
    <w:rsid w:val="00393A1E"/>
    <w:rsid w:val="003946B5"/>
    <w:rsid w:val="00394A05"/>
    <w:rsid w:val="0039602D"/>
    <w:rsid w:val="00396852"/>
    <w:rsid w:val="00396BFC"/>
    <w:rsid w:val="003A1FC0"/>
    <w:rsid w:val="003A257A"/>
    <w:rsid w:val="003A30C1"/>
    <w:rsid w:val="003A5338"/>
    <w:rsid w:val="003A5ED8"/>
    <w:rsid w:val="003A6DBC"/>
    <w:rsid w:val="003B1470"/>
    <w:rsid w:val="003B249E"/>
    <w:rsid w:val="003B43D3"/>
    <w:rsid w:val="003B6B5D"/>
    <w:rsid w:val="003C0053"/>
    <w:rsid w:val="003C08DC"/>
    <w:rsid w:val="003C18CB"/>
    <w:rsid w:val="003C1CCC"/>
    <w:rsid w:val="003C2C0A"/>
    <w:rsid w:val="003C32FC"/>
    <w:rsid w:val="003C434C"/>
    <w:rsid w:val="003C56CB"/>
    <w:rsid w:val="003C5C0C"/>
    <w:rsid w:val="003C7D98"/>
    <w:rsid w:val="003D0802"/>
    <w:rsid w:val="003D26BA"/>
    <w:rsid w:val="003D49AF"/>
    <w:rsid w:val="003D4E7B"/>
    <w:rsid w:val="003D66B5"/>
    <w:rsid w:val="003E065A"/>
    <w:rsid w:val="003E1289"/>
    <w:rsid w:val="003E2424"/>
    <w:rsid w:val="003E29BB"/>
    <w:rsid w:val="003E3724"/>
    <w:rsid w:val="003E3BE8"/>
    <w:rsid w:val="003E4969"/>
    <w:rsid w:val="003E5DB9"/>
    <w:rsid w:val="003E6E2A"/>
    <w:rsid w:val="003E7EB5"/>
    <w:rsid w:val="003F09EF"/>
    <w:rsid w:val="003F126C"/>
    <w:rsid w:val="003F19C1"/>
    <w:rsid w:val="003F1F0C"/>
    <w:rsid w:val="003F2723"/>
    <w:rsid w:val="003F3A1E"/>
    <w:rsid w:val="003F4F30"/>
    <w:rsid w:val="003F7582"/>
    <w:rsid w:val="003F75D5"/>
    <w:rsid w:val="00400A54"/>
    <w:rsid w:val="00400F5F"/>
    <w:rsid w:val="0040397C"/>
    <w:rsid w:val="00404283"/>
    <w:rsid w:val="00406315"/>
    <w:rsid w:val="00410930"/>
    <w:rsid w:val="00410C16"/>
    <w:rsid w:val="0041105F"/>
    <w:rsid w:val="00411FAA"/>
    <w:rsid w:val="004120DE"/>
    <w:rsid w:val="00413CA4"/>
    <w:rsid w:val="00413FAD"/>
    <w:rsid w:val="004149B9"/>
    <w:rsid w:val="00416381"/>
    <w:rsid w:val="0041736D"/>
    <w:rsid w:val="0041773E"/>
    <w:rsid w:val="00421F0A"/>
    <w:rsid w:val="004226D7"/>
    <w:rsid w:val="00422F4F"/>
    <w:rsid w:val="00423FC7"/>
    <w:rsid w:val="00425008"/>
    <w:rsid w:val="00425068"/>
    <w:rsid w:val="0042545C"/>
    <w:rsid w:val="004259FA"/>
    <w:rsid w:val="00425C3A"/>
    <w:rsid w:val="0042739E"/>
    <w:rsid w:val="00430446"/>
    <w:rsid w:val="00434228"/>
    <w:rsid w:val="004410A9"/>
    <w:rsid w:val="0044126E"/>
    <w:rsid w:val="00441FF4"/>
    <w:rsid w:val="0044246B"/>
    <w:rsid w:val="00444533"/>
    <w:rsid w:val="0044488E"/>
    <w:rsid w:val="00447BEA"/>
    <w:rsid w:val="004502ED"/>
    <w:rsid w:val="00453275"/>
    <w:rsid w:val="00454392"/>
    <w:rsid w:val="0045512D"/>
    <w:rsid w:val="00455BDD"/>
    <w:rsid w:val="00456F31"/>
    <w:rsid w:val="004601DD"/>
    <w:rsid w:val="0046045B"/>
    <w:rsid w:val="00461156"/>
    <w:rsid w:val="00461349"/>
    <w:rsid w:val="004613A0"/>
    <w:rsid w:val="0046163B"/>
    <w:rsid w:val="00462708"/>
    <w:rsid w:val="0046347C"/>
    <w:rsid w:val="00463573"/>
    <w:rsid w:val="00465FF7"/>
    <w:rsid w:val="004668E2"/>
    <w:rsid w:val="0047027A"/>
    <w:rsid w:val="004715BD"/>
    <w:rsid w:val="004725ED"/>
    <w:rsid w:val="00473400"/>
    <w:rsid w:val="00474D6E"/>
    <w:rsid w:val="0048010B"/>
    <w:rsid w:val="00483C22"/>
    <w:rsid w:val="00485E15"/>
    <w:rsid w:val="00487D59"/>
    <w:rsid w:val="0049074D"/>
    <w:rsid w:val="00491A6B"/>
    <w:rsid w:val="0049244C"/>
    <w:rsid w:val="00494638"/>
    <w:rsid w:val="004A08BD"/>
    <w:rsid w:val="004A0A70"/>
    <w:rsid w:val="004A34B0"/>
    <w:rsid w:val="004A3594"/>
    <w:rsid w:val="004A3AC5"/>
    <w:rsid w:val="004A4687"/>
    <w:rsid w:val="004A5F6F"/>
    <w:rsid w:val="004A63F5"/>
    <w:rsid w:val="004A6F89"/>
    <w:rsid w:val="004A7F34"/>
    <w:rsid w:val="004B0709"/>
    <w:rsid w:val="004B1330"/>
    <w:rsid w:val="004B1A3F"/>
    <w:rsid w:val="004B30B2"/>
    <w:rsid w:val="004B3124"/>
    <w:rsid w:val="004B410E"/>
    <w:rsid w:val="004B6C8C"/>
    <w:rsid w:val="004B6F4A"/>
    <w:rsid w:val="004C04BF"/>
    <w:rsid w:val="004C0CFF"/>
    <w:rsid w:val="004C0D67"/>
    <w:rsid w:val="004C0DA0"/>
    <w:rsid w:val="004C18BA"/>
    <w:rsid w:val="004C1C62"/>
    <w:rsid w:val="004C1D58"/>
    <w:rsid w:val="004C2E15"/>
    <w:rsid w:val="004C3EF1"/>
    <w:rsid w:val="004C56C5"/>
    <w:rsid w:val="004C5A1F"/>
    <w:rsid w:val="004D053D"/>
    <w:rsid w:val="004D193A"/>
    <w:rsid w:val="004D506B"/>
    <w:rsid w:val="004D632C"/>
    <w:rsid w:val="004E13A7"/>
    <w:rsid w:val="004E1D2E"/>
    <w:rsid w:val="004E20C2"/>
    <w:rsid w:val="004E24BB"/>
    <w:rsid w:val="004E3515"/>
    <w:rsid w:val="004E38AC"/>
    <w:rsid w:val="004E426A"/>
    <w:rsid w:val="004E58E0"/>
    <w:rsid w:val="004E7088"/>
    <w:rsid w:val="004E7798"/>
    <w:rsid w:val="004F20D5"/>
    <w:rsid w:val="004F34BA"/>
    <w:rsid w:val="004F40CE"/>
    <w:rsid w:val="004F67AA"/>
    <w:rsid w:val="004F6BEF"/>
    <w:rsid w:val="004F6F12"/>
    <w:rsid w:val="004F7A47"/>
    <w:rsid w:val="00500209"/>
    <w:rsid w:val="00501E89"/>
    <w:rsid w:val="00503380"/>
    <w:rsid w:val="005042EA"/>
    <w:rsid w:val="00504F05"/>
    <w:rsid w:val="00505536"/>
    <w:rsid w:val="0051049A"/>
    <w:rsid w:val="00514A4C"/>
    <w:rsid w:val="00515B33"/>
    <w:rsid w:val="00516D0A"/>
    <w:rsid w:val="00516EC1"/>
    <w:rsid w:val="0051718A"/>
    <w:rsid w:val="00517488"/>
    <w:rsid w:val="00517FE9"/>
    <w:rsid w:val="0052120B"/>
    <w:rsid w:val="00521216"/>
    <w:rsid w:val="00521BF6"/>
    <w:rsid w:val="0052344D"/>
    <w:rsid w:val="00524BE1"/>
    <w:rsid w:val="005255D5"/>
    <w:rsid w:val="00525C26"/>
    <w:rsid w:val="00527844"/>
    <w:rsid w:val="00527D6B"/>
    <w:rsid w:val="0053035E"/>
    <w:rsid w:val="00530AA5"/>
    <w:rsid w:val="005317A2"/>
    <w:rsid w:val="005321A7"/>
    <w:rsid w:val="00532292"/>
    <w:rsid w:val="005334ED"/>
    <w:rsid w:val="005360B9"/>
    <w:rsid w:val="005362FB"/>
    <w:rsid w:val="00537E4A"/>
    <w:rsid w:val="0054111E"/>
    <w:rsid w:val="00541419"/>
    <w:rsid w:val="0054167F"/>
    <w:rsid w:val="0054326A"/>
    <w:rsid w:val="005439D4"/>
    <w:rsid w:val="005440A5"/>
    <w:rsid w:val="00546550"/>
    <w:rsid w:val="00547374"/>
    <w:rsid w:val="00547D8E"/>
    <w:rsid w:val="00550277"/>
    <w:rsid w:val="00550C19"/>
    <w:rsid w:val="005540E2"/>
    <w:rsid w:val="005550F5"/>
    <w:rsid w:val="00556D51"/>
    <w:rsid w:val="005575B3"/>
    <w:rsid w:val="005578A5"/>
    <w:rsid w:val="00562670"/>
    <w:rsid w:val="00563A32"/>
    <w:rsid w:val="00565A6F"/>
    <w:rsid w:val="00566179"/>
    <w:rsid w:val="005665F9"/>
    <w:rsid w:val="0056698D"/>
    <w:rsid w:val="00566D2D"/>
    <w:rsid w:val="00571317"/>
    <w:rsid w:val="005715EE"/>
    <w:rsid w:val="00574CAF"/>
    <w:rsid w:val="00577B5A"/>
    <w:rsid w:val="00581629"/>
    <w:rsid w:val="00581B69"/>
    <w:rsid w:val="00581FAB"/>
    <w:rsid w:val="00583E66"/>
    <w:rsid w:val="0058516A"/>
    <w:rsid w:val="00585AEA"/>
    <w:rsid w:val="00590A75"/>
    <w:rsid w:val="00591319"/>
    <w:rsid w:val="0059386D"/>
    <w:rsid w:val="005939DE"/>
    <w:rsid w:val="00595247"/>
    <w:rsid w:val="005A0EFC"/>
    <w:rsid w:val="005A50A1"/>
    <w:rsid w:val="005A6F68"/>
    <w:rsid w:val="005A7910"/>
    <w:rsid w:val="005B00D7"/>
    <w:rsid w:val="005B1584"/>
    <w:rsid w:val="005B2880"/>
    <w:rsid w:val="005B353E"/>
    <w:rsid w:val="005B3657"/>
    <w:rsid w:val="005B471E"/>
    <w:rsid w:val="005B4F5A"/>
    <w:rsid w:val="005B68BA"/>
    <w:rsid w:val="005C09C0"/>
    <w:rsid w:val="005C22C3"/>
    <w:rsid w:val="005C32D6"/>
    <w:rsid w:val="005C34DE"/>
    <w:rsid w:val="005C350E"/>
    <w:rsid w:val="005C5605"/>
    <w:rsid w:val="005C6A95"/>
    <w:rsid w:val="005C70EB"/>
    <w:rsid w:val="005C7867"/>
    <w:rsid w:val="005D063B"/>
    <w:rsid w:val="005D0CD4"/>
    <w:rsid w:val="005D1614"/>
    <w:rsid w:val="005D466A"/>
    <w:rsid w:val="005D4BCA"/>
    <w:rsid w:val="005D4C98"/>
    <w:rsid w:val="005D6831"/>
    <w:rsid w:val="005D6BD6"/>
    <w:rsid w:val="005D70BB"/>
    <w:rsid w:val="005E0DC9"/>
    <w:rsid w:val="005E3B79"/>
    <w:rsid w:val="005F171F"/>
    <w:rsid w:val="005F1C29"/>
    <w:rsid w:val="005F2D49"/>
    <w:rsid w:val="005F3C8D"/>
    <w:rsid w:val="005F4C4D"/>
    <w:rsid w:val="005F66EF"/>
    <w:rsid w:val="005F7C3F"/>
    <w:rsid w:val="005F7E84"/>
    <w:rsid w:val="006032D9"/>
    <w:rsid w:val="00603F9D"/>
    <w:rsid w:val="006060C4"/>
    <w:rsid w:val="00606FCC"/>
    <w:rsid w:val="00607376"/>
    <w:rsid w:val="00610564"/>
    <w:rsid w:val="006129E6"/>
    <w:rsid w:val="00612FC7"/>
    <w:rsid w:val="0061364D"/>
    <w:rsid w:val="006145F7"/>
    <w:rsid w:val="00615455"/>
    <w:rsid w:val="0061613E"/>
    <w:rsid w:val="00620695"/>
    <w:rsid w:val="00620760"/>
    <w:rsid w:val="006210E6"/>
    <w:rsid w:val="00621F42"/>
    <w:rsid w:val="00622074"/>
    <w:rsid w:val="006234DB"/>
    <w:rsid w:val="006235BC"/>
    <w:rsid w:val="0062429E"/>
    <w:rsid w:val="00624C09"/>
    <w:rsid w:val="00625595"/>
    <w:rsid w:val="00625600"/>
    <w:rsid w:val="006265B4"/>
    <w:rsid w:val="0063031A"/>
    <w:rsid w:val="0063060A"/>
    <w:rsid w:val="00630A91"/>
    <w:rsid w:val="00630C85"/>
    <w:rsid w:val="00631620"/>
    <w:rsid w:val="00631B3C"/>
    <w:rsid w:val="00633DA1"/>
    <w:rsid w:val="00633F4F"/>
    <w:rsid w:val="0063694D"/>
    <w:rsid w:val="00636BCF"/>
    <w:rsid w:val="00640619"/>
    <w:rsid w:val="00641F5A"/>
    <w:rsid w:val="00642739"/>
    <w:rsid w:val="00642E3F"/>
    <w:rsid w:val="006436AC"/>
    <w:rsid w:val="006442DC"/>
    <w:rsid w:val="0064669A"/>
    <w:rsid w:val="00647F0D"/>
    <w:rsid w:val="006511E0"/>
    <w:rsid w:val="00652232"/>
    <w:rsid w:val="006537DB"/>
    <w:rsid w:val="0065511B"/>
    <w:rsid w:val="00655E20"/>
    <w:rsid w:val="00656C55"/>
    <w:rsid w:val="00660710"/>
    <w:rsid w:val="00660873"/>
    <w:rsid w:val="00661BF0"/>
    <w:rsid w:val="006629C4"/>
    <w:rsid w:val="00663073"/>
    <w:rsid w:val="0066388D"/>
    <w:rsid w:val="00664AC4"/>
    <w:rsid w:val="00670BBD"/>
    <w:rsid w:val="006712B7"/>
    <w:rsid w:val="00673639"/>
    <w:rsid w:val="0067667A"/>
    <w:rsid w:val="0068060D"/>
    <w:rsid w:val="00683454"/>
    <w:rsid w:val="006840A0"/>
    <w:rsid w:val="006874D0"/>
    <w:rsid w:val="0068781C"/>
    <w:rsid w:val="006911D5"/>
    <w:rsid w:val="006914D5"/>
    <w:rsid w:val="00694A57"/>
    <w:rsid w:val="006951B5"/>
    <w:rsid w:val="00696136"/>
    <w:rsid w:val="006961FF"/>
    <w:rsid w:val="00696334"/>
    <w:rsid w:val="00696656"/>
    <w:rsid w:val="0069748A"/>
    <w:rsid w:val="006A0F3C"/>
    <w:rsid w:val="006A12EA"/>
    <w:rsid w:val="006A2817"/>
    <w:rsid w:val="006A4B8C"/>
    <w:rsid w:val="006A5E42"/>
    <w:rsid w:val="006A6FC2"/>
    <w:rsid w:val="006A70A9"/>
    <w:rsid w:val="006A75E3"/>
    <w:rsid w:val="006A7709"/>
    <w:rsid w:val="006B0A16"/>
    <w:rsid w:val="006B2039"/>
    <w:rsid w:val="006B27B4"/>
    <w:rsid w:val="006B414F"/>
    <w:rsid w:val="006B6017"/>
    <w:rsid w:val="006B77B5"/>
    <w:rsid w:val="006B7EF3"/>
    <w:rsid w:val="006C0047"/>
    <w:rsid w:val="006C079F"/>
    <w:rsid w:val="006C44E4"/>
    <w:rsid w:val="006C5F03"/>
    <w:rsid w:val="006C60CF"/>
    <w:rsid w:val="006C707A"/>
    <w:rsid w:val="006C7ECE"/>
    <w:rsid w:val="006D08A2"/>
    <w:rsid w:val="006D125C"/>
    <w:rsid w:val="006D3C61"/>
    <w:rsid w:val="006D6BA8"/>
    <w:rsid w:val="006D7A4D"/>
    <w:rsid w:val="006E11DB"/>
    <w:rsid w:val="006E1474"/>
    <w:rsid w:val="006E1909"/>
    <w:rsid w:val="006E3EC4"/>
    <w:rsid w:val="006E4754"/>
    <w:rsid w:val="006E717A"/>
    <w:rsid w:val="006E750C"/>
    <w:rsid w:val="006F1DC9"/>
    <w:rsid w:val="006F2052"/>
    <w:rsid w:val="006F2347"/>
    <w:rsid w:val="006F31F6"/>
    <w:rsid w:val="006F6E9C"/>
    <w:rsid w:val="00701818"/>
    <w:rsid w:val="0070184B"/>
    <w:rsid w:val="00702B7D"/>
    <w:rsid w:val="00704371"/>
    <w:rsid w:val="00705BD5"/>
    <w:rsid w:val="00705CD7"/>
    <w:rsid w:val="00705F94"/>
    <w:rsid w:val="00706F62"/>
    <w:rsid w:val="00710A60"/>
    <w:rsid w:val="00711D90"/>
    <w:rsid w:val="007124CE"/>
    <w:rsid w:val="0071537D"/>
    <w:rsid w:val="00716F46"/>
    <w:rsid w:val="0072022E"/>
    <w:rsid w:val="007205E5"/>
    <w:rsid w:val="007225D5"/>
    <w:rsid w:val="00726EFF"/>
    <w:rsid w:val="00727966"/>
    <w:rsid w:val="00727ACE"/>
    <w:rsid w:val="007303D3"/>
    <w:rsid w:val="007304B1"/>
    <w:rsid w:val="00730654"/>
    <w:rsid w:val="007306EF"/>
    <w:rsid w:val="00730901"/>
    <w:rsid w:val="007313AF"/>
    <w:rsid w:val="007320C2"/>
    <w:rsid w:val="0073420D"/>
    <w:rsid w:val="007366B3"/>
    <w:rsid w:val="007411CB"/>
    <w:rsid w:val="007437E5"/>
    <w:rsid w:val="00743F38"/>
    <w:rsid w:val="00744645"/>
    <w:rsid w:val="00744B7A"/>
    <w:rsid w:val="00745E6F"/>
    <w:rsid w:val="00746C61"/>
    <w:rsid w:val="00751067"/>
    <w:rsid w:val="00752099"/>
    <w:rsid w:val="007520D2"/>
    <w:rsid w:val="00752743"/>
    <w:rsid w:val="00753BE9"/>
    <w:rsid w:val="007540A4"/>
    <w:rsid w:val="00754955"/>
    <w:rsid w:val="00755456"/>
    <w:rsid w:val="00756EC3"/>
    <w:rsid w:val="00761E41"/>
    <w:rsid w:val="00762904"/>
    <w:rsid w:val="007645AD"/>
    <w:rsid w:val="007647D0"/>
    <w:rsid w:val="00766640"/>
    <w:rsid w:val="00766735"/>
    <w:rsid w:val="00767570"/>
    <w:rsid w:val="0076794C"/>
    <w:rsid w:val="00767DAB"/>
    <w:rsid w:val="00771195"/>
    <w:rsid w:val="007717CA"/>
    <w:rsid w:val="007755BF"/>
    <w:rsid w:val="007763A5"/>
    <w:rsid w:val="00777F14"/>
    <w:rsid w:val="007823F5"/>
    <w:rsid w:val="007828B5"/>
    <w:rsid w:val="00783869"/>
    <w:rsid w:val="007844F7"/>
    <w:rsid w:val="00784534"/>
    <w:rsid w:val="007849F5"/>
    <w:rsid w:val="00786EEC"/>
    <w:rsid w:val="00787501"/>
    <w:rsid w:val="00790267"/>
    <w:rsid w:val="00790A67"/>
    <w:rsid w:val="00791EE6"/>
    <w:rsid w:val="0079490A"/>
    <w:rsid w:val="00794E66"/>
    <w:rsid w:val="00795CAB"/>
    <w:rsid w:val="007963B7"/>
    <w:rsid w:val="0079722B"/>
    <w:rsid w:val="007975B1"/>
    <w:rsid w:val="007A0C1C"/>
    <w:rsid w:val="007A37A3"/>
    <w:rsid w:val="007A41CB"/>
    <w:rsid w:val="007A47E9"/>
    <w:rsid w:val="007A4D5B"/>
    <w:rsid w:val="007A4FC4"/>
    <w:rsid w:val="007A5717"/>
    <w:rsid w:val="007A6917"/>
    <w:rsid w:val="007A6A65"/>
    <w:rsid w:val="007B017B"/>
    <w:rsid w:val="007B1ADA"/>
    <w:rsid w:val="007B323E"/>
    <w:rsid w:val="007B5079"/>
    <w:rsid w:val="007B6178"/>
    <w:rsid w:val="007B66D3"/>
    <w:rsid w:val="007B763A"/>
    <w:rsid w:val="007B7875"/>
    <w:rsid w:val="007B79D2"/>
    <w:rsid w:val="007C05E0"/>
    <w:rsid w:val="007C2424"/>
    <w:rsid w:val="007C25D7"/>
    <w:rsid w:val="007C3B9D"/>
    <w:rsid w:val="007C5ACE"/>
    <w:rsid w:val="007C6A7E"/>
    <w:rsid w:val="007D07DF"/>
    <w:rsid w:val="007D3951"/>
    <w:rsid w:val="007D3CEF"/>
    <w:rsid w:val="007D4CC2"/>
    <w:rsid w:val="007D4F54"/>
    <w:rsid w:val="007D7FC9"/>
    <w:rsid w:val="007E0D18"/>
    <w:rsid w:val="007E5091"/>
    <w:rsid w:val="007E54CE"/>
    <w:rsid w:val="007E6961"/>
    <w:rsid w:val="007F148C"/>
    <w:rsid w:val="007F356B"/>
    <w:rsid w:val="007F3C25"/>
    <w:rsid w:val="007F5761"/>
    <w:rsid w:val="007F73E2"/>
    <w:rsid w:val="007F77C9"/>
    <w:rsid w:val="008015F5"/>
    <w:rsid w:val="008026E3"/>
    <w:rsid w:val="008027E1"/>
    <w:rsid w:val="00804CB9"/>
    <w:rsid w:val="00805D34"/>
    <w:rsid w:val="00805D8E"/>
    <w:rsid w:val="00812523"/>
    <w:rsid w:val="008126EB"/>
    <w:rsid w:val="008135D6"/>
    <w:rsid w:val="00813F7B"/>
    <w:rsid w:val="008151AC"/>
    <w:rsid w:val="00817416"/>
    <w:rsid w:val="00821F64"/>
    <w:rsid w:val="008226D4"/>
    <w:rsid w:val="008227BD"/>
    <w:rsid w:val="008230C6"/>
    <w:rsid w:val="0082390D"/>
    <w:rsid w:val="008241D7"/>
    <w:rsid w:val="00824CEE"/>
    <w:rsid w:val="00824D1F"/>
    <w:rsid w:val="008252B9"/>
    <w:rsid w:val="00825543"/>
    <w:rsid w:val="008257D1"/>
    <w:rsid w:val="00832A14"/>
    <w:rsid w:val="00833094"/>
    <w:rsid w:val="008346F6"/>
    <w:rsid w:val="00834E7A"/>
    <w:rsid w:val="00835487"/>
    <w:rsid w:val="00836F78"/>
    <w:rsid w:val="00841415"/>
    <w:rsid w:val="008418DE"/>
    <w:rsid w:val="00842CA4"/>
    <w:rsid w:val="0085098E"/>
    <w:rsid w:val="00851226"/>
    <w:rsid w:val="00851955"/>
    <w:rsid w:val="008519EB"/>
    <w:rsid w:val="00852F86"/>
    <w:rsid w:val="00853268"/>
    <w:rsid w:val="008557C4"/>
    <w:rsid w:val="0085696B"/>
    <w:rsid w:val="00857E7C"/>
    <w:rsid w:val="00860EF6"/>
    <w:rsid w:val="00861312"/>
    <w:rsid w:val="008613F2"/>
    <w:rsid w:val="00865EE2"/>
    <w:rsid w:val="00866F33"/>
    <w:rsid w:val="00867F99"/>
    <w:rsid w:val="0087005C"/>
    <w:rsid w:val="00871841"/>
    <w:rsid w:val="00872007"/>
    <w:rsid w:val="0087220F"/>
    <w:rsid w:val="00873787"/>
    <w:rsid w:val="00873B0B"/>
    <w:rsid w:val="0087414C"/>
    <w:rsid w:val="00874D04"/>
    <w:rsid w:val="008764D2"/>
    <w:rsid w:val="008767C4"/>
    <w:rsid w:val="00876AFB"/>
    <w:rsid w:val="00877673"/>
    <w:rsid w:val="00877AC4"/>
    <w:rsid w:val="00880A8D"/>
    <w:rsid w:val="0088203F"/>
    <w:rsid w:val="00883253"/>
    <w:rsid w:val="00884F80"/>
    <w:rsid w:val="00885C4C"/>
    <w:rsid w:val="00886FF6"/>
    <w:rsid w:val="00887657"/>
    <w:rsid w:val="00890768"/>
    <w:rsid w:val="008928E3"/>
    <w:rsid w:val="0089508F"/>
    <w:rsid w:val="00895E97"/>
    <w:rsid w:val="008961A9"/>
    <w:rsid w:val="008968F9"/>
    <w:rsid w:val="00896F0D"/>
    <w:rsid w:val="008978D5"/>
    <w:rsid w:val="00897B05"/>
    <w:rsid w:val="008A5E44"/>
    <w:rsid w:val="008A77DD"/>
    <w:rsid w:val="008B22BD"/>
    <w:rsid w:val="008B2C3F"/>
    <w:rsid w:val="008B38A6"/>
    <w:rsid w:val="008B482C"/>
    <w:rsid w:val="008B6153"/>
    <w:rsid w:val="008C0028"/>
    <w:rsid w:val="008C03DB"/>
    <w:rsid w:val="008C08BF"/>
    <w:rsid w:val="008C1008"/>
    <w:rsid w:val="008C2293"/>
    <w:rsid w:val="008C2B1A"/>
    <w:rsid w:val="008C358D"/>
    <w:rsid w:val="008C4C05"/>
    <w:rsid w:val="008C5F60"/>
    <w:rsid w:val="008C70A0"/>
    <w:rsid w:val="008D2BB9"/>
    <w:rsid w:val="008D35A5"/>
    <w:rsid w:val="008D3A2E"/>
    <w:rsid w:val="008D3D99"/>
    <w:rsid w:val="008D4844"/>
    <w:rsid w:val="008E0A19"/>
    <w:rsid w:val="008E0BB6"/>
    <w:rsid w:val="008E3684"/>
    <w:rsid w:val="008E4757"/>
    <w:rsid w:val="008E5033"/>
    <w:rsid w:val="008E6708"/>
    <w:rsid w:val="008E71C4"/>
    <w:rsid w:val="008F0263"/>
    <w:rsid w:val="008F0324"/>
    <w:rsid w:val="008F28AF"/>
    <w:rsid w:val="008F3702"/>
    <w:rsid w:val="008F38B0"/>
    <w:rsid w:val="008F4870"/>
    <w:rsid w:val="008F7417"/>
    <w:rsid w:val="008F78E2"/>
    <w:rsid w:val="0090009D"/>
    <w:rsid w:val="00900E5C"/>
    <w:rsid w:val="00901637"/>
    <w:rsid w:val="00903F9F"/>
    <w:rsid w:val="0090477D"/>
    <w:rsid w:val="00904929"/>
    <w:rsid w:val="009052D5"/>
    <w:rsid w:val="00905A6D"/>
    <w:rsid w:val="009065B8"/>
    <w:rsid w:val="00906FAE"/>
    <w:rsid w:val="00907862"/>
    <w:rsid w:val="00907DE7"/>
    <w:rsid w:val="00907F4C"/>
    <w:rsid w:val="00916AC8"/>
    <w:rsid w:val="00920A85"/>
    <w:rsid w:val="00921F56"/>
    <w:rsid w:val="00922118"/>
    <w:rsid w:val="00922510"/>
    <w:rsid w:val="009229E2"/>
    <w:rsid w:val="0092349A"/>
    <w:rsid w:val="00923D47"/>
    <w:rsid w:val="00927C51"/>
    <w:rsid w:val="00930236"/>
    <w:rsid w:val="009305FC"/>
    <w:rsid w:val="009320D7"/>
    <w:rsid w:val="00932BE0"/>
    <w:rsid w:val="0093338C"/>
    <w:rsid w:val="009339C3"/>
    <w:rsid w:val="00933AF4"/>
    <w:rsid w:val="00933DFA"/>
    <w:rsid w:val="00934894"/>
    <w:rsid w:val="0093530F"/>
    <w:rsid w:val="00935C87"/>
    <w:rsid w:val="00936121"/>
    <w:rsid w:val="0094015D"/>
    <w:rsid w:val="00940C4B"/>
    <w:rsid w:val="0094294B"/>
    <w:rsid w:val="00943233"/>
    <w:rsid w:val="00943EAB"/>
    <w:rsid w:val="00947A4A"/>
    <w:rsid w:val="00950D8F"/>
    <w:rsid w:val="0095372C"/>
    <w:rsid w:val="009538A2"/>
    <w:rsid w:val="00955153"/>
    <w:rsid w:val="00955B01"/>
    <w:rsid w:val="00956620"/>
    <w:rsid w:val="009570E4"/>
    <w:rsid w:val="00965E3B"/>
    <w:rsid w:val="0096636D"/>
    <w:rsid w:val="009668BE"/>
    <w:rsid w:val="0097077D"/>
    <w:rsid w:val="00970FE6"/>
    <w:rsid w:val="0097116A"/>
    <w:rsid w:val="00971AB5"/>
    <w:rsid w:val="00972154"/>
    <w:rsid w:val="00980078"/>
    <w:rsid w:val="00981BD6"/>
    <w:rsid w:val="00982391"/>
    <w:rsid w:val="00982802"/>
    <w:rsid w:val="00984BE6"/>
    <w:rsid w:val="00985AF0"/>
    <w:rsid w:val="00990179"/>
    <w:rsid w:val="00990E96"/>
    <w:rsid w:val="00991259"/>
    <w:rsid w:val="0099261B"/>
    <w:rsid w:val="00992F22"/>
    <w:rsid w:val="00993C33"/>
    <w:rsid w:val="00994E11"/>
    <w:rsid w:val="00996617"/>
    <w:rsid w:val="00997487"/>
    <w:rsid w:val="009A1ECD"/>
    <w:rsid w:val="009A3A38"/>
    <w:rsid w:val="009A78D7"/>
    <w:rsid w:val="009B333B"/>
    <w:rsid w:val="009B4243"/>
    <w:rsid w:val="009C05E6"/>
    <w:rsid w:val="009C12A9"/>
    <w:rsid w:val="009C1F12"/>
    <w:rsid w:val="009C53CC"/>
    <w:rsid w:val="009C702A"/>
    <w:rsid w:val="009D0EFA"/>
    <w:rsid w:val="009D1439"/>
    <w:rsid w:val="009D21AD"/>
    <w:rsid w:val="009D27CB"/>
    <w:rsid w:val="009D2CB7"/>
    <w:rsid w:val="009D5208"/>
    <w:rsid w:val="009D76C6"/>
    <w:rsid w:val="009D77F0"/>
    <w:rsid w:val="009E04BF"/>
    <w:rsid w:val="009E194F"/>
    <w:rsid w:val="009E25C5"/>
    <w:rsid w:val="009E2A21"/>
    <w:rsid w:val="009E3AE8"/>
    <w:rsid w:val="009E4D59"/>
    <w:rsid w:val="009F0C98"/>
    <w:rsid w:val="009F1DE3"/>
    <w:rsid w:val="009F42DB"/>
    <w:rsid w:val="00A016CA"/>
    <w:rsid w:val="00A034F3"/>
    <w:rsid w:val="00A04E52"/>
    <w:rsid w:val="00A04E5F"/>
    <w:rsid w:val="00A05929"/>
    <w:rsid w:val="00A06776"/>
    <w:rsid w:val="00A07774"/>
    <w:rsid w:val="00A109A7"/>
    <w:rsid w:val="00A10C08"/>
    <w:rsid w:val="00A121D7"/>
    <w:rsid w:val="00A126F3"/>
    <w:rsid w:val="00A15545"/>
    <w:rsid w:val="00A155E9"/>
    <w:rsid w:val="00A15C2B"/>
    <w:rsid w:val="00A1671D"/>
    <w:rsid w:val="00A1722F"/>
    <w:rsid w:val="00A17853"/>
    <w:rsid w:val="00A23234"/>
    <w:rsid w:val="00A24048"/>
    <w:rsid w:val="00A242E0"/>
    <w:rsid w:val="00A24A9D"/>
    <w:rsid w:val="00A24AB6"/>
    <w:rsid w:val="00A24FDE"/>
    <w:rsid w:val="00A26E43"/>
    <w:rsid w:val="00A3096E"/>
    <w:rsid w:val="00A30DDF"/>
    <w:rsid w:val="00A3238E"/>
    <w:rsid w:val="00A33B99"/>
    <w:rsid w:val="00A343D7"/>
    <w:rsid w:val="00A35BAD"/>
    <w:rsid w:val="00A36D14"/>
    <w:rsid w:val="00A421AD"/>
    <w:rsid w:val="00A45539"/>
    <w:rsid w:val="00A46AC8"/>
    <w:rsid w:val="00A47A10"/>
    <w:rsid w:val="00A541D6"/>
    <w:rsid w:val="00A5493D"/>
    <w:rsid w:val="00A5501F"/>
    <w:rsid w:val="00A55292"/>
    <w:rsid w:val="00A55323"/>
    <w:rsid w:val="00A557EA"/>
    <w:rsid w:val="00A55BEB"/>
    <w:rsid w:val="00A5616C"/>
    <w:rsid w:val="00A57D2A"/>
    <w:rsid w:val="00A60909"/>
    <w:rsid w:val="00A60ADE"/>
    <w:rsid w:val="00A616AE"/>
    <w:rsid w:val="00A61ACD"/>
    <w:rsid w:val="00A62E28"/>
    <w:rsid w:val="00A658AF"/>
    <w:rsid w:val="00A673D5"/>
    <w:rsid w:val="00A7154C"/>
    <w:rsid w:val="00A715DD"/>
    <w:rsid w:val="00A71CF5"/>
    <w:rsid w:val="00A73053"/>
    <w:rsid w:val="00A749F2"/>
    <w:rsid w:val="00A7529A"/>
    <w:rsid w:val="00A75788"/>
    <w:rsid w:val="00A77643"/>
    <w:rsid w:val="00A77928"/>
    <w:rsid w:val="00A8016C"/>
    <w:rsid w:val="00A8111A"/>
    <w:rsid w:val="00A811FD"/>
    <w:rsid w:val="00A851BE"/>
    <w:rsid w:val="00A854E6"/>
    <w:rsid w:val="00A857C1"/>
    <w:rsid w:val="00A86A43"/>
    <w:rsid w:val="00A9093D"/>
    <w:rsid w:val="00A91570"/>
    <w:rsid w:val="00A918D0"/>
    <w:rsid w:val="00A940CD"/>
    <w:rsid w:val="00A9462E"/>
    <w:rsid w:val="00A94B2A"/>
    <w:rsid w:val="00A94F68"/>
    <w:rsid w:val="00AA08B3"/>
    <w:rsid w:val="00AA1F17"/>
    <w:rsid w:val="00AA219D"/>
    <w:rsid w:val="00AA22E7"/>
    <w:rsid w:val="00AA3E9C"/>
    <w:rsid w:val="00AA4344"/>
    <w:rsid w:val="00AA55F6"/>
    <w:rsid w:val="00AA5F0D"/>
    <w:rsid w:val="00AA6BDC"/>
    <w:rsid w:val="00AA6EE8"/>
    <w:rsid w:val="00AB158A"/>
    <w:rsid w:val="00AB2021"/>
    <w:rsid w:val="00AB2A64"/>
    <w:rsid w:val="00AB2B84"/>
    <w:rsid w:val="00AB57A2"/>
    <w:rsid w:val="00AB5E7E"/>
    <w:rsid w:val="00AB68D0"/>
    <w:rsid w:val="00AB6D57"/>
    <w:rsid w:val="00AB7386"/>
    <w:rsid w:val="00AB73C5"/>
    <w:rsid w:val="00AB7400"/>
    <w:rsid w:val="00AC1278"/>
    <w:rsid w:val="00AC54DB"/>
    <w:rsid w:val="00AC7E6F"/>
    <w:rsid w:val="00AD0F5D"/>
    <w:rsid w:val="00AD155E"/>
    <w:rsid w:val="00AD5773"/>
    <w:rsid w:val="00AD6619"/>
    <w:rsid w:val="00AD79C7"/>
    <w:rsid w:val="00AD79FA"/>
    <w:rsid w:val="00AE0619"/>
    <w:rsid w:val="00AE3148"/>
    <w:rsid w:val="00AE5FBB"/>
    <w:rsid w:val="00AE6EAB"/>
    <w:rsid w:val="00AF0456"/>
    <w:rsid w:val="00AF0468"/>
    <w:rsid w:val="00AF3FBA"/>
    <w:rsid w:val="00AF4C09"/>
    <w:rsid w:val="00AF4D08"/>
    <w:rsid w:val="00AF5DA2"/>
    <w:rsid w:val="00AF68CD"/>
    <w:rsid w:val="00AF69EA"/>
    <w:rsid w:val="00AF6FA8"/>
    <w:rsid w:val="00B008CC"/>
    <w:rsid w:val="00B01CE7"/>
    <w:rsid w:val="00B02C8A"/>
    <w:rsid w:val="00B030C1"/>
    <w:rsid w:val="00B03D2A"/>
    <w:rsid w:val="00B03F38"/>
    <w:rsid w:val="00B04281"/>
    <w:rsid w:val="00B05452"/>
    <w:rsid w:val="00B07247"/>
    <w:rsid w:val="00B105F5"/>
    <w:rsid w:val="00B1162C"/>
    <w:rsid w:val="00B12286"/>
    <w:rsid w:val="00B139C2"/>
    <w:rsid w:val="00B13A06"/>
    <w:rsid w:val="00B14B17"/>
    <w:rsid w:val="00B16122"/>
    <w:rsid w:val="00B166FC"/>
    <w:rsid w:val="00B16926"/>
    <w:rsid w:val="00B22A39"/>
    <w:rsid w:val="00B23974"/>
    <w:rsid w:val="00B24B49"/>
    <w:rsid w:val="00B25918"/>
    <w:rsid w:val="00B26034"/>
    <w:rsid w:val="00B27532"/>
    <w:rsid w:val="00B27871"/>
    <w:rsid w:val="00B27BB7"/>
    <w:rsid w:val="00B3007B"/>
    <w:rsid w:val="00B37874"/>
    <w:rsid w:val="00B40D80"/>
    <w:rsid w:val="00B4120A"/>
    <w:rsid w:val="00B455EE"/>
    <w:rsid w:val="00B46E7C"/>
    <w:rsid w:val="00B4794F"/>
    <w:rsid w:val="00B51B92"/>
    <w:rsid w:val="00B52119"/>
    <w:rsid w:val="00B522A2"/>
    <w:rsid w:val="00B52D73"/>
    <w:rsid w:val="00B53311"/>
    <w:rsid w:val="00B5378D"/>
    <w:rsid w:val="00B54FA0"/>
    <w:rsid w:val="00B57916"/>
    <w:rsid w:val="00B57B09"/>
    <w:rsid w:val="00B60947"/>
    <w:rsid w:val="00B63B15"/>
    <w:rsid w:val="00B70CE5"/>
    <w:rsid w:val="00B7114B"/>
    <w:rsid w:val="00B73968"/>
    <w:rsid w:val="00B73AB8"/>
    <w:rsid w:val="00B7452B"/>
    <w:rsid w:val="00B74CA9"/>
    <w:rsid w:val="00B7541D"/>
    <w:rsid w:val="00B755F4"/>
    <w:rsid w:val="00B76AC9"/>
    <w:rsid w:val="00B76D48"/>
    <w:rsid w:val="00B81F7C"/>
    <w:rsid w:val="00B84152"/>
    <w:rsid w:val="00B85459"/>
    <w:rsid w:val="00B87957"/>
    <w:rsid w:val="00B91742"/>
    <w:rsid w:val="00B94E7F"/>
    <w:rsid w:val="00B95D58"/>
    <w:rsid w:val="00B95DA5"/>
    <w:rsid w:val="00B9689A"/>
    <w:rsid w:val="00B96BC8"/>
    <w:rsid w:val="00BA0178"/>
    <w:rsid w:val="00BA0940"/>
    <w:rsid w:val="00BA0BB3"/>
    <w:rsid w:val="00BA11E0"/>
    <w:rsid w:val="00BA178B"/>
    <w:rsid w:val="00BA19BF"/>
    <w:rsid w:val="00BA227A"/>
    <w:rsid w:val="00BA27C4"/>
    <w:rsid w:val="00BA27E4"/>
    <w:rsid w:val="00BA381A"/>
    <w:rsid w:val="00BA3FCD"/>
    <w:rsid w:val="00BA469F"/>
    <w:rsid w:val="00BA5486"/>
    <w:rsid w:val="00BA55B8"/>
    <w:rsid w:val="00BB1653"/>
    <w:rsid w:val="00BB44D2"/>
    <w:rsid w:val="00BB5F5A"/>
    <w:rsid w:val="00BB7306"/>
    <w:rsid w:val="00BB74AB"/>
    <w:rsid w:val="00BB7C7D"/>
    <w:rsid w:val="00BC217B"/>
    <w:rsid w:val="00BC312F"/>
    <w:rsid w:val="00BC6055"/>
    <w:rsid w:val="00BC7670"/>
    <w:rsid w:val="00BD0223"/>
    <w:rsid w:val="00BD1EB0"/>
    <w:rsid w:val="00BD272D"/>
    <w:rsid w:val="00BD2BA9"/>
    <w:rsid w:val="00BD2C80"/>
    <w:rsid w:val="00BD2E7E"/>
    <w:rsid w:val="00BD3C3B"/>
    <w:rsid w:val="00BD46BC"/>
    <w:rsid w:val="00BD53D9"/>
    <w:rsid w:val="00BD54F8"/>
    <w:rsid w:val="00BD6693"/>
    <w:rsid w:val="00BD6F07"/>
    <w:rsid w:val="00BD784F"/>
    <w:rsid w:val="00BE055F"/>
    <w:rsid w:val="00BE11F9"/>
    <w:rsid w:val="00BE18CD"/>
    <w:rsid w:val="00BE1A8B"/>
    <w:rsid w:val="00BE20BA"/>
    <w:rsid w:val="00BE4E51"/>
    <w:rsid w:val="00BE4EB6"/>
    <w:rsid w:val="00BE6ADF"/>
    <w:rsid w:val="00BE6B33"/>
    <w:rsid w:val="00BE71BD"/>
    <w:rsid w:val="00BF10F0"/>
    <w:rsid w:val="00BF1DD4"/>
    <w:rsid w:val="00BF1E1C"/>
    <w:rsid w:val="00BF23D6"/>
    <w:rsid w:val="00BF25F2"/>
    <w:rsid w:val="00BF3D1B"/>
    <w:rsid w:val="00BF407D"/>
    <w:rsid w:val="00BF42C0"/>
    <w:rsid w:val="00BF4886"/>
    <w:rsid w:val="00BF67F1"/>
    <w:rsid w:val="00BF7657"/>
    <w:rsid w:val="00C00196"/>
    <w:rsid w:val="00C002EB"/>
    <w:rsid w:val="00C00ECD"/>
    <w:rsid w:val="00C02421"/>
    <w:rsid w:val="00C02543"/>
    <w:rsid w:val="00C02F6A"/>
    <w:rsid w:val="00C03C1A"/>
    <w:rsid w:val="00C04426"/>
    <w:rsid w:val="00C04986"/>
    <w:rsid w:val="00C04E00"/>
    <w:rsid w:val="00C0628D"/>
    <w:rsid w:val="00C06541"/>
    <w:rsid w:val="00C06D28"/>
    <w:rsid w:val="00C07966"/>
    <w:rsid w:val="00C07BF1"/>
    <w:rsid w:val="00C100CF"/>
    <w:rsid w:val="00C10F96"/>
    <w:rsid w:val="00C11EC1"/>
    <w:rsid w:val="00C12F4A"/>
    <w:rsid w:val="00C147A5"/>
    <w:rsid w:val="00C177B1"/>
    <w:rsid w:val="00C20589"/>
    <w:rsid w:val="00C20717"/>
    <w:rsid w:val="00C21242"/>
    <w:rsid w:val="00C233D0"/>
    <w:rsid w:val="00C25357"/>
    <w:rsid w:val="00C25D5D"/>
    <w:rsid w:val="00C2785C"/>
    <w:rsid w:val="00C278AE"/>
    <w:rsid w:val="00C27E5B"/>
    <w:rsid w:val="00C343B3"/>
    <w:rsid w:val="00C36282"/>
    <w:rsid w:val="00C37C6C"/>
    <w:rsid w:val="00C4159F"/>
    <w:rsid w:val="00C41CE1"/>
    <w:rsid w:val="00C42083"/>
    <w:rsid w:val="00C45606"/>
    <w:rsid w:val="00C45A21"/>
    <w:rsid w:val="00C464D7"/>
    <w:rsid w:val="00C46C1D"/>
    <w:rsid w:val="00C46D7B"/>
    <w:rsid w:val="00C46F8F"/>
    <w:rsid w:val="00C510BC"/>
    <w:rsid w:val="00C55579"/>
    <w:rsid w:val="00C55DBF"/>
    <w:rsid w:val="00C603CE"/>
    <w:rsid w:val="00C61512"/>
    <w:rsid w:val="00C619C0"/>
    <w:rsid w:val="00C62A48"/>
    <w:rsid w:val="00C64F67"/>
    <w:rsid w:val="00C66FBE"/>
    <w:rsid w:val="00C72984"/>
    <w:rsid w:val="00C7347C"/>
    <w:rsid w:val="00C73770"/>
    <w:rsid w:val="00C737CD"/>
    <w:rsid w:val="00C74886"/>
    <w:rsid w:val="00C74C9C"/>
    <w:rsid w:val="00C75878"/>
    <w:rsid w:val="00C80A1E"/>
    <w:rsid w:val="00C810B4"/>
    <w:rsid w:val="00C8175A"/>
    <w:rsid w:val="00C81ADB"/>
    <w:rsid w:val="00C82611"/>
    <w:rsid w:val="00C8297F"/>
    <w:rsid w:val="00C835CB"/>
    <w:rsid w:val="00C84D35"/>
    <w:rsid w:val="00C85257"/>
    <w:rsid w:val="00C85CFD"/>
    <w:rsid w:val="00C867A8"/>
    <w:rsid w:val="00C86B01"/>
    <w:rsid w:val="00C909EB"/>
    <w:rsid w:val="00C90CE5"/>
    <w:rsid w:val="00C9239F"/>
    <w:rsid w:val="00C9246E"/>
    <w:rsid w:val="00C94622"/>
    <w:rsid w:val="00C95058"/>
    <w:rsid w:val="00C97BF9"/>
    <w:rsid w:val="00CA01F2"/>
    <w:rsid w:val="00CA0E37"/>
    <w:rsid w:val="00CA11F3"/>
    <w:rsid w:val="00CA2ECA"/>
    <w:rsid w:val="00CA34D3"/>
    <w:rsid w:val="00CA42DC"/>
    <w:rsid w:val="00CA479B"/>
    <w:rsid w:val="00CA4D1D"/>
    <w:rsid w:val="00CA5638"/>
    <w:rsid w:val="00CA64A0"/>
    <w:rsid w:val="00CB0A04"/>
    <w:rsid w:val="00CB0D17"/>
    <w:rsid w:val="00CB10C0"/>
    <w:rsid w:val="00CB19B2"/>
    <w:rsid w:val="00CB23A7"/>
    <w:rsid w:val="00CB4422"/>
    <w:rsid w:val="00CB4AB3"/>
    <w:rsid w:val="00CB7339"/>
    <w:rsid w:val="00CB7BCF"/>
    <w:rsid w:val="00CC034C"/>
    <w:rsid w:val="00CC08D9"/>
    <w:rsid w:val="00CC0F9B"/>
    <w:rsid w:val="00CC2CBB"/>
    <w:rsid w:val="00CC315B"/>
    <w:rsid w:val="00CC3986"/>
    <w:rsid w:val="00CC505F"/>
    <w:rsid w:val="00CC66A3"/>
    <w:rsid w:val="00CC6B4D"/>
    <w:rsid w:val="00CC6FC0"/>
    <w:rsid w:val="00CC70A5"/>
    <w:rsid w:val="00CC7E69"/>
    <w:rsid w:val="00CD38CE"/>
    <w:rsid w:val="00CD5A0D"/>
    <w:rsid w:val="00CD6E94"/>
    <w:rsid w:val="00CD7C3C"/>
    <w:rsid w:val="00CD7E16"/>
    <w:rsid w:val="00CE1071"/>
    <w:rsid w:val="00CE14AA"/>
    <w:rsid w:val="00CE1F54"/>
    <w:rsid w:val="00CE2A7E"/>
    <w:rsid w:val="00CE2C84"/>
    <w:rsid w:val="00CE40A0"/>
    <w:rsid w:val="00CF0AAD"/>
    <w:rsid w:val="00CF1117"/>
    <w:rsid w:val="00CF1875"/>
    <w:rsid w:val="00CF4F96"/>
    <w:rsid w:val="00CF5459"/>
    <w:rsid w:val="00CF629D"/>
    <w:rsid w:val="00CF65B6"/>
    <w:rsid w:val="00CF7878"/>
    <w:rsid w:val="00CF7928"/>
    <w:rsid w:val="00CF7F1A"/>
    <w:rsid w:val="00D00E2D"/>
    <w:rsid w:val="00D00EE6"/>
    <w:rsid w:val="00D011A1"/>
    <w:rsid w:val="00D02066"/>
    <w:rsid w:val="00D02E7C"/>
    <w:rsid w:val="00D0365F"/>
    <w:rsid w:val="00D039A1"/>
    <w:rsid w:val="00D03BC7"/>
    <w:rsid w:val="00D05210"/>
    <w:rsid w:val="00D05909"/>
    <w:rsid w:val="00D05CA6"/>
    <w:rsid w:val="00D06BF2"/>
    <w:rsid w:val="00D10318"/>
    <w:rsid w:val="00D107BD"/>
    <w:rsid w:val="00D108E1"/>
    <w:rsid w:val="00D10A78"/>
    <w:rsid w:val="00D14875"/>
    <w:rsid w:val="00D164A2"/>
    <w:rsid w:val="00D21530"/>
    <w:rsid w:val="00D21E1D"/>
    <w:rsid w:val="00D22048"/>
    <w:rsid w:val="00D22617"/>
    <w:rsid w:val="00D22E25"/>
    <w:rsid w:val="00D23417"/>
    <w:rsid w:val="00D23837"/>
    <w:rsid w:val="00D25309"/>
    <w:rsid w:val="00D2588B"/>
    <w:rsid w:val="00D278BF"/>
    <w:rsid w:val="00D30FD5"/>
    <w:rsid w:val="00D33ABD"/>
    <w:rsid w:val="00D343AA"/>
    <w:rsid w:val="00D346F0"/>
    <w:rsid w:val="00D35FFE"/>
    <w:rsid w:val="00D36B40"/>
    <w:rsid w:val="00D4046C"/>
    <w:rsid w:val="00D4106A"/>
    <w:rsid w:val="00D412BD"/>
    <w:rsid w:val="00D43FFD"/>
    <w:rsid w:val="00D4624C"/>
    <w:rsid w:val="00D46C16"/>
    <w:rsid w:val="00D50CCF"/>
    <w:rsid w:val="00D51A47"/>
    <w:rsid w:val="00D5441F"/>
    <w:rsid w:val="00D55791"/>
    <w:rsid w:val="00D56B7F"/>
    <w:rsid w:val="00D572AC"/>
    <w:rsid w:val="00D57478"/>
    <w:rsid w:val="00D60606"/>
    <w:rsid w:val="00D60612"/>
    <w:rsid w:val="00D61AD5"/>
    <w:rsid w:val="00D61DC9"/>
    <w:rsid w:val="00D631EF"/>
    <w:rsid w:val="00D63AC5"/>
    <w:rsid w:val="00D63E3B"/>
    <w:rsid w:val="00D64220"/>
    <w:rsid w:val="00D658DE"/>
    <w:rsid w:val="00D65E4C"/>
    <w:rsid w:val="00D70578"/>
    <w:rsid w:val="00D70BA7"/>
    <w:rsid w:val="00D724D7"/>
    <w:rsid w:val="00D7369A"/>
    <w:rsid w:val="00D736D1"/>
    <w:rsid w:val="00D759E8"/>
    <w:rsid w:val="00D765B7"/>
    <w:rsid w:val="00D770BC"/>
    <w:rsid w:val="00D84533"/>
    <w:rsid w:val="00D91650"/>
    <w:rsid w:val="00D937D3"/>
    <w:rsid w:val="00D943DB"/>
    <w:rsid w:val="00D94584"/>
    <w:rsid w:val="00D94890"/>
    <w:rsid w:val="00DA04BC"/>
    <w:rsid w:val="00DA5117"/>
    <w:rsid w:val="00DA685A"/>
    <w:rsid w:val="00DA6CA1"/>
    <w:rsid w:val="00DA7042"/>
    <w:rsid w:val="00DB17AD"/>
    <w:rsid w:val="00DB19B3"/>
    <w:rsid w:val="00DB23DC"/>
    <w:rsid w:val="00DB290B"/>
    <w:rsid w:val="00DB38E5"/>
    <w:rsid w:val="00DB4020"/>
    <w:rsid w:val="00DB4467"/>
    <w:rsid w:val="00DB4707"/>
    <w:rsid w:val="00DB646B"/>
    <w:rsid w:val="00DB6ACD"/>
    <w:rsid w:val="00DB7128"/>
    <w:rsid w:val="00DB729F"/>
    <w:rsid w:val="00DC2136"/>
    <w:rsid w:val="00DC31D4"/>
    <w:rsid w:val="00DC56F4"/>
    <w:rsid w:val="00DC5BAC"/>
    <w:rsid w:val="00DC6DD3"/>
    <w:rsid w:val="00DC76C1"/>
    <w:rsid w:val="00DC7779"/>
    <w:rsid w:val="00DD0A55"/>
    <w:rsid w:val="00DD343D"/>
    <w:rsid w:val="00DD480F"/>
    <w:rsid w:val="00DD6036"/>
    <w:rsid w:val="00DD62CD"/>
    <w:rsid w:val="00DD72B1"/>
    <w:rsid w:val="00DE03F3"/>
    <w:rsid w:val="00DE31DE"/>
    <w:rsid w:val="00DE55DF"/>
    <w:rsid w:val="00DE5BF1"/>
    <w:rsid w:val="00DE5EBC"/>
    <w:rsid w:val="00DE74E6"/>
    <w:rsid w:val="00DF0EB7"/>
    <w:rsid w:val="00DF1DAA"/>
    <w:rsid w:val="00DF2AEE"/>
    <w:rsid w:val="00DF3243"/>
    <w:rsid w:val="00DF614B"/>
    <w:rsid w:val="00DF69D4"/>
    <w:rsid w:val="00E0010C"/>
    <w:rsid w:val="00E01CC8"/>
    <w:rsid w:val="00E047F6"/>
    <w:rsid w:val="00E04E48"/>
    <w:rsid w:val="00E056DD"/>
    <w:rsid w:val="00E05DC3"/>
    <w:rsid w:val="00E07491"/>
    <w:rsid w:val="00E079C1"/>
    <w:rsid w:val="00E07D38"/>
    <w:rsid w:val="00E10F34"/>
    <w:rsid w:val="00E1389D"/>
    <w:rsid w:val="00E14D3A"/>
    <w:rsid w:val="00E1683E"/>
    <w:rsid w:val="00E2268E"/>
    <w:rsid w:val="00E24D2F"/>
    <w:rsid w:val="00E2566E"/>
    <w:rsid w:val="00E26735"/>
    <w:rsid w:val="00E26E13"/>
    <w:rsid w:val="00E31C23"/>
    <w:rsid w:val="00E31D3C"/>
    <w:rsid w:val="00E31E85"/>
    <w:rsid w:val="00E335E1"/>
    <w:rsid w:val="00E35C2C"/>
    <w:rsid w:val="00E36183"/>
    <w:rsid w:val="00E37991"/>
    <w:rsid w:val="00E40AEC"/>
    <w:rsid w:val="00E4102E"/>
    <w:rsid w:val="00E411EE"/>
    <w:rsid w:val="00E419FA"/>
    <w:rsid w:val="00E41E70"/>
    <w:rsid w:val="00E443EE"/>
    <w:rsid w:val="00E45024"/>
    <w:rsid w:val="00E456E6"/>
    <w:rsid w:val="00E465BE"/>
    <w:rsid w:val="00E51186"/>
    <w:rsid w:val="00E5405E"/>
    <w:rsid w:val="00E540AB"/>
    <w:rsid w:val="00E55FB4"/>
    <w:rsid w:val="00E5608E"/>
    <w:rsid w:val="00E56C31"/>
    <w:rsid w:val="00E577F3"/>
    <w:rsid w:val="00E6062A"/>
    <w:rsid w:val="00E60930"/>
    <w:rsid w:val="00E62352"/>
    <w:rsid w:val="00E62CD3"/>
    <w:rsid w:val="00E6303B"/>
    <w:rsid w:val="00E6412B"/>
    <w:rsid w:val="00E6462F"/>
    <w:rsid w:val="00E64C05"/>
    <w:rsid w:val="00E65DCF"/>
    <w:rsid w:val="00E663FA"/>
    <w:rsid w:val="00E66B5B"/>
    <w:rsid w:val="00E7042B"/>
    <w:rsid w:val="00E70D47"/>
    <w:rsid w:val="00E71495"/>
    <w:rsid w:val="00E720AE"/>
    <w:rsid w:val="00E72D3C"/>
    <w:rsid w:val="00E76CCB"/>
    <w:rsid w:val="00E80502"/>
    <w:rsid w:val="00E81E84"/>
    <w:rsid w:val="00E81FF1"/>
    <w:rsid w:val="00E82728"/>
    <w:rsid w:val="00E8332C"/>
    <w:rsid w:val="00E83BC8"/>
    <w:rsid w:val="00E84601"/>
    <w:rsid w:val="00E85A85"/>
    <w:rsid w:val="00E86444"/>
    <w:rsid w:val="00E86950"/>
    <w:rsid w:val="00E90191"/>
    <w:rsid w:val="00E9407F"/>
    <w:rsid w:val="00E946BA"/>
    <w:rsid w:val="00E94E8F"/>
    <w:rsid w:val="00E96BC2"/>
    <w:rsid w:val="00E972F1"/>
    <w:rsid w:val="00EA02F1"/>
    <w:rsid w:val="00EA11BD"/>
    <w:rsid w:val="00EA1C7F"/>
    <w:rsid w:val="00EA1D21"/>
    <w:rsid w:val="00EA28EF"/>
    <w:rsid w:val="00EA40E8"/>
    <w:rsid w:val="00EA6D49"/>
    <w:rsid w:val="00EA79DF"/>
    <w:rsid w:val="00EB066D"/>
    <w:rsid w:val="00EB1C08"/>
    <w:rsid w:val="00EB3A59"/>
    <w:rsid w:val="00EB49D4"/>
    <w:rsid w:val="00EB645C"/>
    <w:rsid w:val="00EB6BA7"/>
    <w:rsid w:val="00EB7086"/>
    <w:rsid w:val="00EB7CD3"/>
    <w:rsid w:val="00EC200C"/>
    <w:rsid w:val="00EC2680"/>
    <w:rsid w:val="00EC3171"/>
    <w:rsid w:val="00EC3322"/>
    <w:rsid w:val="00EC35F1"/>
    <w:rsid w:val="00EC3AC0"/>
    <w:rsid w:val="00EC3D24"/>
    <w:rsid w:val="00EC5DC5"/>
    <w:rsid w:val="00EC5F30"/>
    <w:rsid w:val="00EC683F"/>
    <w:rsid w:val="00EC7BAE"/>
    <w:rsid w:val="00ED0C21"/>
    <w:rsid w:val="00ED25F0"/>
    <w:rsid w:val="00ED2D55"/>
    <w:rsid w:val="00ED3505"/>
    <w:rsid w:val="00ED4810"/>
    <w:rsid w:val="00ED6DA6"/>
    <w:rsid w:val="00ED795E"/>
    <w:rsid w:val="00EE1DB8"/>
    <w:rsid w:val="00EE3638"/>
    <w:rsid w:val="00EE39E9"/>
    <w:rsid w:val="00EE681C"/>
    <w:rsid w:val="00EF1CF9"/>
    <w:rsid w:val="00EF229E"/>
    <w:rsid w:val="00EF46DB"/>
    <w:rsid w:val="00EF59A5"/>
    <w:rsid w:val="00F0034B"/>
    <w:rsid w:val="00F0122A"/>
    <w:rsid w:val="00F05832"/>
    <w:rsid w:val="00F06090"/>
    <w:rsid w:val="00F06333"/>
    <w:rsid w:val="00F06C18"/>
    <w:rsid w:val="00F110BF"/>
    <w:rsid w:val="00F114ED"/>
    <w:rsid w:val="00F11ADD"/>
    <w:rsid w:val="00F1266F"/>
    <w:rsid w:val="00F13A0D"/>
    <w:rsid w:val="00F13B79"/>
    <w:rsid w:val="00F13E45"/>
    <w:rsid w:val="00F14C1A"/>
    <w:rsid w:val="00F173E9"/>
    <w:rsid w:val="00F17884"/>
    <w:rsid w:val="00F20CDA"/>
    <w:rsid w:val="00F21BA8"/>
    <w:rsid w:val="00F23246"/>
    <w:rsid w:val="00F240DB"/>
    <w:rsid w:val="00F248D0"/>
    <w:rsid w:val="00F2509A"/>
    <w:rsid w:val="00F259DA"/>
    <w:rsid w:val="00F25B6D"/>
    <w:rsid w:val="00F26437"/>
    <w:rsid w:val="00F26ED7"/>
    <w:rsid w:val="00F27112"/>
    <w:rsid w:val="00F27A99"/>
    <w:rsid w:val="00F27EE6"/>
    <w:rsid w:val="00F302EE"/>
    <w:rsid w:val="00F3036B"/>
    <w:rsid w:val="00F313BB"/>
    <w:rsid w:val="00F328B9"/>
    <w:rsid w:val="00F33D4F"/>
    <w:rsid w:val="00F3438A"/>
    <w:rsid w:val="00F36BEA"/>
    <w:rsid w:val="00F46198"/>
    <w:rsid w:val="00F506D1"/>
    <w:rsid w:val="00F508D1"/>
    <w:rsid w:val="00F50C86"/>
    <w:rsid w:val="00F5242D"/>
    <w:rsid w:val="00F529A7"/>
    <w:rsid w:val="00F54886"/>
    <w:rsid w:val="00F559B4"/>
    <w:rsid w:val="00F55B61"/>
    <w:rsid w:val="00F5608D"/>
    <w:rsid w:val="00F568AA"/>
    <w:rsid w:val="00F6272D"/>
    <w:rsid w:val="00F629D2"/>
    <w:rsid w:val="00F6368B"/>
    <w:rsid w:val="00F649A1"/>
    <w:rsid w:val="00F6549A"/>
    <w:rsid w:val="00F65D74"/>
    <w:rsid w:val="00F669EA"/>
    <w:rsid w:val="00F715E5"/>
    <w:rsid w:val="00F7174F"/>
    <w:rsid w:val="00F7207E"/>
    <w:rsid w:val="00F72662"/>
    <w:rsid w:val="00F7280D"/>
    <w:rsid w:val="00F74318"/>
    <w:rsid w:val="00F751E5"/>
    <w:rsid w:val="00F7535D"/>
    <w:rsid w:val="00F7536E"/>
    <w:rsid w:val="00F8056A"/>
    <w:rsid w:val="00F80824"/>
    <w:rsid w:val="00F81773"/>
    <w:rsid w:val="00F841E1"/>
    <w:rsid w:val="00F844C8"/>
    <w:rsid w:val="00F8507D"/>
    <w:rsid w:val="00F85511"/>
    <w:rsid w:val="00F85CE6"/>
    <w:rsid w:val="00F875A4"/>
    <w:rsid w:val="00F90017"/>
    <w:rsid w:val="00F90B33"/>
    <w:rsid w:val="00F91B6D"/>
    <w:rsid w:val="00F92EFB"/>
    <w:rsid w:val="00F945D5"/>
    <w:rsid w:val="00FA2010"/>
    <w:rsid w:val="00FB0128"/>
    <w:rsid w:val="00FB032A"/>
    <w:rsid w:val="00FB2722"/>
    <w:rsid w:val="00FB340A"/>
    <w:rsid w:val="00FB352B"/>
    <w:rsid w:val="00FB5A7B"/>
    <w:rsid w:val="00FB6BAD"/>
    <w:rsid w:val="00FC21EB"/>
    <w:rsid w:val="00FC2D16"/>
    <w:rsid w:val="00FC3ADD"/>
    <w:rsid w:val="00FC46B0"/>
    <w:rsid w:val="00FC510B"/>
    <w:rsid w:val="00FC6C86"/>
    <w:rsid w:val="00FC7791"/>
    <w:rsid w:val="00FC7A97"/>
    <w:rsid w:val="00FD0ADC"/>
    <w:rsid w:val="00FD22B9"/>
    <w:rsid w:val="00FD26FB"/>
    <w:rsid w:val="00FD2E4C"/>
    <w:rsid w:val="00FD2E71"/>
    <w:rsid w:val="00FD3646"/>
    <w:rsid w:val="00FD544D"/>
    <w:rsid w:val="00FD7195"/>
    <w:rsid w:val="00FE055E"/>
    <w:rsid w:val="00FE1500"/>
    <w:rsid w:val="00FE16E2"/>
    <w:rsid w:val="00FE6723"/>
    <w:rsid w:val="00FE6B17"/>
    <w:rsid w:val="00FF0E21"/>
    <w:rsid w:val="00FF137D"/>
    <w:rsid w:val="00FF3319"/>
    <w:rsid w:val="00FF3EE4"/>
    <w:rsid w:val="00FF402E"/>
    <w:rsid w:val="00FF45D3"/>
    <w:rsid w:val="00FF616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F940D"/>
  <w15:docId w15:val="{3FC8486E-C7C3-CD4C-909F-4D38D04F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478"/>
    <w:pPr>
      <w:autoSpaceDE w:val="0"/>
      <w:autoSpaceDN w:val="0"/>
      <w:adjustRightInd w:val="0"/>
      <w:spacing w:after="120" w:line="360" w:lineRule="auto"/>
    </w:pPr>
    <w:rPr>
      <w:rFonts w:ascii="Times" w:eastAsia="Times" w:hAnsi="Times" w:cstheme="minorHAnsi"/>
      <w:bCs/>
      <w:sz w:val="26"/>
      <w:szCs w:val="26"/>
    </w:rPr>
  </w:style>
  <w:style w:type="paragraph" w:styleId="Heading1">
    <w:name w:val="heading 1"/>
    <w:basedOn w:val="Normal"/>
    <w:next w:val="Normal"/>
    <w:link w:val="Heading1Char"/>
    <w:uiPriority w:val="9"/>
    <w:qFormat/>
    <w:rsid w:val="004F20D5"/>
    <w:pPr>
      <w:keepNext/>
      <w:keepLines/>
      <w:spacing w:before="480" w:after="260"/>
      <w:ind w:left="360"/>
      <w:outlineLvl w:val="0"/>
    </w:pPr>
    <w:rPr>
      <w:rFonts w:asciiTheme="majorHAnsi" w:eastAsiaTheme="majorEastAsia" w:hAnsiTheme="majorHAnsi" w:cstheme="majorBidi"/>
      <w:b/>
      <w:bCs w:val="0"/>
      <w:sz w:val="32"/>
      <w:szCs w:val="28"/>
    </w:rPr>
  </w:style>
  <w:style w:type="paragraph" w:styleId="Heading2">
    <w:name w:val="heading 2"/>
    <w:basedOn w:val="Normal"/>
    <w:next w:val="Normal"/>
    <w:link w:val="Heading2Char"/>
    <w:uiPriority w:val="9"/>
    <w:unhideWhenUsed/>
    <w:qFormat/>
    <w:rsid w:val="00074544"/>
    <w:pPr>
      <w:keepNext/>
      <w:keepLines/>
      <w:spacing w:before="200" w:after="260"/>
      <w:outlineLvl w:val="1"/>
    </w:pPr>
    <w:rPr>
      <w:rFonts w:asciiTheme="majorHAnsi" w:eastAsiaTheme="majorEastAsia" w:hAnsiTheme="majorHAnsi" w:cstheme="majorBidi"/>
      <w:b/>
      <w:bCs w:val="0"/>
      <w:sz w:val="28"/>
    </w:rPr>
  </w:style>
  <w:style w:type="paragraph" w:styleId="Heading3">
    <w:name w:val="heading 3"/>
    <w:basedOn w:val="Normal"/>
    <w:next w:val="Normal"/>
    <w:link w:val="Heading3Char"/>
    <w:uiPriority w:val="9"/>
    <w:unhideWhenUsed/>
    <w:qFormat/>
    <w:rsid w:val="008126EB"/>
    <w:pPr>
      <w:keepNext/>
      <w:keepLines/>
      <w:numPr>
        <w:ilvl w:val="2"/>
        <w:numId w:val="1"/>
      </w:numPr>
      <w:spacing w:before="200" w:after="200"/>
      <w:outlineLvl w:val="2"/>
    </w:pPr>
    <w:rPr>
      <w:rFonts w:asciiTheme="majorHAnsi" w:eastAsiaTheme="majorEastAsia" w:hAnsiTheme="majorHAnsi" w:cstheme="majorBidi"/>
      <w:b/>
      <w:bCs w:val="0"/>
    </w:rPr>
  </w:style>
  <w:style w:type="paragraph" w:styleId="Heading4">
    <w:name w:val="heading 4"/>
    <w:basedOn w:val="Normal"/>
    <w:next w:val="Normal"/>
    <w:link w:val="Heading4Char"/>
    <w:uiPriority w:val="9"/>
    <w:unhideWhenUsed/>
    <w:qFormat/>
    <w:rsid w:val="00991259"/>
    <w:pPr>
      <w:keepNext/>
      <w:keepLines/>
      <w:numPr>
        <w:ilvl w:val="3"/>
        <w:numId w:val="1"/>
      </w:numPr>
      <w:spacing w:before="200" w:after="0"/>
      <w:outlineLvl w:val="3"/>
    </w:pPr>
    <w:rPr>
      <w:rFonts w:asciiTheme="majorHAnsi" w:eastAsiaTheme="majorEastAsia" w:hAnsiTheme="majorHAnsi" w:cstheme="majorBidi"/>
      <w:b/>
      <w:bCs w:val="0"/>
      <w:i/>
      <w:iCs/>
    </w:rPr>
  </w:style>
  <w:style w:type="paragraph" w:styleId="Heading5">
    <w:name w:val="heading 5"/>
    <w:basedOn w:val="Normal"/>
    <w:next w:val="Normal"/>
    <w:link w:val="Heading5Char"/>
    <w:uiPriority w:val="9"/>
    <w:semiHidden/>
    <w:unhideWhenUsed/>
    <w:qFormat/>
    <w:rsid w:val="00F461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1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1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1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1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0D5"/>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074544"/>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8126EB"/>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rsid w:val="00991259"/>
    <w:rPr>
      <w:rFonts w:asciiTheme="majorHAnsi" w:eastAsiaTheme="majorEastAsia" w:hAnsiTheme="majorHAnsi" w:cstheme="majorBidi"/>
      <w:b/>
      <w:i/>
      <w:iCs/>
      <w:sz w:val="26"/>
      <w:szCs w:val="26"/>
    </w:rPr>
  </w:style>
  <w:style w:type="character" w:customStyle="1" w:styleId="Heading5Char">
    <w:name w:val="Heading 5 Char"/>
    <w:basedOn w:val="DefaultParagraphFont"/>
    <w:link w:val="Heading5"/>
    <w:uiPriority w:val="9"/>
    <w:semiHidden/>
    <w:rsid w:val="00F46198"/>
    <w:rPr>
      <w:rFonts w:asciiTheme="majorHAnsi" w:eastAsiaTheme="majorEastAsia" w:hAnsiTheme="majorHAnsi" w:cstheme="majorBidi"/>
      <w:bCs/>
      <w:color w:val="243F60" w:themeColor="accent1" w:themeShade="7F"/>
      <w:sz w:val="26"/>
      <w:szCs w:val="26"/>
    </w:rPr>
  </w:style>
  <w:style w:type="character" w:customStyle="1" w:styleId="Heading6Char">
    <w:name w:val="Heading 6 Char"/>
    <w:basedOn w:val="DefaultParagraphFont"/>
    <w:link w:val="Heading6"/>
    <w:uiPriority w:val="9"/>
    <w:semiHidden/>
    <w:rsid w:val="00F46198"/>
    <w:rPr>
      <w:rFonts w:asciiTheme="majorHAnsi" w:eastAsiaTheme="majorEastAsia" w:hAnsiTheme="majorHAnsi" w:cstheme="majorBidi"/>
      <w:bCs/>
      <w:i/>
      <w:iCs/>
      <w:color w:val="243F60" w:themeColor="accent1" w:themeShade="7F"/>
      <w:sz w:val="26"/>
      <w:szCs w:val="26"/>
    </w:rPr>
  </w:style>
  <w:style w:type="character" w:customStyle="1" w:styleId="Heading7Char">
    <w:name w:val="Heading 7 Char"/>
    <w:basedOn w:val="DefaultParagraphFont"/>
    <w:link w:val="Heading7"/>
    <w:uiPriority w:val="9"/>
    <w:semiHidden/>
    <w:rsid w:val="00F46198"/>
    <w:rPr>
      <w:rFonts w:asciiTheme="majorHAnsi" w:eastAsiaTheme="majorEastAsia" w:hAnsiTheme="majorHAnsi" w:cstheme="majorBidi"/>
      <w:bCs/>
      <w:i/>
      <w:iCs/>
      <w:color w:val="404040" w:themeColor="text1" w:themeTint="BF"/>
      <w:sz w:val="26"/>
      <w:szCs w:val="26"/>
    </w:rPr>
  </w:style>
  <w:style w:type="character" w:customStyle="1" w:styleId="Heading8Char">
    <w:name w:val="Heading 8 Char"/>
    <w:basedOn w:val="DefaultParagraphFont"/>
    <w:link w:val="Heading8"/>
    <w:uiPriority w:val="9"/>
    <w:semiHidden/>
    <w:rsid w:val="00F4619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F46198"/>
    <w:rPr>
      <w:rFonts w:asciiTheme="majorHAnsi" w:eastAsiaTheme="majorEastAsia" w:hAnsiTheme="majorHAnsi" w:cstheme="majorBidi"/>
      <w:bCs/>
      <w:i/>
      <w:iCs/>
      <w:color w:val="404040" w:themeColor="text1" w:themeTint="BF"/>
      <w:sz w:val="20"/>
      <w:szCs w:val="20"/>
    </w:rPr>
  </w:style>
  <w:style w:type="paragraph" w:styleId="BalloonText">
    <w:name w:val="Balloon Text"/>
    <w:basedOn w:val="Normal"/>
    <w:link w:val="BalloonTextChar1"/>
    <w:uiPriority w:val="99"/>
    <w:semiHidden/>
    <w:unhideWhenUsed/>
    <w:rsid w:val="00873B0B"/>
    <w:pPr>
      <w:spacing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73B0B"/>
    <w:rPr>
      <w:rFonts w:ascii="Tahoma" w:eastAsia="Times" w:hAnsi="Tahoma" w:cs="Tahoma"/>
      <w:bCs/>
      <w:sz w:val="16"/>
      <w:szCs w:val="16"/>
    </w:rPr>
  </w:style>
  <w:style w:type="character" w:customStyle="1" w:styleId="BalloonTextChar">
    <w:name w:val="Balloon Text Char"/>
    <w:basedOn w:val="DefaultParagraphFont"/>
    <w:uiPriority w:val="99"/>
    <w:semiHidden/>
    <w:rsid w:val="00CB7BED"/>
    <w:rPr>
      <w:rFonts w:ascii="Lucida Grande" w:hAnsi="Lucida Grande"/>
      <w:sz w:val="18"/>
      <w:szCs w:val="18"/>
    </w:rPr>
  </w:style>
  <w:style w:type="paragraph" w:styleId="Title">
    <w:name w:val="Title"/>
    <w:basedOn w:val="Normal"/>
    <w:next w:val="Normal"/>
    <w:link w:val="TitleChar"/>
    <w:uiPriority w:val="10"/>
    <w:qFormat/>
    <w:rsid w:val="00F46198"/>
    <w:pPr>
      <w:pBdr>
        <w:bottom w:val="single" w:sz="8" w:space="4" w:color="4F81BD" w:themeColor="accent1"/>
      </w:pBdr>
      <w:spacing w:after="30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F46198"/>
    <w:rPr>
      <w:rFonts w:asciiTheme="majorHAnsi" w:eastAsiaTheme="majorEastAsia" w:hAnsiTheme="majorHAnsi" w:cstheme="majorBidi"/>
      <w:spacing w:val="5"/>
      <w:kern w:val="28"/>
      <w:sz w:val="44"/>
      <w:szCs w:val="52"/>
    </w:rPr>
  </w:style>
  <w:style w:type="paragraph" w:styleId="Header">
    <w:name w:val="header"/>
    <w:basedOn w:val="Normal"/>
    <w:link w:val="HeaderChar"/>
    <w:uiPriority w:val="99"/>
    <w:unhideWhenUsed/>
    <w:rsid w:val="00F46198"/>
    <w:pPr>
      <w:tabs>
        <w:tab w:val="center" w:pos="4513"/>
        <w:tab w:val="right" w:pos="9026"/>
      </w:tabs>
      <w:spacing w:after="0"/>
    </w:pPr>
  </w:style>
  <w:style w:type="character" w:customStyle="1" w:styleId="HeaderChar">
    <w:name w:val="Header Char"/>
    <w:basedOn w:val="DefaultParagraphFont"/>
    <w:link w:val="Header"/>
    <w:uiPriority w:val="99"/>
    <w:rsid w:val="00F46198"/>
    <w:rPr>
      <w:sz w:val="26"/>
    </w:rPr>
  </w:style>
  <w:style w:type="paragraph" w:styleId="Footer">
    <w:name w:val="footer"/>
    <w:basedOn w:val="Normal"/>
    <w:link w:val="FooterChar"/>
    <w:uiPriority w:val="99"/>
    <w:unhideWhenUsed/>
    <w:rsid w:val="00F46198"/>
    <w:pPr>
      <w:tabs>
        <w:tab w:val="center" w:pos="4513"/>
        <w:tab w:val="right" w:pos="9026"/>
      </w:tabs>
      <w:spacing w:after="0"/>
    </w:pPr>
  </w:style>
  <w:style w:type="character" w:customStyle="1" w:styleId="FooterChar">
    <w:name w:val="Footer Char"/>
    <w:basedOn w:val="DefaultParagraphFont"/>
    <w:link w:val="Footer"/>
    <w:uiPriority w:val="99"/>
    <w:rsid w:val="00F46198"/>
    <w:rPr>
      <w:sz w:val="26"/>
    </w:rPr>
  </w:style>
  <w:style w:type="character" w:styleId="Hyperlink">
    <w:name w:val="Hyperlink"/>
    <w:basedOn w:val="DefaultParagraphFont"/>
    <w:uiPriority w:val="99"/>
    <w:unhideWhenUsed/>
    <w:rsid w:val="00D50CCF"/>
    <w:rPr>
      <w:color w:val="0000FF" w:themeColor="hyperlink"/>
      <w:u w:val="single"/>
    </w:rPr>
  </w:style>
  <w:style w:type="paragraph" w:styleId="ListParagraph">
    <w:name w:val="List Paragraph"/>
    <w:basedOn w:val="Normal"/>
    <w:uiPriority w:val="34"/>
    <w:qFormat/>
    <w:rsid w:val="00353B77"/>
    <w:pPr>
      <w:ind w:left="720"/>
      <w:contextualSpacing/>
    </w:pPr>
  </w:style>
  <w:style w:type="paragraph" w:styleId="Quote">
    <w:name w:val="Quote"/>
    <w:basedOn w:val="Normal"/>
    <w:next w:val="Normal"/>
    <w:link w:val="QuoteChar"/>
    <w:uiPriority w:val="99"/>
    <w:qFormat/>
    <w:rsid w:val="007D3CEF"/>
    <w:pPr>
      <w:autoSpaceDE/>
      <w:autoSpaceDN/>
      <w:adjustRightInd/>
      <w:spacing w:after="400"/>
      <w:ind w:left="567"/>
    </w:pPr>
    <w:rPr>
      <w:rFonts w:cs="Times New Roman"/>
      <w:bCs w:val="0"/>
      <w:i/>
      <w:iCs/>
      <w:color w:val="000000"/>
      <w:szCs w:val="20"/>
    </w:rPr>
  </w:style>
  <w:style w:type="character" w:customStyle="1" w:styleId="QuoteChar">
    <w:name w:val="Quote Char"/>
    <w:basedOn w:val="DefaultParagraphFont"/>
    <w:link w:val="Quote"/>
    <w:uiPriority w:val="99"/>
    <w:rsid w:val="007D3CEF"/>
    <w:rPr>
      <w:rFonts w:ascii="Times" w:eastAsia="Times" w:hAnsi="Times" w:cs="Times New Roman"/>
      <w:i/>
      <w:iCs/>
      <w:color w:val="000000"/>
      <w:sz w:val="26"/>
      <w:szCs w:val="20"/>
    </w:rPr>
  </w:style>
  <w:style w:type="character" w:customStyle="1" w:styleId="addmd1">
    <w:name w:val="addmd1"/>
    <w:basedOn w:val="DefaultParagraphFont"/>
    <w:rsid w:val="00024671"/>
    <w:rPr>
      <w:sz w:val="20"/>
      <w:szCs w:val="20"/>
    </w:rPr>
  </w:style>
  <w:style w:type="character" w:styleId="Emphasis">
    <w:name w:val="Emphasis"/>
    <w:basedOn w:val="DefaultParagraphFont"/>
    <w:uiPriority w:val="20"/>
    <w:qFormat/>
    <w:rsid w:val="00024671"/>
    <w:rPr>
      <w:b/>
      <w:bCs/>
      <w:i w:val="0"/>
      <w:iCs w:val="0"/>
    </w:rPr>
  </w:style>
  <w:style w:type="paragraph" w:styleId="NormalWeb">
    <w:name w:val="Normal (Web)"/>
    <w:basedOn w:val="Normal"/>
    <w:uiPriority w:val="99"/>
    <w:unhideWhenUsed/>
    <w:rsid w:val="007B1ADA"/>
    <w:pPr>
      <w:autoSpaceDE/>
      <w:autoSpaceDN/>
      <w:adjustRightInd/>
      <w:spacing w:before="100" w:beforeAutospacing="1" w:after="100" w:afterAutospacing="1"/>
    </w:pPr>
    <w:rPr>
      <w:rFonts w:ascii="Times New Roman" w:eastAsia="Times New Roman" w:hAnsi="Times New Roman" w:cs="Times New Roman"/>
      <w:bCs w:val="0"/>
      <w:sz w:val="24"/>
      <w:szCs w:val="24"/>
      <w:lang w:eastAsia="en-GB"/>
    </w:rPr>
  </w:style>
  <w:style w:type="table" w:styleId="TableGrid">
    <w:name w:val="Table Grid"/>
    <w:basedOn w:val="TableNormal"/>
    <w:uiPriority w:val="39"/>
    <w:rsid w:val="007A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7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ote1">
    <w:name w:val="Quote1"/>
    <w:basedOn w:val="Normal"/>
    <w:link w:val="quoteChar0"/>
    <w:qFormat/>
    <w:rsid w:val="00636BCF"/>
    <w:pPr>
      <w:spacing w:before="140" w:after="140"/>
      <w:ind w:left="1134"/>
    </w:pPr>
    <w:rPr>
      <w:i/>
    </w:rPr>
  </w:style>
  <w:style w:type="character" w:customStyle="1" w:styleId="quoteChar0">
    <w:name w:val="quote Char"/>
    <w:basedOn w:val="DefaultParagraphFont"/>
    <w:link w:val="Quote1"/>
    <w:rsid w:val="00636BCF"/>
    <w:rPr>
      <w:rFonts w:ascii="Times" w:eastAsia="Times" w:hAnsi="Times" w:cstheme="minorHAnsi"/>
      <w:bCs/>
      <w:i/>
      <w:sz w:val="26"/>
      <w:szCs w:val="26"/>
    </w:rPr>
  </w:style>
  <w:style w:type="paragraph" w:styleId="List">
    <w:name w:val="List"/>
    <w:basedOn w:val="Normal"/>
    <w:uiPriority w:val="99"/>
    <w:semiHidden/>
    <w:unhideWhenUsed/>
    <w:rsid w:val="00B3007B"/>
    <w:pPr>
      <w:ind w:left="284" w:hanging="284"/>
    </w:pPr>
  </w:style>
  <w:style w:type="paragraph" w:styleId="BodyText2">
    <w:name w:val="Body Text 2"/>
    <w:basedOn w:val="Normal"/>
    <w:link w:val="BodyText2Char"/>
    <w:semiHidden/>
    <w:rsid w:val="000A2CEA"/>
    <w:pPr>
      <w:autoSpaceDE/>
      <w:autoSpaceDN/>
      <w:adjustRightInd/>
      <w:spacing w:after="0"/>
      <w:jc w:val="both"/>
    </w:pPr>
    <w:rPr>
      <w:rFonts w:ascii="Times New Roman" w:eastAsia="Times New Roman" w:hAnsi="Times New Roman" w:cs="Times New Roman"/>
      <w:bCs w:val="0"/>
      <w:sz w:val="24"/>
      <w:szCs w:val="24"/>
    </w:rPr>
  </w:style>
  <w:style w:type="character" w:customStyle="1" w:styleId="BodyText2Char">
    <w:name w:val="Body Text 2 Char"/>
    <w:basedOn w:val="DefaultParagraphFont"/>
    <w:link w:val="BodyText2"/>
    <w:semiHidden/>
    <w:rsid w:val="000A2CEA"/>
    <w:rPr>
      <w:rFonts w:ascii="Times New Roman" w:eastAsia="Times New Roman" w:hAnsi="Times New Roman" w:cs="Times New Roman"/>
      <w:sz w:val="24"/>
      <w:szCs w:val="24"/>
    </w:rPr>
  </w:style>
  <w:style w:type="character" w:customStyle="1" w:styleId="dropcap1">
    <w:name w:val="dropcap1"/>
    <w:basedOn w:val="DefaultParagraphFont"/>
    <w:rsid w:val="00E37991"/>
    <w:rPr>
      <w:b/>
      <w:bCs/>
      <w:sz w:val="60"/>
      <w:szCs w:val="60"/>
    </w:rPr>
  </w:style>
  <w:style w:type="character" w:customStyle="1" w:styleId="pagenumber-embed1">
    <w:name w:val="pagenumber-embed1"/>
    <w:basedOn w:val="DefaultParagraphFont"/>
    <w:rsid w:val="00E37991"/>
    <w:rPr>
      <w:b w:val="0"/>
      <w:bCs w:val="0"/>
      <w:i w:val="0"/>
      <w:iCs w:val="0"/>
      <w:smallCaps w:val="0"/>
      <w:strike w:val="0"/>
      <w:dstrike w:val="0"/>
      <w:color w:val="948141"/>
      <w:sz w:val="22"/>
      <w:szCs w:val="22"/>
      <w:u w:val="none"/>
      <w:effect w:val="none"/>
      <w:shd w:val="clear" w:color="auto" w:fill="E8ECDC"/>
    </w:rPr>
  </w:style>
  <w:style w:type="paragraph" w:styleId="Subtitle">
    <w:name w:val="Subtitle"/>
    <w:basedOn w:val="Normal"/>
    <w:next w:val="Normal"/>
    <w:link w:val="SubtitleChar"/>
    <w:uiPriority w:val="11"/>
    <w:qFormat/>
    <w:rsid w:val="00323363"/>
    <w:pPr>
      <w:numPr>
        <w:ilvl w:val="1"/>
      </w:numPr>
    </w:pPr>
    <w:rPr>
      <w:rFonts w:asciiTheme="majorHAnsi" w:eastAsiaTheme="majorEastAsia" w:hAnsiTheme="majorHAnsi" w:cstheme="majorBidi"/>
      <w:i/>
      <w:iCs/>
      <w:spacing w:val="15"/>
      <w:sz w:val="24"/>
      <w:szCs w:val="24"/>
      <w:lang w:eastAsia="en-GB"/>
    </w:rPr>
  </w:style>
  <w:style w:type="character" w:customStyle="1" w:styleId="SubtitleChar">
    <w:name w:val="Subtitle Char"/>
    <w:basedOn w:val="DefaultParagraphFont"/>
    <w:link w:val="Subtitle"/>
    <w:uiPriority w:val="11"/>
    <w:rsid w:val="00323363"/>
    <w:rPr>
      <w:rFonts w:asciiTheme="majorHAnsi" w:eastAsiaTheme="majorEastAsia" w:hAnsiTheme="majorHAnsi" w:cstheme="majorBidi"/>
      <w:bCs/>
      <w:i/>
      <w:iCs/>
      <w:spacing w:val="15"/>
      <w:sz w:val="24"/>
      <w:szCs w:val="24"/>
      <w:lang w:eastAsia="en-GB"/>
    </w:rPr>
  </w:style>
  <w:style w:type="character" w:styleId="Strong">
    <w:name w:val="Strong"/>
    <w:basedOn w:val="DefaultParagraphFont"/>
    <w:uiPriority w:val="22"/>
    <w:qFormat/>
    <w:rsid w:val="0052344D"/>
    <w:rPr>
      <w:b/>
      <w:bCs/>
    </w:rPr>
  </w:style>
  <w:style w:type="character" w:styleId="CommentReference">
    <w:name w:val="annotation reference"/>
    <w:basedOn w:val="DefaultParagraphFont"/>
    <w:uiPriority w:val="99"/>
    <w:semiHidden/>
    <w:unhideWhenUsed/>
    <w:rsid w:val="00BD2C80"/>
    <w:rPr>
      <w:sz w:val="18"/>
      <w:szCs w:val="18"/>
    </w:rPr>
  </w:style>
  <w:style w:type="paragraph" w:styleId="CommentText">
    <w:name w:val="annotation text"/>
    <w:basedOn w:val="Normal"/>
    <w:link w:val="CommentTextChar"/>
    <w:uiPriority w:val="99"/>
    <w:semiHidden/>
    <w:unhideWhenUsed/>
    <w:rsid w:val="00BD2C80"/>
    <w:rPr>
      <w:sz w:val="24"/>
      <w:szCs w:val="24"/>
    </w:rPr>
  </w:style>
  <w:style w:type="character" w:customStyle="1" w:styleId="CommentTextChar">
    <w:name w:val="Comment Text Char"/>
    <w:basedOn w:val="DefaultParagraphFont"/>
    <w:link w:val="CommentText"/>
    <w:uiPriority w:val="99"/>
    <w:semiHidden/>
    <w:rsid w:val="00BD2C80"/>
    <w:rPr>
      <w:rFonts w:ascii="Times" w:eastAsia="Times" w:hAnsi="Times" w:cstheme="minorHAnsi"/>
      <w:bCs/>
      <w:sz w:val="24"/>
      <w:szCs w:val="24"/>
    </w:rPr>
  </w:style>
  <w:style w:type="paragraph" w:styleId="CommentSubject">
    <w:name w:val="annotation subject"/>
    <w:basedOn w:val="CommentText"/>
    <w:next w:val="CommentText"/>
    <w:link w:val="CommentSubjectChar"/>
    <w:uiPriority w:val="99"/>
    <w:semiHidden/>
    <w:unhideWhenUsed/>
    <w:rsid w:val="00BD2C80"/>
    <w:rPr>
      <w:b/>
      <w:sz w:val="20"/>
      <w:szCs w:val="20"/>
    </w:rPr>
  </w:style>
  <w:style w:type="character" w:customStyle="1" w:styleId="CommentSubjectChar">
    <w:name w:val="Comment Subject Char"/>
    <w:basedOn w:val="CommentTextChar"/>
    <w:link w:val="CommentSubject"/>
    <w:uiPriority w:val="99"/>
    <w:semiHidden/>
    <w:rsid w:val="00BD2C80"/>
    <w:rPr>
      <w:rFonts w:ascii="Times" w:eastAsia="Times" w:hAnsi="Times" w:cstheme="minorHAnsi"/>
      <w:b/>
      <w:bCs/>
      <w:sz w:val="20"/>
      <w:szCs w:val="20"/>
    </w:rPr>
  </w:style>
  <w:style w:type="paragraph" w:customStyle="1" w:styleId="b-bullet">
    <w:name w:val="b-bullet"/>
    <w:basedOn w:val="ListParagraph"/>
    <w:link w:val="b-bulletChar"/>
    <w:qFormat/>
    <w:rsid w:val="008F0263"/>
    <w:pPr>
      <w:numPr>
        <w:numId w:val="11"/>
      </w:numPr>
      <w:contextualSpacing w:val="0"/>
    </w:pPr>
  </w:style>
  <w:style w:type="character" w:customStyle="1" w:styleId="b-bulletChar">
    <w:name w:val="b-bullet Char"/>
    <w:basedOn w:val="DefaultParagraphFont"/>
    <w:link w:val="b-bullet"/>
    <w:rsid w:val="008F0263"/>
    <w:rPr>
      <w:rFonts w:ascii="Times" w:eastAsia="Times" w:hAnsi="Times" w:cstheme="minorHAnsi"/>
      <w:bCs/>
      <w:sz w:val="26"/>
      <w:szCs w:val="26"/>
    </w:rPr>
  </w:style>
  <w:style w:type="paragraph" w:customStyle="1" w:styleId="Body">
    <w:name w:val="Body"/>
    <w:link w:val="BodyChar"/>
    <w:rsid w:val="000A5628"/>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en-US" w:eastAsia="en-GB"/>
    </w:rPr>
  </w:style>
  <w:style w:type="character" w:customStyle="1" w:styleId="BodyChar">
    <w:name w:val="Body Char"/>
    <w:basedOn w:val="DefaultParagraphFont"/>
    <w:link w:val="Body"/>
    <w:rsid w:val="000A5628"/>
    <w:rPr>
      <w:rFonts w:ascii="Times New Roman" w:eastAsia="Arial Unicode MS" w:hAnsi="Times New Roman" w:cs="Arial Unicode MS"/>
      <w:color w:val="000000"/>
      <w:sz w:val="26"/>
      <w:szCs w:val="26"/>
      <w:u w:color="000000"/>
      <w:bdr w:val="nil"/>
      <w:lang w:val="en-US" w:eastAsia="en-GB"/>
    </w:rPr>
  </w:style>
  <w:style w:type="paragraph" w:styleId="NoSpacing">
    <w:name w:val="No Spacing"/>
    <w:basedOn w:val="Body"/>
    <w:uiPriority w:val="1"/>
    <w:qFormat/>
    <w:rsid w:val="000A5628"/>
    <w:pPr>
      <w:pBdr>
        <w:top w:val="none" w:sz="0" w:space="0" w:color="auto"/>
        <w:left w:val="none" w:sz="0" w:space="0" w:color="auto"/>
        <w:bottom w:val="none" w:sz="0" w:space="0" w:color="auto"/>
        <w:right w:val="none" w:sz="0" w:space="0" w:color="auto"/>
        <w:between w:val="none" w:sz="0" w:space="0" w:color="auto"/>
        <w:bar w:val="none" w:sz="0" w:color="auto"/>
      </w:pBdr>
      <w:spacing w:after="0"/>
    </w:pPr>
    <w:rPr>
      <w:bdr w:val="none" w:sz="0" w:space="0" w:color="auto"/>
    </w:rPr>
  </w:style>
  <w:style w:type="paragraph" w:customStyle="1" w:styleId="Normal2">
    <w:name w:val="Normal2"/>
    <w:basedOn w:val="NoSpacing"/>
    <w:link w:val="normalChar1"/>
    <w:qFormat/>
    <w:rsid w:val="0093338C"/>
    <w:pPr>
      <w:spacing w:after="240"/>
    </w:pPr>
    <w:rPr>
      <w:rFonts w:eastAsiaTheme="minorEastAsia"/>
      <w:bdr w:val="nil"/>
    </w:rPr>
  </w:style>
  <w:style w:type="character" w:customStyle="1" w:styleId="normalChar1">
    <w:name w:val="normal Char1"/>
    <w:basedOn w:val="DefaultParagraphFont"/>
    <w:link w:val="Normal2"/>
    <w:rsid w:val="0093338C"/>
    <w:rPr>
      <w:rFonts w:ascii="Times New Roman" w:eastAsiaTheme="minorEastAsia" w:hAnsi="Times New Roman" w:cs="Arial Unicode MS"/>
      <w:color w:val="000000"/>
      <w:sz w:val="26"/>
      <w:szCs w:val="26"/>
      <w:u w:color="000000"/>
      <w:bdr w:val="nil"/>
      <w:lang w:val="en-US" w:eastAsia="en-GB"/>
    </w:rPr>
  </w:style>
  <w:style w:type="paragraph" w:customStyle="1" w:styleId="Normal1">
    <w:name w:val="Normal1"/>
    <w:basedOn w:val="Body"/>
    <w:link w:val="normalChar"/>
    <w:rsid w:val="00BE6B33"/>
  </w:style>
  <w:style w:type="character" w:customStyle="1" w:styleId="normalChar">
    <w:name w:val="normal Char"/>
    <w:basedOn w:val="BodyChar"/>
    <w:link w:val="Normal1"/>
    <w:rsid w:val="00BE6B33"/>
    <w:rPr>
      <w:rFonts w:ascii="Times New Roman" w:eastAsia="Arial Unicode MS" w:hAnsi="Times New Roman" w:cs="Arial Unicode MS"/>
      <w:color w:val="000000"/>
      <w:sz w:val="26"/>
      <w:szCs w:val="26"/>
      <w:u w:color="000000"/>
      <w:bdr w:val="nil"/>
      <w:lang w:val="en-US" w:eastAsia="en-GB"/>
    </w:rPr>
  </w:style>
  <w:style w:type="paragraph" w:customStyle="1" w:styleId="EndNoteBibliographyTitle">
    <w:name w:val="EndNote Bibliography Title"/>
    <w:basedOn w:val="Normal"/>
    <w:link w:val="EndNoteBibliographyTitleChar"/>
    <w:rsid w:val="00BA0940"/>
    <w:pPr>
      <w:spacing w:after="0"/>
      <w:jc w:val="center"/>
    </w:pPr>
    <w:rPr>
      <w:rFonts w:cs="Times"/>
      <w:noProof/>
      <w:lang w:val="en-US"/>
    </w:rPr>
  </w:style>
  <w:style w:type="character" w:customStyle="1" w:styleId="EndNoteBibliographyTitleChar">
    <w:name w:val="EndNote Bibliography Title Char"/>
    <w:basedOn w:val="normalChar1"/>
    <w:link w:val="EndNoteBibliographyTitle"/>
    <w:rsid w:val="00BA0940"/>
    <w:rPr>
      <w:rFonts w:ascii="Times" w:eastAsia="Times" w:hAnsi="Times" w:cs="Times"/>
      <w:bCs/>
      <w:noProof/>
      <w:color w:val="000000"/>
      <w:sz w:val="26"/>
      <w:szCs w:val="26"/>
      <w:u w:color="000000"/>
      <w:bdr w:val="nil"/>
      <w:lang w:val="en-US" w:eastAsia="en-GB"/>
    </w:rPr>
  </w:style>
  <w:style w:type="paragraph" w:customStyle="1" w:styleId="EndNoteBibliography">
    <w:name w:val="EndNote Bibliography"/>
    <w:basedOn w:val="Normal"/>
    <w:link w:val="EndNoteBibliographyChar"/>
    <w:rsid w:val="00BA0940"/>
    <w:pPr>
      <w:spacing w:line="240" w:lineRule="auto"/>
    </w:pPr>
    <w:rPr>
      <w:rFonts w:cs="Times"/>
      <w:noProof/>
      <w:lang w:val="en-US"/>
    </w:rPr>
  </w:style>
  <w:style w:type="character" w:customStyle="1" w:styleId="EndNoteBibliographyChar">
    <w:name w:val="EndNote Bibliography Char"/>
    <w:basedOn w:val="normalChar1"/>
    <w:link w:val="EndNoteBibliography"/>
    <w:rsid w:val="00BA0940"/>
    <w:rPr>
      <w:rFonts w:ascii="Times" w:eastAsia="Times" w:hAnsi="Times" w:cs="Times"/>
      <w:bCs/>
      <w:noProof/>
      <w:color w:val="000000"/>
      <w:sz w:val="26"/>
      <w:szCs w:val="26"/>
      <w:u w:color="000000"/>
      <w:bdr w:val="nil"/>
      <w:lang w:val="en-US" w:eastAsia="en-GB"/>
    </w:rPr>
  </w:style>
  <w:style w:type="character" w:customStyle="1" w:styleId="at81">
    <w:name w:val="a__t81"/>
    <w:rsid w:val="00CE1071"/>
    <w:rPr>
      <w:i/>
      <w:iCs/>
    </w:rPr>
  </w:style>
  <w:style w:type="paragraph" w:customStyle="1" w:styleId="TABLE">
    <w:name w:val="TABLE"/>
    <w:basedOn w:val="Normal"/>
    <w:link w:val="TABLEChar"/>
    <w:qFormat/>
    <w:rsid w:val="006442DC"/>
    <w:pPr>
      <w:autoSpaceDE/>
      <w:autoSpaceDN/>
      <w:adjustRightInd/>
      <w:spacing w:after="0" w:line="240" w:lineRule="auto"/>
    </w:pPr>
    <w:rPr>
      <w:lang w:eastAsia="en-GB"/>
    </w:rPr>
  </w:style>
  <w:style w:type="character" w:customStyle="1" w:styleId="TABLEChar">
    <w:name w:val="TABLE Char"/>
    <w:basedOn w:val="DefaultParagraphFont"/>
    <w:link w:val="TABLE"/>
    <w:rsid w:val="006442DC"/>
    <w:rPr>
      <w:rFonts w:ascii="Times" w:eastAsia="Times" w:hAnsi="Times" w:cstheme="minorHAnsi"/>
      <w:bCs/>
      <w:sz w:val="26"/>
      <w:szCs w:val="26"/>
      <w:lang w:eastAsia="en-GB"/>
    </w:rPr>
  </w:style>
  <w:style w:type="paragraph" w:styleId="EndnoteText">
    <w:name w:val="endnote text"/>
    <w:basedOn w:val="Normal"/>
    <w:link w:val="EndnoteTextChar"/>
    <w:uiPriority w:val="99"/>
    <w:unhideWhenUsed/>
    <w:rsid w:val="00DB290B"/>
    <w:pPr>
      <w:spacing w:after="0" w:line="240" w:lineRule="auto"/>
    </w:pPr>
    <w:rPr>
      <w:sz w:val="24"/>
      <w:szCs w:val="24"/>
    </w:rPr>
  </w:style>
  <w:style w:type="character" w:customStyle="1" w:styleId="EndnoteTextChar">
    <w:name w:val="Endnote Text Char"/>
    <w:basedOn w:val="DefaultParagraphFont"/>
    <w:link w:val="EndnoteText"/>
    <w:uiPriority w:val="99"/>
    <w:rsid w:val="00DB290B"/>
    <w:rPr>
      <w:rFonts w:ascii="Times" w:eastAsia="Times" w:hAnsi="Times" w:cstheme="minorHAnsi"/>
      <w:bCs/>
      <w:sz w:val="24"/>
      <w:szCs w:val="24"/>
    </w:rPr>
  </w:style>
  <w:style w:type="character" w:styleId="EndnoteReference">
    <w:name w:val="endnote reference"/>
    <w:basedOn w:val="DefaultParagraphFont"/>
    <w:uiPriority w:val="99"/>
    <w:unhideWhenUsed/>
    <w:rsid w:val="00DB290B"/>
    <w:rPr>
      <w:vertAlign w:val="superscript"/>
    </w:rPr>
  </w:style>
  <w:style w:type="character" w:customStyle="1" w:styleId="UnresolvedMention1">
    <w:name w:val="Unresolved Mention1"/>
    <w:basedOn w:val="DefaultParagraphFont"/>
    <w:uiPriority w:val="99"/>
    <w:semiHidden/>
    <w:unhideWhenUsed/>
    <w:rsid w:val="00B0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80432">
      <w:bodyDiv w:val="1"/>
      <w:marLeft w:val="0"/>
      <w:marRight w:val="0"/>
      <w:marTop w:val="0"/>
      <w:marBottom w:val="0"/>
      <w:divBdr>
        <w:top w:val="none" w:sz="0" w:space="0" w:color="auto"/>
        <w:left w:val="none" w:sz="0" w:space="0" w:color="auto"/>
        <w:bottom w:val="none" w:sz="0" w:space="0" w:color="auto"/>
        <w:right w:val="none" w:sz="0" w:space="0" w:color="auto"/>
      </w:divBdr>
    </w:div>
    <w:div w:id="571279063">
      <w:bodyDiv w:val="1"/>
      <w:marLeft w:val="0"/>
      <w:marRight w:val="0"/>
      <w:marTop w:val="0"/>
      <w:marBottom w:val="0"/>
      <w:divBdr>
        <w:top w:val="none" w:sz="0" w:space="0" w:color="auto"/>
        <w:left w:val="none" w:sz="0" w:space="0" w:color="auto"/>
        <w:bottom w:val="none" w:sz="0" w:space="0" w:color="auto"/>
        <w:right w:val="none" w:sz="0" w:space="0" w:color="auto"/>
      </w:divBdr>
    </w:div>
    <w:div w:id="602612099">
      <w:bodyDiv w:val="1"/>
      <w:marLeft w:val="0"/>
      <w:marRight w:val="0"/>
      <w:marTop w:val="0"/>
      <w:marBottom w:val="0"/>
      <w:divBdr>
        <w:top w:val="none" w:sz="0" w:space="0" w:color="auto"/>
        <w:left w:val="none" w:sz="0" w:space="0" w:color="auto"/>
        <w:bottom w:val="none" w:sz="0" w:space="0" w:color="auto"/>
        <w:right w:val="none" w:sz="0" w:space="0" w:color="auto"/>
      </w:divBdr>
    </w:div>
    <w:div w:id="740644368">
      <w:bodyDiv w:val="1"/>
      <w:marLeft w:val="0"/>
      <w:marRight w:val="0"/>
      <w:marTop w:val="0"/>
      <w:marBottom w:val="0"/>
      <w:divBdr>
        <w:top w:val="none" w:sz="0" w:space="0" w:color="auto"/>
        <w:left w:val="none" w:sz="0" w:space="0" w:color="auto"/>
        <w:bottom w:val="none" w:sz="0" w:space="0" w:color="auto"/>
        <w:right w:val="none" w:sz="0" w:space="0" w:color="auto"/>
      </w:divBdr>
    </w:div>
    <w:div w:id="866260690">
      <w:bodyDiv w:val="1"/>
      <w:marLeft w:val="0"/>
      <w:marRight w:val="0"/>
      <w:marTop w:val="0"/>
      <w:marBottom w:val="0"/>
      <w:divBdr>
        <w:top w:val="none" w:sz="0" w:space="0" w:color="auto"/>
        <w:left w:val="none" w:sz="0" w:space="0" w:color="auto"/>
        <w:bottom w:val="none" w:sz="0" w:space="0" w:color="auto"/>
        <w:right w:val="none" w:sz="0" w:space="0" w:color="auto"/>
      </w:divBdr>
    </w:div>
    <w:div w:id="901721681">
      <w:bodyDiv w:val="1"/>
      <w:marLeft w:val="0"/>
      <w:marRight w:val="0"/>
      <w:marTop w:val="0"/>
      <w:marBottom w:val="0"/>
      <w:divBdr>
        <w:top w:val="none" w:sz="0" w:space="0" w:color="auto"/>
        <w:left w:val="none" w:sz="0" w:space="0" w:color="auto"/>
        <w:bottom w:val="none" w:sz="0" w:space="0" w:color="auto"/>
        <w:right w:val="none" w:sz="0" w:space="0" w:color="auto"/>
      </w:divBdr>
    </w:div>
    <w:div w:id="914240437">
      <w:bodyDiv w:val="1"/>
      <w:marLeft w:val="0"/>
      <w:marRight w:val="0"/>
      <w:marTop w:val="0"/>
      <w:marBottom w:val="0"/>
      <w:divBdr>
        <w:top w:val="none" w:sz="0" w:space="0" w:color="auto"/>
        <w:left w:val="none" w:sz="0" w:space="0" w:color="auto"/>
        <w:bottom w:val="none" w:sz="0" w:space="0" w:color="auto"/>
        <w:right w:val="none" w:sz="0" w:space="0" w:color="auto"/>
      </w:divBdr>
      <w:divsChild>
        <w:div w:id="1323924400">
          <w:marLeft w:val="0"/>
          <w:marRight w:val="0"/>
          <w:marTop w:val="0"/>
          <w:marBottom w:val="0"/>
          <w:divBdr>
            <w:top w:val="single" w:sz="4" w:space="2" w:color="6B90DA"/>
            <w:left w:val="none" w:sz="0" w:space="0" w:color="auto"/>
            <w:bottom w:val="none" w:sz="0" w:space="0" w:color="auto"/>
            <w:right w:val="none" w:sz="0" w:space="0" w:color="auto"/>
          </w:divBdr>
        </w:div>
      </w:divsChild>
    </w:div>
    <w:div w:id="1101412032">
      <w:bodyDiv w:val="1"/>
      <w:marLeft w:val="0"/>
      <w:marRight w:val="0"/>
      <w:marTop w:val="0"/>
      <w:marBottom w:val="0"/>
      <w:divBdr>
        <w:top w:val="none" w:sz="0" w:space="0" w:color="auto"/>
        <w:left w:val="none" w:sz="0" w:space="0" w:color="auto"/>
        <w:bottom w:val="none" w:sz="0" w:space="0" w:color="auto"/>
        <w:right w:val="none" w:sz="0" w:space="0" w:color="auto"/>
      </w:divBdr>
    </w:div>
    <w:div w:id="1306547950">
      <w:bodyDiv w:val="1"/>
      <w:marLeft w:val="0"/>
      <w:marRight w:val="0"/>
      <w:marTop w:val="0"/>
      <w:marBottom w:val="0"/>
      <w:divBdr>
        <w:top w:val="none" w:sz="0" w:space="0" w:color="auto"/>
        <w:left w:val="none" w:sz="0" w:space="0" w:color="auto"/>
        <w:bottom w:val="none" w:sz="0" w:space="0" w:color="auto"/>
        <w:right w:val="none" w:sz="0" w:space="0" w:color="auto"/>
      </w:divBdr>
    </w:div>
    <w:div w:id="1320042780">
      <w:bodyDiv w:val="1"/>
      <w:marLeft w:val="0"/>
      <w:marRight w:val="0"/>
      <w:marTop w:val="0"/>
      <w:marBottom w:val="0"/>
      <w:divBdr>
        <w:top w:val="none" w:sz="0" w:space="0" w:color="auto"/>
        <w:left w:val="none" w:sz="0" w:space="0" w:color="auto"/>
        <w:bottom w:val="none" w:sz="0" w:space="0" w:color="auto"/>
        <w:right w:val="none" w:sz="0" w:space="0" w:color="auto"/>
      </w:divBdr>
    </w:div>
    <w:div w:id="1407610678">
      <w:bodyDiv w:val="1"/>
      <w:marLeft w:val="0"/>
      <w:marRight w:val="0"/>
      <w:marTop w:val="0"/>
      <w:marBottom w:val="0"/>
      <w:divBdr>
        <w:top w:val="none" w:sz="0" w:space="0" w:color="auto"/>
        <w:left w:val="none" w:sz="0" w:space="0" w:color="auto"/>
        <w:bottom w:val="none" w:sz="0" w:space="0" w:color="auto"/>
        <w:right w:val="none" w:sz="0" w:space="0" w:color="auto"/>
      </w:divBdr>
    </w:div>
    <w:div w:id="1569417313">
      <w:bodyDiv w:val="1"/>
      <w:marLeft w:val="0"/>
      <w:marRight w:val="0"/>
      <w:marTop w:val="0"/>
      <w:marBottom w:val="0"/>
      <w:divBdr>
        <w:top w:val="none" w:sz="0" w:space="0" w:color="auto"/>
        <w:left w:val="none" w:sz="0" w:space="0" w:color="auto"/>
        <w:bottom w:val="none" w:sz="0" w:space="0" w:color="auto"/>
        <w:right w:val="none" w:sz="0" w:space="0" w:color="auto"/>
      </w:divBdr>
    </w:div>
    <w:div w:id="17045535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399">
          <w:marLeft w:val="0"/>
          <w:marRight w:val="0"/>
          <w:marTop w:val="0"/>
          <w:marBottom w:val="0"/>
          <w:divBdr>
            <w:top w:val="none" w:sz="0" w:space="0" w:color="auto"/>
            <w:left w:val="none" w:sz="0" w:space="0" w:color="auto"/>
            <w:bottom w:val="none" w:sz="0" w:space="0" w:color="auto"/>
            <w:right w:val="none" w:sz="0" w:space="0" w:color="auto"/>
          </w:divBdr>
          <w:divsChild>
            <w:div w:id="1580290734">
              <w:marLeft w:val="0"/>
              <w:marRight w:val="0"/>
              <w:marTop w:val="0"/>
              <w:marBottom w:val="0"/>
              <w:divBdr>
                <w:top w:val="none" w:sz="0" w:space="0" w:color="auto"/>
                <w:left w:val="none" w:sz="0" w:space="0" w:color="auto"/>
                <w:bottom w:val="none" w:sz="0" w:space="0" w:color="auto"/>
                <w:right w:val="none" w:sz="0" w:space="0" w:color="auto"/>
              </w:divBdr>
              <w:divsChild>
                <w:div w:id="910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2817">
      <w:bodyDiv w:val="1"/>
      <w:marLeft w:val="0"/>
      <w:marRight w:val="0"/>
      <w:marTop w:val="0"/>
      <w:marBottom w:val="0"/>
      <w:divBdr>
        <w:top w:val="none" w:sz="0" w:space="0" w:color="auto"/>
        <w:left w:val="none" w:sz="0" w:space="0" w:color="auto"/>
        <w:bottom w:val="none" w:sz="0" w:space="0" w:color="auto"/>
        <w:right w:val="none" w:sz="0" w:space="0" w:color="auto"/>
      </w:divBdr>
      <w:divsChild>
        <w:div w:id="58480932">
          <w:marLeft w:val="120"/>
          <w:marRight w:val="75"/>
          <w:marTop w:val="0"/>
          <w:marBottom w:val="0"/>
          <w:divBdr>
            <w:top w:val="none" w:sz="0" w:space="0" w:color="auto"/>
            <w:left w:val="none" w:sz="0" w:space="0" w:color="auto"/>
            <w:bottom w:val="none" w:sz="0" w:space="0" w:color="auto"/>
            <w:right w:val="none" w:sz="0" w:space="0" w:color="auto"/>
          </w:divBdr>
          <w:divsChild>
            <w:div w:id="1740326980">
              <w:marLeft w:val="0"/>
              <w:marRight w:val="0"/>
              <w:marTop w:val="0"/>
              <w:marBottom w:val="0"/>
              <w:divBdr>
                <w:top w:val="none" w:sz="0" w:space="0" w:color="auto"/>
                <w:left w:val="none" w:sz="0" w:space="0" w:color="auto"/>
                <w:bottom w:val="none" w:sz="0" w:space="0" w:color="auto"/>
                <w:right w:val="none" w:sz="0" w:space="0" w:color="auto"/>
              </w:divBdr>
              <w:divsChild>
                <w:div w:id="1179929518">
                  <w:marLeft w:val="0"/>
                  <w:marRight w:val="0"/>
                  <w:marTop w:val="0"/>
                  <w:marBottom w:val="0"/>
                  <w:divBdr>
                    <w:top w:val="none" w:sz="0" w:space="0" w:color="auto"/>
                    <w:left w:val="none" w:sz="0" w:space="0" w:color="auto"/>
                    <w:bottom w:val="none" w:sz="0" w:space="0" w:color="auto"/>
                    <w:right w:val="none" w:sz="0" w:space="0" w:color="auto"/>
                  </w:divBdr>
                  <w:divsChild>
                    <w:div w:id="1937130879">
                      <w:marLeft w:val="0"/>
                      <w:marRight w:val="0"/>
                      <w:marTop w:val="0"/>
                      <w:marBottom w:val="0"/>
                      <w:divBdr>
                        <w:top w:val="single" w:sz="6" w:space="0" w:color="D2E0C0"/>
                        <w:left w:val="single" w:sz="6" w:space="0" w:color="D2E0C0"/>
                        <w:bottom w:val="single" w:sz="6" w:space="0" w:color="D2E0C0"/>
                        <w:right w:val="single" w:sz="6" w:space="0" w:color="D2E0C0"/>
                      </w:divBdr>
                      <w:divsChild>
                        <w:div w:id="110831822">
                          <w:marLeft w:val="0"/>
                          <w:marRight w:val="5490"/>
                          <w:marTop w:val="0"/>
                          <w:marBottom w:val="0"/>
                          <w:divBdr>
                            <w:top w:val="none" w:sz="0" w:space="0" w:color="auto"/>
                            <w:left w:val="none" w:sz="0" w:space="0" w:color="auto"/>
                            <w:bottom w:val="none" w:sz="0" w:space="0" w:color="auto"/>
                            <w:right w:val="none" w:sz="0" w:space="0" w:color="auto"/>
                          </w:divBdr>
                          <w:divsChild>
                            <w:div w:id="1318414720">
                              <w:marLeft w:val="0"/>
                              <w:marRight w:val="0"/>
                              <w:marTop w:val="0"/>
                              <w:marBottom w:val="0"/>
                              <w:divBdr>
                                <w:top w:val="single" w:sz="6" w:space="0" w:color="D2E0C0"/>
                                <w:left w:val="none" w:sz="0" w:space="0" w:color="auto"/>
                                <w:bottom w:val="none" w:sz="0" w:space="0" w:color="auto"/>
                                <w:right w:val="none" w:sz="0" w:space="0" w:color="auto"/>
                              </w:divBdr>
                              <w:divsChild>
                                <w:div w:id="1485928715">
                                  <w:marLeft w:val="0"/>
                                  <w:marRight w:val="0"/>
                                  <w:marTop w:val="0"/>
                                  <w:marBottom w:val="0"/>
                                  <w:divBdr>
                                    <w:top w:val="single" w:sz="6" w:space="0" w:color="F7F8F4"/>
                                    <w:left w:val="none" w:sz="0" w:space="0" w:color="auto"/>
                                    <w:bottom w:val="none" w:sz="0" w:space="0" w:color="auto"/>
                                    <w:right w:val="none" w:sz="0" w:space="0" w:color="auto"/>
                                  </w:divBdr>
                                  <w:divsChild>
                                    <w:div w:id="1215659372">
                                      <w:marLeft w:val="0"/>
                                      <w:marRight w:val="0"/>
                                      <w:marTop w:val="0"/>
                                      <w:marBottom w:val="0"/>
                                      <w:divBdr>
                                        <w:top w:val="none" w:sz="0" w:space="0" w:color="auto"/>
                                        <w:left w:val="none" w:sz="0" w:space="0" w:color="auto"/>
                                        <w:bottom w:val="none" w:sz="0" w:space="0" w:color="auto"/>
                                        <w:right w:val="none" w:sz="0" w:space="0" w:color="auto"/>
                                      </w:divBdr>
                                      <w:divsChild>
                                        <w:div w:id="1125199937">
                                          <w:marLeft w:val="0"/>
                                          <w:marRight w:val="0"/>
                                          <w:marTop w:val="0"/>
                                          <w:marBottom w:val="0"/>
                                          <w:divBdr>
                                            <w:top w:val="none" w:sz="0" w:space="0" w:color="auto"/>
                                            <w:left w:val="none" w:sz="0" w:space="0" w:color="auto"/>
                                            <w:bottom w:val="none" w:sz="0" w:space="0" w:color="auto"/>
                                            <w:right w:val="none" w:sz="0" w:space="0" w:color="auto"/>
                                          </w:divBdr>
                                          <w:divsChild>
                                            <w:div w:id="1319725145">
                                              <w:marLeft w:val="0"/>
                                              <w:marRight w:val="0"/>
                                              <w:marTop w:val="0"/>
                                              <w:marBottom w:val="0"/>
                                              <w:divBdr>
                                                <w:top w:val="none" w:sz="0" w:space="0" w:color="auto"/>
                                                <w:left w:val="none" w:sz="0" w:space="0" w:color="auto"/>
                                                <w:bottom w:val="none" w:sz="0" w:space="0" w:color="auto"/>
                                                <w:right w:val="none" w:sz="0" w:space="0" w:color="auto"/>
                                              </w:divBdr>
                                              <w:divsChild>
                                                <w:div w:id="1276014902">
                                                  <w:marLeft w:val="45"/>
                                                  <w:marRight w:val="75"/>
                                                  <w:marTop w:val="0"/>
                                                  <w:marBottom w:val="0"/>
                                                  <w:divBdr>
                                                    <w:top w:val="none" w:sz="0" w:space="0" w:color="auto"/>
                                                    <w:left w:val="none" w:sz="0" w:space="0" w:color="auto"/>
                                                    <w:bottom w:val="none" w:sz="0" w:space="0" w:color="auto"/>
                                                    <w:right w:val="none" w:sz="0" w:space="0" w:color="auto"/>
                                                  </w:divBdr>
                                                  <w:divsChild>
                                                    <w:div w:id="1719433196">
                                                      <w:marLeft w:val="0"/>
                                                      <w:marRight w:val="0"/>
                                                      <w:marTop w:val="0"/>
                                                      <w:marBottom w:val="0"/>
                                                      <w:divBdr>
                                                        <w:top w:val="none" w:sz="0" w:space="0" w:color="auto"/>
                                                        <w:left w:val="none" w:sz="0" w:space="0" w:color="auto"/>
                                                        <w:bottom w:val="none" w:sz="0" w:space="0" w:color="auto"/>
                                                        <w:right w:val="none" w:sz="0" w:space="0" w:color="auto"/>
                                                      </w:divBdr>
                                                      <w:divsChild>
                                                        <w:div w:id="1776096747">
                                                          <w:marLeft w:val="0"/>
                                                          <w:marRight w:val="-24000"/>
                                                          <w:marTop w:val="0"/>
                                                          <w:marBottom w:val="0"/>
                                                          <w:divBdr>
                                                            <w:top w:val="none" w:sz="0" w:space="0" w:color="auto"/>
                                                            <w:left w:val="none" w:sz="0" w:space="0" w:color="auto"/>
                                                            <w:bottom w:val="none" w:sz="0" w:space="0" w:color="auto"/>
                                                            <w:right w:val="none" w:sz="0" w:space="0" w:color="auto"/>
                                                          </w:divBdr>
                                                          <w:divsChild>
                                                            <w:div w:id="1742098714">
                                                              <w:marLeft w:val="0"/>
                                                              <w:marRight w:val="0"/>
                                                              <w:marTop w:val="0"/>
                                                              <w:marBottom w:val="0"/>
                                                              <w:divBdr>
                                                                <w:top w:val="none" w:sz="0" w:space="0" w:color="auto"/>
                                                                <w:left w:val="none" w:sz="0" w:space="0" w:color="auto"/>
                                                                <w:bottom w:val="none" w:sz="0" w:space="0" w:color="auto"/>
                                                                <w:right w:val="none" w:sz="0" w:space="0" w:color="auto"/>
                                                              </w:divBdr>
                                                              <w:divsChild>
                                                                <w:div w:id="3821936">
                                                                  <w:marLeft w:val="0"/>
                                                                  <w:marRight w:val="0"/>
                                                                  <w:marTop w:val="0"/>
                                                                  <w:marBottom w:val="0"/>
                                                                  <w:divBdr>
                                                                    <w:top w:val="none" w:sz="0" w:space="0" w:color="auto"/>
                                                                    <w:left w:val="none" w:sz="0" w:space="0" w:color="auto"/>
                                                                    <w:bottom w:val="none" w:sz="0" w:space="0" w:color="auto"/>
                                                                    <w:right w:val="none" w:sz="0" w:space="0" w:color="auto"/>
                                                                  </w:divBdr>
                                                                  <w:divsChild>
                                                                    <w:div w:id="1263075657">
                                                                      <w:marLeft w:val="0"/>
                                                                      <w:marRight w:val="0"/>
                                                                      <w:marTop w:val="0"/>
                                                                      <w:marBottom w:val="0"/>
                                                                      <w:divBdr>
                                                                        <w:top w:val="none" w:sz="0" w:space="0" w:color="auto"/>
                                                                        <w:left w:val="none" w:sz="0" w:space="0" w:color="auto"/>
                                                                        <w:bottom w:val="none" w:sz="0" w:space="0" w:color="auto"/>
                                                                        <w:right w:val="none" w:sz="0" w:space="0" w:color="auto"/>
                                                                      </w:divBdr>
                                                                    </w:div>
                                                                    <w:div w:id="1550994704">
                                                                      <w:marLeft w:val="0"/>
                                                                      <w:marRight w:val="0"/>
                                                                      <w:marTop w:val="0"/>
                                                                      <w:marBottom w:val="0"/>
                                                                      <w:divBdr>
                                                                        <w:top w:val="none" w:sz="0" w:space="0" w:color="auto"/>
                                                                        <w:left w:val="none" w:sz="0" w:space="0" w:color="auto"/>
                                                                        <w:bottom w:val="none" w:sz="0" w:space="0" w:color="auto"/>
                                                                        <w:right w:val="none" w:sz="0" w:space="0" w:color="auto"/>
                                                                      </w:divBdr>
                                                                    </w:div>
                                                                  </w:divsChild>
                                                                </w:div>
                                                                <w:div w:id="97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092534">
      <w:bodyDiv w:val="1"/>
      <w:marLeft w:val="0"/>
      <w:marRight w:val="0"/>
      <w:marTop w:val="0"/>
      <w:marBottom w:val="0"/>
      <w:divBdr>
        <w:top w:val="none" w:sz="0" w:space="0" w:color="auto"/>
        <w:left w:val="none" w:sz="0" w:space="0" w:color="auto"/>
        <w:bottom w:val="none" w:sz="0" w:space="0" w:color="auto"/>
        <w:right w:val="none" w:sz="0" w:space="0" w:color="auto"/>
      </w:divBdr>
    </w:div>
    <w:div w:id="1816295878">
      <w:bodyDiv w:val="1"/>
      <w:marLeft w:val="0"/>
      <w:marRight w:val="0"/>
      <w:marTop w:val="0"/>
      <w:marBottom w:val="0"/>
      <w:divBdr>
        <w:top w:val="none" w:sz="0" w:space="0" w:color="auto"/>
        <w:left w:val="none" w:sz="0" w:space="0" w:color="auto"/>
        <w:bottom w:val="none" w:sz="0" w:space="0" w:color="auto"/>
        <w:right w:val="none" w:sz="0" w:space="0" w:color="auto"/>
      </w:divBdr>
      <w:divsChild>
        <w:div w:id="296574648">
          <w:marLeft w:val="0"/>
          <w:marRight w:val="0"/>
          <w:marTop w:val="0"/>
          <w:marBottom w:val="0"/>
          <w:divBdr>
            <w:top w:val="none" w:sz="0" w:space="0" w:color="auto"/>
            <w:left w:val="none" w:sz="0" w:space="0" w:color="auto"/>
            <w:bottom w:val="none" w:sz="0" w:space="0" w:color="auto"/>
            <w:right w:val="none" w:sz="0" w:space="0" w:color="auto"/>
          </w:divBdr>
          <w:divsChild>
            <w:div w:id="1899390797">
              <w:marLeft w:val="0"/>
              <w:marRight w:val="0"/>
              <w:marTop w:val="0"/>
              <w:marBottom w:val="0"/>
              <w:divBdr>
                <w:top w:val="none" w:sz="0" w:space="0" w:color="auto"/>
                <w:left w:val="none" w:sz="0" w:space="0" w:color="auto"/>
                <w:bottom w:val="none" w:sz="0" w:space="0" w:color="auto"/>
                <w:right w:val="none" w:sz="0" w:space="0" w:color="auto"/>
              </w:divBdr>
              <w:divsChild>
                <w:div w:id="1746032055">
                  <w:marLeft w:val="0"/>
                  <w:marRight w:val="0"/>
                  <w:marTop w:val="0"/>
                  <w:marBottom w:val="0"/>
                  <w:divBdr>
                    <w:top w:val="none" w:sz="0" w:space="0" w:color="auto"/>
                    <w:left w:val="none" w:sz="0" w:space="0" w:color="auto"/>
                    <w:bottom w:val="none" w:sz="0" w:space="0" w:color="auto"/>
                    <w:right w:val="none" w:sz="0" w:space="0" w:color="auto"/>
                  </w:divBdr>
                  <w:divsChild>
                    <w:div w:id="1876388724">
                      <w:marLeft w:val="0"/>
                      <w:marRight w:val="0"/>
                      <w:marTop w:val="0"/>
                      <w:marBottom w:val="0"/>
                      <w:divBdr>
                        <w:top w:val="single" w:sz="18" w:space="0" w:color="E8E8E8"/>
                        <w:left w:val="none" w:sz="0" w:space="0" w:color="auto"/>
                        <w:bottom w:val="none" w:sz="0" w:space="0" w:color="auto"/>
                        <w:right w:val="none" w:sz="0" w:space="0" w:color="auto"/>
                      </w:divBdr>
                      <w:divsChild>
                        <w:div w:id="796408722">
                          <w:marLeft w:val="0"/>
                          <w:marRight w:val="3610"/>
                          <w:marTop w:val="0"/>
                          <w:marBottom w:val="0"/>
                          <w:divBdr>
                            <w:top w:val="none" w:sz="0" w:space="0" w:color="auto"/>
                            <w:left w:val="none" w:sz="0" w:space="0" w:color="auto"/>
                            <w:bottom w:val="none" w:sz="0" w:space="0" w:color="auto"/>
                            <w:right w:val="none" w:sz="0" w:space="0" w:color="auto"/>
                          </w:divBdr>
                          <w:divsChild>
                            <w:div w:id="767887468">
                              <w:marLeft w:val="0"/>
                              <w:marRight w:val="0"/>
                              <w:marTop w:val="0"/>
                              <w:marBottom w:val="0"/>
                              <w:divBdr>
                                <w:top w:val="single" w:sz="4" w:space="0" w:color="9B9B9B"/>
                                <w:left w:val="none" w:sz="0" w:space="0" w:color="auto"/>
                                <w:bottom w:val="none" w:sz="0" w:space="0" w:color="auto"/>
                                <w:right w:val="none" w:sz="0" w:space="0" w:color="auto"/>
                              </w:divBdr>
                              <w:divsChild>
                                <w:div w:id="401878007">
                                  <w:marLeft w:val="0"/>
                                  <w:marRight w:val="0"/>
                                  <w:marTop w:val="0"/>
                                  <w:marBottom w:val="0"/>
                                  <w:divBdr>
                                    <w:top w:val="single" w:sz="4" w:space="0" w:color="FFFFFF"/>
                                    <w:left w:val="none" w:sz="0" w:space="0" w:color="auto"/>
                                    <w:bottom w:val="none" w:sz="0" w:space="0" w:color="auto"/>
                                    <w:right w:val="none" w:sz="0" w:space="0" w:color="auto"/>
                                  </w:divBdr>
                                  <w:divsChild>
                                    <w:div w:id="981546102">
                                      <w:marLeft w:val="0"/>
                                      <w:marRight w:val="0"/>
                                      <w:marTop w:val="0"/>
                                      <w:marBottom w:val="0"/>
                                      <w:divBdr>
                                        <w:top w:val="none" w:sz="0" w:space="0" w:color="auto"/>
                                        <w:left w:val="none" w:sz="0" w:space="0" w:color="auto"/>
                                        <w:bottom w:val="none" w:sz="0" w:space="0" w:color="auto"/>
                                        <w:right w:val="none" w:sz="0" w:space="0" w:color="auto"/>
                                      </w:divBdr>
                                      <w:divsChild>
                                        <w:div w:id="1709644256">
                                          <w:marLeft w:val="0"/>
                                          <w:marRight w:val="0"/>
                                          <w:marTop w:val="0"/>
                                          <w:marBottom w:val="0"/>
                                          <w:divBdr>
                                            <w:top w:val="none" w:sz="0" w:space="0" w:color="auto"/>
                                            <w:left w:val="none" w:sz="0" w:space="0" w:color="auto"/>
                                            <w:bottom w:val="none" w:sz="0" w:space="0" w:color="auto"/>
                                            <w:right w:val="none" w:sz="0" w:space="0" w:color="auto"/>
                                          </w:divBdr>
                                          <w:divsChild>
                                            <w:div w:id="447547045">
                                              <w:marLeft w:val="0"/>
                                              <w:marRight w:val="0"/>
                                              <w:marTop w:val="0"/>
                                              <w:marBottom w:val="0"/>
                                              <w:divBdr>
                                                <w:top w:val="none" w:sz="0" w:space="0" w:color="auto"/>
                                                <w:left w:val="none" w:sz="0" w:space="0" w:color="auto"/>
                                                <w:bottom w:val="none" w:sz="0" w:space="0" w:color="auto"/>
                                                <w:right w:val="none" w:sz="0" w:space="0" w:color="auto"/>
                                              </w:divBdr>
                                              <w:divsChild>
                                                <w:div w:id="57362985">
                                                  <w:marLeft w:val="30"/>
                                                  <w:marRight w:val="50"/>
                                                  <w:marTop w:val="0"/>
                                                  <w:marBottom w:val="0"/>
                                                  <w:divBdr>
                                                    <w:top w:val="none" w:sz="0" w:space="0" w:color="auto"/>
                                                    <w:left w:val="none" w:sz="0" w:space="0" w:color="auto"/>
                                                    <w:bottom w:val="none" w:sz="0" w:space="0" w:color="auto"/>
                                                    <w:right w:val="none" w:sz="0" w:space="0" w:color="auto"/>
                                                  </w:divBdr>
                                                  <w:divsChild>
                                                    <w:div w:id="1745108776">
                                                      <w:marLeft w:val="0"/>
                                                      <w:marRight w:val="0"/>
                                                      <w:marTop w:val="0"/>
                                                      <w:marBottom w:val="0"/>
                                                      <w:divBdr>
                                                        <w:top w:val="none" w:sz="0" w:space="0" w:color="auto"/>
                                                        <w:left w:val="none" w:sz="0" w:space="0" w:color="auto"/>
                                                        <w:bottom w:val="none" w:sz="0" w:space="0" w:color="auto"/>
                                                        <w:right w:val="none" w:sz="0" w:space="0" w:color="auto"/>
                                                      </w:divBdr>
                                                      <w:divsChild>
                                                        <w:div w:id="701322976">
                                                          <w:marLeft w:val="0"/>
                                                          <w:marRight w:val="-24000"/>
                                                          <w:marTop w:val="0"/>
                                                          <w:marBottom w:val="0"/>
                                                          <w:divBdr>
                                                            <w:top w:val="none" w:sz="0" w:space="0" w:color="auto"/>
                                                            <w:left w:val="none" w:sz="0" w:space="0" w:color="auto"/>
                                                            <w:bottom w:val="none" w:sz="0" w:space="0" w:color="auto"/>
                                                            <w:right w:val="none" w:sz="0" w:space="0" w:color="auto"/>
                                                          </w:divBdr>
                                                          <w:divsChild>
                                                            <w:div w:id="48959343">
                                                              <w:marLeft w:val="0"/>
                                                              <w:marRight w:val="0"/>
                                                              <w:marTop w:val="0"/>
                                                              <w:marBottom w:val="0"/>
                                                              <w:divBdr>
                                                                <w:top w:val="none" w:sz="0" w:space="0" w:color="auto"/>
                                                                <w:left w:val="none" w:sz="0" w:space="0" w:color="auto"/>
                                                                <w:bottom w:val="none" w:sz="0" w:space="0" w:color="auto"/>
                                                                <w:right w:val="none" w:sz="0" w:space="0" w:color="auto"/>
                                                              </w:divBdr>
                                                              <w:divsChild>
                                                                <w:div w:id="2005549227">
                                                                  <w:marLeft w:val="0"/>
                                                                  <w:marRight w:val="0"/>
                                                                  <w:marTop w:val="0"/>
                                                                  <w:marBottom w:val="0"/>
                                                                  <w:divBdr>
                                                                    <w:top w:val="none" w:sz="0" w:space="0" w:color="auto"/>
                                                                    <w:left w:val="none" w:sz="0" w:space="0" w:color="auto"/>
                                                                    <w:bottom w:val="none" w:sz="0" w:space="0" w:color="auto"/>
                                                                    <w:right w:val="none" w:sz="0" w:space="0" w:color="auto"/>
                                                                  </w:divBdr>
                                                                  <w:divsChild>
                                                                    <w:div w:id="5332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4674944">
      <w:bodyDiv w:val="1"/>
      <w:marLeft w:val="0"/>
      <w:marRight w:val="0"/>
      <w:marTop w:val="0"/>
      <w:marBottom w:val="0"/>
      <w:divBdr>
        <w:top w:val="none" w:sz="0" w:space="0" w:color="auto"/>
        <w:left w:val="none" w:sz="0" w:space="0" w:color="auto"/>
        <w:bottom w:val="none" w:sz="0" w:space="0" w:color="auto"/>
        <w:right w:val="none" w:sz="0" w:space="0" w:color="auto"/>
      </w:divBdr>
      <w:divsChild>
        <w:div w:id="1954314555">
          <w:marLeft w:val="0"/>
          <w:marRight w:val="0"/>
          <w:marTop w:val="0"/>
          <w:marBottom w:val="0"/>
          <w:divBdr>
            <w:top w:val="none" w:sz="0" w:space="0" w:color="auto"/>
            <w:left w:val="none" w:sz="0" w:space="0" w:color="auto"/>
            <w:bottom w:val="none" w:sz="0" w:space="0" w:color="auto"/>
            <w:right w:val="none" w:sz="0" w:space="0" w:color="auto"/>
          </w:divBdr>
          <w:divsChild>
            <w:div w:id="238952650">
              <w:marLeft w:val="0"/>
              <w:marRight w:val="0"/>
              <w:marTop w:val="0"/>
              <w:marBottom w:val="0"/>
              <w:divBdr>
                <w:top w:val="none" w:sz="0" w:space="0" w:color="auto"/>
                <w:left w:val="none" w:sz="0" w:space="0" w:color="auto"/>
                <w:bottom w:val="none" w:sz="0" w:space="0" w:color="auto"/>
                <w:right w:val="none" w:sz="0" w:space="0" w:color="auto"/>
              </w:divBdr>
              <w:divsChild>
                <w:div w:id="1722746197">
                  <w:marLeft w:val="0"/>
                  <w:marRight w:val="0"/>
                  <w:marTop w:val="0"/>
                  <w:marBottom w:val="0"/>
                  <w:divBdr>
                    <w:top w:val="none" w:sz="0" w:space="0" w:color="auto"/>
                    <w:left w:val="none" w:sz="0" w:space="0" w:color="auto"/>
                    <w:bottom w:val="none" w:sz="0" w:space="0" w:color="auto"/>
                    <w:right w:val="none" w:sz="0" w:space="0" w:color="auto"/>
                  </w:divBdr>
                  <w:divsChild>
                    <w:div w:id="937716119">
                      <w:marLeft w:val="0"/>
                      <w:marRight w:val="0"/>
                      <w:marTop w:val="0"/>
                      <w:marBottom w:val="0"/>
                      <w:divBdr>
                        <w:top w:val="single" w:sz="18" w:space="0" w:color="E8E8E8"/>
                        <w:left w:val="none" w:sz="0" w:space="0" w:color="auto"/>
                        <w:bottom w:val="none" w:sz="0" w:space="0" w:color="auto"/>
                        <w:right w:val="none" w:sz="0" w:space="0" w:color="auto"/>
                      </w:divBdr>
                      <w:divsChild>
                        <w:div w:id="793863824">
                          <w:marLeft w:val="0"/>
                          <w:marRight w:val="3610"/>
                          <w:marTop w:val="0"/>
                          <w:marBottom w:val="0"/>
                          <w:divBdr>
                            <w:top w:val="none" w:sz="0" w:space="0" w:color="auto"/>
                            <w:left w:val="none" w:sz="0" w:space="0" w:color="auto"/>
                            <w:bottom w:val="none" w:sz="0" w:space="0" w:color="auto"/>
                            <w:right w:val="none" w:sz="0" w:space="0" w:color="auto"/>
                          </w:divBdr>
                          <w:divsChild>
                            <w:div w:id="1636644372">
                              <w:marLeft w:val="0"/>
                              <w:marRight w:val="0"/>
                              <w:marTop w:val="0"/>
                              <w:marBottom w:val="0"/>
                              <w:divBdr>
                                <w:top w:val="single" w:sz="4" w:space="0" w:color="9B9B9B"/>
                                <w:left w:val="none" w:sz="0" w:space="0" w:color="auto"/>
                                <w:bottom w:val="none" w:sz="0" w:space="0" w:color="auto"/>
                                <w:right w:val="none" w:sz="0" w:space="0" w:color="auto"/>
                              </w:divBdr>
                              <w:divsChild>
                                <w:div w:id="2088260453">
                                  <w:marLeft w:val="0"/>
                                  <w:marRight w:val="0"/>
                                  <w:marTop w:val="0"/>
                                  <w:marBottom w:val="0"/>
                                  <w:divBdr>
                                    <w:top w:val="single" w:sz="4" w:space="0" w:color="FFFFFF"/>
                                    <w:left w:val="none" w:sz="0" w:space="0" w:color="auto"/>
                                    <w:bottom w:val="none" w:sz="0" w:space="0" w:color="auto"/>
                                    <w:right w:val="none" w:sz="0" w:space="0" w:color="auto"/>
                                  </w:divBdr>
                                  <w:divsChild>
                                    <w:div w:id="1280259833">
                                      <w:marLeft w:val="0"/>
                                      <w:marRight w:val="0"/>
                                      <w:marTop w:val="0"/>
                                      <w:marBottom w:val="0"/>
                                      <w:divBdr>
                                        <w:top w:val="none" w:sz="0" w:space="0" w:color="auto"/>
                                        <w:left w:val="none" w:sz="0" w:space="0" w:color="auto"/>
                                        <w:bottom w:val="none" w:sz="0" w:space="0" w:color="auto"/>
                                        <w:right w:val="none" w:sz="0" w:space="0" w:color="auto"/>
                                      </w:divBdr>
                                      <w:divsChild>
                                        <w:div w:id="1508011458">
                                          <w:marLeft w:val="0"/>
                                          <w:marRight w:val="0"/>
                                          <w:marTop w:val="0"/>
                                          <w:marBottom w:val="0"/>
                                          <w:divBdr>
                                            <w:top w:val="none" w:sz="0" w:space="0" w:color="auto"/>
                                            <w:left w:val="none" w:sz="0" w:space="0" w:color="auto"/>
                                            <w:bottom w:val="none" w:sz="0" w:space="0" w:color="auto"/>
                                            <w:right w:val="none" w:sz="0" w:space="0" w:color="auto"/>
                                          </w:divBdr>
                                          <w:divsChild>
                                            <w:div w:id="548883770">
                                              <w:marLeft w:val="0"/>
                                              <w:marRight w:val="0"/>
                                              <w:marTop w:val="0"/>
                                              <w:marBottom w:val="0"/>
                                              <w:divBdr>
                                                <w:top w:val="none" w:sz="0" w:space="0" w:color="auto"/>
                                                <w:left w:val="none" w:sz="0" w:space="0" w:color="auto"/>
                                                <w:bottom w:val="none" w:sz="0" w:space="0" w:color="auto"/>
                                                <w:right w:val="none" w:sz="0" w:space="0" w:color="auto"/>
                                              </w:divBdr>
                                              <w:divsChild>
                                                <w:div w:id="1094594487">
                                                  <w:marLeft w:val="30"/>
                                                  <w:marRight w:val="50"/>
                                                  <w:marTop w:val="0"/>
                                                  <w:marBottom w:val="0"/>
                                                  <w:divBdr>
                                                    <w:top w:val="none" w:sz="0" w:space="0" w:color="auto"/>
                                                    <w:left w:val="none" w:sz="0" w:space="0" w:color="auto"/>
                                                    <w:bottom w:val="none" w:sz="0" w:space="0" w:color="auto"/>
                                                    <w:right w:val="none" w:sz="0" w:space="0" w:color="auto"/>
                                                  </w:divBdr>
                                                  <w:divsChild>
                                                    <w:div w:id="1287392699">
                                                      <w:marLeft w:val="0"/>
                                                      <w:marRight w:val="0"/>
                                                      <w:marTop w:val="0"/>
                                                      <w:marBottom w:val="0"/>
                                                      <w:divBdr>
                                                        <w:top w:val="none" w:sz="0" w:space="0" w:color="auto"/>
                                                        <w:left w:val="none" w:sz="0" w:space="0" w:color="auto"/>
                                                        <w:bottom w:val="none" w:sz="0" w:space="0" w:color="auto"/>
                                                        <w:right w:val="none" w:sz="0" w:space="0" w:color="auto"/>
                                                      </w:divBdr>
                                                      <w:divsChild>
                                                        <w:div w:id="564417080">
                                                          <w:marLeft w:val="0"/>
                                                          <w:marRight w:val="-24000"/>
                                                          <w:marTop w:val="0"/>
                                                          <w:marBottom w:val="0"/>
                                                          <w:divBdr>
                                                            <w:top w:val="none" w:sz="0" w:space="0" w:color="auto"/>
                                                            <w:left w:val="none" w:sz="0" w:space="0" w:color="auto"/>
                                                            <w:bottom w:val="none" w:sz="0" w:space="0" w:color="auto"/>
                                                            <w:right w:val="none" w:sz="0" w:space="0" w:color="auto"/>
                                                          </w:divBdr>
                                                          <w:divsChild>
                                                            <w:div w:id="68696632">
                                                              <w:marLeft w:val="0"/>
                                                              <w:marRight w:val="0"/>
                                                              <w:marTop w:val="0"/>
                                                              <w:marBottom w:val="0"/>
                                                              <w:divBdr>
                                                                <w:top w:val="none" w:sz="0" w:space="0" w:color="auto"/>
                                                                <w:left w:val="none" w:sz="0" w:space="0" w:color="auto"/>
                                                                <w:bottom w:val="none" w:sz="0" w:space="0" w:color="auto"/>
                                                                <w:right w:val="none" w:sz="0" w:space="0" w:color="auto"/>
                                                              </w:divBdr>
                                                              <w:divsChild>
                                                                <w:div w:id="1052197635">
                                                                  <w:marLeft w:val="0"/>
                                                                  <w:marRight w:val="0"/>
                                                                  <w:marTop w:val="0"/>
                                                                  <w:marBottom w:val="0"/>
                                                                  <w:divBdr>
                                                                    <w:top w:val="none" w:sz="0" w:space="0" w:color="auto"/>
                                                                    <w:left w:val="none" w:sz="0" w:space="0" w:color="auto"/>
                                                                    <w:bottom w:val="none" w:sz="0" w:space="0" w:color="auto"/>
                                                                    <w:right w:val="none" w:sz="0" w:space="0" w:color="auto"/>
                                                                  </w:divBdr>
                                                                </w:div>
                                                                <w:div w:id="821390287">
                                                                  <w:marLeft w:val="0"/>
                                                                  <w:marRight w:val="0"/>
                                                                  <w:marTop w:val="0"/>
                                                                  <w:marBottom w:val="0"/>
                                                                  <w:divBdr>
                                                                    <w:top w:val="none" w:sz="0" w:space="0" w:color="auto"/>
                                                                    <w:left w:val="none" w:sz="0" w:space="0" w:color="auto"/>
                                                                    <w:bottom w:val="none" w:sz="0" w:space="0" w:color="auto"/>
                                                                    <w:right w:val="none" w:sz="0" w:space="0" w:color="auto"/>
                                                                  </w:divBdr>
                                                                  <w:divsChild>
                                                                    <w:div w:id="643895188">
                                                                      <w:marLeft w:val="0"/>
                                                                      <w:marRight w:val="0"/>
                                                                      <w:marTop w:val="0"/>
                                                                      <w:marBottom w:val="0"/>
                                                                      <w:divBdr>
                                                                        <w:top w:val="none" w:sz="0" w:space="0" w:color="auto"/>
                                                                        <w:left w:val="none" w:sz="0" w:space="0" w:color="auto"/>
                                                                        <w:bottom w:val="none" w:sz="0" w:space="0" w:color="auto"/>
                                                                        <w:right w:val="none" w:sz="0" w:space="0" w:color="auto"/>
                                                                      </w:divBdr>
                                                                      <w:divsChild>
                                                                        <w:div w:id="824737428">
                                                                          <w:marLeft w:val="0"/>
                                                                          <w:marRight w:val="0"/>
                                                                          <w:marTop w:val="0"/>
                                                                          <w:marBottom w:val="0"/>
                                                                          <w:divBdr>
                                                                            <w:top w:val="single" w:sz="4" w:space="3" w:color="DEDEDE"/>
                                                                            <w:left w:val="single" w:sz="4" w:space="3" w:color="DEDEDE"/>
                                                                            <w:bottom w:val="single" w:sz="4" w:space="3" w:color="DEDEDE"/>
                                                                            <w:right w:val="single" w:sz="4" w:space="3" w:color="DEDEDE"/>
                                                                          </w:divBdr>
                                                                          <w:divsChild>
                                                                            <w:div w:id="1446851614">
                                                                              <w:marLeft w:val="0"/>
                                                                              <w:marRight w:val="0"/>
                                                                              <w:marTop w:val="0"/>
                                                                              <w:marBottom w:val="0"/>
                                                                              <w:divBdr>
                                                                                <w:top w:val="none" w:sz="0" w:space="0" w:color="auto"/>
                                                                                <w:left w:val="none" w:sz="0" w:space="0" w:color="auto"/>
                                                                                <w:bottom w:val="none" w:sz="0" w:space="0" w:color="auto"/>
                                                                                <w:right w:val="none" w:sz="0" w:space="0" w:color="auto"/>
                                                                              </w:divBdr>
                                                                            </w:div>
                                                                            <w:div w:id="87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ry\AppData\Roaming\Microsoft\Templates\berry-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C:\Users\Berry\AppData\Roaming\Microsoft\Templates\berry-numbered.dotx</Template>
  <TotalTime>0</TotalTime>
  <Pages>20</Pages>
  <Words>6945</Words>
  <Characters>39588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dc:creator>
  <cp:lastModifiedBy>Manzoorul Abedin</cp:lastModifiedBy>
  <cp:revision>2</cp:revision>
  <cp:lastPrinted>2010-08-16T20:27:00Z</cp:lastPrinted>
  <dcterms:created xsi:type="dcterms:W3CDTF">2020-05-26T10:43:00Z</dcterms:created>
  <dcterms:modified xsi:type="dcterms:W3CDTF">2020-05-26T10:43:00Z</dcterms:modified>
</cp:coreProperties>
</file>