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D0C25" w14:textId="0B16E2C2" w:rsidR="00AC40A3" w:rsidRPr="0090010B" w:rsidRDefault="00695D10" w:rsidP="00685BB0">
      <w:pPr>
        <w:spacing w:line="480" w:lineRule="auto"/>
        <w:rPr>
          <w:rFonts w:ascii="Arial" w:hAnsi="Arial" w:cs="Arial"/>
          <w:b/>
          <w:sz w:val="28"/>
          <w:szCs w:val="28"/>
        </w:rPr>
      </w:pPr>
      <w:bookmarkStart w:id="0" w:name="_GoBack"/>
      <w:r>
        <w:rPr>
          <w:rFonts w:ascii="Arial" w:hAnsi="Arial" w:cs="Arial"/>
          <w:b/>
          <w:bCs/>
          <w:color w:val="000000"/>
          <w:sz w:val="28"/>
          <w:szCs w:val="28"/>
        </w:rPr>
        <w:t>Dr</w:t>
      </w:r>
      <w:r w:rsidR="00AC40A3" w:rsidRPr="0090010B">
        <w:rPr>
          <w:rFonts w:ascii="Arial" w:hAnsi="Arial" w:cs="Arial"/>
          <w:b/>
          <w:bCs/>
          <w:color w:val="000000"/>
          <w:sz w:val="28"/>
          <w:szCs w:val="28"/>
        </w:rPr>
        <w:t>inking vessel</w:t>
      </w:r>
      <w:r>
        <w:rPr>
          <w:rFonts w:ascii="Arial" w:hAnsi="Arial" w:cs="Arial"/>
          <w:b/>
          <w:bCs/>
          <w:color w:val="000000"/>
          <w:sz w:val="28"/>
          <w:szCs w:val="28"/>
        </w:rPr>
        <w:t xml:space="preserve"> preferences </w:t>
      </w:r>
      <w:r w:rsidR="00AC40A3" w:rsidRPr="0090010B">
        <w:rPr>
          <w:rFonts w:ascii="Arial" w:hAnsi="Arial" w:cs="Arial"/>
          <w:b/>
          <w:bCs/>
          <w:color w:val="000000"/>
          <w:sz w:val="28"/>
          <w:szCs w:val="28"/>
        </w:rPr>
        <w:t xml:space="preserve">in older </w:t>
      </w:r>
      <w:r w:rsidR="0078464A" w:rsidRPr="0090010B">
        <w:rPr>
          <w:rFonts w:ascii="Arial" w:hAnsi="Arial" w:cs="Arial"/>
          <w:b/>
          <w:bCs/>
          <w:color w:val="000000"/>
          <w:sz w:val="28"/>
          <w:szCs w:val="28"/>
        </w:rPr>
        <w:t>nursing home</w:t>
      </w:r>
      <w:r w:rsidR="00AC40A3" w:rsidRPr="0090010B">
        <w:rPr>
          <w:rFonts w:ascii="Arial" w:hAnsi="Arial" w:cs="Arial"/>
          <w:b/>
          <w:bCs/>
          <w:color w:val="000000"/>
          <w:sz w:val="28"/>
          <w:szCs w:val="28"/>
        </w:rPr>
        <w:t xml:space="preserve"> residents</w:t>
      </w:r>
      <w:r>
        <w:rPr>
          <w:rFonts w:ascii="Arial" w:hAnsi="Arial" w:cs="Arial"/>
          <w:b/>
          <w:bCs/>
          <w:color w:val="000000"/>
          <w:sz w:val="28"/>
          <w:szCs w:val="28"/>
        </w:rPr>
        <w:t xml:space="preserve">: optimal design and potential for increasing </w:t>
      </w:r>
      <w:r w:rsidRPr="0090010B">
        <w:rPr>
          <w:rFonts w:ascii="Arial" w:hAnsi="Arial" w:cs="Arial"/>
          <w:b/>
          <w:bCs/>
          <w:color w:val="000000"/>
          <w:sz w:val="28"/>
          <w:szCs w:val="28"/>
        </w:rPr>
        <w:t>fluid intake</w:t>
      </w:r>
    </w:p>
    <w:bookmarkEnd w:id="0"/>
    <w:p w14:paraId="16757DB2" w14:textId="1253F52E" w:rsidR="004165AD" w:rsidRPr="0090010B" w:rsidRDefault="004165AD" w:rsidP="00685BB0">
      <w:pPr>
        <w:spacing w:line="480" w:lineRule="auto"/>
        <w:rPr>
          <w:rFonts w:ascii="Arial" w:hAnsi="Arial" w:cs="Arial"/>
          <w:b/>
          <w:sz w:val="24"/>
          <w:szCs w:val="24"/>
        </w:rPr>
      </w:pPr>
      <w:r w:rsidRPr="0090010B">
        <w:rPr>
          <w:rFonts w:ascii="Arial" w:hAnsi="Arial" w:cs="Arial"/>
          <w:b/>
          <w:sz w:val="24"/>
          <w:szCs w:val="24"/>
        </w:rPr>
        <w:t>Abstract</w:t>
      </w:r>
    </w:p>
    <w:p w14:paraId="242EAAC5" w14:textId="4D746878" w:rsidR="00401E5D" w:rsidRPr="0090010B" w:rsidRDefault="0049001E" w:rsidP="00685BB0">
      <w:pPr>
        <w:spacing w:line="480" w:lineRule="auto"/>
        <w:rPr>
          <w:rFonts w:ascii="Arial" w:hAnsi="Arial" w:cs="Arial"/>
          <w:sz w:val="24"/>
          <w:szCs w:val="24"/>
        </w:rPr>
      </w:pPr>
      <w:bookmarkStart w:id="1" w:name="_Hlk514131091"/>
      <w:r w:rsidRPr="0090010B">
        <w:rPr>
          <w:rFonts w:ascii="Arial" w:hAnsi="Arial" w:cs="Arial"/>
          <w:i/>
          <w:sz w:val="24"/>
          <w:szCs w:val="24"/>
        </w:rPr>
        <w:t>Background:</w:t>
      </w:r>
      <w:r w:rsidRPr="0090010B">
        <w:rPr>
          <w:rFonts w:ascii="Arial" w:hAnsi="Arial" w:cs="Arial"/>
          <w:sz w:val="24"/>
          <w:szCs w:val="24"/>
        </w:rPr>
        <w:t xml:space="preserve"> </w:t>
      </w:r>
      <w:r w:rsidR="00955EEA" w:rsidRPr="0090010B">
        <w:rPr>
          <w:rFonts w:ascii="Arial" w:hAnsi="Arial" w:cs="Arial"/>
          <w:sz w:val="24"/>
          <w:szCs w:val="24"/>
        </w:rPr>
        <w:t>R</w:t>
      </w:r>
      <w:r w:rsidR="00401E5D" w:rsidRPr="0090010B">
        <w:rPr>
          <w:rFonts w:ascii="Arial" w:hAnsi="Arial" w:cs="Arial"/>
          <w:sz w:val="24"/>
          <w:szCs w:val="24"/>
        </w:rPr>
        <w:t>esidents</w:t>
      </w:r>
      <w:r w:rsidR="00955EEA" w:rsidRPr="0090010B">
        <w:rPr>
          <w:rFonts w:ascii="Arial" w:hAnsi="Arial" w:cs="Arial"/>
          <w:sz w:val="24"/>
          <w:szCs w:val="24"/>
        </w:rPr>
        <w:t xml:space="preserve"> in nursing and residential care homes</w:t>
      </w:r>
      <w:r w:rsidR="00401E5D" w:rsidRPr="0090010B">
        <w:rPr>
          <w:rFonts w:ascii="Arial" w:hAnsi="Arial" w:cs="Arial"/>
          <w:sz w:val="24"/>
          <w:szCs w:val="24"/>
        </w:rPr>
        <w:t xml:space="preserve"> are at risk of dehydration due to both resident and institutional factors. Previous studies have focused on improving fluid intakes by </w:t>
      </w:r>
      <w:r w:rsidR="00955EEA" w:rsidRPr="0090010B">
        <w:rPr>
          <w:rFonts w:ascii="Arial" w:hAnsi="Arial" w:cs="Arial"/>
          <w:sz w:val="24"/>
          <w:szCs w:val="24"/>
        </w:rPr>
        <w:t xml:space="preserve">concentrating on types of fluids offered and assisting residents to drink. </w:t>
      </w:r>
      <w:r w:rsidRPr="0090010B">
        <w:rPr>
          <w:rFonts w:ascii="Arial" w:hAnsi="Arial" w:cs="Arial"/>
          <w:i/>
          <w:sz w:val="24"/>
          <w:szCs w:val="24"/>
        </w:rPr>
        <w:t>Aim</w:t>
      </w:r>
      <w:r w:rsidRPr="0090010B">
        <w:rPr>
          <w:rFonts w:ascii="Arial" w:hAnsi="Arial" w:cs="Arial"/>
          <w:sz w:val="24"/>
          <w:szCs w:val="24"/>
        </w:rPr>
        <w:t xml:space="preserve">: To </w:t>
      </w:r>
      <w:r w:rsidR="00D32FAB" w:rsidRPr="0090010B">
        <w:rPr>
          <w:rFonts w:ascii="Arial" w:hAnsi="Arial" w:cs="Arial"/>
          <w:sz w:val="24"/>
          <w:szCs w:val="24"/>
        </w:rPr>
        <w:t xml:space="preserve">determine resident opinion of the optimal features of drinking vessels and </w:t>
      </w:r>
      <w:r w:rsidRPr="0090010B">
        <w:rPr>
          <w:rFonts w:ascii="Arial" w:hAnsi="Arial" w:cs="Arial"/>
          <w:sz w:val="24"/>
          <w:szCs w:val="24"/>
        </w:rPr>
        <w:t>evaluate</w:t>
      </w:r>
      <w:r w:rsidR="00401E5D" w:rsidRPr="0090010B">
        <w:rPr>
          <w:rFonts w:ascii="Arial" w:hAnsi="Arial" w:cs="Arial"/>
          <w:sz w:val="24"/>
          <w:szCs w:val="24"/>
        </w:rPr>
        <w:t xml:space="preserve"> the impact of </w:t>
      </w:r>
      <w:r w:rsidR="00D32FAB" w:rsidRPr="0090010B">
        <w:rPr>
          <w:rFonts w:ascii="Arial" w:hAnsi="Arial" w:cs="Arial"/>
          <w:sz w:val="24"/>
          <w:szCs w:val="24"/>
        </w:rPr>
        <w:t xml:space="preserve">improving </w:t>
      </w:r>
      <w:r w:rsidR="00401E5D" w:rsidRPr="0090010B">
        <w:rPr>
          <w:rFonts w:ascii="Arial" w:hAnsi="Arial" w:cs="Arial"/>
          <w:sz w:val="24"/>
          <w:szCs w:val="24"/>
        </w:rPr>
        <w:t>vessel</w:t>
      </w:r>
      <w:r w:rsidR="00D32FAB" w:rsidRPr="0090010B">
        <w:rPr>
          <w:rFonts w:ascii="Arial" w:hAnsi="Arial" w:cs="Arial"/>
          <w:sz w:val="24"/>
          <w:szCs w:val="24"/>
        </w:rPr>
        <w:t xml:space="preserve"> design</w:t>
      </w:r>
      <w:r w:rsidR="00401E5D" w:rsidRPr="0090010B">
        <w:rPr>
          <w:rFonts w:ascii="Arial" w:hAnsi="Arial" w:cs="Arial"/>
          <w:sz w:val="24"/>
          <w:szCs w:val="24"/>
        </w:rPr>
        <w:t xml:space="preserve"> on fluid consumption. </w:t>
      </w:r>
      <w:r w:rsidRPr="0090010B">
        <w:rPr>
          <w:rFonts w:ascii="Arial" w:hAnsi="Arial" w:cs="Arial"/>
          <w:i/>
          <w:sz w:val="24"/>
          <w:szCs w:val="24"/>
        </w:rPr>
        <w:t>Methods</w:t>
      </w:r>
      <w:r w:rsidRPr="0090010B">
        <w:rPr>
          <w:rFonts w:ascii="Arial" w:hAnsi="Arial" w:cs="Arial"/>
          <w:sz w:val="24"/>
          <w:szCs w:val="24"/>
        </w:rPr>
        <w:t xml:space="preserve">: </w:t>
      </w:r>
      <w:r w:rsidR="00401E5D" w:rsidRPr="0090010B">
        <w:rPr>
          <w:rFonts w:ascii="Arial" w:hAnsi="Arial" w:cs="Arial"/>
          <w:sz w:val="24"/>
          <w:szCs w:val="24"/>
        </w:rPr>
        <w:t xml:space="preserve">Residents from </w:t>
      </w:r>
      <w:r w:rsidR="0030181C" w:rsidRPr="0090010B">
        <w:rPr>
          <w:rFonts w:ascii="Arial" w:hAnsi="Arial" w:cs="Arial"/>
          <w:sz w:val="24"/>
          <w:szCs w:val="24"/>
        </w:rPr>
        <w:t xml:space="preserve">two units (25 and 21 bed) in </w:t>
      </w:r>
      <w:r w:rsidR="00401E5D" w:rsidRPr="0090010B">
        <w:rPr>
          <w:rFonts w:ascii="Arial" w:hAnsi="Arial" w:cs="Arial"/>
          <w:sz w:val="24"/>
          <w:szCs w:val="24"/>
        </w:rPr>
        <w:t xml:space="preserve">one nursing home evaluated a range of drinking vessels. </w:t>
      </w:r>
      <w:r w:rsidR="00D32FAB" w:rsidRPr="0090010B">
        <w:rPr>
          <w:rFonts w:ascii="Arial" w:hAnsi="Arial" w:cs="Arial"/>
          <w:sz w:val="24"/>
          <w:szCs w:val="24"/>
        </w:rPr>
        <w:t>V</w:t>
      </w:r>
      <w:r w:rsidR="00401E5D" w:rsidRPr="0090010B">
        <w:rPr>
          <w:rFonts w:ascii="Arial" w:hAnsi="Arial" w:cs="Arial"/>
          <w:sz w:val="24"/>
          <w:szCs w:val="24"/>
        </w:rPr>
        <w:t>essels with preferred features were introduced</w:t>
      </w:r>
      <w:r w:rsidR="0030181C" w:rsidRPr="0090010B">
        <w:rPr>
          <w:rFonts w:ascii="Arial" w:hAnsi="Arial" w:cs="Arial"/>
          <w:sz w:val="24"/>
          <w:szCs w:val="24"/>
        </w:rPr>
        <w:t xml:space="preserve"> on a </w:t>
      </w:r>
      <w:r w:rsidR="00F931B4" w:rsidRPr="0090010B">
        <w:rPr>
          <w:rFonts w:ascii="Arial" w:hAnsi="Arial" w:cs="Arial"/>
          <w:sz w:val="24"/>
          <w:szCs w:val="24"/>
        </w:rPr>
        <w:t>25-bed</w:t>
      </w:r>
      <w:r w:rsidR="0030181C" w:rsidRPr="0090010B">
        <w:rPr>
          <w:rFonts w:ascii="Arial" w:hAnsi="Arial" w:cs="Arial"/>
          <w:sz w:val="24"/>
          <w:szCs w:val="24"/>
        </w:rPr>
        <w:t xml:space="preserve"> unit</w:t>
      </w:r>
      <w:r w:rsidR="00401E5D" w:rsidRPr="0090010B">
        <w:rPr>
          <w:rFonts w:ascii="Arial" w:hAnsi="Arial" w:cs="Arial"/>
          <w:sz w:val="24"/>
          <w:szCs w:val="24"/>
        </w:rPr>
        <w:t>. The effect was tested by observing residents’ fluid consumption during breakfast on three consecutive days and comparing to baseline</w:t>
      </w:r>
      <w:r w:rsidRPr="0090010B">
        <w:rPr>
          <w:rFonts w:ascii="Arial" w:hAnsi="Arial" w:cs="Arial"/>
          <w:sz w:val="24"/>
          <w:szCs w:val="24"/>
        </w:rPr>
        <w:t xml:space="preserve"> intakes</w:t>
      </w:r>
      <w:r w:rsidR="00401E5D" w:rsidRPr="0090010B">
        <w:rPr>
          <w:rFonts w:ascii="Arial" w:hAnsi="Arial" w:cs="Arial"/>
          <w:sz w:val="24"/>
          <w:szCs w:val="24"/>
          <w:highlight w:val="yellow"/>
        </w:rPr>
        <w:t xml:space="preserve">. </w:t>
      </w:r>
      <w:r w:rsidR="0090010B" w:rsidRPr="0090010B">
        <w:rPr>
          <w:rFonts w:ascii="Arial" w:hAnsi="Arial" w:cs="Arial"/>
          <w:i/>
          <w:sz w:val="24"/>
          <w:szCs w:val="24"/>
          <w:highlight w:val="yellow"/>
        </w:rPr>
        <w:t>Results</w:t>
      </w:r>
      <w:r w:rsidRPr="0090010B">
        <w:rPr>
          <w:rFonts w:ascii="Arial" w:hAnsi="Arial" w:cs="Arial"/>
          <w:sz w:val="24"/>
          <w:szCs w:val="24"/>
        </w:rPr>
        <w:t xml:space="preserve">: </w:t>
      </w:r>
      <w:r w:rsidR="00401E5D" w:rsidRPr="0090010B">
        <w:rPr>
          <w:rFonts w:ascii="Arial" w:hAnsi="Arial" w:cs="Arial"/>
          <w:sz w:val="24"/>
          <w:szCs w:val="24"/>
        </w:rPr>
        <w:t>Vessels which received the highest ratings were light</w:t>
      </w:r>
      <w:r w:rsidR="00955EEA" w:rsidRPr="0090010B">
        <w:rPr>
          <w:rFonts w:ascii="Arial" w:hAnsi="Arial" w:cs="Arial"/>
          <w:sz w:val="24"/>
          <w:szCs w:val="24"/>
        </w:rPr>
        <w:t>weight</w:t>
      </w:r>
      <w:r w:rsidR="00401E5D" w:rsidRPr="0090010B">
        <w:rPr>
          <w:rFonts w:ascii="Arial" w:hAnsi="Arial" w:cs="Arial"/>
          <w:sz w:val="24"/>
          <w:szCs w:val="24"/>
        </w:rPr>
        <w:t>, had large handles and held 200-300ml of fluid. Following the introduction of the new drinking vessels, mean fluid intakes at breakfast increased</w:t>
      </w:r>
      <w:r w:rsidR="0030181C" w:rsidRPr="0090010B">
        <w:rPr>
          <w:rFonts w:ascii="Arial" w:hAnsi="Arial" w:cs="Arial"/>
          <w:sz w:val="24"/>
          <w:szCs w:val="24"/>
        </w:rPr>
        <w:t xml:space="preserve"> from 139ml (±84ml) to 205ml (±12ml, n=65), </w:t>
      </w:r>
      <w:r w:rsidR="0030181C" w:rsidRPr="0090010B">
        <w:rPr>
          <w:rFonts w:ascii="Arial" w:hAnsi="Arial" w:cs="Arial"/>
          <w:i/>
          <w:sz w:val="24"/>
          <w:szCs w:val="24"/>
        </w:rPr>
        <w:t>p</w:t>
      </w:r>
      <w:r w:rsidR="0030181C" w:rsidRPr="0090010B">
        <w:rPr>
          <w:rFonts w:ascii="Arial" w:hAnsi="Arial" w:cs="Arial"/>
          <w:sz w:val="24"/>
          <w:szCs w:val="24"/>
        </w:rPr>
        <w:t>= 0.003</w:t>
      </w:r>
      <w:r w:rsidR="00401E5D" w:rsidRPr="0090010B">
        <w:rPr>
          <w:rFonts w:ascii="Arial" w:hAnsi="Arial" w:cs="Arial"/>
          <w:sz w:val="24"/>
          <w:szCs w:val="24"/>
        </w:rPr>
        <w:t xml:space="preserve">. </w:t>
      </w:r>
      <w:r w:rsidRPr="0090010B">
        <w:rPr>
          <w:rFonts w:ascii="Arial" w:hAnsi="Arial" w:cs="Arial"/>
          <w:i/>
          <w:sz w:val="24"/>
          <w:szCs w:val="24"/>
        </w:rPr>
        <w:t>Conclusion:</w:t>
      </w:r>
      <w:r w:rsidRPr="0090010B">
        <w:rPr>
          <w:rFonts w:ascii="Arial" w:hAnsi="Arial" w:cs="Arial"/>
          <w:sz w:val="24"/>
          <w:szCs w:val="24"/>
        </w:rPr>
        <w:t xml:space="preserve"> </w:t>
      </w:r>
      <w:r w:rsidR="0030181C" w:rsidRPr="0090010B">
        <w:rPr>
          <w:rFonts w:ascii="Arial" w:hAnsi="Arial" w:cs="Arial"/>
          <w:sz w:val="24"/>
          <w:szCs w:val="24"/>
        </w:rPr>
        <w:t>Some d</w:t>
      </w:r>
      <w:r w:rsidR="00401E5D" w:rsidRPr="0090010B">
        <w:rPr>
          <w:rFonts w:ascii="Arial" w:hAnsi="Arial" w:cs="Arial"/>
          <w:sz w:val="24"/>
          <w:szCs w:val="24"/>
        </w:rPr>
        <w:t xml:space="preserve">rinking vessels used in </w:t>
      </w:r>
      <w:r w:rsidR="0030181C" w:rsidRPr="0090010B">
        <w:rPr>
          <w:rFonts w:ascii="Arial" w:hAnsi="Arial" w:cs="Arial"/>
          <w:sz w:val="24"/>
          <w:szCs w:val="24"/>
        </w:rPr>
        <w:t xml:space="preserve">nursing </w:t>
      </w:r>
      <w:r w:rsidR="00401E5D" w:rsidRPr="0090010B">
        <w:rPr>
          <w:rFonts w:ascii="Arial" w:hAnsi="Arial" w:cs="Arial"/>
          <w:sz w:val="24"/>
          <w:szCs w:val="24"/>
        </w:rPr>
        <w:t>hom</w:t>
      </w:r>
      <w:r w:rsidRPr="0090010B">
        <w:rPr>
          <w:rFonts w:ascii="Arial" w:hAnsi="Arial" w:cs="Arial"/>
          <w:sz w:val="24"/>
          <w:szCs w:val="24"/>
        </w:rPr>
        <w:t xml:space="preserve">es </w:t>
      </w:r>
      <w:r w:rsidR="0030181C" w:rsidRPr="0090010B">
        <w:rPr>
          <w:rFonts w:ascii="Arial" w:hAnsi="Arial" w:cs="Arial"/>
          <w:sz w:val="24"/>
          <w:szCs w:val="24"/>
        </w:rPr>
        <w:t>may be difficult for residents to handle</w:t>
      </w:r>
      <w:r w:rsidR="00401E5D" w:rsidRPr="0090010B">
        <w:rPr>
          <w:rFonts w:ascii="Arial" w:hAnsi="Arial" w:cs="Arial"/>
          <w:sz w:val="24"/>
          <w:szCs w:val="24"/>
        </w:rPr>
        <w:t xml:space="preserve">. </w:t>
      </w:r>
      <w:r w:rsidR="0030181C" w:rsidRPr="0090010B">
        <w:rPr>
          <w:rFonts w:ascii="Arial" w:hAnsi="Arial" w:cs="Arial"/>
          <w:sz w:val="24"/>
          <w:szCs w:val="24"/>
        </w:rPr>
        <w:t xml:space="preserve">Making improvements to </w:t>
      </w:r>
      <w:r w:rsidR="00401E5D" w:rsidRPr="0090010B">
        <w:rPr>
          <w:rFonts w:ascii="Arial" w:hAnsi="Arial" w:cs="Arial"/>
          <w:sz w:val="24"/>
          <w:szCs w:val="24"/>
        </w:rPr>
        <w:t xml:space="preserve">the design of drinking vessels has the potential to increase fluid intakes without increasing staff workload. </w:t>
      </w:r>
    </w:p>
    <w:bookmarkEnd w:id="1"/>
    <w:p w14:paraId="3D34961D" w14:textId="77777777" w:rsidR="00A750B9" w:rsidRPr="0090010B" w:rsidRDefault="004165AD" w:rsidP="00685BB0">
      <w:pPr>
        <w:spacing w:line="480" w:lineRule="auto"/>
        <w:rPr>
          <w:rFonts w:ascii="Arial" w:hAnsi="Arial" w:cs="Arial"/>
          <w:b/>
          <w:sz w:val="24"/>
          <w:szCs w:val="24"/>
        </w:rPr>
      </w:pPr>
      <w:r w:rsidRPr="0090010B">
        <w:rPr>
          <w:rFonts w:ascii="Arial" w:hAnsi="Arial" w:cs="Arial"/>
          <w:b/>
          <w:sz w:val="24"/>
          <w:szCs w:val="24"/>
        </w:rPr>
        <w:t xml:space="preserve">Key words: aged, </w:t>
      </w:r>
      <w:r w:rsidR="006216EF" w:rsidRPr="0090010B">
        <w:rPr>
          <w:rFonts w:ascii="Arial" w:hAnsi="Arial" w:cs="Arial"/>
          <w:b/>
          <w:sz w:val="24"/>
          <w:szCs w:val="24"/>
        </w:rPr>
        <w:t xml:space="preserve">assistive devices, </w:t>
      </w:r>
      <w:r w:rsidRPr="0090010B">
        <w:rPr>
          <w:rFonts w:ascii="Arial" w:hAnsi="Arial" w:cs="Arial"/>
          <w:b/>
          <w:sz w:val="24"/>
          <w:szCs w:val="24"/>
        </w:rPr>
        <w:t>dehydratio</w:t>
      </w:r>
      <w:r w:rsidR="003401DC" w:rsidRPr="0090010B">
        <w:rPr>
          <w:rFonts w:ascii="Arial" w:hAnsi="Arial" w:cs="Arial"/>
          <w:b/>
          <w:sz w:val="24"/>
          <w:szCs w:val="24"/>
        </w:rPr>
        <w:t>n, fluid intakes, nursing homes</w:t>
      </w:r>
      <w:r w:rsidR="006216EF" w:rsidRPr="0090010B">
        <w:rPr>
          <w:rFonts w:ascii="Arial" w:hAnsi="Arial" w:cs="Arial"/>
          <w:b/>
          <w:sz w:val="24"/>
          <w:szCs w:val="24"/>
        </w:rPr>
        <w:t>, older people</w:t>
      </w:r>
    </w:p>
    <w:p w14:paraId="12623ED5" w14:textId="77777777" w:rsidR="00A750B9" w:rsidRPr="0090010B" w:rsidRDefault="00A750B9" w:rsidP="00685BB0">
      <w:pPr>
        <w:spacing w:line="480" w:lineRule="auto"/>
        <w:rPr>
          <w:rFonts w:ascii="Arial" w:hAnsi="Arial" w:cs="Arial"/>
          <w:b/>
          <w:sz w:val="24"/>
          <w:szCs w:val="24"/>
        </w:rPr>
      </w:pPr>
    </w:p>
    <w:p w14:paraId="744C99D4" w14:textId="77777777" w:rsidR="001E382B" w:rsidRPr="0090010B" w:rsidRDefault="001E382B" w:rsidP="00685BB0">
      <w:pPr>
        <w:spacing w:line="480" w:lineRule="auto"/>
        <w:rPr>
          <w:rFonts w:ascii="Arial" w:hAnsi="Arial" w:cs="Arial"/>
          <w:b/>
          <w:sz w:val="24"/>
          <w:szCs w:val="24"/>
        </w:rPr>
      </w:pPr>
    </w:p>
    <w:p w14:paraId="7AAB048B" w14:textId="1605B710" w:rsidR="00A750B9" w:rsidRPr="0090010B" w:rsidRDefault="00A750B9" w:rsidP="00685BB0">
      <w:pPr>
        <w:spacing w:line="480" w:lineRule="auto"/>
        <w:rPr>
          <w:rFonts w:ascii="Arial" w:hAnsi="Arial" w:cs="Arial"/>
          <w:b/>
          <w:sz w:val="24"/>
          <w:szCs w:val="24"/>
        </w:rPr>
      </w:pPr>
      <w:r w:rsidRPr="0090010B">
        <w:rPr>
          <w:rFonts w:ascii="Arial" w:hAnsi="Arial" w:cs="Arial"/>
          <w:b/>
          <w:sz w:val="24"/>
          <w:szCs w:val="24"/>
        </w:rPr>
        <w:lastRenderedPageBreak/>
        <w:t>Key points:</w:t>
      </w:r>
    </w:p>
    <w:p w14:paraId="63542C0E" w14:textId="44863C3E" w:rsidR="008E088A" w:rsidRPr="0090010B" w:rsidRDefault="00D32FAB" w:rsidP="00685BB0">
      <w:pPr>
        <w:pStyle w:val="ListParagraph"/>
        <w:numPr>
          <w:ilvl w:val="0"/>
          <w:numId w:val="3"/>
        </w:numPr>
        <w:spacing w:line="480" w:lineRule="auto"/>
        <w:rPr>
          <w:rFonts w:ascii="Arial" w:hAnsi="Arial" w:cs="Arial"/>
          <w:sz w:val="24"/>
          <w:szCs w:val="24"/>
        </w:rPr>
      </w:pPr>
      <w:r w:rsidRPr="0090010B">
        <w:rPr>
          <w:rFonts w:ascii="Arial" w:hAnsi="Arial" w:cs="Arial"/>
          <w:sz w:val="24"/>
          <w:szCs w:val="24"/>
        </w:rPr>
        <w:t>Some d</w:t>
      </w:r>
      <w:r w:rsidR="00A750B9" w:rsidRPr="0090010B">
        <w:rPr>
          <w:rFonts w:ascii="Arial" w:hAnsi="Arial" w:cs="Arial"/>
          <w:sz w:val="24"/>
          <w:szCs w:val="24"/>
        </w:rPr>
        <w:t xml:space="preserve">rinking vessels </w:t>
      </w:r>
      <w:r w:rsidR="001E5DAA" w:rsidRPr="0090010B">
        <w:rPr>
          <w:rFonts w:ascii="Arial" w:hAnsi="Arial" w:cs="Arial"/>
          <w:sz w:val="24"/>
          <w:szCs w:val="24"/>
        </w:rPr>
        <w:t xml:space="preserve">commonly used in </w:t>
      </w:r>
      <w:r w:rsidR="0078464A" w:rsidRPr="0090010B">
        <w:rPr>
          <w:rFonts w:ascii="Arial" w:hAnsi="Arial" w:cs="Arial"/>
          <w:sz w:val="24"/>
          <w:szCs w:val="24"/>
        </w:rPr>
        <w:t>nursing home</w:t>
      </w:r>
      <w:r w:rsidR="001E5DAA" w:rsidRPr="0090010B">
        <w:rPr>
          <w:rFonts w:ascii="Arial" w:hAnsi="Arial" w:cs="Arial"/>
          <w:sz w:val="24"/>
          <w:szCs w:val="24"/>
        </w:rPr>
        <w:t xml:space="preserve">s </w:t>
      </w:r>
      <w:r w:rsidRPr="0090010B">
        <w:rPr>
          <w:rFonts w:ascii="Arial" w:hAnsi="Arial" w:cs="Arial"/>
          <w:sz w:val="24"/>
          <w:szCs w:val="24"/>
        </w:rPr>
        <w:t>may be difficult for residents to handle</w:t>
      </w:r>
      <w:r w:rsidR="008E088A" w:rsidRPr="0090010B">
        <w:rPr>
          <w:rFonts w:ascii="Arial" w:hAnsi="Arial" w:cs="Arial"/>
          <w:sz w:val="24"/>
          <w:szCs w:val="24"/>
        </w:rPr>
        <w:t>.</w:t>
      </w:r>
    </w:p>
    <w:p w14:paraId="05C899BF" w14:textId="645DAAA1" w:rsidR="008E088A" w:rsidRPr="0090010B" w:rsidRDefault="001E5DAA" w:rsidP="00685BB0">
      <w:pPr>
        <w:pStyle w:val="ListParagraph"/>
        <w:numPr>
          <w:ilvl w:val="0"/>
          <w:numId w:val="3"/>
        </w:numPr>
        <w:spacing w:line="480" w:lineRule="auto"/>
        <w:rPr>
          <w:rFonts w:ascii="Arial" w:hAnsi="Arial" w:cs="Arial"/>
          <w:sz w:val="24"/>
          <w:szCs w:val="24"/>
        </w:rPr>
      </w:pPr>
      <w:r w:rsidRPr="0090010B">
        <w:rPr>
          <w:rFonts w:ascii="Arial" w:hAnsi="Arial" w:cs="Arial"/>
          <w:sz w:val="24"/>
          <w:szCs w:val="24"/>
        </w:rPr>
        <w:t>R</w:t>
      </w:r>
      <w:r w:rsidR="008E088A" w:rsidRPr="0090010B">
        <w:rPr>
          <w:rFonts w:ascii="Arial" w:hAnsi="Arial" w:cs="Arial"/>
          <w:sz w:val="24"/>
          <w:szCs w:val="24"/>
        </w:rPr>
        <w:t xml:space="preserve">esidents prefer </w:t>
      </w:r>
      <w:r w:rsidRPr="0090010B">
        <w:rPr>
          <w:rFonts w:ascii="Arial" w:hAnsi="Arial" w:cs="Arial"/>
          <w:sz w:val="24"/>
          <w:szCs w:val="24"/>
        </w:rPr>
        <w:t>to drink from conventional vessels rather than</w:t>
      </w:r>
      <w:r w:rsidR="008E088A" w:rsidRPr="0090010B">
        <w:rPr>
          <w:rFonts w:ascii="Arial" w:hAnsi="Arial" w:cs="Arial"/>
          <w:sz w:val="24"/>
          <w:szCs w:val="24"/>
        </w:rPr>
        <w:t xml:space="preserve"> assistive devices. </w:t>
      </w:r>
    </w:p>
    <w:p w14:paraId="1225747F" w14:textId="1BB3C058" w:rsidR="008E088A" w:rsidRPr="0090010B" w:rsidRDefault="001E5DAA" w:rsidP="00685BB0">
      <w:pPr>
        <w:pStyle w:val="ListParagraph"/>
        <w:numPr>
          <w:ilvl w:val="0"/>
          <w:numId w:val="3"/>
        </w:numPr>
        <w:spacing w:line="480" w:lineRule="auto"/>
        <w:rPr>
          <w:rFonts w:ascii="Arial" w:hAnsi="Arial" w:cs="Arial"/>
          <w:sz w:val="24"/>
          <w:szCs w:val="24"/>
        </w:rPr>
      </w:pPr>
      <w:r w:rsidRPr="0090010B">
        <w:rPr>
          <w:rFonts w:ascii="Arial" w:hAnsi="Arial" w:cs="Arial"/>
          <w:sz w:val="24"/>
          <w:szCs w:val="24"/>
        </w:rPr>
        <w:t>Lightweight</w:t>
      </w:r>
      <w:r w:rsidR="008E088A" w:rsidRPr="0090010B">
        <w:rPr>
          <w:rFonts w:ascii="Arial" w:hAnsi="Arial" w:cs="Arial"/>
          <w:sz w:val="24"/>
          <w:szCs w:val="24"/>
        </w:rPr>
        <w:t xml:space="preserve"> mugs </w:t>
      </w:r>
      <w:r w:rsidR="00723C13" w:rsidRPr="0090010B">
        <w:rPr>
          <w:rFonts w:ascii="Arial" w:hAnsi="Arial" w:cs="Arial"/>
          <w:sz w:val="24"/>
          <w:szCs w:val="24"/>
        </w:rPr>
        <w:t xml:space="preserve">with </w:t>
      </w:r>
      <w:r w:rsidR="00401E5D" w:rsidRPr="0090010B">
        <w:rPr>
          <w:rFonts w:ascii="Arial" w:hAnsi="Arial" w:cs="Arial"/>
          <w:sz w:val="24"/>
          <w:szCs w:val="24"/>
        </w:rPr>
        <w:t>large wide handle</w:t>
      </w:r>
      <w:r w:rsidR="00723C13" w:rsidRPr="0090010B">
        <w:rPr>
          <w:rFonts w:ascii="Arial" w:hAnsi="Arial" w:cs="Arial"/>
          <w:sz w:val="24"/>
          <w:szCs w:val="24"/>
        </w:rPr>
        <w:t>s</w:t>
      </w:r>
      <w:r w:rsidR="00401E5D" w:rsidRPr="0090010B">
        <w:rPr>
          <w:rFonts w:ascii="Arial" w:hAnsi="Arial" w:cs="Arial"/>
          <w:sz w:val="24"/>
          <w:szCs w:val="24"/>
        </w:rPr>
        <w:t xml:space="preserve"> and p</w:t>
      </w:r>
      <w:r w:rsidR="008E088A" w:rsidRPr="0090010B">
        <w:rPr>
          <w:rFonts w:ascii="Arial" w:hAnsi="Arial" w:cs="Arial"/>
          <w:sz w:val="24"/>
          <w:szCs w:val="24"/>
        </w:rPr>
        <w:t>lastic tumbler</w:t>
      </w:r>
      <w:r w:rsidR="00401E5D" w:rsidRPr="0090010B">
        <w:rPr>
          <w:rFonts w:ascii="Arial" w:hAnsi="Arial" w:cs="Arial"/>
          <w:sz w:val="24"/>
          <w:szCs w:val="24"/>
        </w:rPr>
        <w:t xml:space="preserve">s with horizontal ridges </w:t>
      </w:r>
      <w:r w:rsidRPr="0090010B">
        <w:rPr>
          <w:rFonts w:ascii="Arial" w:hAnsi="Arial" w:cs="Arial"/>
          <w:sz w:val="24"/>
          <w:szCs w:val="24"/>
        </w:rPr>
        <w:t>were preferred by residents</w:t>
      </w:r>
      <w:r w:rsidR="008E088A" w:rsidRPr="0090010B">
        <w:rPr>
          <w:rFonts w:ascii="Arial" w:hAnsi="Arial" w:cs="Arial"/>
          <w:sz w:val="24"/>
          <w:szCs w:val="24"/>
        </w:rPr>
        <w:t xml:space="preserve">. </w:t>
      </w:r>
    </w:p>
    <w:p w14:paraId="40E32241" w14:textId="62EC110C" w:rsidR="008E088A" w:rsidRPr="0090010B" w:rsidRDefault="00401E5D" w:rsidP="00685BB0">
      <w:pPr>
        <w:pStyle w:val="ListParagraph"/>
        <w:numPr>
          <w:ilvl w:val="0"/>
          <w:numId w:val="3"/>
        </w:numPr>
        <w:spacing w:line="480" w:lineRule="auto"/>
        <w:rPr>
          <w:rFonts w:ascii="Arial" w:hAnsi="Arial" w:cs="Arial"/>
          <w:sz w:val="24"/>
          <w:szCs w:val="24"/>
        </w:rPr>
      </w:pPr>
      <w:r w:rsidRPr="0090010B">
        <w:rPr>
          <w:rFonts w:ascii="Arial" w:hAnsi="Arial" w:cs="Arial"/>
          <w:sz w:val="24"/>
          <w:szCs w:val="24"/>
        </w:rPr>
        <w:t xml:space="preserve">Introducing </w:t>
      </w:r>
      <w:r w:rsidR="008E088A" w:rsidRPr="0090010B">
        <w:rPr>
          <w:rFonts w:ascii="Arial" w:hAnsi="Arial" w:cs="Arial"/>
          <w:sz w:val="24"/>
          <w:szCs w:val="24"/>
        </w:rPr>
        <w:t>drink</w:t>
      </w:r>
      <w:r w:rsidRPr="0090010B">
        <w:rPr>
          <w:rFonts w:ascii="Arial" w:hAnsi="Arial" w:cs="Arial"/>
          <w:sz w:val="24"/>
          <w:szCs w:val="24"/>
        </w:rPr>
        <w:t>ing vessels that residents</w:t>
      </w:r>
      <w:r w:rsidR="008E088A" w:rsidRPr="0090010B">
        <w:rPr>
          <w:rFonts w:ascii="Arial" w:hAnsi="Arial" w:cs="Arial"/>
          <w:sz w:val="24"/>
          <w:szCs w:val="24"/>
        </w:rPr>
        <w:t xml:space="preserve"> </w:t>
      </w:r>
      <w:r w:rsidR="00D32FAB" w:rsidRPr="0090010B">
        <w:rPr>
          <w:rFonts w:ascii="Arial" w:hAnsi="Arial" w:cs="Arial"/>
          <w:sz w:val="24"/>
          <w:szCs w:val="24"/>
        </w:rPr>
        <w:t xml:space="preserve">find easier to handle can help </w:t>
      </w:r>
      <w:r w:rsidR="001E5DAA" w:rsidRPr="0090010B">
        <w:rPr>
          <w:rFonts w:ascii="Arial" w:hAnsi="Arial" w:cs="Arial"/>
          <w:sz w:val="24"/>
          <w:szCs w:val="24"/>
        </w:rPr>
        <w:t xml:space="preserve">to </w:t>
      </w:r>
      <w:r w:rsidR="008E088A" w:rsidRPr="0090010B">
        <w:rPr>
          <w:rFonts w:ascii="Arial" w:hAnsi="Arial" w:cs="Arial"/>
          <w:sz w:val="24"/>
          <w:szCs w:val="24"/>
        </w:rPr>
        <w:t>increase</w:t>
      </w:r>
      <w:r w:rsidRPr="0090010B">
        <w:rPr>
          <w:rFonts w:ascii="Arial" w:hAnsi="Arial" w:cs="Arial"/>
          <w:sz w:val="24"/>
          <w:szCs w:val="24"/>
        </w:rPr>
        <w:t xml:space="preserve"> their fluid intakes. </w:t>
      </w:r>
    </w:p>
    <w:p w14:paraId="3A25CB34" w14:textId="77777777" w:rsidR="00965551" w:rsidRPr="0090010B" w:rsidRDefault="00965551" w:rsidP="00965551">
      <w:pPr>
        <w:spacing w:line="480" w:lineRule="auto"/>
        <w:rPr>
          <w:rFonts w:ascii="Arial" w:hAnsi="Arial" w:cs="Arial"/>
          <w:b/>
          <w:sz w:val="24"/>
          <w:szCs w:val="24"/>
        </w:rPr>
      </w:pPr>
      <w:r w:rsidRPr="0090010B">
        <w:rPr>
          <w:rFonts w:ascii="Arial" w:hAnsi="Arial" w:cs="Arial"/>
          <w:b/>
          <w:sz w:val="24"/>
          <w:szCs w:val="24"/>
        </w:rPr>
        <w:t>Reflective questions:</w:t>
      </w:r>
    </w:p>
    <w:p w14:paraId="56F15079" w14:textId="6FEED889" w:rsidR="00965551" w:rsidRPr="0090010B" w:rsidRDefault="00965551" w:rsidP="00965551">
      <w:pPr>
        <w:pStyle w:val="ListParagraph"/>
        <w:numPr>
          <w:ilvl w:val="0"/>
          <w:numId w:val="5"/>
        </w:numPr>
        <w:spacing w:line="480" w:lineRule="auto"/>
        <w:rPr>
          <w:rFonts w:ascii="Arial" w:hAnsi="Arial" w:cs="Arial"/>
          <w:sz w:val="24"/>
          <w:szCs w:val="24"/>
        </w:rPr>
      </w:pPr>
      <w:r w:rsidRPr="0090010B">
        <w:rPr>
          <w:rFonts w:ascii="Arial" w:hAnsi="Arial" w:cs="Arial"/>
          <w:sz w:val="24"/>
          <w:szCs w:val="24"/>
        </w:rPr>
        <w:t xml:space="preserve">What are the important features of the drinking vessels that help older people drink independently? </w:t>
      </w:r>
    </w:p>
    <w:p w14:paraId="02A90FD9" w14:textId="4D30CA3F" w:rsidR="00965551" w:rsidRPr="0090010B" w:rsidRDefault="00965551" w:rsidP="00965551">
      <w:pPr>
        <w:pStyle w:val="ListParagraph"/>
        <w:numPr>
          <w:ilvl w:val="0"/>
          <w:numId w:val="5"/>
        </w:numPr>
        <w:spacing w:line="480" w:lineRule="auto"/>
        <w:rPr>
          <w:rFonts w:ascii="Arial" w:hAnsi="Arial" w:cs="Arial"/>
          <w:sz w:val="24"/>
          <w:szCs w:val="24"/>
        </w:rPr>
      </w:pPr>
      <w:r w:rsidRPr="0090010B">
        <w:rPr>
          <w:rFonts w:ascii="Arial" w:hAnsi="Arial" w:cs="Arial"/>
          <w:sz w:val="24"/>
          <w:szCs w:val="24"/>
        </w:rPr>
        <w:t>Think about the drinking vessels used in your workplace. Is it easy for older people to handle them?</w:t>
      </w:r>
    </w:p>
    <w:p w14:paraId="3B4EDC9B" w14:textId="16A2D946" w:rsidR="00965551" w:rsidRPr="0090010B" w:rsidRDefault="00965551" w:rsidP="00965551">
      <w:pPr>
        <w:pStyle w:val="ListParagraph"/>
        <w:numPr>
          <w:ilvl w:val="0"/>
          <w:numId w:val="5"/>
        </w:numPr>
        <w:spacing w:line="480" w:lineRule="auto"/>
        <w:rPr>
          <w:rFonts w:ascii="Arial" w:hAnsi="Arial" w:cs="Arial"/>
          <w:sz w:val="24"/>
          <w:szCs w:val="24"/>
        </w:rPr>
      </w:pPr>
      <w:r w:rsidRPr="0090010B">
        <w:rPr>
          <w:rFonts w:ascii="Arial" w:hAnsi="Arial" w:cs="Arial"/>
          <w:sz w:val="24"/>
          <w:szCs w:val="24"/>
        </w:rPr>
        <w:t>How often do you serve drinks in a beaker? How do you think this might make the patients/residents feel?</w:t>
      </w:r>
    </w:p>
    <w:p w14:paraId="2F54258F" w14:textId="2F2AF3B9" w:rsidR="00583579" w:rsidRPr="0090010B" w:rsidRDefault="00583579" w:rsidP="00685BB0">
      <w:pPr>
        <w:pStyle w:val="ListParagraph"/>
        <w:numPr>
          <w:ilvl w:val="0"/>
          <w:numId w:val="3"/>
        </w:numPr>
        <w:spacing w:line="480" w:lineRule="auto"/>
        <w:rPr>
          <w:rFonts w:ascii="Arial" w:hAnsi="Arial" w:cs="Arial"/>
          <w:sz w:val="24"/>
          <w:szCs w:val="24"/>
        </w:rPr>
      </w:pPr>
      <w:r w:rsidRPr="0090010B">
        <w:rPr>
          <w:rFonts w:ascii="Arial" w:hAnsi="Arial" w:cs="Arial"/>
          <w:sz w:val="24"/>
          <w:szCs w:val="24"/>
        </w:rPr>
        <w:br w:type="page"/>
      </w:r>
    </w:p>
    <w:p w14:paraId="69A24832" w14:textId="4AF79B3A" w:rsidR="00E45841" w:rsidRPr="0090010B" w:rsidRDefault="00582E62" w:rsidP="00685BB0">
      <w:pPr>
        <w:spacing w:line="480" w:lineRule="auto"/>
        <w:rPr>
          <w:rFonts w:ascii="Arial" w:hAnsi="Arial" w:cs="Arial"/>
          <w:b/>
          <w:sz w:val="24"/>
          <w:szCs w:val="24"/>
        </w:rPr>
      </w:pPr>
      <w:r w:rsidRPr="0090010B">
        <w:rPr>
          <w:rFonts w:ascii="Arial" w:hAnsi="Arial" w:cs="Arial"/>
          <w:b/>
          <w:sz w:val="24"/>
          <w:szCs w:val="24"/>
        </w:rPr>
        <w:lastRenderedPageBreak/>
        <w:t>Background</w:t>
      </w:r>
    </w:p>
    <w:p w14:paraId="11B888B3" w14:textId="0A50100B" w:rsidR="00133783" w:rsidRPr="0090010B" w:rsidRDefault="00E831E4" w:rsidP="00685BB0">
      <w:pPr>
        <w:spacing w:before="240" w:line="480" w:lineRule="auto"/>
        <w:rPr>
          <w:rFonts w:ascii="Arial" w:hAnsi="Arial" w:cs="Arial"/>
          <w:sz w:val="24"/>
          <w:szCs w:val="24"/>
        </w:rPr>
      </w:pPr>
      <w:r w:rsidRPr="0090010B">
        <w:rPr>
          <w:rFonts w:ascii="Arial" w:hAnsi="Arial" w:cs="Arial"/>
          <w:sz w:val="24"/>
          <w:szCs w:val="24"/>
        </w:rPr>
        <w:t xml:space="preserve">Water is </w:t>
      </w:r>
      <w:r w:rsidR="00CF734A" w:rsidRPr="0090010B">
        <w:rPr>
          <w:rFonts w:ascii="Arial" w:hAnsi="Arial" w:cs="Arial"/>
          <w:sz w:val="24"/>
          <w:szCs w:val="24"/>
        </w:rPr>
        <w:t xml:space="preserve">essential for </w:t>
      </w:r>
      <w:r w:rsidR="003D73F1" w:rsidRPr="0090010B">
        <w:rPr>
          <w:rFonts w:ascii="Arial" w:hAnsi="Arial" w:cs="Arial"/>
          <w:sz w:val="24"/>
          <w:szCs w:val="24"/>
        </w:rPr>
        <w:t>the human body to maintain homeostasis.</w:t>
      </w:r>
      <w:r w:rsidR="00CF734A" w:rsidRPr="0090010B">
        <w:rPr>
          <w:rFonts w:ascii="Arial" w:hAnsi="Arial" w:cs="Arial"/>
          <w:sz w:val="24"/>
          <w:szCs w:val="24"/>
        </w:rPr>
        <w:t xml:space="preserve"> </w:t>
      </w:r>
      <w:r w:rsidR="006A332B" w:rsidRPr="0090010B">
        <w:rPr>
          <w:rFonts w:ascii="Arial" w:hAnsi="Arial" w:cs="Arial"/>
          <w:sz w:val="24"/>
          <w:szCs w:val="24"/>
        </w:rPr>
        <w:t xml:space="preserve">Older people are predisposed to dehydration because </w:t>
      </w:r>
      <w:r w:rsidR="00DB3930" w:rsidRPr="0090010B">
        <w:rPr>
          <w:rFonts w:ascii="Arial" w:hAnsi="Arial" w:cs="Arial"/>
          <w:sz w:val="24"/>
          <w:szCs w:val="24"/>
        </w:rPr>
        <w:t xml:space="preserve">the </w:t>
      </w:r>
      <w:r w:rsidR="006A332B" w:rsidRPr="0090010B">
        <w:rPr>
          <w:rFonts w:ascii="Arial" w:hAnsi="Arial" w:cs="Arial"/>
          <w:sz w:val="24"/>
          <w:szCs w:val="24"/>
        </w:rPr>
        <w:t>p</w:t>
      </w:r>
      <w:r w:rsidR="0036656D" w:rsidRPr="0090010B">
        <w:rPr>
          <w:rFonts w:ascii="Arial" w:hAnsi="Arial" w:cs="Arial"/>
          <w:sz w:val="24"/>
          <w:szCs w:val="24"/>
        </w:rPr>
        <w:t xml:space="preserve">hysiological changes </w:t>
      </w:r>
      <w:r w:rsidR="00322EFC" w:rsidRPr="0090010B">
        <w:rPr>
          <w:rFonts w:ascii="Arial" w:hAnsi="Arial" w:cs="Arial"/>
          <w:sz w:val="24"/>
          <w:szCs w:val="24"/>
        </w:rPr>
        <w:t>associated with aging</w:t>
      </w:r>
      <w:r w:rsidR="006A332B" w:rsidRPr="0090010B">
        <w:rPr>
          <w:rFonts w:ascii="Arial" w:hAnsi="Arial" w:cs="Arial"/>
          <w:sz w:val="24"/>
          <w:szCs w:val="24"/>
        </w:rPr>
        <w:t xml:space="preserve"> impair their ability to</w:t>
      </w:r>
      <w:r w:rsidR="00F9455D" w:rsidRPr="0090010B">
        <w:rPr>
          <w:rFonts w:ascii="Arial" w:hAnsi="Arial" w:cs="Arial"/>
          <w:sz w:val="24"/>
          <w:szCs w:val="24"/>
        </w:rPr>
        <w:t xml:space="preserve"> maintain </w:t>
      </w:r>
      <w:r w:rsidR="00CF734A" w:rsidRPr="0090010B">
        <w:rPr>
          <w:rFonts w:ascii="Arial" w:hAnsi="Arial" w:cs="Arial"/>
          <w:sz w:val="24"/>
          <w:szCs w:val="24"/>
        </w:rPr>
        <w:t>fluid balance</w:t>
      </w:r>
      <w:r w:rsidR="002E2626" w:rsidRPr="0090010B">
        <w:rPr>
          <w:rFonts w:ascii="Arial" w:hAnsi="Arial" w:cs="Arial"/>
          <w:sz w:val="24"/>
          <w:szCs w:val="24"/>
        </w:rPr>
        <w:t xml:space="preserve">. </w:t>
      </w:r>
      <w:r w:rsidR="00DB3930" w:rsidRPr="0090010B">
        <w:rPr>
          <w:rFonts w:ascii="Arial" w:hAnsi="Arial" w:cs="Arial"/>
          <w:sz w:val="24"/>
          <w:szCs w:val="24"/>
        </w:rPr>
        <w:t>The p</w:t>
      </w:r>
      <w:r w:rsidR="00F9455D" w:rsidRPr="0090010B">
        <w:rPr>
          <w:rFonts w:ascii="Arial" w:hAnsi="Arial" w:cs="Arial"/>
          <w:sz w:val="24"/>
          <w:szCs w:val="24"/>
        </w:rPr>
        <w:t xml:space="preserve">otential </w:t>
      </w:r>
      <w:r w:rsidR="00AD282D" w:rsidRPr="0090010B">
        <w:rPr>
          <w:rFonts w:ascii="Arial" w:hAnsi="Arial" w:cs="Arial"/>
          <w:sz w:val="24"/>
          <w:szCs w:val="24"/>
        </w:rPr>
        <w:t>conse</w:t>
      </w:r>
      <w:r w:rsidR="00133783" w:rsidRPr="0090010B">
        <w:rPr>
          <w:rFonts w:ascii="Arial" w:hAnsi="Arial" w:cs="Arial"/>
          <w:sz w:val="24"/>
          <w:szCs w:val="24"/>
        </w:rPr>
        <w:t>quences of dehydration include urinary tract i</w:t>
      </w:r>
      <w:r w:rsidR="00DB3930" w:rsidRPr="0090010B">
        <w:rPr>
          <w:rFonts w:ascii="Arial" w:hAnsi="Arial" w:cs="Arial"/>
          <w:sz w:val="24"/>
          <w:szCs w:val="24"/>
        </w:rPr>
        <w:t>nfection</w:t>
      </w:r>
      <w:r w:rsidR="00AD282D" w:rsidRPr="0090010B">
        <w:rPr>
          <w:rFonts w:ascii="Arial" w:hAnsi="Arial" w:cs="Arial"/>
          <w:sz w:val="24"/>
          <w:szCs w:val="24"/>
        </w:rPr>
        <w:t>, fal</w:t>
      </w:r>
      <w:r w:rsidR="006A332B" w:rsidRPr="0090010B">
        <w:rPr>
          <w:rFonts w:ascii="Arial" w:hAnsi="Arial" w:cs="Arial"/>
          <w:sz w:val="24"/>
          <w:szCs w:val="24"/>
        </w:rPr>
        <w:t>ls, constipation</w:t>
      </w:r>
      <w:r w:rsidR="00322EFC" w:rsidRPr="0090010B">
        <w:rPr>
          <w:rFonts w:ascii="Arial" w:hAnsi="Arial" w:cs="Arial"/>
          <w:sz w:val="24"/>
          <w:szCs w:val="24"/>
        </w:rPr>
        <w:t>,</w:t>
      </w:r>
      <w:r w:rsidR="006A332B" w:rsidRPr="0090010B">
        <w:rPr>
          <w:rFonts w:ascii="Arial" w:hAnsi="Arial" w:cs="Arial"/>
          <w:sz w:val="24"/>
          <w:szCs w:val="24"/>
        </w:rPr>
        <w:t xml:space="preserve"> </w:t>
      </w:r>
      <w:r w:rsidR="00C70093" w:rsidRPr="0090010B">
        <w:rPr>
          <w:rFonts w:ascii="Arial" w:hAnsi="Arial" w:cs="Arial"/>
          <w:sz w:val="24"/>
          <w:szCs w:val="24"/>
        </w:rPr>
        <w:t>delirium</w:t>
      </w:r>
      <w:r w:rsidR="003D73F1" w:rsidRPr="0090010B">
        <w:rPr>
          <w:rFonts w:ascii="Arial" w:hAnsi="Arial" w:cs="Arial"/>
          <w:sz w:val="24"/>
          <w:szCs w:val="24"/>
        </w:rPr>
        <w:t xml:space="preserve">, and </w:t>
      </w:r>
      <w:r w:rsidR="00DB3930" w:rsidRPr="0090010B">
        <w:rPr>
          <w:rFonts w:ascii="Arial" w:hAnsi="Arial" w:cs="Arial"/>
          <w:sz w:val="24"/>
          <w:szCs w:val="24"/>
        </w:rPr>
        <w:t xml:space="preserve">result in </w:t>
      </w:r>
      <w:r w:rsidR="00A5497C" w:rsidRPr="0090010B">
        <w:rPr>
          <w:rFonts w:ascii="Arial" w:hAnsi="Arial" w:cs="Arial"/>
          <w:sz w:val="24"/>
          <w:szCs w:val="24"/>
        </w:rPr>
        <w:t xml:space="preserve">frailty and </w:t>
      </w:r>
      <w:r w:rsidR="00DB3930" w:rsidRPr="0090010B">
        <w:rPr>
          <w:rFonts w:ascii="Arial" w:hAnsi="Arial" w:cs="Arial"/>
          <w:sz w:val="24"/>
          <w:szCs w:val="24"/>
        </w:rPr>
        <w:t xml:space="preserve">increased </w:t>
      </w:r>
      <w:r w:rsidR="00AF2020" w:rsidRPr="0090010B">
        <w:rPr>
          <w:rFonts w:ascii="Arial" w:hAnsi="Arial" w:cs="Arial"/>
          <w:sz w:val="24"/>
          <w:szCs w:val="24"/>
        </w:rPr>
        <w:t>mortality</w:t>
      </w:r>
      <w:r w:rsidR="00605B57" w:rsidRPr="0090010B">
        <w:rPr>
          <w:rFonts w:ascii="Arial" w:hAnsi="Arial" w:cs="Arial"/>
          <w:sz w:val="24"/>
          <w:szCs w:val="24"/>
        </w:rPr>
        <w:t xml:space="preserve"> (Beetz, 2003; Thomas et al, 2008; Benelam and Wyness, 2010)</w:t>
      </w:r>
      <w:r w:rsidR="00401E5D" w:rsidRPr="0090010B">
        <w:rPr>
          <w:rFonts w:ascii="Arial" w:hAnsi="Arial" w:cs="Arial"/>
          <w:sz w:val="24"/>
          <w:szCs w:val="24"/>
        </w:rPr>
        <w:t xml:space="preserve">. </w:t>
      </w:r>
    </w:p>
    <w:p w14:paraId="4496D4E5" w14:textId="41C7381D" w:rsidR="009B3E57" w:rsidRPr="0090010B" w:rsidRDefault="00133783" w:rsidP="0045000A">
      <w:pPr>
        <w:spacing w:before="240" w:line="480" w:lineRule="auto"/>
        <w:rPr>
          <w:rFonts w:ascii="Arial" w:hAnsi="Arial" w:cs="Arial"/>
          <w:sz w:val="24"/>
          <w:szCs w:val="24"/>
        </w:rPr>
      </w:pPr>
      <w:r w:rsidRPr="0090010B">
        <w:rPr>
          <w:rFonts w:ascii="Arial" w:hAnsi="Arial" w:cs="Arial"/>
          <w:sz w:val="24"/>
          <w:szCs w:val="24"/>
        </w:rPr>
        <w:t xml:space="preserve">A recent study identified that </w:t>
      </w:r>
      <w:r w:rsidR="00322EFC" w:rsidRPr="0090010B">
        <w:rPr>
          <w:rFonts w:ascii="Arial" w:hAnsi="Arial" w:cs="Arial"/>
          <w:sz w:val="24"/>
          <w:szCs w:val="24"/>
        </w:rPr>
        <w:t xml:space="preserve">the </w:t>
      </w:r>
      <w:r w:rsidR="00D32FAB" w:rsidRPr="0090010B">
        <w:rPr>
          <w:rFonts w:ascii="Arial" w:hAnsi="Arial" w:cs="Arial"/>
          <w:sz w:val="24"/>
          <w:szCs w:val="24"/>
        </w:rPr>
        <w:t xml:space="preserve">prevalence </w:t>
      </w:r>
      <w:r w:rsidRPr="0090010B">
        <w:rPr>
          <w:rFonts w:ascii="Arial" w:hAnsi="Arial" w:cs="Arial"/>
          <w:sz w:val="24"/>
          <w:szCs w:val="24"/>
        </w:rPr>
        <w:t xml:space="preserve">of </w:t>
      </w:r>
      <w:r w:rsidR="00D32FAB" w:rsidRPr="0090010B">
        <w:rPr>
          <w:rFonts w:ascii="Arial" w:hAnsi="Arial" w:cs="Arial"/>
          <w:sz w:val="24"/>
          <w:szCs w:val="24"/>
        </w:rPr>
        <w:t xml:space="preserve">dehydration in </w:t>
      </w:r>
      <w:r w:rsidRPr="0090010B">
        <w:rPr>
          <w:rFonts w:ascii="Arial" w:hAnsi="Arial" w:cs="Arial"/>
          <w:sz w:val="24"/>
          <w:szCs w:val="24"/>
        </w:rPr>
        <w:t xml:space="preserve">emergency </w:t>
      </w:r>
      <w:r w:rsidR="00016CCD" w:rsidRPr="0090010B">
        <w:rPr>
          <w:rFonts w:ascii="Arial" w:hAnsi="Arial" w:cs="Arial"/>
          <w:sz w:val="24"/>
          <w:szCs w:val="24"/>
        </w:rPr>
        <w:t xml:space="preserve">hospital </w:t>
      </w:r>
      <w:r w:rsidRPr="0090010B">
        <w:rPr>
          <w:rFonts w:ascii="Arial" w:hAnsi="Arial" w:cs="Arial"/>
          <w:sz w:val="24"/>
          <w:szCs w:val="24"/>
        </w:rPr>
        <w:t xml:space="preserve">admissions </w:t>
      </w:r>
      <w:r w:rsidR="00016CCD" w:rsidRPr="0090010B">
        <w:rPr>
          <w:rFonts w:ascii="Arial" w:hAnsi="Arial" w:cs="Arial"/>
          <w:sz w:val="24"/>
          <w:szCs w:val="24"/>
        </w:rPr>
        <w:t xml:space="preserve">is </w:t>
      </w:r>
      <w:r w:rsidR="00D32FAB" w:rsidRPr="0090010B">
        <w:rPr>
          <w:rFonts w:ascii="Arial" w:hAnsi="Arial" w:cs="Arial"/>
          <w:sz w:val="24"/>
          <w:szCs w:val="24"/>
        </w:rPr>
        <w:t xml:space="preserve">ten times </w:t>
      </w:r>
      <w:r w:rsidR="00016CCD" w:rsidRPr="0090010B">
        <w:rPr>
          <w:rFonts w:ascii="Arial" w:hAnsi="Arial" w:cs="Arial"/>
          <w:sz w:val="24"/>
          <w:szCs w:val="24"/>
        </w:rPr>
        <w:t xml:space="preserve">higher in </w:t>
      </w:r>
      <w:r w:rsidR="00D32FAB" w:rsidRPr="0090010B">
        <w:rPr>
          <w:rFonts w:ascii="Arial" w:hAnsi="Arial" w:cs="Arial"/>
          <w:sz w:val="24"/>
          <w:szCs w:val="24"/>
        </w:rPr>
        <w:t xml:space="preserve">care </w:t>
      </w:r>
      <w:r w:rsidR="009B3E57" w:rsidRPr="0090010B">
        <w:rPr>
          <w:rFonts w:ascii="Arial" w:hAnsi="Arial" w:cs="Arial"/>
          <w:sz w:val="24"/>
          <w:szCs w:val="24"/>
        </w:rPr>
        <w:t xml:space="preserve">(nursing and residential) </w:t>
      </w:r>
      <w:r w:rsidR="0078464A" w:rsidRPr="0090010B">
        <w:rPr>
          <w:rFonts w:ascii="Arial" w:hAnsi="Arial" w:cs="Arial"/>
          <w:sz w:val="24"/>
          <w:szCs w:val="24"/>
        </w:rPr>
        <w:t>home</w:t>
      </w:r>
      <w:r w:rsidR="00016CCD" w:rsidRPr="0090010B">
        <w:rPr>
          <w:rFonts w:ascii="Arial" w:hAnsi="Arial" w:cs="Arial"/>
          <w:sz w:val="24"/>
          <w:szCs w:val="24"/>
        </w:rPr>
        <w:t xml:space="preserve"> residents </w:t>
      </w:r>
      <w:r w:rsidR="00310D34" w:rsidRPr="0090010B">
        <w:rPr>
          <w:rFonts w:ascii="Arial" w:hAnsi="Arial" w:cs="Arial"/>
          <w:sz w:val="24"/>
          <w:szCs w:val="24"/>
        </w:rPr>
        <w:t>than</w:t>
      </w:r>
      <w:r w:rsidR="00016CCD" w:rsidRPr="0090010B">
        <w:rPr>
          <w:rFonts w:ascii="Arial" w:hAnsi="Arial" w:cs="Arial"/>
          <w:sz w:val="24"/>
          <w:szCs w:val="24"/>
        </w:rPr>
        <w:t xml:space="preserve"> older people livin</w:t>
      </w:r>
      <w:r w:rsidR="00B66552" w:rsidRPr="0090010B">
        <w:rPr>
          <w:rFonts w:ascii="Arial" w:hAnsi="Arial" w:cs="Arial"/>
          <w:sz w:val="24"/>
          <w:szCs w:val="24"/>
        </w:rPr>
        <w:t>g in the community</w:t>
      </w:r>
      <w:r w:rsidR="00605B57" w:rsidRPr="0090010B">
        <w:rPr>
          <w:rFonts w:ascii="Arial" w:hAnsi="Arial" w:cs="Arial"/>
          <w:sz w:val="24"/>
          <w:szCs w:val="24"/>
        </w:rPr>
        <w:t xml:space="preserve"> (Wolff et al, 2015)</w:t>
      </w:r>
      <w:r w:rsidR="00F9455D" w:rsidRPr="0090010B">
        <w:rPr>
          <w:rFonts w:ascii="Arial" w:hAnsi="Arial" w:cs="Arial"/>
          <w:sz w:val="24"/>
          <w:szCs w:val="24"/>
        </w:rPr>
        <w:t>.</w:t>
      </w:r>
      <w:r w:rsidR="00016CCD" w:rsidRPr="0090010B">
        <w:rPr>
          <w:rFonts w:ascii="Arial" w:hAnsi="Arial" w:cs="Arial"/>
          <w:sz w:val="24"/>
          <w:szCs w:val="24"/>
        </w:rPr>
        <w:t xml:space="preserve"> </w:t>
      </w:r>
      <w:r w:rsidR="008A6835" w:rsidRPr="0090010B">
        <w:rPr>
          <w:rFonts w:ascii="Arial" w:hAnsi="Arial" w:cs="Arial"/>
          <w:sz w:val="24"/>
          <w:szCs w:val="24"/>
        </w:rPr>
        <w:t xml:space="preserve">The fluid intake required to avoid dehydration </w:t>
      </w:r>
      <w:r w:rsidR="00D3784E" w:rsidRPr="0090010B">
        <w:rPr>
          <w:rFonts w:ascii="Arial" w:hAnsi="Arial" w:cs="Arial"/>
          <w:sz w:val="24"/>
          <w:szCs w:val="24"/>
        </w:rPr>
        <w:t>var</w:t>
      </w:r>
      <w:r w:rsidR="008A6835" w:rsidRPr="0090010B">
        <w:rPr>
          <w:rFonts w:ascii="Arial" w:hAnsi="Arial" w:cs="Arial"/>
          <w:sz w:val="24"/>
          <w:szCs w:val="24"/>
        </w:rPr>
        <w:t>ies</w:t>
      </w:r>
      <w:r w:rsidR="00D3784E" w:rsidRPr="0090010B">
        <w:rPr>
          <w:rFonts w:ascii="Arial" w:hAnsi="Arial" w:cs="Arial"/>
          <w:sz w:val="24"/>
          <w:szCs w:val="24"/>
        </w:rPr>
        <w:t xml:space="preserve"> between individual people depending on personal characteristics such as the size of the person, the amount and quality of food consumed</w:t>
      </w:r>
      <w:r w:rsidR="00B56DFF" w:rsidRPr="0090010B">
        <w:rPr>
          <w:rFonts w:ascii="Arial" w:hAnsi="Arial" w:cs="Arial"/>
          <w:sz w:val="24"/>
          <w:szCs w:val="24"/>
        </w:rPr>
        <w:t>, physiological</w:t>
      </w:r>
      <w:r w:rsidR="00D3784E" w:rsidRPr="0090010B">
        <w:rPr>
          <w:rFonts w:ascii="Arial" w:hAnsi="Arial" w:cs="Arial"/>
          <w:sz w:val="24"/>
          <w:szCs w:val="24"/>
        </w:rPr>
        <w:t xml:space="preserve"> state or activity level, as well as external factors such as the surrounding temperature. Different methods for calculating individual fluid requirements exist based on a person’s weight, body surface area, amount of calories or amount of protein consumed (Zeman, 1991), but these are complex to calculate and therefore not suitable for general use. For this reason, e</w:t>
      </w:r>
      <w:r w:rsidR="00B56DFF" w:rsidRPr="0090010B">
        <w:rPr>
          <w:rFonts w:ascii="Arial" w:hAnsi="Arial" w:cs="Arial"/>
          <w:sz w:val="24"/>
          <w:szCs w:val="24"/>
        </w:rPr>
        <w:t xml:space="preserve">xperts have </w:t>
      </w:r>
      <w:r w:rsidR="00D3784E" w:rsidRPr="0090010B">
        <w:rPr>
          <w:rFonts w:ascii="Arial" w:hAnsi="Arial" w:cs="Arial"/>
          <w:sz w:val="24"/>
          <w:szCs w:val="24"/>
        </w:rPr>
        <w:t>attempted to establish the minimum amount of fluids to be consumed daily for maintaining health</w:t>
      </w:r>
      <w:r w:rsidR="00310D34" w:rsidRPr="0090010B">
        <w:rPr>
          <w:rFonts w:ascii="Arial" w:hAnsi="Arial" w:cs="Arial"/>
          <w:sz w:val="24"/>
          <w:szCs w:val="24"/>
        </w:rPr>
        <w:t>.</w:t>
      </w:r>
      <w:r w:rsidR="00D3784E" w:rsidRPr="0090010B">
        <w:rPr>
          <w:rFonts w:ascii="Arial" w:hAnsi="Arial" w:cs="Arial"/>
          <w:sz w:val="24"/>
          <w:szCs w:val="24"/>
        </w:rPr>
        <w:t xml:space="preserve"> </w:t>
      </w:r>
      <w:r w:rsidR="00B56DFF" w:rsidRPr="0090010B">
        <w:rPr>
          <w:rFonts w:ascii="Arial" w:hAnsi="Arial" w:cs="Arial"/>
          <w:sz w:val="24"/>
          <w:szCs w:val="24"/>
        </w:rPr>
        <w:t xml:space="preserve">European Food Safety Authority </w:t>
      </w:r>
      <w:r w:rsidR="0045000A" w:rsidRPr="0090010B">
        <w:rPr>
          <w:rFonts w:ascii="Arial" w:hAnsi="Arial" w:cs="Arial"/>
          <w:sz w:val="24"/>
          <w:szCs w:val="24"/>
        </w:rPr>
        <w:t xml:space="preserve">as well as British Nutrition Foundation </w:t>
      </w:r>
      <w:r w:rsidR="00B56DFF" w:rsidRPr="0090010B">
        <w:rPr>
          <w:rFonts w:ascii="Arial" w:hAnsi="Arial" w:cs="Arial"/>
          <w:sz w:val="24"/>
          <w:szCs w:val="24"/>
        </w:rPr>
        <w:t>recommend 2000ml</w:t>
      </w:r>
      <w:r w:rsidR="0045000A" w:rsidRPr="0090010B">
        <w:rPr>
          <w:rFonts w:ascii="Arial" w:hAnsi="Arial" w:cs="Arial"/>
          <w:sz w:val="24"/>
          <w:szCs w:val="24"/>
        </w:rPr>
        <w:t>/day</w:t>
      </w:r>
      <w:r w:rsidR="00B56DFF" w:rsidRPr="0090010B">
        <w:rPr>
          <w:rFonts w:ascii="Arial" w:hAnsi="Arial" w:cs="Arial"/>
          <w:sz w:val="24"/>
          <w:szCs w:val="24"/>
        </w:rPr>
        <w:t xml:space="preserve"> for females and 2500ml</w:t>
      </w:r>
      <w:r w:rsidR="0045000A" w:rsidRPr="0090010B">
        <w:rPr>
          <w:rFonts w:ascii="Arial" w:hAnsi="Arial" w:cs="Arial"/>
          <w:sz w:val="24"/>
          <w:szCs w:val="24"/>
        </w:rPr>
        <w:t>/day</w:t>
      </w:r>
      <w:r w:rsidR="00B56DFF" w:rsidRPr="0090010B">
        <w:rPr>
          <w:rFonts w:ascii="Arial" w:hAnsi="Arial" w:cs="Arial"/>
          <w:sz w:val="24"/>
          <w:szCs w:val="24"/>
        </w:rPr>
        <w:t xml:space="preserve"> for males (</w:t>
      </w:r>
      <w:r w:rsidR="0045000A" w:rsidRPr="0090010B">
        <w:rPr>
          <w:rFonts w:ascii="Arial" w:hAnsi="Arial" w:cs="Arial"/>
          <w:sz w:val="24"/>
          <w:szCs w:val="24"/>
        </w:rPr>
        <w:t xml:space="preserve">Benelam and Wyness, 2010; </w:t>
      </w:r>
      <w:r w:rsidR="00B56DFF" w:rsidRPr="0090010B">
        <w:rPr>
          <w:rFonts w:ascii="Arial" w:hAnsi="Arial" w:cs="Arial"/>
          <w:sz w:val="24"/>
          <w:szCs w:val="24"/>
        </w:rPr>
        <w:t>EFSA, 2010)</w:t>
      </w:r>
      <w:r w:rsidR="0045000A" w:rsidRPr="0090010B">
        <w:rPr>
          <w:rFonts w:ascii="Arial" w:hAnsi="Arial" w:cs="Arial"/>
          <w:sz w:val="24"/>
          <w:szCs w:val="24"/>
        </w:rPr>
        <w:t xml:space="preserve">. </w:t>
      </w:r>
      <w:r w:rsidR="009B3E57" w:rsidRPr="0090010B">
        <w:rPr>
          <w:rFonts w:ascii="Arial" w:hAnsi="Arial" w:cs="Arial"/>
          <w:sz w:val="24"/>
          <w:szCs w:val="24"/>
        </w:rPr>
        <w:t xml:space="preserve">Although not recommended, it has been recognised that the elderly tend to consume less than other adults (EFSA, 2010). Studies in nursing/residential care settings have used </w:t>
      </w:r>
      <w:r w:rsidR="00D3784E" w:rsidRPr="0090010B">
        <w:rPr>
          <w:rFonts w:ascii="Arial" w:hAnsi="Arial" w:cs="Arial"/>
          <w:sz w:val="24"/>
          <w:szCs w:val="24"/>
        </w:rPr>
        <w:t xml:space="preserve">1500ml </w:t>
      </w:r>
      <w:r w:rsidR="009B3E57" w:rsidRPr="0090010B">
        <w:rPr>
          <w:rFonts w:ascii="Arial" w:hAnsi="Arial" w:cs="Arial"/>
          <w:sz w:val="24"/>
          <w:szCs w:val="24"/>
        </w:rPr>
        <w:t xml:space="preserve">per day as a minimum </w:t>
      </w:r>
      <w:r w:rsidR="009B3E57" w:rsidRPr="0090010B">
        <w:rPr>
          <w:rFonts w:ascii="Arial" w:hAnsi="Arial" w:cs="Arial"/>
          <w:sz w:val="24"/>
          <w:szCs w:val="24"/>
        </w:rPr>
        <w:lastRenderedPageBreak/>
        <w:t xml:space="preserve">fluid intake requirement </w:t>
      </w:r>
      <w:r w:rsidR="00D3784E" w:rsidRPr="0090010B">
        <w:rPr>
          <w:rFonts w:ascii="Arial" w:hAnsi="Arial" w:cs="Arial"/>
          <w:sz w:val="24"/>
          <w:szCs w:val="24"/>
        </w:rPr>
        <w:t>(Kayser-Jones et al, 1999; Ferry et al, 2005</w:t>
      </w:r>
      <w:r w:rsidR="009B3E57" w:rsidRPr="0090010B">
        <w:rPr>
          <w:rFonts w:ascii="Arial" w:hAnsi="Arial" w:cs="Arial"/>
          <w:sz w:val="24"/>
          <w:szCs w:val="24"/>
        </w:rPr>
        <w:t xml:space="preserve">), but there is </w:t>
      </w:r>
      <w:r w:rsidR="00401E5D" w:rsidRPr="0090010B">
        <w:rPr>
          <w:rFonts w:ascii="Arial" w:hAnsi="Arial" w:cs="Arial"/>
          <w:sz w:val="24"/>
          <w:szCs w:val="24"/>
        </w:rPr>
        <w:t>evidence that many</w:t>
      </w:r>
      <w:r w:rsidR="005220DF" w:rsidRPr="0090010B">
        <w:rPr>
          <w:rFonts w:ascii="Arial" w:hAnsi="Arial" w:cs="Arial"/>
          <w:sz w:val="24"/>
          <w:szCs w:val="24"/>
        </w:rPr>
        <w:t xml:space="preserve"> consume less than 1500ml </w:t>
      </w:r>
      <w:r w:rsidR="0045000A" w:rsidRPr="0090010B">
        <w:rPr>
          <w:rFonts w:ascii="Arial" w:hAnsi="Arial" w:cs="Arial"/>
          <w:sz w:val="24"/>
          <w:szCs w:val="24"/>
        </w:rPr>
        <w:t>(</w:t>
      </w:r>
      <w:r w:rsidR="00605B57" w:rsidRPr="0090010B">
        <w:rPr>
          <w:rFonts w:ascii="Arial" w:hAnsi="Arial" w:cs="Arial"/>
          <w:sz w:val="24"/>
          <w:szCs w:val="24"/>
        </w:rPr>
        <w:t>Wilson et al, 2018)</w:t>
      </w:r>
      <w:r w:rsidR="00B66552" w:rsidRPr="0090010B">
        <w:rPr>
          <w:rFonts w:ascii="Arial" w:hAnsi="Arial" w:cs="Arial"/>
          <w:sz w:val="24"/>
          <w:szCs w:val="24"/>
        </w:rPr>
        <w:t>.</w:t>
      </w:r>
      <w:r w:rsidR="00605B57" w:rsidRPr="0090010B">
        <w:rPr>
          <w:rFonts w:ascii="Arial" w:hAnsi="Arial" w:cs="Arial"/>
          <w:sz w:val="24"/>
          <w:szCs w:val="24"/>
        </w:rPr>
        <w:t xml:space="preserve"> </w:t>
      </w:r>
    </w:p>
    <w:p w14:paraId="6F60E908" w14:textId="6134A992" w:rsidR="004E2078" w:rsidRPr="0090010B" w:rsidRDefault="00605B57" w:rsidP="0045000A">
      <w:pPr>
        <w:spacing w:before="240" w:line="480" w:lineRule="auto"/>
        <w:rPr>
          <w:rFonts w:ascii="Arial" w:hAnsi="Arial" w:cs="Arial"/>
          <w:sz w:val="24"/>
          <w:szCs w:val="24"/>
        </w:rPr>
      </w:pPr>
      <w:r w:rsidRPr="0090010B">
        <w:rPr>
          <w:rFonts w:ascii="Arial" w:hAnsi="Arial" w:cs="Arial"/>
          <w:sz w:val="24"/>
          <w:szCs w:val="24"/>
        </w:rPr>
        <w:t>P</w:t>
      </w:r>
      <w:r w:rsidR="00322EFC" w:rsidRPr="0090010B">
        <w:rPr>
          <w:rFonts w:ascii="Arial" w:hAnsi="Arial" w:cs="Arial"/>
          <w:sz w:val="24"/>
          <w:szCs w:val="24"/>
        </w:rPr>
        <w:t>revious s</w:t>
      </w:r>
      <w:r w:rsidR="00401E5D" w:rsidRPr="0090010B">
        <w:rPr>
          <w:rFonts w:ascii="Arial" w:hAnsi="Arial" w:cs="Arial"/>
          <w:sz w:val="24"/>
          <w:szCs w:val="24"/>
        </w:rPr>
        <w:t>tudies have described</w:t>
      </w:r>
      <w:r w:rsidR="00DB3930" w:rsidRPr="0090010B">
        <w:rPr>
          <w:rFonts w:ascii="Arial" w:hAnsi="Arial" w:cs="Arial"/>
          <w:sz w:val="24"/>
          <w:szCs w:val="24"/>
        </w:rPr>
        <w:t xml:space="preserve"> interventions</w:t>
      </w:r>
      <w:r w:rsidR="005220DF" w:rsidRPr="0090010B">
        <w:rPr>
          <w:rFonts w:ascii="Arial" w:hAnsi="Arial" w:cs="Arial"/>
          <w:sz w:val="24"/>
          <w:szCs w:val="24"/>
        </w:rPr>
        <w:t xml:space="preserve"> </w:t>
      </w:r>
      <w:r w:rsidR="00016CCD" w:rsidRPr="0090010B">
        <w:rPr>
          <w:rFonts w:ascii="Arial" w:hAnsi="Arial" w:cs="Arial"/>
          <w:sz w:val="24"/>
          <w:szCs w:val="24"/>
        </w:rPr>
        <w:t xml:space="preserve">to increase fluid intakes </w:t>
      </w:r>
      <w:r w:rsidR="006F44B8" w:rsidRPr="0090010B">
        <w:rPr>
          <w:rFonts w:ascii="Arial" w:hAnsi="Arial" w:cs="Arial"/>
          <w:sz w:val="24"/>
          <w:szCs w:val="24"/>
        </w:rPr>
        <w:t xml:space="preserve">in </w:t>
      </w:r>
      <w:r w:rsidR="00401E5D" w:rsidRPr="0090010B">
        <w:rPr>
          <w:rFonts w:ascii="Arial" w:hAnsi="Arial" w:cs="Arial"/>
          <w:sz w:val="24"/>
          <w:szCs w:val="24"/>
        </w:rPr>
        <w:t>nursing home residents</w:t>
      </w:r>
      <w:r w:rsidR="00DB3930" w:rsidRPr="0090010B">
        <w:rPr>
          <w:rFonts w:ascii="Arial" w:hAnsi="Arial" w:cs="Arial"/>
          <w:sz w:val="24"/>
          <w:szCs w:val="24"/>
        </w:rPr>
        <w:t xml:space="preserve">, </w:t>
      </w:r>
      <w:r w:rsidR="008A6835" w:rsidRPr="0090010B">
        <w:rPr>
          <w:rFonts w:ascii="Arial" w:hAnsi="Arial" w:cs="Arial"/>
          <w:sz w:val="24"/>
          <w:szCs w:val="24"/>
        </w:rPr>
        <w:t>although these have been</w:t>
      </w:r>
      <w:r w:rsidR="006F44B8" w:rsidRPr="0090010B">
        <w:rPr>
          <w:rFonts w:ascii="Arial" w:hAnsi="Arial" w:cs="Arial"/>
          <w:sz w:val="24"/>
          <w:szCs w:val="24"/>
        </w:rPr>
        <w:t xml:space="preserve"> primarily focused on providing preferred</w:t>
      </w:r>
      <w:r w:rsidR="00350643" w:rsidRPr="0090010B">
        <w:rPr>
          <w:rFonts w:ascii="Arial" w:hAnsi="Arial" w:cs="Arial"/>
          <w:sz w:val="24"/>
          <w:szCs w:val="24"/>
        </w:rPr>
        <w:t xml:space="preserve"> fluids, and </w:t>
      </w:r>
      <w:r w:rsidR="00E20789" w:rsidRPr="0090010B">
        <w:rPr>
          <w:rFonts w:ascii="Arial" w:hAnsi="Arial" w:cs="Arial"/>
          <w:sz w:val="24"/>
          <w:szCs w:val="24"/>
        </w:rPr>
        <w:t>assistance</w:t>
      </w:r>
      <w:r w:rsidR="001E326D" w:rsidRPr="0090010B">
        <w:rPr>
          <w:rFonts w:ascii="Arial" w:hAnsi="Arial" w:cs="Arial"/>
          <w:sz w:val="24"/>
          <w:szCs w:val="24"/>
        </w:rPr>
        <w:t xml:space="preserve"> with drinking and toileting</w:t>
      </w:r>
      <w:r w:rsidRPr="0090010B">
        <w:rPr>
          <w:rFonts w:ascii="Arial" w:hAnsi="Arial" w:cs="Arial"/>
          <w:sz w:val="24"/>
          <w:szCs w:val="24"/>
        </w:rPr>
        <w:t xml:space="preserve"> (Robinson and Rosher, 2002; Spangler et al, 1984; Simmons et al, 2001; Mentes and Culp, 2003)</w:t>
      </w:r>
      <w:r w:rsidR="000B1367" w:rsidRPr="0090010B">
        <w:rPr>
          <w:rFonts w:ascii="Arial" w:hAnsi="Arial" w:cs="Arial"/>
          <w:sz w:val="24"/>
          <w:szCs w:val="24"/>
        </w:rPr>
        <w:t>.</w:t>
      </w:r>
    </w:p>
    <w:p w14:paraId="73BD8E40" w14:textId="35A5D1E6" w:rsidR="00E6701A" w:rsidRPr="0090010B" w:rsidRDefault="006F44B8" w:rsidP="00685BB0">
      <w:pPr>
        <w:spacing w:line="480" w:lineRule="auto"/>
        <w:rPr>
          <w:rFonts w:ascii="Arial" w:hAnsi="Arial" w:cs="Arial"/>
          <w:sz w:val="24"/>
          <w:szCs w:val="24"/>
          <w:vertAlign w:val="superscript"/>
        </w:rPr>
      </w:pPr>
      <w:r w:rsidRPr="0090010B">
        <w:rPr>
          <w:rFonts w:ascii="Arial" w:hAnsi="Arial" w:cs="Arial"/>
          <w:color w:val="222222"/>
          <w:sz w:val="24"/>
          <w:szCs w:val="24"/>
        </w:rPr>
        <w:t xml:space="preserve">Research on the impact </w:t>
      </w:r>
      <w:r w:rsidR="00DB3930" w:rsidRPr="0090010B">
        <w:rPr>
          <w:rFonts w:ascii="Arial" w:hAnsi="Arial" w:cs="Arial"/>
          <w:color w:val="222222"/>
          <w:sz w:val="24"/>
          <w:szCs w:val="24"/>
        </w:rPr>
        <w:t xml:space="preserve">and suitability </w:t>
      </w:r>
      <w:r w:rsidRPr="0090010B">
        <w:rPr>
          <w:rFonts w:ascii="Arial" w:hAnsi="Arial" w:cs="Arial"/>
          <w:color w:val="222222"/>
          <w:sz w:val="24"/>
          <w:szCs w:val="24"/>
        </w:rPr>
        <w:t xml:space="preserve">of drinking vessels </w:t>
      </w:r>
      <w:r w:rsidR="00322EFC" w:rsidRPr="0090010B">
        <w:rPr>
          <w:rFonts w:ascii="Arial" w:hAnsi="Arial" w:cs="Arial"/>
          <w:color w:val="222222"/>
          <w:sz w:val="24"/>
          <w:szCs w:val="24"/>
        </w:rPr>
        <w:t>for</w:t>
      </w:r>
      <w:r w:rsidRPr="0090010B">
        <w:rPr>
          <w:rFonts w:ascii="Arial" w:hAnsi="Arial" w:cs="Arial"/>
          <w:color w:val="222222"/>
          <w:sz w:val="24"/>
          <w:szCs w:val="24"/>
        </w:rPr>
        <w:t xml:space="preserve"> </w:t>
      </w:r>
      <w:r w:rsidR="00DB3930" w:rsidRPr="0090010B">
        <w:rPr>
          <w:rFonts w:ascii="Arial" w:hAnsi="Arial" w:cs="Arial"/>
          <w:color w:val="222222"/>
          <w:sz w:val="24"/>
          <w:szCs w:val="24"/>
        </w:rPr>
        <w:t xml:space="preserve">use by </w:t>
      </w:r>
      <w:r w:rsidRPr="0090010B">
        <w:rPr>
          <w:rFonts w:ascii="Arial" w:hAnsi="Arial" w:cs="Arial"/>
          <w:color w:val="222222"/>
          <w:sz w:val="24"/>
          <w:szCs w:val="24"/>
        </w:rPr>
        <w:t>older people has concentrated on</w:t>
      </w:r>
      <w:r w:rsidR="00DA1011" w:rsidRPr="0090010B">
        <w:rPr>
          <w:rFonts w:ascii="Arial" w:hAnsi="Arial" w:cs="Arial"/>
          <w:color w:val="222222"/>
          <w:sz w:val="24"/>
          <w:szCs w:val="24"/>
        </w:rPr>
        <w:t xml:space="preserve"> overcoming</w:t>
      </w:r>
      <w:r w:rsidR="00E20789" w:rsidRPr="0090010B">
        <w:rPr>
          <w:rFonts w:ascii="Arial" w:hAnsi="Arial" w:cs="Arial"/>
          <w:color w:val="222222"/>
          <w:sz w:val="24"/>
          <w:szCs w:val="24"/>
        </w:rPr>
        <w:t xml:space="preserve"> </w:t>
      </w:r>
      <w:r w:rsidR="001E326D" w:rsidRPr="0090010B">
        <w:rPr>
          <w:rFonts w:ascii="Arial" w:hAnsi="Arial" w:cs="Arial"/>
          <w:color w:val="222222"/>
          <w:sz w:val="24"/>
          <w:szCs w:val="24"/>
        </w:rPr>
        <w:t xml:space="preserve">the </w:t>
      </w:r>
      <w:r w:rsidR="00DB3930" w:rsidRPr="0090010B">
        <w:rPr>
          <w:rFonts w:ascii="Arial" w:hAnsi="Arial" w:cs="Arial"/>
          <w:color w:val="222222"/>
          <w:sz w:val="24"/>
          <w:szCs w:val="24"/>
        </w:rPr>
        <w:t>visuospatial challenges experienced by</w:t>
      </w:r>
      <w:r w:rsidR="00E20789" w:rsidRPr="0090010B">
        <w:rPr>
          <w:rFonts w:ascii="Arial" w:hAnsi="Arial" w:cs="Arial"/>
          <w:color w:val="222222"/>
          <w:sz w:val="24"/>
          <w:szCs w:val="24"/>
        </w:rPr>
        <w:t xml:space="preserve"> people with Alzheimer’s disease</w:t>
      </w:r>
      <w:r w:rsidR="00605B57" w:rsidRPr="0090010B">
        <w:rPr>
          <w:rFonts w:ascii="Arial" w:hAnsi="Arial" w:cs="Arial"/>
          <w:color w:val="222222"/>
          <w:sz w:val="24"/>
          <w:szCs w:val="24"/>
          <w:vertAlign w:val="superscript"/>
        </w:rPr>
        <w:t xml:space="preserve"> </w:t>
      </w:r>
      <w:r w:rsidR="00605B57" w:rsidRPr="0090010B">
        <w:rPr>
          <w:rFonts w:ascii="Arial" w:hAnsi="Arial" w:cs="Arial"/>
          <w:color w:val="222222"/>
          <w:sz w:val="24"/>
          <w:szCs w:val="24"/>
        </w:rPr>
        <w:t>(Dunne et al, 2004)</w:t>
      </w:r>
      <w:r w:rsidRPr="0090010B">
        <w:rPr>
          <w:rFonts w:ascii="Arial" w:hAnsi="Arial" w:cs="Arial"/>
          <w:color w:val="222222"/>
          <w:sz w:val="24"/>
          <w:szCs w:val="24"/>
        </w:rPr>
        <w:t xml:space="preserve"> or the provision of </w:t>
      </w:r>
      <w:r w:rsidRPr="0090010B">
        <w:rPr>
          <w:rFonts w:ascii="Arial" w:hAnsi="Arial" w:cs="Arial"/>
          <w:sz w:val="24"/>
          <w:szCs w:val="24"/>
        </w:rPr>
        <w:t>assistive devices</w:t>
      </w:r>
      <w:r w:rsidR="00725C2C" w:rsidRPr="0090010B">
        <w:rPr>
          <w:rFonts w:ascii="Arial" w:hAnsi="Arial" w:cs="Arial"/>
          <w:sz w:val="24"/>
          <w:szCs w:val="24"/>
        </w:rPr>
        <w:t xml:space="preserve"> (</w:t>
      </w:r>
      <w:r w:rsidR="00605B57" w:rsidRPr="0090010B">
        <w:rPr>
          <w:rFonts w:ascii="Arial" w:hAnsi="Arial" w:cs="Arial"/>
          <w:sz w:val="24"/>
          <w:szCs w:val="24"/>
        </w:rPr>
        <w:t>Stabell et al, 2004; Godfrey et al, 2012)</w:t>
      </w:r>
      <w:r w:rsidR="00C9031C" w:rsidRPr="0090010B">
        <w:rPr>
          <w:rFonts w:ascii="Arial" w:hAnsi="Arial" w:cs="Arial"/>
          <w:sz w:val="24"/>
          <w:szCs w:val="24"/>
        </w:rPr>
        <w:t xml:space="preserve">. </w:t>
      </w:r>
      <w:r w:rsidR="00DB3930" w:rsidRPr="0090010B">
        <w:rPr>
          <w:rFonts w:ascii="Arial" w:hAnsi="Arial" w:cs="Arial"/>
          <w:sz w:val="24"/>
          <w:szCs w:val="24"/>
        </w:rPr>
        <w:t>D</w:t>
      </w:r>
      <w:r w:rsidR="00322EFC" w:rsidRPr="0090010B">
        <w:rPr>
          <w:rFonts w:ascii="Arial" w:hAnsi="Arial" w:cs="Arial"/>
          <w:sz w:val="24"/>
          <w:szCs w:val="24"/>
        </w:rPr>
        <w:t xml:space="preserve">espite </w:t>
      </w:r>
      <w:r w:rsidR="00C9031C" w:rsidRPr="0090010B">
        <w:rPr>
          <w:rFonts w:ascii="Arial" w:hAnsi="Arial" w:cs="Arial"/>
          <w:sz w:val="24"/>
          <w:szCs w:val="24"/>
        </w:rPr>
        <w:t>many frail older people experiencing difficulty in lifting and handling drinking equipment due to underlying conditions such as muscle weakness, arthritis or tremors, n</w:t>
      </w:r>
      <w:r w:rsidR="00E6701A" w:rsidRPr="0090010B">
        <w:rPr>
          <w:rFonts w:ascii="Arial" w:hAnsi="Arial" w:cs="Arial"/>
          <w:sz w:val="24"/>
          <w:szCs w:val="24"/>
        </w:rPr>
        <w:t>o</w:t>
      </w:r>
      <w:r w:rsidR="00FB7215" w:rsidRPr="0090010B">
        <w:rPr>
          <w:rFonts w:ascii="Arial" w:hAnsi="Arial" w:cs="Arial"/>
          <w:sz w:val="24"/>
          <w:szCs w:val="24"/>
        </w:rPr>
        <w:t xml:space="preserve"> studies </w:t>
      </w:r>
      <w:r w:rsidR="00DA1011" w:rsidRPr="0090010B">
        <w:rPr>
          <w:rFonts w:ascii="Arial" w:hAnsi="Arial" w:cs="Arial"/>
          <w:sz w:val="24"/>
          <w:szCs w:val="24"/>
        </w:rPr>
        <w:t xml:space="preserve">have explored the </w:t>
      </w:r>
      <w:r w:rsidR="00C9031C" w:rsidRPr="0090010B">
        <w:rPr>
          <w:rFonts w:ascii="Arial" w:hAnsi="Arial" w:cs="Arial"/>
          <w:sz w:val="24"/>
          <w:szCs w:val="24"/>
        </w:rPr>
        <w:t>effect</w:t>
      </w:r>
      <w:r w:rsidR="001E326D" w:rsidRPr="0090010B">
        <w:rPr>
          <w:rFonts w:ascii="Arial" w:hAnsi="Arial" w:cs="Arial"/>
          <w:sz w:val="24"/>
          <w:szCs w:val="24"/>
        </w:rPr>
        <w:t xml:space="preserve"> of vessel</w:t>
      </w:r>
      <w:r w:rsidR="00DA1011" w:rsidRPr="0090010B">
        <w:rPr>
          <w:rFonts w:ascii="Arial" w:hAnsi="Arial" w:cs="Arial"/>
          <w:sz w:val="24"/>
          <w:szCs w:val="24"/>
        </w:rPr>
        <w:t xml:space="preserve"> des</w:t>
      </w:r>
      <w:r w:rsidR="00C9031C" w:rsidRPr="0090010B">
        <w:rPr>
          <w:rFonts w:ascii="Arial" w:hAnsi="Arial" w:cs="Arial"/>
          <w:sz w:val="24"/>
          <w:szCs w:val="24"/>
        </w:rPr>
        <w:t>ign on fluid intake</w:t>
      </w:r>
      <w:r w:rsidR="00DA1011" w:rsidRPr="0090010B">
        <w:rPr>
          <w:rFonts w:ascii="Arial" w:hAnsi="Arial" w:cs="Arial"/>
          <w:sz w:val="24"/>
          <w:szCs w:val="24"/>
        </w:rPr>
        <w:t xml:space="preserve">. </w:t>
      </w:r>
      <w:r w:rsidR="00310C55" w:rsidRPr="0090010B">
        <w:rPr>
          <w:rFonts w:ascii="Arial" w:hAnsi="Arial" w:cs="Arial"/>
          <w:sz w:val="24"/>
          <w:szCs w:val="24"/>
        </w:rPr>
        <w:t>O</w:t>
      </w:r>
      <w:r w:rsidR="0002516F" w:rsidRPr="0090010B">
        <w:rPr>
          <w:rFonts w:ascii="Arial" w:hAnsi="Arial" w:cs="Arial"/>
          <w:sz w:val="24"/>
          <w:szCs w:val="24"/>
        </w:rPr>
        <w:t>ur</w:t>
      </w:r>
      <w:r w:rsidR="00DA1011" w:rsidRPr="0090010B">
        <w:rPr>
          <w:rFonts w:ascii="Arial" w:hAnsi="Arial" w:cs="Arial"/>
          <w:sz w:val="24"/>
          <w:szCs w:val="24"/>
        </w:rPr>
        <w:t xml:space="preserve"> </w:t>
      </w:r>
      <w:r w:rsidR="001E7A59" w:rsidRPr="0090010B">
        <w:rPr>
          <w:rFonts w:ascii="Arial" w:hAnsi="Arial" w:cs="Arial"/>
          <w:sz w:val="24"/>
          <w:szCs w:val="24"/>
        </w:rPr>
        <w:t xml:space="preserve">preliminary </w:t>
      </w:r>
      <w:r w:rsidR="00310C55" w:rsidRPr="0090010B">
        <w:rPr>
          <w:rFonts w:ascii="Arial" w:hAnsi="Arial" w:cs="Arial"/>
          <w:sz w:val="24"/>
          <w:szCs w:val="24"/>
        </w:rPr>
        <w:t xml:space="preserve">investigations of </w:t>
      </w:r>
      <w:r w:rsidR="00C9031C" w:rsidRPr="0090010B">
        <w:rPr>
          <w:rFonts w:ascii="Arial" w:hAnsi="Arial" w:cs="Arial"/>
          <w:sz w:val="24"/>
          <w:szCs w:val="24"/>
        </w:rPr>
        <w:t xml:space="preserve">hydration practice in </w:t>
      </w:r>
      <w:r w:rsidR="001E326D" w:rsidRPr="0090010B">
        <w:rPr>
          <w:rFonts w:ascii="Arial" w:hAnsi="Arial" w:cs="Arial"/>
          <w:sz w:val="24"/>
          <w:szCs w:val="24"/>
        </w:rPr>
        <w:t xml:space="preserve">the </w:t>
      </w:r>
      <w:r w:rsidR="0078464A" w:rsidRPr="0090010B">
        <w:rPr>
          <w:rFonts w:ascii="Arial" w:hAnsi="Arial" w:cs="Arial"/>
          <w:sz w:val="24"/>
          <w:szCs w:val="24"/>
        </w:rPr>
        <w:t>nursing home</w:t>
      </w:r>
      <w:r w:rsidR="00C9031C" w:rsidRPr="0090010B">
        <w:rPr>
          <w:rFonts w:ascii="Arial" w:hAnsi="Arial" w:cs="Arial"/>
          <w:sz w:val="24"/>
          <w:szCs w:val="24"/>
        </w:rPr>
        <w:t xml:space="preserve"> setting</w:t>
      </w:r>
      <w:r w:rsidR="00322EFC" w:rsidRPr="0090010B">
        <w:rPr>
          <w:rFonts w:ascii="Arial" w:hAnsi="Arial" w:cs="Arial"/>
          <w:sz w:val="24"/>
          <w:szCs w:val="24"/>
        </w:rPr>
        <w:t xml:space="preserve"> </w:t>
      </w:r>
      <w:r w:rsidR="00310C55" w:rsidRPr="0090010B">
        <w:rPr>
          <w:rFonts w:ascii="Arial" w:hAnsi="Arial" w:cs="Arial"/>
          <w:sz w:val="24"/>
          <w:szCs w:val="24"/>
        </w:rPr>
        <w:t xml:space="preserve">identified </w:t>
      </w:r>
      <w:r w:rsidR="00DB3930" w:rsidRPr="0090010B">
        <w:rPr>
          <w:rFonts w:ascii="Arial" w:hAnsi="Arial" w:cs="Arial"/>
          <w:sz w:val="24"/>
          <w:szCs w:val="24"/>
        </w:rPr>
        <w:t xml:space="preserve">that residents found </w:t>
      </w:r>
      <w:r w:rsidR="00310C55" w:rsidRPr="0090010B">
        <w:rPr>
          <w:rFonts w:ascii="Arial" w:hAnsi="Arial" w:cs="Arial"/>
          <w:sz w:val="24"/>
          <w:szCs w:val="24"/>
        </w:rPr>
        <w:t>the</w:t>
      </w:r>
      <w:r w:rsidR="00C9031C" w:rsidRPr="0090010B">
        <w:rPr>
          <w:rFonts w:ascii="Arial" w:hAnsi="Arial" w:cs="Arial"/>
          <w:sz w:val="24"/>
          <w:szCs w:val="24"/>
        </w:rPr>
        <w:t xml:space="preserve"> </w:t>
      </w:r>
      <w:r w:rsidR="00310C55" w:rsidRPr="0090010B">
        <w:rPr>
          <w:rFonts w:ascii="Arial" w:hAnsi="Arial" w:cs="Arial"/>
          <w:sz w:val="24"/>
          <w:szCs w:val="24"/>
        </w:rPr>
        <w:t xml:space="preserve">routinely available </w:t>
      </w:r>
      <w:r w:rsidR="00C9031C" w:rsidRPr="0090010B">
        <w:rPr>
          <w:rFonts w:ascii="Arial" w:hAnsi="Arial" w:cs="Arial"/>
          <w:sz w:val="24"/>
          <w:szCs w:val="24"/>
        </w:rPr>
        <w:t xml:space="preserve">drinking vessels </w:t>
      </w:r>
      <w:r w:rsidR="00725C2C" w:rsidRPr="0090010B">
        <w:rPr>
          <w:rFonts w:ascii="Arial" w:hAnsi="Arial" w:cs="Arial"/>
          <w:sz w:val="24"/>
          <w:szCs w:val="24"/>
        </w:rPr>
        <w:t>difficult</w:t>
      </w:r>
      <w:r w:rsidR="00DA4BB3" w:rsidRPr="0090010B">
        <w:rPr>
          <w:rFonts w:ascii="Arial" w:hAnsi="Arial" w:cs="Arial"/>
          <w:sz w:val="24"/>
          <w:szCs w:val="24"/>
        </w:rPr>
        <w:t xml:space="preserve"> to hold </w:t>
      </w:r>
      <w:r w:rsidR="00C9031C" w:rsidRPr="0090010B">
        <w:rPr>
          <w:rFonts w:ascii="Arial" w:hAnsi="Arial" w:cs="Arial"/>
          <w:sz w:val="24"/>
          <w:szCs w:val="24"/>
        </w:rPr>
        <w:t>and</w:t>
      </w:r>
      <w:r w:rsidR="00DA4BB3" w:rsidRPr="0090010B">
        <w:rPr>
          <w:rFonts w:ascii="Arial" w:hAnsi="Arial" w:cs="Arial"/>
          <w:sz w:val="24"/>
          <w:szCs w:val="24"/>
        </w:rPr>
        <w:t xml:space="preserve"> </w:t>
      </w:r>
      <w:r w:rsidR="00310C55" w:rsidRPr="0090010B">
        <w:rPr>
          <w:rFonts w:ascii="Arial" w:hAnsi="Arial" w:cs="Arial"/>
          <w:sz w:val="24"/>
          <w:szCs w:val="24"/>
        </w:rPr>
        <w:t>too small</w:t>
      </w:r>
      <w:r w:rsidR="00605B57" w:rsidRPr="0090010B">
        <w:rPr>
          <w:rFonts w:ascii="Arial" w:hAnsi="Arial" w:cs="Arial"/>
          <w:sz w:val="24"/>
          <w:szCs w:val="24"/>
        </w:rPr>
        <w:t xml:space="preserve"> (Wilson et al, 2018)</w:t>
      </w:r>
      <w:r w:rsidR="00DA1011" w:rsidRPr="0090010B">
        <w:rPr>
          <w:rFonts w:ascii="Arial" w:hAnsi="Arial" w:cs="Arial"/>
          <w:sz w:val="24"/>
          <w:szCs w:val="24"/>
        </w:rPr>
        <w:t>.</w:t>
      </w:r>
    </w:p>
    <w:p w14:paraId="6CF9AD43" w14:textId="5C452D46" w:rsidR="005C6B92" w:rsidRPr="0090010B" w:rsidRDefault="00CC3EC5" w:rsidP="00685BB0">
      <w:pPr>
        <w:spacing w:line="480" w:lineRule="auto"/>
        <w:rPr>
          <w:rFonts w:ascii="Arial" w:hAnsi="Arial" w:cs="Arial"/>
          <w:sz w:val="24"/>
          <w:szCs w:val="24"/>
        </w:rPr>
      </w:pPr>
      <w:r w:rsidRPr="0090010B">
        <w:rPr>
          <w:rFonts w:ascii="Arial" w:hAnsi="Arial" w:cs="Arial"/>
          <w:sz w:val="24"/>
          <w:szCs w:val="24"/>
        </w:rPr>
        <w:t>The</w:t>
      </w:r>
      <w:r w:rsidR="00E90963" w:rsidRPr="0090010B">
        <w:rPr>
          <w:rFonts w:ascii="Arial" w:hAnsi="Arial" w:cs="Arial"/>
          <w:sz w:val="24"/>
          <w:szCs w:val="24"/>
        </w:rPr>
        <w:t xml:space="preserve"> purpose </w:t>
      </w:r>
      <w:r w:rsidR="00310C55" w:rsidRPr="0090010B">
        <w:rPr>
          <w:rFonts w:ascii="Arial" w:hAnsi="Arial" w:cs="Arial"/>
          <w:sz w:val="24"/>
          <w:szCs w:val="24"/>
        </w:rPr>
        <w:t>of this</w:t>
      </w:r>
      <w:r w:rsidR="00E41B27" w:rsidRPr="0090010B">
        <w:rPr>
          <w:rFonts w:ascii="Arial" w:hAnsi="Arial" w:cs="Arial"/>
          <w:sz w:val="24"/>
          <w:szCs w:val="24"/>
        </w:rPr>
        <w:t xml:space="preserve"> improvement project </w:t>
      </w:r>
      <w:r w:rsidR="00E90963" w:rsidRPr="0090010B">
        <w:rPr>
          <w:rFonts w:ascii="Arial" w:hAnsi="Arial" w:cs="Arial"/>
          <w:sz w:val="24"/>
          <w:szCs w:val="24"/>
        </w:rPr>
        <w:t>was</w:t>
      </w:r>
      <w:r w:rsidR="00C9031C" w:rsidRPr="0090010B">
        <w:rPr>
          <w:rFonts w:ascii="Arial" w:hAnsi="Arial" w:cs="Arial"/>
          <w:sz w:val="24"/>
          <w:szCs w:val="24"/>
        </w:rPr>
        <w:t xml:space="preserve"> </w:t>
      </w:r>
      <w:r w:rsidR="00E45841" w:rsidRPr="0090010B">
        <w:rPr>
          <w:rFonts w:ascii="Arial" w:hAnsi="Arial" w:cs="Arial"/>
          <w:sz w:val="24"/>
          <w:szCs w:val="24"/>
        </w:rPr>
        <w:t xml:space="preserve">to </w:t>
      </w:r>
      <w:r w:rsidR="00FB7215" w:rsidRPr="0090010B">
        <w:rPr>
          <w:rFonts w:ascii="Arial" w:hAnsi="Arial" w:cs="Arial"/>
          <w:sz w:val="24"/>
          <w:szCs w:val="24"/>
        </w:rPr>
        <w:t xml:space="preserve">determine the </w:t>
      </w:r>
      <w:r w:rsidR="00DA4BB3" w:rsidRPr="0090010B">
        <w:rPr>
          <w:rFonts w:ascii="Arial" w:hAnsi="Arial" w:cs="Arial"/>
          <w:sz w:val="24"/>
          <w:szCs w:val="24"/>
        </w:rPr>
        <w:t xml:space="preserve">characteristics of </w:t>
      </w:r>
      <w:r w:rsidR="00E93989" w:rsidRPr="0090010B">
        <w:rPr>
          <w:rFonts w:ascii="Arial" w:hAnsi="Arial" w:cs="Arial"/>
          <w:sz w:val="24"/>
          <w:szCs w:val="24"/>
        </w:rPr>
        <w:t>drinking vessels th</w:t>
      </w:r>
      <w:r w:rsidR="00DA1011" w:rsidRPr="0090010B">
        <w:rPr>
          <w:rFonts w:ascii="Arial" w:hAnsi="Arial" w:cs="Arial"/>
          <w:sz w:val="24"/>
          <w:szCs w:val="24"/>
        </w:rPr>
        <w:t>at be</w:t>
      </w:r>
      <w:r w:rsidR="002A1B31" w:rsidRPr="0090010B">
        <w:rPr>
          <w:rFonts w:ascii="Arial" w:hAnsi="Arial" w:cs="Arial"/>
          <w:sz w:val="24"/>
          <w:szCs w:val="24"/>
        </w:rPr>
        <w:t>st</w:t>
      </w:r>
      <w:r w:rsidR="00DA1011" w:rsidRPr="0090010B">
        <w:rPr>
          <w:rFonts w:ascii="Arial" w:hAnsi="Arial" w:cs="Arial"/>
          <w:sz w:val="24"/>
          <w:szCs w:val="24"/>
        </w:rPr>
        <w:t xml:space="preserve"> m</w:t>
      </w:r>
      <w:r w:rsidR="00DA4BB3" w:rsidRPr="0090010B">
        <w:rPr>
          <w:rFonts w:ascii="Arial" w:hAnsi="Arial" w:cs="Arial"/>
          <w:sz w:val="24"/>
          <w:szCs w:val="24"/>
        </w:rPr>
        <w:t xml:space="preserve">et the needs of </w:t>
      </w:r>
      <w:r w:rsidR="0078464A" w:rsidRPr="0090010B">
        <w:rPr>
          <w:rFonts w:ascii="Arial" w:hAnsi="Arial" w:cs="Arial"/>
          <w:sz w:val="24"/>
          <w:szCs w:val="24"/>
        </w:rPr>
        <w:t>nursing home</w:t>
      </w:r>
      <w:r w:rsidR="00E93989" w:rsidRPr="0090010B">
        <w:rPr>
          <w:rFonts w:ascii="Arial" w:hAnsi="Arial" w:cs="Arial"/>
          <w:sz w:val="24"/>
          <w:szCs w:val="24"/>
        </w:rPr>
        <w:t xml:space="preserve"> residents and to </w:t>
      </w:r>
      <w:r w:rsidR="00DA1011" w:rsidRPr="0090010B">
        <w:rPr>
          <w:rFonts w:ascii="Arial" w:hAnsi="Arial" w:cs="Arial"/>
          <w:sz w:val="24"/>
          <w:szCs w:val="24"/>
        </w:rPr>
        <w:t>evaluate the effect</w:t>
      </w:r>
      <w:r w:rsidR="00FB7215" w:rsidRPr="0090010B">
        <w:rPr>
          <w:rFonts w:ascii="Arial" w:hAnsi="Arial" w:cs="Arial"/>
          <w:sz w:val="24"/>
          <w:szCs w:val="24"/>
        </w:rPr>
        <w:t xml:space="preserve"> of introducing </w:t>
      </w:r>
      <w:r w:rsidR="00322EFC" w:rsidRPr="0090010B">
        <w:rPr>
          <w:rFonts w:ascii="Arial" w:hAnsi="Arial" w:cs="Arial"/>
          <w:sz w:val="24"/>
          <w:szCs w:val="24"/>
        </w:rPr>
        <w:t>alternative</w:t>
      </w:r>
      <w:r w:rsidR="002A1B31" w:rsidRPr="0090010B">
        <w:rPr>
          <w:rFonts w:ascii="Arial" w:hAnsi="Arial" w:cs="Arial"/>
          <w:sz w:val="24"/>
          <w:szCs w:val="24"/>
        </w:rPr>
        <w:t xml:space="preserve"> drinking vessels</w:t>
      </w:r>
      <w:r w:rsidR="00FB7215" w:rsidRPr="0090010B">
        <w:rPr>
          <w:rFonts w:ascii="Arial" w:hAnsi="Arial" w:cs="Arial"/>
          <w:sz w:val="24"/>
          <w:szCs w:val="24"/>
        </w:rPr>
        <w:t xml:space="preserve"> on </w:t>
      </w:r>
      <w:r w:rsidR="00C9031C" w:rsidRPr="0090010B">
        <w:rPr>
          <w:rFonts w:ascii="Arial" w:hAnsi="Arial" w:cs="Arial"/>
          <w:sz w:val="24"/>
          <w:szCs w:val="24"/>
        </w:rPr>
        <w:t>residents’</w:t>
      </w:r>
      <w:r w:rsidR="00DA1011" w:rsidRPr="0090010B">
        <w:rPr>
          <w:rFonts w:ascii="Arial" w:hAnsi="Arial" w:cs="Arial"/>
          <w:sz w:val="24"/>
          <w:szCs w:val="24"/>
        </w:rPr>
        <w:t xml:space="preserve"> </w:t>
      </w:r>
      <w:r w:rsidR="00FB7215" w:rsidRPr="0090010B">
        <w:rPr>
          <w:rFonts w:ascii="Arial" w:hAnsi="Arial" w:cs="Arial"/>
          <w:sz w:val="24"/>
          <w:szCs w:val="24"/>
        </w:rPr>
        <w:t xml:space="preserve">fluid intake. </w:t>
      </w:r>
    </w:p>
    <w:p w14:paraId="4178CCD7" w14:textId="77777777" w:rsidR="00E45841" w:rsidRPr="0090010B" w:rsidRDefault="00E45841" w:rsidP="00685BB0">
      <w:pPr>
        <w:spacing w:line="480" w:lineRule="auto"/>
        <w:rPr>
          <w:rFonts w:ascii="Arial" w:hAnsi="Arial" w:cs="Arial"/>
          <w:b/>
          <w:sz w:val="24"/>
          <w:szCs w:val="24"/>
        </w:rPr>
      </w:pPr>
      <w:r w:rsidRPr="0090010B">
        <w:rPr>
          <w:rFonts w:ascii="Arial" w:hAnsi="Arial" w:cs="Arial"/>
          <w:b/>
          <w:sz w:val="24"/>
          <w:szCs w:val="24"/>
        </w:rPr>
        <w:t xml:space="preserve">Methods </w:t>
      </w:r>
    </w:p>
    <w:p w14:paraId="71D92BE1" w14:textId="3D26C4EF" w:rsidR="00CA542C" w:rsidRPr="0090010B" w:rsidRDefault="005F1291" w:rsidP="00685BB0">
      <w:pPr>
        <w:spacing w:line="480" w:lineRule="auto"/>
        <w:rPr>
          <w:rStyle w:val="CommentReference"/>
          <w:rFonts w:ascii="Arial" w:hAnsi="Arial" w:cs="Arial"/>
          <w:sz w:val="24"/>
          <w:szCs w:val="24"/>
        </w:rPr>
      </w:pPr>
      <w:r w:rsidRPr="0090010B">
        <w:rPr>
          <w:rFonts w:ascii="Arial" w:hAnsi="Arial" w:cs="Arial"/>
          <w:i/>
          <w:sz w:val="24"/>
          <w:szCs w:val="24"/>
        </w:rPr>
        <w:t>Setting:</w:t>
      </w:r>
      <w:r w:rsidRPr="0090010B">
        <w:rPr>
          <w:rFonts w:ascii="Arial" w:hAnsi="Arial" w:cs="Arial"/>
          <w:sz w:val="24"/>
          <w:szCs w:val="24"/>
        </w:rPr>
        <w:t xml:space="preserve"> </w:t>
      </w:r>
      <w:r w:rsidR="00E90963" w:rsidRPr="0090010B">
        <w:rPr>
          <w:rFonts w:ascii="Arial" w:hAnsi="Arial" w:cs="Arial"/>
          <w:sz w:val="24"/>
          <w:szCs w:val="24"/>
        </w:rPr>
        <w:t>The</w:t>
      </w:r>
      <w:r w:rsidR="0055494D" w:rsidRPr="0090010B">
        <w:rPr>
          <w:rFonts w:ascii="Arial" w:hAnsi="Arial" w:cs="Arial"/>
          <w:sz w:val="24"/>
          <w:szCs w:val="24"/>
        </w:rPr>
        <w:t xml:space="preserve"> </w:t>
      </w:r>
      <w:r w:rsidR="00E41B27" w:rsidRPr="0090010B">
        <w:rPr>
          <w:rFonts w:ascii="Arial" w:hAnsi="Arial" w:cs="Arial"/>
          <w:sz w:val="24"/>
          <w:szCs w:val="24"/>
        </w:rPr>
        <w:t xml:space="preserve">improvement project </w:t>
      </w:r>
      <w:r w:rsidR="0055494D" w:rsidRPr="0090010B">
        <w:rPr>
          <w:rFonts w:ascii="Arial" w:hAnsi="Arial" w:cs="Arial"/>
          <w:sz w:val="24"/>
          <w:szCs w:val="24"/>
        </w:rPr>
        <w:t>was</w:t>
      </w:r>
      <w:r w:rsidR="00A90503" w:rsidRPr="0090010B">
        <w:rPr>
          <w:rFonts w:ascii="Arial" w:hAnsi="Arial" w:cs="Arial"/>
          <w:sz w:val="24"/>
          <w:szCs w:val="24"/>
        </w:rPr>
        <w:t xml:space="preserve"> </w:t>
      </w:r>
      <w:r w:rsidR="00401E5D" w:rsidRPr="0090010B">
        <w:rPr>
          <w:rFonts w:ascii="Arial" w:hAnsi="Arial" w:cs="Arial"/>
          <w:sz w:val="24"/>
          <w:szCs w:val="24"/>
        </w:rPr>
        <w:t>undertaken</w:t>
      </w:r>
      <w:r w:rsidR="00E11656" w:rsidRPr="0090010B">
        <w:rPr>
          <w:rFonts w:ascii="Arial" w:hAnsi="Arial" w:cs="Arial"/>
          <w:sz w:val="24"/>
          <w:szCs w:val="24"/>
        </w:rPr>
        <w:t xml:space="preserve"> </w:t>
      </w:r>
      <w:r w:rsidR="008B3F5D" w:rsidRPr="0090010B">
        <w:rPr>
          <w:rFonts w:ascii="Arial" w:hAnsi="Arial" w:cs="Arial"/>
          <w:sz w:val="24"/>
          <w:szCs w:val="24"/>
        </w:rPr>
        <w:t>i</w:t>
      </w:r>
      <w:r w:rsidR="00563E60" w:rsidRPr="0090010B">
        <w:rPr>
          <w:rFonts w:ascii="Arial" w:hAnsi="Arial" w:cs="Arial"/>
          <w:sz w:val="24"/>
          <w:szCs w:val="24"/>
        </w:rPr>
        <w:t xml:space="preserve">n </w:t>
      </w:r>
      <w:r w:rsidR="009A3985" w:rsidRPr="0090010B">
        <w:rPr>
          <w:rFonts w:ascii="Arial" w:hAnsi="Arial" w:cs="Arial"/>
          <w:sz w:val="24"/>
          <w:szCs w:val="24"/>
        </w:rPr>
        <w:t>two</w:t>
      </w:r>
      <w:r w:rsidR="001A74BC" w:rsidRPr="0090010B">
        <w:rPr>
          <w:rFonts w:ascii="Arial" w:hAnsi="Arial" w:cs="Arial"/>
          <w:sz w:val="24"/>
          <w:szCs w:val="24"/>
        </w:rPr>
        <w:t xml:space="preserve"> unit</w:t>
      </w:r>
      <w:r w:rsidR="009A3985" w:rsidRPr="0090010B">
        <w:rPr>
          <w:rFonts w:ascii="Arial" w:hAnsi="Arial" w:cs="Arial"/>
          <w:sz w:val="24"/>
          <w:szCs w:val="24"/>
        </w:rPr>
        <w:t>s</w:t>
      </w:r>
      <w:r w:rsidR="00782AE2" w:rsidRPr="0090010B">
        <w:rPr>
          <w:rFonts w:ascii="Arial" w:hAnsi="Arial" w:cs="Arial"/>
          <w:sz w:val="24"/>
          <w:szCs w:val="24"/>
        </w:rPr>
        <w:t xml:space="preserve"> </w:t>
      </w:r>
      <w:r w:rsidR="00322EFC" w:rsidRPr="0090010B">
        <w:rPr>
          <w:rFonts w:ascii="Arial" w:hAnsi="Arial" w:cs="Arial"/>
          <w:sz w:val="24"/>
          <w:szCs w:val="24"/>
        </w:rPr>
        <w:t>with</w:t>
      </w:r>
      <w:r w:rsidR="00C9031C" w:rsidRPr="0090010B">
        <w:rPr>
          <w:rFonts w:ascii="Arial" w:hAnsi="Arial" w:cs="Arial"/>
          <w:sz w:val="24"/>
          <w:szCs w:val="24"/>
        </w:rPr>
        <w:t>in a</w:t>
      </w:r>
      <w:r w:rsidR="00081244" w:rsidRPr="0090010B">
        <w:rPr>
          <w:rFonts w:ascii="Arial" w:hAnsi="Arial" w:cs="Arial"/>
          <w:sz w:val="24"/>
          <w:szCs w:val="24"/>
        </w:rPr>
        <w:t xml:space="preserve"> </w:t>
      </w:r>
      <w:r w:rsidR="00322EFC" w:rsidRPr="0090010B">
        <w:rPr>
          <w:rFonts w:ascii="Arial" w:hAnsi="Arial" w:cs="Arial"/>
          <w:sz w:val="24"/>
          <w:szCs w:val="24"/>
        </w:rPr>
        <w:t xml:space="preserve">160-bed </w:t>
      </w:r>
      <w:r w:rsidR="0055494D" w:rsidRPr="0090010B">
        <w:rPr>
          <w:rFonts w:ascii="Arial" w:hAnsi="Arial" w:cs="Arial"/>
          <w:sz w:val="24"/>
          <w:szCs w:val="24"/>
        </w:rPr>
        <w:t>nursing home</w:t>
      </w:r>
      <w:r w:rsidR="00563E60" w:rsidRPr="0090010B">
        <w:rPr>
          <w:rFonts w:ascii="Arial" w:hAnsi="Arial" w:cs="Arial"/>
          <w:sz w:val="24"/>
          <w:szCs w:val="24"/>
        </w:rPr>
        <w:t xml:space="preserve"> in North West London.</w:t>
      </w:r>
      <w:r w:rsidR="00A90503" w:rsidRPr="0090010B">
        <w:rPr>
          <w:rFonts w:ascii="Arial" w:hAnsi="Arial" w:cs="Arial"/>
          <w:sz w:val="24"/>
          <w:szCs w:val="24"/>
        </w:rPr>
        <w:t xml:space="preserve"> </w:t>
      </w:r>
      <w:r w:rsidR="00E301BD" w:rsidRPr="0090010B">
        <w:rPr>
          <w:rStyle w:val="CommentReference"/>
          <w:rFonts w:ascii="Arial" w:hAnsi="Arial" w:cs="Arial"/>
          <w:sz w:val="24"/>
          <w:szCs w:val="24"/>
        </w:rPr>
        <w:t>The units were designated for frail older people</w:t>
      </w:r>
      <w:r w:rsidR="00310C55" w:rsidRPr="0090010B">
        <w:rPr>
          <w:rStyle w:val="CommentReference"/>
          <w:rFonts w:ascii="Arial" w:hAnsi="Arial" w:cs="Arial"/>
          <w:sz w:val="24"/>
          <w:szCs w:val="24"/>
        </w:rPr>
        <w:t xml:space="preserve"> who did not have </w:t>
      </w:r>
      <w:r w:rsidR="00E301BD" w:rsidRPr="0090010B">
        <w:rPr>
          <w:rStyle w:val="CommentReference"/>
          <w:rFonts w:ascii="Arial" w:hAnsi="Arial" w:cs="Arial"/>
          <w:sz w:val="24"/>
          <w:szCs w:val="24"/>
        </w:rPr>
        <w:t xml:space="preserve">severe cognitive impairment. The residents on these units had a wide range of underlying health conditions and a level of physical and/or cognitive </w:t>
      </w:r>
      <w:r w:rsidR="00E301BD" w:rsidRPr="0090010B">
        <w:rPr>
          <w:rStyle w:val="CommentReference"/>
          <w:rFonts w:ascii="Arial" w:hAnsi="Arial" w:cs="Arial"/>
          <w:sz w:val="24"/>
          <w:szCs w:val="24"/>
        </w:rPr>
        <w:lastRenderedPageBreak/>
        <w:t>impairment, which made them dependent on carers to meet their needs.</w:t>
      </w:r>
      <w:r w:rsidR="004661B8" w:rsidRPr="0090010B">
        <w:rPr>
          <w:rStyle w:val="CommentReference"/>
          <w:rFonts w:ascii="Arial" w:hAnsi="Arial" w:cs="Arial"/>
          <w:sz w:val="24"/>
          <w:szCs w:val="24"/>
        </w:rPr>
        <w:t xml:space="preserve"> The </w:t>
      </w:r>
      <w:r w:rsidR="00E41B27" w:rsidRPr="0090010B">
        <w:rPr>
          <w:rStyle w:val="CommentReference"/>
          <w:rFonts w:ascii="Arial" w:hAnsi="Arial" w:cs="Arial"/>
          <w:sz w:val="24"/>
          <w:szCs w:val="24"/>
        </w:rPr>
        <w:t>work</w:t>
      </w:r>
      <w:r w:rsidR="004661B8" w:rsidRPr="0090010B">
        <w:rPr>
          <w:rStyle w:val="CommentReference"/>
          <w:rFonts w:ascii="Arial" w:hAnsi="Arial" w:cs="Arial"/>
          <w:sz w:val="24"/>
          <w:szCs w:val="24"/>
        </w:rPr>
        <w:t xml:space="preserve"> was conducted in two phases (Figure 1)</w:t>
      </w:r>
      <w:r w:rsidR="00C817E4" w:rsidRPr="0090010B">
        <w:rPr>
          <w:rStyle w:val="CommentReference"/>
          <w:rFonts w:ascii="Arial" w:hAnsi="Arial" w:cs="Arial"/>
          <w:sz w:val="24"/>
          <w:szCs w:val="24"/>
        </w:rPr>
        <w:t xml:space="preserve">. </w:t>
      </w:r>
    </w:p>
    <w:p w14:paraId="67A4BF2D" w14:textId="77777777" w:rsidR="008B6278" w:rsidRPr="0090010B" w:rsidRDefault="008B6278" w:rsidP="008B6278">
      <w:pPr>
        <w:spacing w:line="480" w:lineRule="auto"/>
        <w:rPr>
          <w:rFonts w:ascii="Arial" w:hAnsi="Arial" w:cs="Arial"/>
          <w:i/>
          <w:szCs w:val="24"/>
        </w:rPr>
      </w:pPr>
      <w:r w:rsidRPr="0090010B">
        <w:rPr>
          <w:rFonts w:ascii="Arial" w:hAnsi="Arial" w:cs="Arial"/>
          <w:b/>
          <w:szCs w:val="24"/>
        </w:rPr>
        <w:t>Ethical considerations</w:t>
      </w:r>
    </w:p>
    <w:p w14:paraId="36471C61" w14:textId="3B5B105E" w:rsidR="008B6278" w:rsidRPr="0090010B" w:rsidRDefault="008B6278" w:rsidP="008B6278">
      <w:pPr>
        <w:spacing w:line="480" w:lineRule="auto"/>
        <w:rPr>
          <w:rFonts w:ascii="Arial" w:hAnsi="Arial" w:cs="Arial"/>
          <w:sz w:val="24"/>
          <w:szCs w:val="24"/>
        </w:rPr>
      </w:pPr>
      <w:r w:rsidRPr="0090010B">
        <w:rPr>
          <w:rFonts w:ascii="Arial" w:hAnsi="Arial" w:cs="Arial"/>
          <w:sz w:val="24"/>
          <w:szCs w:val="24"/>
        </w:rPr>
        <w:t xml:space="preserve">This improvement project was assessed by the Heath Research Authority not to require NHS Research Ethics Committee approval. It was </w:t>
      </w:r>
      <w:r w:rsidR="00F72743" w:rsidRPr="0090010B">
        <w:rPr>
          <w:rFonts w:ascii="Arial" w:hAnsi="Arial" w:cs="Arial"/>
          <w:sz w:val="24"/>
          <w:szCs w:val="24"/>
        </w:rPr>
        <w:t>reviewed,</w:t>
      </w:r>
      <w:r w:rsidRPr="0090010B">
        <w:rPr>
          <w:rFonts w:ascii="Arial" w:hAnsi="Arial" w:cs="Arial"/>
          <w:sz w:val="24"/>
          <w:szCs w:val="24"/>
        </w:rPr>
        <w:t xml:space="preserve"> and ethical approval given by the College of Nursing, Midwifery and Healthcare research ethics panel at the University of West London. Since </w:t>
      </w:r>
      <w:r w:rsidR="00F72743" w:rsidRPr="0090010B">
        <w:rPr>
          <w:rFonts w:ascii="Arial" w:hAnsi="Arial" w:cs="Arial"/>
          <w:sz w:val="24"/>
          <w:szCs w:val="24"/>
        </w:rPr>
        <w:t>this was</w:t>
      </w:r>
      <w:r w:rsidRPr="0090010B">
        <w:rPr>
          <w:rFonts w:ascii="Arial" w:hAnsi="Arial" w:cs="Arial"/>
          <w:sz w:val="24"/>
          <w:szCs w:val="24"/>
        </w:rPr>
        <w:t xml:space="preserve"> an improvement project a formal consent procedure was not required.</w:t>
      </w:r>
    </w:p>
    <w:p w14:paraId="65593F82" w14:textId="10D28ED3" w:rsidR="00C817E4" w:rsidRPr="0090010B" w:rsidRDefault="005C78B4" w:rsidP="00685BB0">
      <w:pPr>
        <w:spacing w:line="480" w:lineRule="auto"/>
        <w:rPr>
          <w:rStyle w:val="CommentReference"/>
          <w:rFonts w:ascii="Arial" w:hAnsi="Arial" w:cs="Arial"/>
          <w:sz w:val="24"/>
          <w:szCs w:val="24"/>
        </w:rPr>
      </w:pPr>
      <w:r w:rsidRPr="0090010B">
        <w:rPr>
          <w:rFonts w:ascii="Arial" w:hAnsi="Arial" w:cs="Arial"/>
          <w:noProof/>
          <w:sz w:val="24"/>
          <w:szCs w:val="24"/>
        </w:rPr>
        <w:drawing>
          <wp:inline distT="0" distB="0" distL="0" distR="0" wp14:anchorId="78BDDC83" wp14:editId="33481C56">
            <wp:extent cx="5731510" cy="33826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a:blip r:embed="rId7">
                      <a:extLst>
                        <a:ext uri="{28A0092B-C50C-407E-A947-70E740481C1C}">
                          <a14:useLocalDpi xmlns:a14="http://schemas.microsoft.com/office/drawing/2010/main" val="0"/>
                        </a:ext>
                      </a:extLst>
                    </a:blip>
                    <a:stretch>
                      <a:fillRect/>
                    </a:stretch>
                  </pic:blipFill>
                  <pic:spPr>
                    <a:xfrm>
                      <a:off x="0" y="0"/>
                      <a:ext cx="5731510" cy="3382645"/>
                    </a:xfrm>
                    <a:prstGeom prst="rect">
                      <a:avLst/>
                    </a:prstGeom>
                  </pic:spPr>
                </pic:pic>
              </a:graphicData>
            </a:graphic>
          </wp:inline>
        </w:drawing>
      </w:r>
    </w:p>
    <w:p w14:paraId="4DE49B59" w14:textId="67652396" w:rsidR="00C817E4" w:rsidRPr="0090010B" w:rsidRDefault="00C817E4" w:rsidP="00685BB0">
      <w:pPr>
        <w:spacing w:line="480" w:lineRule="auto"/>
        <w:rPr>
          <w:rStyle w:val="CommentReference"/>
          <w:rFonts w:ascii="Arial" w:hAnsi="Arial" w:cs="Arial"/>
          <w:b/>
          <w:sz w:val="20"/>
          <w:szCs w:val="20"/>
        </w:rPr>
      </w:pPr>
      <w:r w:rsidRPr="0090010B">
        <w:rPr>
          <w:rStyle w:val="CommentReference"/>
          <w:rFonts w:ascii="Arial" w:hAnsi="Arial" w:cs="Arial"/>
          <w:b/>
          <w:sz w:val="20"/>
          <w:szCs w:val="20"/>
          <w:highlight w:val="yellow"/>
        </w:rPr>
        <w:t xml:space="preserve">Figure 1: </w:t>
      </w:r>
      <w:r w:rsidR="0090010B">
        <w:rPr>
          <w:rStyle w:val="CommentReference"/>
          <w:rFonts w:ascii="Arial" w:hAnsi="Arial" w:cs="Arial"/>
          <w:b/>
          <w:sz w:val="20"/>
          <w:szCs w:val="20"/>
          <w:highlight w:val="yellow"/>
        </w:rPr>
        <w:t>Description of methodology used in the</w:t>
      </w:r>
      <w:r w:rsidRPr="0090010B">
        <w:rPr>
          <w:rStyle w:val="CommentReference"/>
          <w:rFonts w:ascii="Arial" w:hAnsi="Arial" w:cs="Arial"/>
          <w:b/>
          <w:sz w:val="20"/>
          <w:szCs w:val="20"/>
          <w:highlight w:val="yellow"/>
        </w:rPr>
        <w:t xml:space="preserve"> improvement project.</w:t>
      </w:r>
      <w:r w:rsidRPr="0090010B">
        <w:rPr>
          <w:rStyle w:val="CommentReference"/>
          <w:rFonts w:ascii="Arial" w:hAnsi="Arial" w:cs="Arial"/>
          <w:b/>
          <w:sz w:val="20"/>
          <w:szCs w:val="20"/>
        </w:rPr>
        <w:t xml:space="preserve"> </w:t>
      </w:r>
    </w:p>
    <w:p w14:paraId="34D57A39" w14:textId="49918AAF" w:rsidR="008B6278" w:rsidRPr="0090010B" w:rsidRDefault="0015076F" w:rsidP="00685BB0">
      <w:pPr>
        <w:spacing w:line="480" w:lineRule="auto"/>
        <w:rPr>
          <w:rFonts w:ascii="Arial" w:hAnsi="Arial" w:cs="Arial"/>
          <w:sz w:val="24"/>
          <w:szCs w:val="24"/>
        </w:rPr>
      </w:pPr>
      <w:r w:rsidRPr="0090010B">
        <w:rPr>
          <w:rFonts w:ascii="Arial" w:hAnsi="Arial" w:cs="Arial"/>
          <w:i/>
          <w:sz w:val="24"/>
          <w:szCs w:val="24"/>
        </w:rPr>
        <w:t>Phase 1 Evaluation of drinking equipment</w:t>
      </w:r>
      <w:r w:rsidR="000D08F9" w:rsidRPr="0090010B">
        <w:rPr>
          <w:rFonts w:ascii="Arial" w:hAnsi="Arial" w:cs="Arial"/>
          <w:i/>
          <w:sz w:val="24"/>
          <w:szCs w:val="24"/>
        </w:rPr>
        <w:t>:</w:t>
      </w:r>
      <w:r w:rsidR="000D08F9" w:rsidRPr="0090010B">
        <w:rPr>
          <w:rFonts w:ascii="Arial" w:hAnsi="Arial" w:cs="Arial"/>
          <w:sz w:val="24"/>
          <w:szCs w:val="24"/>
        </w:rPr>
        <w:t xml:space="preserve"> </w:t>
      </w:r>
    </w:p>
    <w:p w14:paraId="5E24914C" w14:textId="05588997" w:rsidR="000D08F9" w:rsidRPr="0090010B" w:rsidRDefault="00350643" w:rsidP="00685BB0">
      <w:pPr>
        <w:spacing w:line="480" w:lineRule="auto"/>
        <w:rPr>
          <w:rFonts w:ascii="Arial" w:hAnsi="Arial" w:cs="Arial"/>
          <w:sz w:val="24"/>
          <w:szCs w:val="24"/>
        </w:rPr>
      </w:pPr>
      <w:r w:rsidRPr="0090010B">
        <w:rPr>
          <w:rFonts w:ascii="Arial" w:hAnsi="Arial" w:cs="Arial"/>
          <w:sz w:val="24"/>
          <w:szCs w:val="24"/>
        </w:rPr>
        <w:t>C</w:t>
      </w:r>
      <w:r w:rsidR="000D08F9" w:rsidRPr="0090010B">
        <w:rPr>
          <w:rFonts w:ascii="Arial" w:hAnsi="Arial" w:cs="Arial"/>
          <w:sz w:val="24"/>
          <w:szCs w:val="24"/>
        </w:rPr>
        <w:t>hina teacups with saucers</w:t>
      </w:r>
      <w:r w:rsidRPr="0090010B">
        <w:rPr>
          <w:rFonts w:ascii="Arial" w:hAnsi="Arial" w:cs="Arial"/>
          <w:sz w:val="24"/>
          <w:szCs w:val="24"/>
        </w:rPr>
        <w:t xml:space="preserve"> (</w:t>
      </w:r>
      <w:r w:rsidR="0015076F" w:rsidRPr="0090010B">
        <w:rPr>
          <w:rFonts w:ascii="Arial" w:hAnsi="Arial" w:cs="Arial"/>
          <w:sz w:val="24"/>
          <w:szCs w:val="24"/>
        </w:rPr>
        <w:t xml:space="preserve">volume </w:t>
      </w:r>
      <w:r w:rsidRPr="0090010B">
        <w:rPr>
          <w:rFonts w:ascii="Arial" w:hAnsi="Arial" w:cs="Arial"/>
          <w:sz w:val="24"/>
          <w:szCs w:val="24"/>
        </w:rPr>
        <w:t>150ml)</w:t>
      </w:r>
      <w:r w:rsidR="000D08F9" w:rsidRPr="0090010B">
        <w:rPr>
          <w:rFonts w:ascii="Arial" w:hAnsi="Arial" w:cs="Arial"/>
          <w:sz w:val="24"/>
          <w:szCs w:val="24"/>
        </w:rPr>
        <w:t xml:space="preserve">, glass tumblers </w:t>
      </w:r>
      <w:r w:rsidRPr="0090010B">
        <w:rPr>
          <w:rFonts w:ascii="Arial" w:hAnsi="Arial" w:cs="Arial"/>
          <w:sz w:val="24"/>
          <w:szCs w:val="24"/>
        </w:rPr>
        <w:t>(</w:t>
      </w:r>
      <w:r w:rsidR="0015076F" w:rsidRPr="0090010B">
        <w:rPr>
          <w:rFonts w:ascii="Arial" w:hAnsi="Arial" w:cs="Arial"/>
          <w:sz w:val="24"/>
          <w:szCs w:val="24"/>
        </w:rPr>
        <w:t xml:space="preserve">volume </w:t>
      </w:r>
      <w:r w:rsidRPr="0090010B">
        <w:rPr>
          <w:rFonts w:ascii="Arial" w:hAnsi="Arial" w:cs="Arial"/>
          <w:sz w:val="24"/>
          <w:szCs w:val="24"/>
        </w:rPr>
        <w:t xml:space="preserve">150ml) </w:t>
      </w:r>
      <w:r w:rsidR="000D08F9" w:rsidRPr="0090010B">
        <w:rPr>
          <w:rFonts w:ascii="Arial" w:hAnsi="Arial" w:cs="Arial"/>
          <w:sz w:val="24"/>
          <w:szCs w:val="24"/>
        </w:rPr>
        <w:t xml:space="preserve">and semi-opaque plastic spouted beakers </w:t>
      </w:r>
      <w:r w:rsidRPr="0090010B">
        <w:rPr>
          <w:rFonts w:ascii="Arial" w:hAnsi="Arial" w:cs="Arial"/>
          <w:sz w:val="24"/>
          <w:szCs w:val="24"/>
        </w:rPr>
        <w:t>(</w:t>
      </w:r>
      <w:r w:rsidR="0015076F" w:rsidRPr="0090010B">
        <w:rPr>
          <w:rFonts w:ascii="Arial" w:hAnsi="Arial" w:cs="Arial"/>
          <w:sz w:val="24"/>
          <w:szCs w:val="24"/>
        </w:rPr>
        <w:t xml:space="preserve">volume </w:t>
      </w:r>
      <w:r w:rsidRPr="0090010B">
        <w:rPr>
          <w:rFonts w:ascii="Arial" w:hAnsi="Arial" w:cs="Arial"/>
          <w:sz w:val="24"/>
          <w:szCs w:val="24"/>
        </w:rPr>
        <w:t xml:space="preserve">200ml) </w:t>
      </w:r>
      <w:r w:rsidR="000D08F9" w:rsidRPr="0090010B">
        <w:rPr>
          <w:rFonts w:ascii="Arial" w:hAnsi="Arial" w:cs="Arial"/>
          <w:sz w:val="24"/>
          <w:szCs w:val="24"/>
        </w:rPr>
        <w:t>were the standard</w:t>
      </w:r>
      <w:r w:rsidR="0015076F" w:rsidRPr="0090010B">
        <w:rPr>
          <w:rFonts w:ascii="Arial" w:hAnsi="Arial" w:cs="Arial"/>
          <w:sz w:val="24"/>
          <w:szCs w:val="24"/>
        </w:rPr>
        <w:t xml:space="preserve">, </w:t>
      </w:r>
      <w:r w:rsidR="00F72743" w:rsidRPr="0090010B">
        <w:rPr>
          <w:rFonts w:ascii="Arial" w:hAnsi="Arial" w:cs="Arial"/>
          <w:sz w:val="24"/>
          <w:szCs w:val="24"/>
        </w:rPr>
        <w:t>existing equipment</w:t>
      </w:r>
      <w:r w:rsidR="000D08F9" w:rsidRPr="0090010B">
        <w:rPr>
          <w:rFonts w:ascii="Arial" w:hAnsi="Arial" w:cs="Arial"/>
          <w:sz w:val="24"/>
          <w:szCs w:val="24"/>
        </w:rPr>
        <w:t xml:space="preserve"> provided by the </w:t>
      </w:r>
      <w:r w:rsidR="0078464A" w:rsidRPr="0090010B">
        <w:rPr>
          <w:rFonts w:ascii="Arial" w:hAnsi="Arial" w:cs="Arial"/>
          <w:sz w:val="24"/>
          <w:szCs w:val="24"/>
        </w:rPr>
        <w:t>nursing home</w:t>
      </w:r>
      <w:r w:rsidR="000D08F9" w:rsidRPr="0090010B">
        <w:rPr>
          <w:rFonts w:ascii="Arial" w:hAnsi="Arial" w:cs="Arial"/>
          <w:sz w:val="24"/>
          <w:szCs w:val="24"/>
        </w:rPr>
        <w:t xml:space="preserve">. These were of a type commonly used </w:t>
      </w:r>
      <w:r w:rsidR="000D08F9" w:rsidRPr="0090010B">
        <w:rPr>
          <w:rFonts w:ascii="Arial" w:hAnsi="Arial" w:cs="Arial"/>
          <w:sz w:val="24"/>
          <w:szCs w:val="24"/>
        </w:rPr>
        <w:lastRenderedPageBreak/>
        <w:t xml:space="preserve">across health and social care settings in the United Kingdom (Figure </w:t>
      </w:r>
      <w:r w:rsidR="004661B8" w:rsidRPr="0090010B">
        <w:rPr>
          <w:rFonts w:ascii="Arial" w:hAnsi="Arial" w:cs="Arial"/>
          <w:sz w:val="24"/>
          <w:szCs w:val="24"/>
        </w:rPr>
        <w:t>2</w:t>
      </w:r>
      <w:r w:rsidR="000D08F9" w:rsidRPr="0090010B">
        <w:rPr>
          <w:rFonts w:ascii="Arial" w:hAnsi="Arial" w:cs="Arial"/>
          <w:sz w:val="24"/>
          <w:szCs w:val="24"/>
        </w:rPr>
        <w:t>). Staff did not make formal assessments of resident’s drinking ability and all</w:t>
      </w:r>
      <w:r w:rsidRPr="0090010B">
        <w:rPr>
          <w:rFonts w:ascii="Arial" w:hAnsi="Arial" w:cs="Arial"/>
          <w:sz w:val="24"/>
          <w:szCs w:val="24"/>
        </w:rPr>
        <w:t>,</w:t>
      </w:r>
      <w:r w:rsidR="000D08F9" w:rsidRPr="0090010B">
        <w:rPr>
          <w:rFonts w:ascii="Arial" w:hAnsi="Arial" w:cs="Arial"/>
          <w:sz w:val="24"/>
          <w:szCs w:val="24"/>
        </w:rPr>
        <w:t xml:space="preserve"> except two residents with their own dysphagia cups were given drinks in standard vessels. Residents who experienced difficulty handling the cups or required full assistance were given drinks in beakers. The </w:t>
      </w:r>
      <w:r w:rsidR="0078464A" w:rsidRPr="0090010B">
        <w:rPr>
          <w:rFonts w:ascii="Arial" w:hAnsi="Arial" w:cs="Arial"/>
          <w:sz w:val="24"/>
          <w:szCs w:val="24"/>
        </w:rPr>
        <w:t>nursing home</w:t>
      </w:r>
      <w:r w:rsidR="000D08F9" w:rsidRPr="0090010B">
        <w:rPr>
          <w:rFonts w:ascii="Arial" w:hAnsi="Arial" w:cs="Arial"/>
          <w:sz w:val="24"/>
          <w:szCs w:val="24"/>
        </w:rPr>
        <w:t xml:space="preserve"> allowed residents to bring their own cups and mugs, however these were not </w:t>
      </w:r>
      <w:r w:rsidRPr="0090010B">
        <w:rPr>
          <w:rFonts w:ascii="Arial" w:hAnsi="Arial" w:cs="Arial"/>
          <w:sz w:val="24"/>
          <w:szCs w:val="24"/>
        </w:rPr>
        <w:t xml:space="preserve">routinely </w:t>
      </w:r>
      <w:r w:rsidR="000D08F9" w:rsidRPr="0090010B">
        <w:rPr>
          <w:rFonts w:ascii="Arial" w:hAnsi="Arial" w:cs="Arial"/>
          <w:sz w:val="24"/>
          <w:szCs w:val="24"/>
        </w:rPr>
        <w:t>used to serve drinks.</w:t>
      </w:r>
    </w:p>
    <w:p w14:paraId="32052448" w14:textId="39EAEF44" w:rsidR="00C817E4" w:rsidRPr="0090010B" w:rsidRDefault="00C817E4" w:rsidP="00685BB0">
      <w:pPr>
        <w:spacing w:line="480" w:lineRule="auto"/>
        <w:rPr>
          <w:rFonts w:ascii="Arial" w:hAnsi="Arial" w:cs="Arial"/>
          <w:sz w:val="24"/>
          <w:szCs w:val="24"/>
        </w:rPr>
      </w:pPr>
      <w:r w:rsidRPr="0090010B">
        <w:rPr>
          <w:rFonts w:ascii="Arial" w:hAnsi="Arial" w:cs="Arial"/>
          <w:noProof/>
          <w:sz w:val="24"/>
          <w:szCs w:val="24"/>
        </w:rPr>
        <w:drawing>
          <wp:inline distT="0" distB="0" distL="0" distR="0" wp14:anchorId="788404C9" wp14:editId="1B012976">
            <wp:extent cx="5731510" cy="18751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2.png"/>
                    <pic:cNvPicPr/>
                  </pic:nvPicPr>
                  <pic:blipFill>
                    <a:blip r:embed="rId8">
                      <a:extLst>
                        <a:ext uri="{28A0092B-C50C-407E-A947-70E740481C1C}">
                          <a14:useLocalDpi xmlns:a14="http://schemas.microsoft.com/office/drawing/2010/main" val="0"/>
                        </a:ext>
                      </a:extLst>
                    </a:blip>
                    <a:stretch>
                      <a:fillRect/>
                    </a:stretch>
                  </pic:blipFill>
                  <pic:spPr>
                    <a:xfrm>
                      <a:off x="0" y="0"/>
                      <a:ext cx="5731510" cy="1875155"/>
                    </a:xfrm>
                    <a:prstGeom prst="rect">
                      <a:avLst/>
                    </a:prstGeom>
                  </pic:spPr>
                </pic:pic>
              </a:graphicData>
            </a:graphic>
          </wp:inline>
        </w:drawing>
      </w:r>
    </w:p>
    <w:p w14:paraId="5EFA87CC" w14:textId="1D27EAE8" w:rsidR="00C817E4" w:rsidRPr="0090010B" w:rsidRDefault="00C817E4" w:rsidP="00685BB0">
      <w:pPr>
        <w:spacing w:line="480" w:lineRule="auto"/>
        <w:rPr>
          <w:rFonts w:ascii="Arial" w:hAnsi="Arial" w:cs="Arial"/>
          <w:b/>
          <w:sz w:val="20"/>
          <w:szCs w:val="20"/>
        </w:rPr>
      </w:pPr>
      <w:r w:rsidRPr="0090010B">
        <w:rPr>
          <w:rFonts w:ascii="Arial" w:hAnsi="Arial" w:cs="Arial"/>
          <w:b/>
          <w:sz w:val="20"/>
          <w:szCs w:val="20"/>
        </w:rPr>
        <w:t>Figure 2: Illustrations of the vessels previously used in a nursing home a) standard cup, b) standard tumbler and c) standard beaker</w:t>
      </w:r>
    </w:p>
    <w:p w14:paraId="541C1D1D" w14:textId="7D8BBF4F" w:rsidR="002A1B31" w:rsidRPr="0090010B" w:rsidRDefault="00852984" w:rsidP="00685BB0">
      <w:pPr>
        <w:spacing w:line="480" w:lineRule="auto"/>
        <w:rPr>
          <w:rFonts w:ascii="Arial" w:hAnsi="Arial" w:cs="Arial"/>
          <w:sz w:val="24"/>
          <w:szCs w:val="24"/>
        </w:rPr>
      </w:pPr>
      <w:r w:rsidRPr="0090010B">
        <w:rPr>
          <w:rFonts w:ascii="Arial" w:hAnsi="Arial" w:cs="Arial"/>
          <w:sz w:val="24"/>
          <w:szCs w:val="24"/>
        </w:rPr>
        <w:t>D</w:t>
      </w:r>
      <w:r w:rsidR="008C00B9" w:rsidRPr="0090010B">
        <w:rPr>
          <w:rFonts w:ascii="Arial" w:hAnsi="Arial" w:cs="Arial"/>
          <w:sz w:val="24"/>
          <w:szCs w:val="24"/>
        </w:rPr>
        <w:t xml:space="preserve">rinking </w:t>
      </w:r>
      <w:r w:rsidRPr="0090010B">
        <w:rPr>
          <w:rFonts w:ascii="Arial" w:hAnsi="Arial" w:cs="Arial"/>
          <w:sz w:val="24"/>
          <w:szCs w:val="24"/>
        </w:rPr>
        <w:t>vessels</w:t>
      </w:r>
      <w:r w:rsidR="008C00B9" w:rsidRPr="0090010B">
        <w:rPr>
          <w:rFonts w:ascii="Arial" w:hAnsi="Arial" w:cs="Arial"/>
          <w:sz w:val="24"/>
          <w:szCs w:val="24"/>
        </w:rPr>
        <w:t xml:space="preserve"> </w:t>
      </w:r>
      <w:r w:rsidR="008B6278" w:rsidRPr="0090010B">
        <w:rPr>
          <w:rFonts w:ascii="Arial" w:hAnsi="Arial" w:cs="Arial"/>
          <w:sz w:val="24"/>
          <w:szCs w:val="24"/>
        </w:rPr>
        <w:t>covering a range of styles</w:t>
      </w:r>
      <w:r w:rsidR="009D5D26" w:rsidRPr="0090010B">
        <w:rPr>
          <w:rFonts w:ascii="Arial" w:hAnsi="Arial" w:cs="Arial"/>
          <w:sz w:val="24"/>
          <w:szCs w:val="24"/>
        </w:rPr>
        <w:t>, weight and design</w:t>
      </w:r>
      <w:r w:rsidR="002A1B31" w:rsidRPr="0090010B">
        <w:rPr>
          <w:rFonts w:ascii="Arial" w:hAnsi="Arial" w:cs="Arial"/>
          <w:sz w:val="24"/>
          <w:szCs w:val="24"/>
        </w:rPr>
        <w:t xml:space="preserve"> </w:t>
      </w:r>
      <w:r w:rsidR="008C00B9" w:rsidRPr="0090010B">
        <w:rPr>
          <w:rFonts w:ascii="Arial" w:hAnsi="Arial" w:cs="Arial"/>
          <w:sz w:val="24"/>
          <w:szCs w:val="24"/>
        </w:rPr>
        <w:t>were</w:t>
      </w:r>
      <w:r w:rsidR="00E227DB" w:rsidRPr="0090010B">
        <w:rPr>
          <w:rFonts w:ascii="Arial" w:hAnsi="Arial" w:cs="Arial"/>
          <w:sz w:val="24"/>
          <w:szCs w:val="24"/>
        </w:rPr>
        <w:t xml:space="preserve"> chose</w:t>
      </w:r>
      <w:r w:rsidR="00370318" w:rsidRPr="0090010B">
        <w:rPr>
          <w:rFonts w:ascii="Arial" w:hAnsi="Arial" w:cs="Arial"/>
          <w:sz w:val="24"/>
          <w:szCs w:val="24"/>
        </w:rPr>
        <w:t>n for testing</w:t>
      </w:r>
      <w:r w:rsidR="00E227DB" w:rsidRPr="0090010B">
        <w:rPr>
          <w:rFonts w:ascii="Arial" w:hAnsi="Arial" w:cs="Arial"/>
          <w:sz w:val="24"/>
          <w:szCs w:val="24"/>
        </w:rPr>
        <w:t xml:space="preserve">. </w:t>
      </w:r>
      <w:r w:rsidR="002F1AB6" w:rsidRPr="0090010B">
        <w:rPr>
          <w:rFonts w:ascii="Arial" w:hAnsi="Arial" w:cs="Arial"/>
          <w:sz w:val="24"/>
          <w:szCs w:val="24"/>
        </w:rPr>
        <w:t>Th</w:t>
      </w:r>
      <w:r w:rsidR="00FC1DE6" w:rsidRPr="0090010B">
        <w:rPr>
          <w:rFonts w:ascii="Arial" w:hAnsi="Arial" w:cs="Arial"/>
          <w:sz w:val="24"/>
          <w:szCs w:val="24"/>
        </w:rPr>
        <w:t>ey</w:t>
      </w:r>
      <w:r w:rsidR="002F1AB6" w:rsidRPr="0090010B">
        <w:rPr>
          <w:rFonts w:ascii="Arial" w:hAnsi="Arial" w:cs="Arial"/>
          <w:sz w:val="24"/>
          <w:szCs w:val="24"/>
        </w:rPr>
        <w:t xml:space="preserve"> included </w:t>
      </w:r>
      <w:r w:rsidR="009D5D26" w:rsidRPr="0090010B">
        <w:rPr>
          <w:rFonts w:ascii="Arial" w:hAnsi="Arial" w:cs="Arial"/>
          <w:sz w:val="24"/>
          <w:szCs w:val="24"/>
        </w:rPr>
        <w:t>1</w:t>
      </w:r>
      <w:r w:rsidR="001C552D" w:rsidRPr="0090010B">
        <w:rPr>
          <w:rFonts w:ascii="Arial" w:hAnsi="Arial" w:cs="Arial"/>
          <w:sz w:val="24"/>
          <w:szCs w:val="24"/>
        </w:rPr>
        <w:t>2</w:t>
      </w:r>
      <w:r w:rsidR="002F1AB6" w:rsidRPr="0090010B">
        <w:rPr>
          <w:rFonts w:ascii="Arial" w:hAnsi="Arial" w:cs="Arial"/>
          <w:sz w:val="24"/>
          <w:szCs w:val="24"/>
        </w:rPr>
        <w:t xml:space="preserve"> ceramic m</w:t>
      </w:r>
      <w:r w:rsidR="009D5D26" w:rsidRPr="0090010B">
        <w:rPr>
          <w:rFonts w:ascii="Arial" w:hAnsi="Arial" w:cs="Arial"/>
          <w:sz w:val="24"/>
          <w:szCs w:val="24"/>
        </w:rPr>
        <w:t xml:space="preserve">ugs </w:t>
      </w:r>
      <w:r w:rsidR="00DF0708" w:rsidRPr="0090010B">
        <w:rPr>
          <w:rFonts w:ascii="Arial" w:hAnsi="Arial" w:cs="Arial"/>
          <w:sz w:val="24"/>
          <w:szCs w:val="24"/>
        </w:rPr>
        <w:t xml:space="preserve">(china, bone china, small/large etc), </w:t>
      </w:r>
      <w:r w:rsidR="001C552D" w:rsidRPr="0090010B">
        <w:rPr>
          <w:rFonts w:ascii="Arial" w:hAnsi="Arial" w:cs="Arial"/>
          <w:sz w:val="24"/>
          <w:szCs w:val="24"/>
        </w:rPr>
        <w:t>one</w:t>
      </w:r>
      <w:r w:rsidRPr="0090010B">
        <w:rPr>
          <w:rFonts w:ascii="Arial" w:hAnsi="Arial" w:cs="Arial"/>
          <w:sz w:val="24"/>
          <w:szCs w:val="24"/>
        </w:rPr>
        <w:t xml:space="preserve"> </w:t>
      </w:r>
      <w:r w:rsidR="009D5D26" w:rsidRPr="0090010B">
        <w:rPr>
          <w:rFonts w:ascii="Arial" w:hAnsi="Arial" w:cs="Arial"/>
          <w:sz w:val="24"/>
          <w:szCs w:val="24"/>
        </w:rPr>
        <w:t>cup</w:t>
      </w:r>
      <w:r w:rsidR="00DF0708" w:rsidRPr="0090010B">
        <w:rPr>
          <w:rFonts w:ascii="Arial" w:hAnsi="Arial" w:cs="Arial"/>
          <w:sz w:val="24"/>
          <w:szCs w:val="24"/>
        </w:rPr>
        <w:t>/saucer</w:t>
      </w:r>
      <w:r w:rsidR="009D5D26" w:rsidRPr="0090010B">
        <w:rPr>
          <w:rFonts w:ascii="Arial" w:hAnsi="Arial" w:cs="Arial"/>
          <w:sz w:val="24"/>
          <w:szCs w:val="24"/>
        </w:rPr>
        <w:t xml:space="preserve">, two ceramic double handled mugs, four plastic mugs, two </w:t>
      </w:r>
      <w:r w:rsidR="00E728BD" w:rsidRPr="0090010B">
        <w:rPr>
          <w:rFonts w:ascii="Arial" w:hAnsi="Arial" w:cs="Arial"/>
          <w:sz w:val="24"/>
          <w:szCs w:val="24"/>
        </w:rPr>
        <w:t xml:space="preserve">plastic </w:t>
      </w:r>
      <w:r w:rsidR="009D5D26" w:rsidRPr="0090010B">
        <w:rPr>
          <w:rFonts w:ascii="Arial" w:hAnsi="Arial" w:cs="Arial"/>
          <w:sz w:val="24"/>
          <w:szCs w:val="24"/>
        </w:rPr>
        <w:t>t</w:t>
      </w:r>
      <w:r w:rsidR="008335A7" w:rsidRPr="0090010B">
        <w:rPr>
          <w:rFonts w:ascii="Arial" w:hAnsi="Arial" w:cs="Arial"/>
          <w:sz w:val="24"/>
          <w:szCs w:val="24"/>
        </w:rPr>
        <w:t>umblers,</w:t>
      </w:r>
      <w:r w:rsidR="009D5D26" w:rsidRPr="0090010B">
        <w:rPr>
          <w:rFonts w:ascii="Arial" w:hAnsi="Arial" w:cs="Arial"/>
          <w:sz w:val="24"/>
          <w:szCs w:val="24"/>
        </w:rPr>
        <w:t xml:space="preserve"> four </w:t>
      </w:r>
      <w:r w:rsidR="00E728BD" w:rsidRPr="0090010B">
        <w:rPr>
          <w:rFonts w:ascii="Arial" w:hAnsi="Arial" w:cs="Arial"/>
          <w:sz w:val="24"/>
          <w:szCs w:val="24"/>
        </w:rPr>
        <w:t xml:space="preserve">plastic </w:t>
      </w:r>
      <w:r w:rsidR="009D5D26" w:rsidRPr="0090010B">
        <w:rPr>
          <w:rFonts w:ascii="Arial" w:hAnsi="Arial" w:cs="Arial"/>
          <w:sz w:val="24"/>
          <w:szCs w:val="24"/>
        </w:rPr>
        <w:t>beakers</w:t>
      </w:r>
      <w:r w:rsidR="008335A7" w:rsidRPr="0090010B">
        <w:rPr>
          <w:rFonts w:ascii="Arial" w:hAnsi="Arial" w:cs="Arial"/>
          <w:sz w:val="24"/>
          <w:szCs w:val="24"/>
        </w:rPr>
        <w:t xml:space="preserve"> </w:t>
      </w:r>
      <w:r w:rsidR="00E728BD" w:rsidRPr="0090010B">
        <w:rPr>
          <w:rFonts w:ascii="Arial" w:hAnsi="Arial" w:cs="Arial"/>
          <w:sz w:val="24"/>
          <w:szCs w:val="24"/>
        </w:rPr>
        <w:t>of different designs</w:t>
      </w:r>
      <w:r w:rsidR="00DF0708" w:rsidRPr="0090010B">
        <w:rPr>
          <w:rFonts w:ascii="Arial" w:hAnsi="Arial" w:cs="Arial"/>
          <w:sz w:val="24"/>
          <w:szCs w:val="24"/>
        </w:rPr>
        <w:t xml:space="preserve"> </w:t>
      </w:r>
      <w:r w:rsidR="008335A7" w:rsidRPr="0090010B">
        <w:rPr>
          <w:rFonts w:ascii="Arial" w:hAnsi="Arial" w:cs="Arial"/>
          <w:sz w:val="24"/>
          <w:szCs w:val="24"/>
        </w:rPr>
        <w:t xml:space="preserve">and </w:t>
      </w:r>
      <w:r w:rsidR="001C552D" w:rsidRPr="0090010B">
        <w:rPr>
          <w:rFonts w:ascii="Arial" w:hAnsi="Arial" w:cs="Arial"/>
          <w:sz w:val="24"/>
          <w:szCs w:val="24"/>
        </w:rPr>
        <w:t>one</w:t>
      </w:r>
      <w:r w:rsidR="008335A7" w:rsidRPr="0090010B">
        <w:rPr>
          <w:rFonts w:ascii="Arial" w:hAnsi="Arial" w:cs="Arial"/>
          <w:sz w:val="24"/>
          <w:szCs w:val="24"/>
        </w:rPr>
        <w:t xml:space="preserve"> </w:t>
      </w:r>
      <w:r w:rsidRPr="0090010B">
        <w:rPr>
          <w:rFonts w:ascii="Arial" w:hAnsi="Arial" w:cs="Arial"/>
          <w:sz w:val="24"/>
          <w:szCs w:val="24"/>
        </w:rPr>
        <w:t>mug adapted for people with swallowing difficulty</w:t>
      </w:r>
      <w:r w:rsidR="001C552D" w:rsidRPr="0090010B">
        <w:rPr>
          <w:rFonts w:ascii="Arial" w:hAnsi="Arial" w:cs="Arial"/>
          <w:sz w:val="24"/>
          <w:szCs w:val="24"/>
        </w:rPr>
        <w:t xml:space="preserve"> and one for use by people with shaky hands</w:t>
      </w:r>
      <w:r w:rsidR="009D5D26" w:rsidRPr="0090010B">
        <w:rPr>
          <w:rFonts w:ascii="Arial" w:hAnsi="Arial" w:cs="Arial"/>
          <w:sz w:val="24"/>
          <w:szCs w:val="24"/>
        </w:rPr>
        <w:t xml:space="preserve">. </w:t>
      </w:r>
      <w:r w:rsidR="008B6278" w:rsidRPr="0090010B">
        <w:rPr>
          <w:rFonts w:ascii="Arial" w:hAnsi="Arial" w:cs="Arial"/>
          <w:sz w:val="24"/>
          <w:szCs w:val="24"/>
        </w:rPr>
        <w:t>P</w:t>
      </w:r>
      <w:r w:rsidR="00DA7B67" w:rsidRPr="0090010B">
        <w:rPr>
          <w:rFonts w:ascii="Arial" w:hAnsi="Arial" w:cs="Arial"/>
          <w:sz w:val="24"/>
          <w:szCs w:val="24"/>
        </w:rPr>
        <w:t xml:space="preserve">reliminary data identified that </w:t>
      </w:r>
      <w:r w:rsidR="00FC1DE6" w:rsidRPr="0090010B">
        <w:rPr>
          <w:rFonts w:ascii="Arial" w:hAnsi="Arial" w:cs="Arial"/>
          <w:sz w:val="24"/>
          <w:szCs w:val="24"/>
        </w:rPr>
        <w:t xml:space="preserve">small </w:t>
      </w:r>
      <w:r w:rsidR="00DA7B67" w:rsidRPr="0090010B">
        <w:rPr>
          <w:rFonts w:ascii="Arial" w:hAnsi="Arial" w:cs="Arial"/>
          <w:sz w:val="24"/>
          <w:szCs w:val="24"/>
        </w:rPr>
        <w:t>handle</w:t>
      </w:r>
      <w:r w:rsidR="00FC1DE6" w:rsidRPr="0090010B">
        <w:rPr>
          <w:rFonts w:ascii="Arial" w:hAnsi="Arial" w:cs="Arial"/>
          <w:sz w:val="24"/>
          <w:szCs w:val="24"/>
        </w:rPr>
        <w:t xml:space="preserve">s and heavy cups </w:t>
      </w:r>
      <w:r w:rsidR="008B6278" w:rsidRPr="0090010B">
        <w:rPr>
          <w:rFonts w:ascii="Arial" w:hAnsi="Arial" w:cs="Arial"/>
          <w:sz w:val="24"/>
          <w:szCs w:val="24"/>
        </w:rPr>
        <w:t xml:space="preserve">caused problems for residents </w:t>
      </w:r>
      <w:r w:rsidR="00F931B4" w:rsidRPr="0090010B">
        <w:rPr>
          <w:rFonts w:ascii="Arial" w:hAnsi="Arial" w:cs="Arial"/>
          <w:sz w:val="24"/>
          <w:szCs w:val="24"/>
        </w:rPr>
        <w:t>a</w:t>
      </w:r>
      <w:r w:rsidR="00DA7B67" w:rsidRPr="0090010B">
        <w:rPr>
          <w:rFonts w:ascii="Arial" w:hAnsi="Arial" w:cs="Arial"/>
          <w:sz w:val="24"/>
          <w:szCs w:val="24"/>
        </w:rPr>
        <w:t xml:space="preserve">nd this was </w:t>
      </w:r>
      <w:r w:rsidR="00F931B4" w:rsidRPr="0090010B">
        <w:rPr>
          <w:rFonts w:ascii="Arial" w:hAnsi="Arial" w:cs="Arial"/>
          <w:sz w:val="24"/>
          <w:szCs w:val="24"/>
        </w:rPr>
        <w:t>considered</w:t>
      </w:r>
      <w:r w:rsidR="00FC1DE6" w:rsidRPr="0090010B">
        <w:rPr>
          <w:rFonts w:ascii="Arial" w:hAnsi="Arial" w:cs="Arial"/>
          <w:sz w:val="24"/>
          <w:szCs w:val="24"/>
        </w:rPr>
        <w:t xml:space="preserve"> in selecting vessels for testing</w:t>
      </w:r>
      <w:r w:rsidR="00DA7B67" w:rsidRPr="0090010B">
        <w:rPr>
          <w:rFonts w:ascii="Arial" w:hAnsi="Arial" w:cs="Arial"/>
          <w:sz w:val="24"/>
          <w:szCs w:val="24"/>
        </w:rPr>
        <w:t xml:space="preserve">. </w:t>
      </w:r>
      <w:r w:rsidR="00FC1DE6" w:rsidRPr="0090010B">
        <w:rPr>
          <w:rFonts w:ascii="Arial" w:hAnsi="Arial" w:cs="Arial"/>
          <w:sz w:val="24"/>
          <w:szCs w:val="24"/>
        </w:rPr>
        <w:t>The range of vessels available from the care home suppliers was limited and therefore s</w:t>
      </w:r>
      <w:r w:rsidR="000D08F9" w:rsidRPr="0090010B">
        <w:rPr>
          <w:rFonts w:ascii="Arial" w:hAnsi="Arial" w:cs="Arial"/>
          <w:sz w:val="24"/>
          <w:szCs w:val="24"/>
        </w:rPr>
        <w:t>ome were purchased from local stores</w:t>
      </w:r>
      <w:r w:rsidRPr="0090010B">
        <w:rPr>
          <w:rFonts w:ascii="Arial" w:hAnsi="Arial" w:cs="Arial"/>
          <w:sz w:val="24"/>
          <w:szCs w:val="24"/>
        </w:rPr>
        <w:t xml:space="preserve"> </w:t>
      </w:r>
      <w:r w:rsidR="008B6278" w:rsidRPr="0090010B">
        <w:rPr>
          <w:rFonts w:ascii="Arial" w:hAnsi="Arial" w:cs="Arial"/>
          <w:sz w:val="24"/>
          <w:szCs w:val="24"/>
        </w:rPr>
        <w:t>and</w:t>
      </w:r>
      <w:r w:rsidR="007A129B" w:rsidRPr="0090010B">
        <w:rPr>
          <w:rFonts w:ascii="Arial" w:hAnsi="Arial" w:cs="Arial"/>
          <w:sz w:val="24"/>
          <w:szCs w:val="24"/>
        </w:rPr>
        <w:t xml:space="preserve"> </w:t>
      </w:r>
      <w:r w:rsidR="00B65B87" w:rsidRPr="0090010B">
        <w:rPr>
          <w:rFonts w:ascii="Arial" w:hAnsi="Arial" w:cs="Arial"/>
          <w:sz w:val="24"/>
          <w:szCs w:val="24"/>
        </w:rPr>
        <w:t>selected from</w:t>
      </w:r>
      <w:r w:rsidR="00350643" w:rsidRPr="0090010B">
        <w:rPr>
          <w:rFonts w:ascii="Arial" w:hAnsi="Arial" w:cs="Arial"/>
          <w:sz w:val="24"/>
          <w:szCs w:val="24"/>
        </w:rPr>
        <w:t xml:space="preserve"> </w:t>
      </w:r>
      <w:r w:rsidR="00816F47" w:rsidRPr="0090010B">
        <w:rPr>
          <w:rFonts w:ascii="Arial" w:hAnsi="Arial" w:cs="Arial"/>
          <w:sz w:val="24"/>
          <w:szCs w:val="24"/>
        </w:rPr>
        <w:t>mobility aid websites</w:t>
      </w:r>
      <w:r w:rsidR="000B16A0" w:rsidRPr="0090010B">
        <w:rPr>
          <w:rFonts w:ascii="Arial" w:hAnsi="Arial" w:cs="Arial"/>
          <w:sz w:val="24"/>
          <w:szCs w:val="24"/>
        </w:rPr>
        <w:t xml:space="preserve"> (Complete Care Shop, Kapitex, Hand-Steady and Secure Grip Tableware</w:t>
      </w:r>
      <w:r w:rsidR="002A1B31" w:rsidRPr="0090010B">
        <w:rPr>
          <w:rFonts w:ascii="Arial" w:hAnsi="Arial" w:cs="Arial"/>
          <w:sz w:val="24"/>
          <w:szCs w:val="24"/>
        </w:rPr>
        <w:t xml:space="preserve">). </w:t>
      </w:r>
      <w:r w:rsidR="009D5D26" w:rsidRPr="0090010B">
        <w:rPr>
          <w:rFonts w:ascii="Arial" w:hAnsi="Arial" w:cs="Arial"/>
          <w:sz w:val="24"/>
          <w:szCs w:val="24"/>
        </w:rPr>
        <w:t xml:space="preserve">The intention was to test each vessel on </w:t>
      </w:r>
      <w:r w:rsidR="009D5D26" w:rsidRPr="0090010B">
        <w:rPr>
          <w:rFonts w:ascii="Arial" w:hAnsi="Arial" w:cs="Arial"/>
          <w:sz w:val="24"/>
          <w:szCs w:val="24"/>
        </w:rPr>
        <w:lastRenderedPageBreak/>
        <w:t>at least ten residents, although this was not always possible, e.g. some vessels were broken before testing was completed.</w:t>
      </w:r>
    </w:p>
    <w:p w14:paraId="3E2AFCCC" w14:textId="377A4816" w:rsidR="00C77B71" w:rsidRPr="0090010B" w:rsidRDefault="000B16A0" w:rsidP="00685BB0">
      <w:pPr>
        <w:spacing w:line="480" w:lineRule="auto"/>
        <w:rPr>
          <w:rFonts w:ascii="Arial" w:hAnsi="Arial" w:cs="Arial"/>
          <w:sz w:val="24"/>
          <w:szCs w:val="24"/>
        </w:rPr>
      </w:pPr>
      <w:r w:rsidRPr="0090010B">
        <w:rPr>
          <w:rFonts w:ascii="Arial" w:hAnsi="Arial" w:cs="Arial"/>
          <w:sz w:val="24"/>
          <w:szCs w:val="24"/>
        </w:rPr>
        <w:t xml:space="preserve">Residents </w:t>
      </w:r>
      <w:r w:rsidR="00E90963" w:rsidRPr="0090010B">
        <w:rPr>
          <w:rFonts w:ascii="Arial" w:hAnsi="Arial" w:cs="Arial"/>
          <w:sz w:val="24"/>
          <w:szCs w:val="24"/>
        </w:rPr>
        <w:t xml:space="preserve">were approached and asked if they would </w:t>
      </w:r>
      <w:r w:rsidR="00350643" w:rsidRPr="0090010B">
        <w:rPr>
          <w:rFonts w:ascii="Arial" w:hAnsi="Arial" w:cs="Arial"/>
          <w:sz w:val="24"/>
          <w:szCs w:val="24"/>
        </w:rPr>
        <w:t>participate</w:t>
      </w:r>
      <w:r w:rsidR="00E90963" w:rsidRPr="0090010B">
        <w:rPr>
          <w:rFonts w:ascii="Arial" w:hAnsi="Arial" w:cs="Arial"/>
          <w:sz w:val="24"/>
          <w:szCs w:val="24"/>
        </w:rPr>
        <w:t xml:space="preserve"> in the testing of drinking vessels. Those </w:t>
      </w:r>
      <w:r w:rsidR="002A1B31" w:rsidRPr="0090010B">
        <w:rPr>
          <w:rFonts w:ascii="Arial" w:hAnsi="Arial" w:cs="Arial"/>
          <w:sz w:val="24"/>
          <w:szCs w:val="24"/>
        </w:rPr>
        <w:t xml:space="preserve">who </w:t>
      </w:r>
      <w:r w:rsidR="00E90963" w:rsidRPr="0090010B">
        <w:rPr>
          <w:rFonts w:ascii="Arial" w:hAnsi="Arial" w:cs="Arial"/>
          <w:sz w:val="24"/>
          <w:szCs w:val="24"/>
        </w:rPr>
        <w:t>agreed</w:t>
      </w:r>
      <w:r w:rsidR="00350643" w:rsidRPr="0090010B">
        <w:rPr>
          <w:rFonts w:ascii="Arial" w:hAnsi="Arial" w:cs="Arial"/>
          <w:sz w:val="24"/>
          <w:szCs w:val="24"/>
        </w:rPr>
        <w:t>,</w:t>
      </w:r>
      <w:r w:rsidR="002A1B31" w:rsidRPr="0090010B">
        <w:rPr>
          <w:rFonts w:ascii="Arial" w:hAnsi="Arial" w:cs="Arial"/>
          <w:sz w:val="24"/>
          <w:szCs w:val="24"/>
        </w:rPr>
        <w:t xml:space="preserve"> wer</w:t>
      </w:r>
      <w:r w:rsidR="00624102" w:rsidRPr="0090010B">
        <w:rPr>
          <w:rFonts w:ascii="Arial" w:hAnsi="Arial" w:cs="Arial"/>
          <w:sz w:val="24"/>
          <w:szCs w:val="24"/>
        </w:rPr>
        <w:t xml:space="preserve">e asked to evaluate either </w:t>
      </w:r>
      <w:r w:rsidR="001C552D" w:rsidRPr="0090010B">
        <w:rPr>
          <w:rFonts w:ascii="Arial" w:hAnsi="Arial" w:cs="Arial"/>
          <w:sz w:val="24"/>
          <w:szCs w:val="24"/>
        </w:rPr>
        <w:t xml:space="preserve">a conventional drinking vessel or one adapted for drinking difficulties </w:t>
      </w:r>
      <w:r w:rsidR="006A7275" w:rsidRPr="0090010B">
        <w:rPr>
          <w:rFonts w:ascii="Arial" w:hAnsi="Arial" w:cs="Arial"/>
          <w:sz w:val="24"/>
          <w:szCs w:val="24"/>
        </w:rPr>
        <w:t xml:space="preserve">that was relevant to their clinical condition </w:t>
      </w:r>
      <w:r w:rsidR="001C552D" w:rsidRPr="0090010B">
        <w:rPr>
          <w:rFonts w:ascii="Arial" w:hAnsi="Arial" w:cs="Arial"/>
          <w:sz w:val="24"/>
          <w:szCs w:val="24"/>
        </w:rPr>
        <w:t xml:space="preserve">e.g. with double-handles, </w:t>
      </w:r>
      <w:r w:rsidR="006A7275" w:rsidRPr="0090010B">
        <w:rPr>
          <w:rFonts w:ascii="Arial" w:hAnsi="Arial" w:cs="Arial"/>
          <w:sz w:val="24"/>
          <w:szCs w:val="24"/>
        </w:rPr>
        <w:t xml:space="preserve">a </w:t>
      </w:r>
      <w:r w:rsidR="001C552D" w:rsidRPr="0090010B">
        <w:rPr>
          <w:rFonts w:ascii="Arial" w:hAnsi="Arial" w:cs="Arial"/>
          <w:sz w:val="24"/>
          <w:szCs w:val="24"/>
        </w:rPr>
        <w:t>spout or dysphagia</w:t>
      </w:r>
      <w:r w:rsidR="006A7275" w:rsidRPr="0090010B">
        <w:rPr>
          <w:rFonts w:ascii="Arial" w:hAnsi="Arial" w:cs="Arial"/>
          <w:sz w:val="24"/>
          <w:szCs w:val="24"/>
        </w:rPr>
        <w:t xml:space="preserve"> adaption</w:t>
      </w:r>
      <w:r w:rsidR="001C552D" w:rsidRPr="0090010B">
        <w:rPr>
          <w:rFonts w:ascii="Arial" w:hAnsi="Arial" w:cs="Arial"/>
          <w:sz w:val="24"/>
          <w:szCs w:val="24"/>
        </w:rPr>
        <w:t>.</w:t>
      </w:r>
      <w:r w:rsidR="001C1987" w:rsidRPr="0090010B">
        <w:rPr>
          <w:rFonts w:ascii="Arial" w:hAnsi="Arial" w:cs="Arial"/>
          <w:sz w:val="24"/>
          <w:szCs w:val="24"/>
        </w:rPr>
        <w:t xml:space="preserve"> </w:t>
      </w:r>
      <w:r w:rsidR="001E326D" w:rsidRPr="0090010B">
        <w:rPr>
          <w:rFonts w:ascii="Arial" w:hAnsi="Arial" w:cs="Arial"/>
          <w:sz w:val="24"/>
          <w:szCs w:val="24"/>
        </w:rPr>
        <w:t>Participants</w:t>
      </w:r>
      <w:r w:rsidR="002A1B31" w:rsidRPr="0090010B">
        <w:rPr>
          <w:rFonts w:ascii="Arial" w:hAnsi="Arial" w:cs="Arial"/>
          <w:sz w:val="24"/>
          <w:szCs w:val="24"/>
        </w:rPr>
        <w:t xml:space="preserve"> were offered a choice of fluids suitable</w:t>
      </w:r>
      <w:r w:rsidR="00B628DD" w:rsidRPr="0090010B">
        <w:rPr>
          <w:rFonts w:ascii="Arial" w:hAnsi="Arial" w:cs="Arial"/>
          <w:sz w:val="24"/>
          <w:szCs w:val="24"/>
        </w:rPr>
        <w:t xml:space="preserve"> to the type of cup being tested</w:t>
      </w:r>
      <w:r w:rsidR="00D55833" w:rsidRPr="0090010B">
        <w:rPr>
          <w:rFonts w:ascii="Arial" w:hAnsi="Arial" w:cs="Arial"/>
          <w:sz w:val="24"/>
          <w:szCs w:val="24"/>
        </w:rPr>
        <w:t xml:space="preserve">, </w:t>
      </w:r>
      <w:r w:rsidR="001E326D" w:rsidRPr="0090010B">
        <w:rPr>
          <w:rFonts w:ascii="Arial" w:hAnsi="Arial" w:cs="Arial"/>
          <w:sz w:val="24"/>
          <w:szCs w:val="24"/>
        </w:rPr>
        <w:t xml:space="preserve">e.g. cold drink in a glass </w:t>
      </w:r>
      <w:r w:rsidR="003D512D" w:rsidRPr="0090010B">
        <w:rPr>
          <w:rFonts w:ascii="Arial" w:hAnsi="Arial" w:cs="Arial"/>
          <w:sz w:val="24"/>
          <w:szCs w:val="24"/>
        </w:rPr>
        <w:t xml:space="preserve">(juice, squash, water, milk) </w:t>
      </w:r>
      <w:r w:rsidR="001E326D" w:rsidRPr="0090010B">
        <w:rPr>
          <w:rFonts w:ascii="Arial" w:hAnsi="Arial" w:cs="Arial"/>
          <w:sz w:val="24"/>
          <w:szCs w:val="24"/>
        </w:rPr>
        <w:t>and</w:t>
      </w:r>
      <w:r w:rsidR="00D55833" w:rsidRPr="0090010B">
        <w:rPr>
          <w:rFonts w:ascii="Arial" w:hAnsi="Arial" w:cs="Arial"/>
          <w:sz w:val="24"/>
          <w:szCs w:val="24"/>
        </w:rPr>
        <w:t xml:space="preserve"> hot drink </w:t>
      </w:r>
      <w:r w:rsidR="003D512D" w:rsidRPr="0090010B">
        <w:rPr>
          <w:rFonts w:ascii="Arial" w:hAnsi="Arial" w:cs="Arial"/>
          <w:sz w:val="24"/>
          <w:szCs w:val="24"/>
        </w:rPr>
        <w:t xml:space="preserve">(tea, coffee, hot chocolate) </w:t>
      </w:r>
      <w:r w:rsidR="00D55833" w:rsidRPr="0090010B">
        <w:rPr>
          <w:rFonts w:ascii="Arial" w:hAnsi="Arial" w:cs="Arial"/>
          <w:sz w:val="24"/>
          <w:szCs w:val="24"/>
        </w:rPr>
        <w:t>in a cup/mug</w:t>
      </w:r>
      <w:r w:rsidR="00C77B71" w:rsidRPr="0090010B">
        <w:rPr>
          <w:rFonts w:ascii="Arial" w:hAnsi="Arial" w:cs="Arial"/>
          <w:sz w:val="24"/>
          <w:szCs w:val="24"/>
        </w:rPr>
        <w:t xml:space="preserve">. </w:t>
      </w:r>
      <w:r w:rsidR="00624102" w:rsidRPr="0090010B">
        <w:rPr>
          <w:rFonts w:ascii="Arial" w:hAnsi="Arial" w:cs="Arial"/>
          <w:sz w:val="24"/>
          <w:szCs w:val="24"/>
        </w:rPr>
        <w:t xml:space="preserve">Two </w:t>
      </w:r>
      <w:r w:rsidR="00DA7B67" w:rsidRPr="0090010B">
        <w:rPr>
          <w:rFonts w:ascii="Arial" w:hAnsi="Arial" w:cs="Arial"/>
          <w:sz w:val="24"/>
          <w:szCs w:val="24"/>
        </w:rPr>
        <w:t xml:space="preserve">identical </w:t>
      </w:r>
      <w:r w:rsidR="00624102" w:rsidRPr="0090010B">
        <w:rPr>
          <w:rFonts w:ascii="Arial" w:hAnsi="Arial" w:cs="Arial"/>
          <w:sz w:val="24"/>
          <w:szCs w:val="24"/>
        </w:rPr>
        <w:t>drinks were prepared and presented to the resident</w:t>
      </w:r>
      <w:r w:rsidR="00DA7B67" w:rsidRPr="0090010B">
        <w:rPr>
          <w:rFonts w:ascii="Arial" w:hAnsi="Arial" w:cs="Arial"/>
          <w:sz w:val="24"/>
          <w:szCs w:val="24"/>
        </w:rPr>
        <w:t>,</w:t>
      </w:r>
      <w:r w:rsidR="00624102" w:rsidRPr="0090010B">
        <w:rPr>
          <w:rFonts w:ascii="Arial" w:hAnsi="Arial" w:cs="Arial"/>
          <w:sz w:val="24"/>
          <w:szCs w:val="24"/>
        </w:rPr>
        <w:t xml:space="preserve"> one </w:t>
      </w:r>
      <w:r w:rsidR="00DA7B67" w:rsidRPr="0090010B">
        <w:rPr>
          <w:rFonts w:ascii="Arial" w:hAnsi="Arial" w:cs="Arial"/>
          <w:sz w:val="24"/>
          <w:szCs w:val="24"/>
        </w:rPr>
        <w:t xml:space="preserve">was served </w:t>
      </w:r>
      <w:r w:rsidR="00624102" w:rsidRPr="0090010B">
        <w:rPr>
          <w:rFonts w:ascii="Arial" w:hAnsi="Arial" w:cs="Arial"/>
          <w:sz w:val="24"/>
          <w:szCs w:val="24"/>
        </w:rPr>
        <w:t xml:space="preserve">in </w:t>
      </w:r>
      <w:r w:rsidR="00A65779" w:rsidRPr="0090010B">
        <w:rPr>
          <w:rFonts w:ascii="Arial" w:hAnsi="Arial" w:cs="Arial"/>
          <w:sz w:val="24"/>
          <w:szCs w:val="24"/>
        </w:rPr>
        <w:t xml:space="preserve">a standard vessel </w:t>
      </w:r>
      <w:r w:rsidR="00DA7B67" w:rsidRPr="0090010B">
        <w:rPr>
          <w:rFonts w:ascii="Arial" w:hAnsi="Arial" w:cs="Arial"/>
          <w:sz w:val="24"/>
          <w:szCs w:val="24"/>
        </w:rPr>
        <w:t>while the second was given in</w:t>
      </w:r>
      <w:r w:rsidR="00A65779" w:rsidRPr="0090010B">
        <w:rPr>
          <w:rFonts w:ascii="Arial" w:hAnsi="Arial" w:cs="Arial"/>
          <w:sz w:val="24"/>
          <w:szCs w:val="24"/>
        </w:rPr>
        <w:t xml:space="preserve"> a </w:t>
      </w:r>
      <w:r w:rsidR="00322EFC" w:rsidRPr="0090010B">
        <w:rPr>
          <w:rFonts w:ascii="Arial" w:hAnsi="Arial" w:cs="Arial"/>
          <w:sz w:val="24"/>
          <w:szCs w:val="24"/>
        </w:rPr>
        <w:t xml:space="preserve">test </w:t>
      </w:r>
      <w:r w:rsidR="00624102" w:rsidRPr="0090010B">
        <w:rPr>
          <w:rFonts w:ascii="Arial" w:hAnsi="Arial" w:cs="Arial"/>
          <w:sz w:val="24"/>
          <w:szCs w:val="24"/>
        </w:rPr>
        <w:t>vessel</w:t>
      </w:r>
      <w:r w:rsidR="00A65779" w:rsidRPr="0090010B">
        <w:rPr>
          <w:rFonts w:ascii="Arial" w:hAnsi="Arial" w:cs="Arial"/>
          <w:sz w:val="24"/>
          <w:szCs w:val="24"/>
        </w:rPr>
        <w:t xml:space="preserve"> of a similar type</w:t>
      </w:r>
      <w:r w:rsidR="00DA7B67" w:rsidRPr="0090010B">
        <w:rPr>
          <w:rFonts w:ascii="Arial" w:hAnsi="Arial" w:cs="Arial"/>
          <w:sz w:val="24"/>
          <w:szCs w:val="24"/>
        </w:rPr>
        <w:t xml:space="preserve"> (e.g. when testing a mug, a tea was given in a standard tea cup and the test mug)</w:t>
      </w:r>
      <w:r w:rsidR="00624102" w:rsidRPr="0090010B">
        <w:rPr>
          <w:rFonts w:ascii="Arial" w:hAnsi="Arial" w:cs="Arial"/>
          <w:sz w:val="24"/>
          <w:szCs w:val="24"/>
        </w:rPr>
        <w:t xml:space="preserve">. </w:t>
      </w:r>
    </w:p>
    <w:p w14:paraId="465AD925" w14:textId="6D1C1668" w:rsidR="007E081B" w:rsidRDefault="008C00B9" w:rsidP="00685BB0">
      <w:pPr>
        <w:spacing w:line="480" w:lineRule="auto"/>
        <w:rPr>
          <w:rFonts w:ascii="Arial" w:hAnsi="Arial" w:cs="Arial"/>
          <w:sz w:val="24"/>
          <w:szCs w:val="24"/>
        </w:rPr>
      </w:pPr>
      <w:r w:rsidRPr="0090010B">
        <w:rPr>
          <w:rFonts w:ascii="Arial" w:hAnsi="Arial" w:cs="Arial"/>
          <w:sz w:val="24"/>
          <w:szCs w:val="24"/>
        </w:rPr>
        <w:t>Once</w:t>
      </w:r>
      <w:r w:rsidR="00D82ED3" w:rsidRPr="0090010B">
        <w:rPr>
          <w:rFonts w:ascii="Arial" w:hAnsi="Arial" w:cs="Arial"/>
          <w:sz w:val="24"/>
          <w:szCs w:val="24"/>
        </w:rPr>
        <w:t xml:space="preserve"> </w:t>
      </w:r>
      <w:r w:rsidR="00B33B83" w:rsidRPr="0090010B">
        <w:rPr>
          <w:rFonts w:ascii="Arial" w:hAnsi="Arial" w:cs="Arial"/>
          <w:sz w:val="24"/>
          <w:szCs w:val="24"/>
        </w:rPr>
        <w:t xml:space="preserve">the resident </w:t>
      </w:r>
      <w:r w:rsidR="00D55833" w:rsidRPr="0090010B">
        <w:rPr>
          <w:rFonts w:ascii="Arial" w:hAnsi="Arial" w:cs="Arial"/>
          <w:sz w:val="24"/>
          <w:szCs w:val="24"/>
        </w:rPr>
        <w:t>had drunk</w:t>
      </w:r>
      <w:r w:rsidR="00D82ED3" w:rsidRPr="0090010B">
        <w:rPr>
          <w:rFonts w:ascii="Arial" w:hAnsi="Arial" w:cs="Arial"/>
          <w:sz w:val="24"/>
          <w:szCs w:val="24"/>
        </w:rPr>
        <w:t xml:space="preserve"> from both vessels</w:t>
      </w:r>
      <w:r w:rsidR="00D55833" w:rsidRPr="0090010B">
        <w:rPr>
          <w:rFonts w:ascii="Arial" w:hAnsi="Arial" w:cs="Arial"/>
          <w:sz w:val="24"/>
          <w:szCs w:val="24"/>
        </w:rPr>
        <w:t>,</w:t>
      </w:r>
      <w:r w:rsidR="00CD7861" w:rsidRPr="0090010B">
        <w:rPr>
          <w:rFonts w:ascii="Arial" w:hAnsi="Arial" w:cs="Arial"/>
          <w:sz w:val="24"/>
          <w:szCs w:val="24"/>
        </w:rPr>
        <w:t xml:space="preserve"> they</w:t>
      </w:r>
      <w:r w:rsidR="00D82ED3" w:rsidRPr="0090010B">
        <w:rPr>
          <w:rFonts w:ascii="Arial" w:hAnsi="Arial" w:cs="Arial"/>
          <w:sz w:val="24"/>
          <w:szCs w:val="24"/>
        </w:rPr>
        <w:t xml:space="preserve"> were asked to rate </w:t>
      </w:r>
      <w:r w:rsidR="00591613" w:rsidRPr="0090010B">
        <w:rPr>
          <w:rFonts w:ascii="Arial" w:hAnsi="Arial" w:cs="Arial"/>
          <w:sz w:val="24"/>
          <w:szCs w:val="24"/>
        </w:rPr>
        <w:t>each</w:t>
      </w:r>
      <w:r w:rsidR="00B33B83" w:rsidRPr="0090010B">
        <w:rPr>
          <w:rFonts w:ascii="Arial" w:hAnsi="Arial" w:cs="Arial"/>
          <w:sz w:val="24"/>
          <w:szCs w:val="24"/>
        </w:rPr>
        <w:t xml:space="preserve"> </w:t>
      </w:r>
      <w:r w:rsidR="00852984" w:rsidRPr="0090010B">
        <w:rPr>
          <w:rFonts w:ascii="Arial" w:hAnsi="Arial" w:cs="Arial"/>
          <w:sz w:val="24"/>
          <w:szCs w:val="24"/>
        </w:rPr>
        <w:t xml:space="preserve">vessel </w:t>
      </w:r>
      <w:r w:rsidR="00906190" w:rsidRPr="0090010B">
        <w:rPr>
          <w:rFonts w:ascii="Arial" w:hAnsi="Arial" w:cs="Arial"/>
          <w:sz w:val="24"/>
          <w:szCs w:val="24"/>
        </w:rPr>
        <w:t>on</w:t>
      </w:r>
      <w:r w:rsidR="00A221DE" w:rsidRPr="0090010B">
        <w:rPr>
          <w:rFonts w:ascii="Arial" w:hAnsi="Arial" w:cs="Arial"/>
          <w:sz w:val="24"/>
          <w:szCs w:val="24"/>
        </w:rPr>
        <w:t xml:space="preserve"> four featur</w:t>
      </w:r>
      <w:r w:rsidR="001179FF" w:rsidRPr="0090010B">
        <w:rPr>
          <w:rFonts w:ascii="Arial" w:hAnsi="Arial" w:cs="Arial"/>
          <w:sz w:val="24"/>
          <w:szCs w:val="24"/>
        </w:rPr>
        <w:t xml:space="preserve">es: </w:t>
      </w:r>
      <w:r w:rsidRPr="0090010B">
        <w:rPr>
          <w:rFonts w:ascii="Arial" w:hAnsi="Arial" w:cs="Arial"/>
          <w:sz w:val="24"/>
          <w:szCs w:val="24"/>
        </w:rPr>
        <w:t xml:space="preserve">1) </w:t>
      </w:r>
      <w:r w:rsidR="001179FF" w:rsidRPr="0090010B">
        <w:rPr>
          <w:rFonts w:ascii="Arial" w:hAnsi="Arial" w:cs="Arial"/>
          <w:i/>
          <w:sz w:val="24"/>
          <w:szCs w:val="24"/>
        </w:rPr>
        <w:t>ease of handling</w:t>
      </w:r>
      <w:r w:rsidR="00A221DE" w:rsidRPr="0090010B">
        <w:rPr>
          <w:rFonts w:ascii="Arial" w:hAnsi="Arial" w:cs="Arial"/>
          <w:sz w:val="24"/>
          <w:szCs w:val="24"/>
        </w:rPr>
        <w:t xml:space="preserve">, </w:t>
      </w:r>
      <w:r w:rsidRPr="0090010B">
        <w:rPr>
          <w:rFonts w:ascii="Arial" w:hAnsi="Arial" w:cs="Arial"/>
          <w:sz w:val="24"/>
          <w:szCs w:val="24"/>
        </w:rPr>
        <w:t xml:space="preserve">2) </w:t>
      </w:r>
      <w:r w:rsidR="00A221DE" w:rsidRPr="0090010B">
        <w:rPr>
          <w:rFonts w:ascii="Arial" w:hAnsi="Arial" w:cs="Arial"/>
          <w:i/>
          <w:sz w:val="24"/>
          <w:szCs w:val="24"/>
        </w:rPr>
        <w:t>volume</w:t>
      </w:r>
      <w:r w:rsidR="00A221DE" w:rsidRPr="0090010B">
        <w:rPr>
          <w:rFonts w:ascii="Arial" w:hAnsi="Arial" w:cs="Arial"/>
          <w:sz w:val="24"/>
          <w:szCs w:val="24"/>
        </w:rPr>
        <w:t xml:space="preserve">, </w:t>
      </w:r>
      <w:r w:rsidRPr="0090010B">
        <w:rPr>
          <w:rFonts w:ascii="Arial" w:hAnsi="Arial" w:cs="Arial"/>
          <w:sz w:val="24"/>
          <w:szCs w:val="24"/>
        </w:rPr>
        <w:t xml:space="preserve">3) </w:t>
      </w:r>
      <w:r w:rsidR="00A221DE" w:rsidRPr="0090010B">
        <w:rPr>
          <w:rFonts w:ascii="Arial" w:hAnsi="Arial" w:cs="Arial"/>
          <w:i/>
          <w:sz w:val="24"/>
          <w:szCs w:val="24"/>
        </w:rPr>
        <w:t>ease and pleasantness of drinking</w:t>
      </w:r>
      <w:r w:rsidR="001179FF" w:rsidRPr="0090010B">
        <w:rPr>
          <w:rFonts w:ascii="Arial" w:hAnsi="Arial" w:cs="Arial"/>
          <w:sz w:val="24"/>
          <w:szCs w:val="24"/>
        </w:rPr>
        <w:t>,</w:t>
      </w:r>
      <w:r w:rsidR="00A221DE" w:rsidRPr="0090010B">
        <w:rPr>
          <w:rFonts w:ascii="Arial" w:hAnsi="Arial" w:cs="Arial"/>
          <w:sz w:val="24"/>
          <w:szCs w:val="24"/>
        </w:rPr>
        <w:t xml:space="preserve"> </w:t>
      </w:r>
      <w:r w:rsidR="001179FF" w:rsidRPr="0090010B">
        <w:rPr>
          <w:rFonts w:ascii="Arial" w:hAnsi="Arial" w:cs="Arial"/>
          <w:sz w:val="24"/>
          <w:szCs w:val="24"/>
        </w:rPr>
        <w:t>and</w:t>
      </w:r>
      <w:r w:rsidR="00A221DE" w:rsidRPr="0090010B">
        <w:rPr>
          <w:rFonts w:ascii="Arial" w:hAnsi="Arial" w:cs="Arial"/>
          <w:sz w:val="24"/>
          <w:szCs w:val="24"/>
        </w:rPr>
        <w:t xml:space="preserve"> </w:t>
      </w:r>
      <w:r w:rsidRPr="0090010B">
        <w:rPr>
          <w:rFonts w:ascii="Arial" w:hAnsi="Arial" w:cs="Arial"/>
          <w:sz w:val="24"/>
          <w:szCs w:val="24"/>
        </w:rPr>
        <w:t xml:space="preserve">4) </w:t>
      </w:r>
      <w:r w:rsidR="00A221DE" w:rsidRPr="0090010B">
        <w:rPr>
          <w:rFonts w:ascii="Arial" w:hAnsi="Arial" w:cs="Arial"/>
          <w:i/>
          <w:sz w:val="24"/>
          <w:szCs w:val="24"/>
        </w:rPr>
        <w:t>appearance</w:t>
      </w:r>
      <w:r w:rsidR="00107B33" w:rsidRPr="0090010B">
        <w:rPr>
          <w:rFonts w:ascii="Arial" w:hAnsi="Arial" w:cs="Arial"/>
          <w:sz w:val="24"/>
          <w:szCs w:val="24"/>
        </w:rPr>
        <w:t>. These features were chosen following the preliminary feedback from the residents who identified these as important factors.</w:t>
      </w:r>
      <w:r w:rsidR="00C77B71" w:rsidRPr="0090010B">
        <w:rPr>
          <w:rFonts w:ascii="Arial" w:hAnsi="Arial" w:cs="Arial"/>
          <w:sz w:val="24"/>
          <w:szCs w:val="24"/>
        </w:rPr>
        <w:t xml:space="preserve"> </w:t>
      </w:r>
      <w:r w:rsidR="00107B33" w:rsidRPr="0090010B">
        <w:rPr>
          <w:rFonts w:ascii="Arial" w:hAnsi="Arial" w:cs="Arial"/>
          <w:sz w:val="24"/>
          <w:szCs w:val="24"/>
        </w:rPr>
        <w:t xml:space="preserve">Residents rated each vessel </w:t>
      </w:r>
      <w:r w:rsidR="00C77B71" w:rsidRPr="0090010B">
        <w:rPr>
          <w:rFonts w:ascii="Arial" w:hAnsi="Arial" w:cs="Arial"/>
          <w:sz w:val="24"/>
          <w:szCs w:val="24"/>
        </w:rPr>
        <w:t>using</w:t>
      </w:r>
      <w:r w:rsidR="00A221DE" w:rsidRPr="0090010B">
        <w:rPr>
          <w:rFonts w:ascii="Arial" w:hAnsi="Arial" w:cs="Arial"/>
          <w:sz w:val="24"/>
          <w:szCs w:val="24"/>
        </w:rPr>
        <w:t xml:space="preserve"> </w:t>
      </w:r>
      <w:r w:rsidR="00591613" w:rsidRPr="0090010B">
        <w:rPr>
          <w:rFonts w:ascii="Arial" w:hAnsi="Arial" w:cs="Arial"/>
          <w:sz w:val="24"/>
          <w:szCs w:val="24"/>
        </w:rPr>
        <w:t xml:space="preserve">a </w:t>
      </w:r>
      <w:r w:rsidR="00A221DE" w:rsidRPr="0090010B">
        <w:rPr>
          <w:rFonts w:ascii="Arial" w:hAnsi="Arial" w:cs="Arial"/>
          <w:sz w:val="24"/>
          <w:szCs w:val="24"/>
        </w:rPr>
        <w:t xml:space="preserve">five-point </w:t>
      </w:r>
      <w:r w:rsidR="00D3025A" w:rsidRPr="0090010B">
        <w:rPr>
          <w:rFonts w:ascii="Arial" w:hAnsi="Arial" w:cs="Arial"/>
          <w:sz w:val="24"/>
          <w:szCs w:val="24"/>
        </w:rPr>
        <w:t xml:space="preserve">Likert </w:t>
      </w:r>
      <w:r w:rsidR="007348DD" w:rsidRPr="0090010B">
        <w:rPr>
          <w:rFonts w:ascii="Arial" w:hAnsi="Arial" w:cs="Arial"/>
          <w:sz w:val="24"/>
          <w:szCs w:val="24"/>
        </w:rPr>
        <w:t>scale</w:t>
      </w:r>
      <w:r w:rsidR="0090010B">
        <w:rPr>
          <w:rFonts w:ascii="Arial" w:hAnsi="Arial" w:cs="Arial"/>
          <w:sz w:val="24"/>
          <w:szCs w:val="24"/>
        </w:rPr>
        <w:t xml:space="preserve"> </w:t>
      </w:r>
      <w:r w:rsidR="0090010B" w:rsidRPr="0090010B">
        <w:rPr>
          <w:rFonts w:ascii="Arial" w:hAnsi="Arial" w:cs="Arial"/>
          <w:sz w:val="24"/>
          <w:szCs w:val="24"/>
          <w:highlight w:val="yellow"/>
        </w:rPr>
        <w:t>questionnaire</w:t>
      </w:r>
      <w:r w:rsidR="007348DD" w:rsidRPr="0090010B">
        <w:rPr>
          <w:rFonts w:ascii="Arial" w:hAnsi="Arial" w:cs="Arial"/>
          <w:sz w:val="24"/>
          <w:szCs w:val="24"/>
        </w:rPr>
        <w:t xml:space="preserve"> based on a </w:t>
      </w:r>
      <w:r w:rsidR="003D512D" w:rsidRPr="0090010B">
        <w:rPr>
          <w:rFonts w:ascii="Arial" w:hAnsi="Arial" w:cs="Arial"/>
          <w:sz w:val="24"/>
          <w:szCs w:val="24"/>
        </w:rPr>
        <w:t>communication tool</w:t>
      </w:r>
      <w:r w:rsidR="00A221DE" w:rsidRPr="0090010B">
        <w:rPr>
          <w:rFonts w:ascii="Arial" w:hAnsi="Arial" w:cs="Arial"/>
          <w:sz w:val="24"/>
          <w:szCs w:val="24"/>
        </w:rPr>
        <w:t xml:space="preserve"> described by Pouyett </w:t>
      </w:r>
      <w:r w:rsidR="00A221DE" w:rsidRPr="0090010B">
        <w:rPr>
          <w:rFonts w:ascii="Arial" w:hAnsi="Arial" w:cs="Arial"/>
          <w:i/>
          <w:sz w:val="24"/>
          <w:szCs w:val="24"/>
        </w:rPr>
        <w:t>et al</w:t>
      </w:r>
      <w:r w:rsidR="00301D36" w:rsidRPr="0090010B">
        <w:rPr>
          <w:rFonts w:ascii="Arial" w:hAnsi="Arial" w:cs="Arial"/>
          <w:sz w:val="24"/>
          <w:szCs w:val="24"/>
        </w:rPr>
        <w:t xml:space="preserve"> (2015)</w:t>
      </w:r>
      <w:r w:rsidR="00107B33" w:rsidRPr="0090010B">
        <w:rPr>
          <w:rFonts w:ascii="Arial" w:hAnsi="Arial" w:cs="Arial"/>
          <w:sz w:val="24"/>
          <w:szCs w:val="24"/>
        </w:rPr>
        <w:t xml:space="preserve">. This </w:t>
      </w:r>
      <w:r w:rsidR="0090010B">
        <w:rPr>
          <w:rFonts w:ascii="Arial" w:hAnsi="Arial" w:cs="Arial"/>
          <w:sz w:val="24"/>
          <w:szCs w:val="24"/>
          <w:highlight w:val="yellow"/>
        </w:rPr>
        <w:t>method of</w:t>
      </w:r>
      <w:r w:rsidR="0090010B" w:rsidRPr="0090010B">
        <w:rPr>
          <w:rFonts w:ascii="Arial" w:hAnsi="Arial" w:cs="Arial"/>
          <w:sz w:val="24"/>
          <w:szCs w:val="24"/>
          <w:highlight w:val="yellow"/>
        </w:rPr>
        <w:t xml:space="preserve"> data collection</w:t>
      </w:r>
      <w:r w:rsidR="003D7A9F" w:rsidRPr="0090010B">
        <w:rPr>
          <w:rFonts w:ascii="Arial" w:hAnsi="Arial" w:cs="Arial"/>
          <w:sz w:val="24"/>
          <w:szCs w:val="24"/>
        </w:rPr>
        <w:t xml:space="preserve"> </w:t>
      </w:r>
      <w:r w:rsidR="006A7275" w:rsidRPr="0090010B">
        <w:rPr>
          <w:rFonts w:ascii="Arial" w:hAnsi="Arial" w:cs="Arial"/>
          <w:sz w:val="24"/>
          <w:szCs w:val="24"/>
        </w:rPr>
        <w:t xml:space="preserve">was chosen as it </w:t>
      </w:r>
      <w:r w:rsidR="00107B33" w:rsidRPr="0090010B">
        <w:rPr>
          <w:rFonts w:ascii="Arial" w:hAnsi="Arial" w:cs="Arial"/>
          <w:sz w:val="24"/>
          <w:szCs w:val="24"/>
        </w:rPr>
        <w:t xml:space="preserve">supports </w:t>
      </w:r>
      <w:r w:rsidR="003D7A9F" w:rsidRPr="0090010B">
        <w:rPr>
          <w:rFonts w:ascii="Arial" w:hAnsi="Arial" w:cs="Arial"/>
          <w:sz w:val="24"/>
          <w:szCs w:val="24"/>
        </w:rPr>
        <w:t>communication with people with cognitive impairment</w:t>
      </w:r>
      <w:r w:rsidR="002E5660" w:rsidRPr="0090010B">
        <w:rPr>
          <w:rFonts w:ascii="Arial" w:hAnsi="Arial" w:cs="Arial"/>
          <w:sz w:val="24"/>
          <w:szCs w:val="24"/>
        </w:rPr>
        <w:t>.</w:t>
      </w:r>
      <w:r w:rsidR="00D55833" w:rsidRPr="0090010B">
        <w:rPr>
          <w:rFonts w:ascii="Arial" w:hAnsi="Arial" w:cs="Arial"/>
          <w:sz w:val="24"/>
          <w:szCs w:val="24"/>
        </w:rPr>
        <w:t xml:space="preserve"> </w:t>
      </w:r>
      <w:r w:rsidR="0090010B" w:rsidRPr="008E6157">
        <w:rPr>
          <w:rFonts w:ascii="Arial" w:hAnsi="Arial" w:cs="Arial"/>
          <w:sz w:val="24"/>
          <w:szCs w:val="24"/>
          <w:highlight w:val="yellow"/>
        </w:rPr>
        <w:t xml:space="preserve">The original tool was used to obtain </w:t>
      </w:r>
      <w:r w:rsidR="007E081B" w:rsidRPr="008E6157">
        <w:rPr>
          <w:rFonts w:ascii="Arial" w:hAnsi="Arial" w:cs="Arial"/>
          <w:sz w:val="24"/>
          <w:szCs w:val="24"/>
          <w:highlight w:val="yellow"/>
        </w:rPr>
        <w:t>data on food preference in cognitively impaired nursing home residents and the responses ranged from ‘like very much’ to ‘dislike a lot’. The tool prompted the first question whether the resident liked the food, followed by the question how much the resident liked or disliked it</w:t>
      </w:r>
      <w:r w:rsidR="007E081B">
        <w:rPr>
          <w:rFonts w:ascii="Arial" w:hAnsi="Arial" w:cs="Arial"/>
          <w:sz w:val="24"/>
          <w:szCs w:val="24"/>
        </w:rPr>
        <w:t>.</w:t>
      </w:r>
      <w:r w:rsidR="0090010B">
        <w:rPr>
          <w:rFonts w:ascii="Arial" w:hAnsi="Arial" w:cs="Arial"/>
          <w:sz w:val="24"/>
          <w:szCs w:val="24"/>
        </w:rPr>
        <w:t xml:space="preserve"> </w:t>
      </w:r>
      <w:r w:rsidR="007E081B" w:rsidRPr="007E081B">
        <w:rPr>
          <w:rFonts w:ascii="Arial" w:hAnsi="Arial" w:cs="Arial"/>
          <w:sz w:val="24"/>
          <w:szCs w:val="24"/>
          <w:highlight w:val="yellow"/>
        </w:rPr>
        <w:t xml:space="preserve">If the resident was undecided, the middle answer </w:t>
      </w:r>
      <w:r w:rsidR="00AB47EF">
        <w:rPr>
          <w:rFonts w:ascii="Arial" w:hAnsi="Arial" w:cs="Arial"/>
          <w:sz w:val="24"/>
          <w:szCs w:val="24"/>
          <w:highlight w:val="yellow"/>
        </w:rPr>
        <w:t xml:space="preserve">(‘neither like nor dislike’) </w:t>
      </w:r>
      <w:r w:rsidR="007E081B" w:rsidRPr="007E081B">
        <w:rPr>
          <w:rFonts w:ascii="Arial" w:hAnsi="Arial" w:cs="Arial"/>
          <w:sz w:val="24"/>
          <w:szCs w:val="24"/>
          <w:highlight w:val="yellow"/>
        </w:rPr>
        <w:t xml:space="preserve">was selected, and the second question was not asked. For the purpose of this project, the tool was adapted </w:t>
      </w:r>
      <w:r w:rsidR="007E081B" w:rsidRPr="007E081B">
        <w:rPr>
          <w:rFonts w:ascii="Arial" w:hAnsi="Arial" w:cs="Arial"/>
          <w:sz w:val="24"/>
          <w:szCs w:val="24"/>
          <w:highlight w:val="yellow"/>
        </w:rPr>
        <w:lastRenderedPageBreak/>
        <w:t>to include questions and answers related to handling and experience of drinking from the vessels</w:t>
      </w:r>
      <w:r w:rsidR="007E081B">
        <w:rPr>
          <w:rFonts w:ascii="Arial" w:hAnsi="Arial" w:cs="Arial"/>
          <w:sz w:val="24"/>
          <w:szCs w:val="24"/>
          <w:highlight w:val="yellow"/>
        </w:rPr>
        <w:t xml:space="preserve"> </w:t>
      </w:r>
      <w:r w:rsidR="007E081B" w:rsidRPr="007E081B">
        <w:rPr>
          <w:rFonts w:ascii="Arial" w:hAnsi="Arial" w:cs="Arial"/>
          <w:sz w:val="24"/>
          <w:szCs w:val="24"/>
          <w:highlight w:val="yellow"/>
        </w:rPr>
        <w:t>(Table 1)</w:t>
      </w:r>
      <w:r w:rsidR="007E081B">
        <w:rPr>
          <w:rFonts w:ascii="Arial" w:hAnsi="Arial" w:cs="Arial"/>
          <w:sz w:val="24"/>
          <w:szCs w:val="24"/>
        </w:rPr>
        <w:t xml:space="preserve">.  </w:t>
      </w:r>
    </w:p>
    <w:p w14:paraId="2D5F4E30" w14:textId="7E5B7F2D" w:rsidR="007B372F" w:rsidRPr="0090010B" w:rsidRDefault="0039670D" w:rsidP="00685BB0">
      <w:pPr>
        <w:spacing w:line="480" w:lineRule="auto"/>
        <w:rPr>
          <w:rFonts w:ascii="Arial" w:hAnsi="Arial" w:cs="Arial"/>
          <w:sz w:val="24"/>
          <w:szCs w:val="24"/>
        </w:rPr>
      </w:pPr>
      <w:r w:rsidRPr="0090010B">
        <w:rPr>
          <w:rFonts w:ascii="Arial" w:hAnsi="Arial" w:cs="Arial"/>
          <w:sz w:val="24"/>
          <w:szCs w:val="24"/>
        </w:rPr>
        <w:t xml:space="preserve">Questions and answers were communicated </w:t>
      </w:r>
      <w:r w:rsidR="00F931B4" w:rsidRPr="0090010B">
        <w:rPr>
          <w:rFonts w:ascii="Arial" w:hAnsi="Arial" w:cs="Arial"/>
          <w:sz w:val="24"/>
          <w:szCs w:val="24"/>
        </w:rPr>
        <w:t>verbally,</w:t>
      </w:r>
      <w:r w:rsidRPr="0090010B">
        <w:rPr>
          <w:rFonts w:ascii="Arial" w:hAnsi="Arial" w:cs="Arial"/>
          <w:sz w:val="24"/>
          <w:szCs w:val="24"/>
        </w:rPr>
        <w:t xml:space="preserve"> and the r</w:t>
      </w:r>
      <w:r w:rsidR="0090010B">
        <w:rPr>
          <w:rFonts w:ascii="Arial" w:hAnsi="Arial" w:cs="Arial"/>
          <w:sz w:val="24"/>
          <w:szCs w:val="24"/>
        </w:rPr>
        <w:t>esponses were</w:t>
      </w:r>
      <w:r w:rsidRPr="0090010B">
        <w:rPr>
          <w:rFonts w:ascii="Arial" w:hAnsi="Arial" w:cs="Arial"/>
          <w:sz w:val="24"/>
          <w:szCs w:val="24"/>
        </w:rPr>
        <w:t xml:space="preserve"> </w:t>
      </w:r>
      <w:r w:rsidR="00E2120C" w:rsidRPr="0090010B">
        <w:rPr>
          <w:rFonts w:ascii="Arial" w:hAnsi="Arial" w:cs="Arial"/>
          <w:sz w:val="24"/>
          <w:szCs w:val="24"/>
        </w:rPr>
        <w:t xml:space="preserve">noted down. </w:t>
      </w:r>
      <w:r w:rsidR="00C77B71" w:rsidRPr="0090010B">
        <w:rPr>
          <w:rFonts w:ascii="Arial" w:hAnsi="Arial" w:cs="Arial"/>
          <w:sz w:val="24"/>
          <w:szCs w:val="24"/>
        </w:rPr>
        <w:t xml:space="preserve">The </w:t>
      </w:r>
      <w:r w:rsidR="0002516F" w:rsidRPr="0090010B">
        <w:rPr>
          <w:rFonts w:ascii="Arial" w:hAnsi="Arial" w:cs="Arial"/>
          <w:sz w:val="24"/>
          <w:szCs w:val="24"/>
        </w:rPr>
        <w:t xml:space="preserve">median </w:t>
      </w:r>
      <w:r w:rsidR="00350643" w:rsidRPr="0090010B">
        <w:rPr>
          <w:rFonts w:ascii="Arial" w:hAnsi="Arial" w:cs="Arial"/>
          <w:sz w:val="24"/>
          <w:szCs w:val="24"/>
        </w:rPr>
        <w:t xml:space="preserve">scores </w:t>
      </w:r>
      <w:r w:rsidR="0002516F" w:rsidRPr="0090010B">
        <w:rPr>
          <w:rFonts w:ascii="Arial" w:hAnsi="Arial" w:cs="Arial"/>
          <w:sz w:val="24"/>
          <w:szCs w:val="24"/>
        </w:rPr>
        <w:t>for each feature</w:t>
      </w:r>
      <w:r w:rsidR="00C77B71" w:rsidRPr="0090010B">
        <w:rPr>
          <w:rFonts w:ascii="Arial" w:hAnsi="Arial" w:cs="Arial"/>
          <w:sz w:val="24"/>
          <w:szCs w:val="24"/>
        </w:rPr>
        <w:t xml:space="preserve"> </w:t>
      </w:r>
      <w:r w:rsidR="00350643" w:rsidRPr="0090010B">
        <w:rPr>
          <w:rFonts w:ascii="Arial" w:hAnsi="Arial" w:cs="Arial"/>
          <w:sz w:val="24"/>
          <w:szCs w:val="24"/>
        </w:rPr>
        <w:t xml:space="preserve">were calculated </w:t>
      </w:r>
      <w:r w:rsidR="00107B33" w:rsidRPr="0090010B">
        <w:rPr>
          <w:rFonts w:ascii="Arial" w:hAnsi="Arial" w:cs="Arial"/>
          <w:sz w:val="24"/>
          <w:szCs w:val="24"/>
        </w:rPr>
        <w:t xml:space="preserve">for each vessel. </w:t>
      </w:r>
      <w:r w:rsidR="003A5A16" w:rsidRPr="003A5A16">
        <w:rPr>
          <w:rFonts w:ascii="Arial" w:hAnsi="Arial" w:cs="Arial"/>
          <w:sz w:val="24"/>
          <w:szCs w:val="24"/>
          <w:highlight w:val="yellow"/>
        </w:rPr>
        <w:t>The resident’s responses for each of the four f</w:t>
      </w:r>
      <w:r w:rsidR="008E6157">
        <w:rPr>
          <w:rFonts w:ascii="Arial" w:hAnsi="Arial" w:cs="Arial"/>
          <w:sz w:val="24"/>
          <w:szCs w:val="24"/>
          <w:highlight w:val="yellow"/>
        </w:rPr>
        <w:t>eatures</w:t>
      </w:r>
      <w:r w:rsidR="003A5A16" w:rsidRPr="003A5A16">
        <w:rPr>
          <w:rFonts w:ascii="Arial" w:hAnsi="Arial" w:cs="Arial"/>
          <w:sz w:val="24"/>
          <w:szCs w:val="24"/>
          <w:highlight w:val="yellow"/>
        </w:rPr>
        <w:t xml:space="preserve"> were summed to obtain a total score of the vessel.</w:t>
      </w:r>
      <w:r w:rsidR="003A5A16">
        <w:rPr>
          <w:rFonts w:ascii="Arial" w:hAnsi="Arial" w:cs="Arial"/>
          <w:sz w:val="24"/>
          <w:szCs w:val="24"/>
        </w:rPr>
        <w:t xml:space="preserve"> </w:t>
      </w:r>
      <w:r w:rsidR="00107B33" w:rsidRPr="0090010B">
        <w:rPr>
          <w:rFonts w:ascii="Arial" w:hAnsi="Arial" w:cs="Arial"/>
          <w:sz w:val="24"/>
          <w:szCs w:val="24"/>
        </w:rPr>
        <w:t>To assess whether resident rating was influenced by the features of the vessels, c</w:t>
      </w:r>
      <w:r w:rsidR="00D55833" w:rsidRPr="0090010B">
        <w:rPr>
          <w:rFonts w:ascii="Arial" w:hAnsi="Arial" w:cs="Arial"/>
          <w:sz w:val="24"/>
          <w:szCs w:val="24"/>
        </w:rPr>
        <w:t>orrelations</w:t>
      </w:r>
      <w:r w:rsidR="009832AE" w:rsidRPr="0090010B">
        <w:rPr>
          <w:rFonts w:ascii="Arial" w:hAnsi="Arial" w:cs="Arial"/>
          <w:sz w:val="24"/>
          <w:szCs w:val="24"/>
        </w:rPr>
        <w:t xml:space="preserve"> between </w:t>
      </w:r>
      <w:r w:rsidR="0002516F" w:rsidRPr="0090010B">
        <w:rPr>
          <w:rFonts w:ascii="Arial" w:hAnsi="Arial" w:cs="Arial"/>
          <w:sz w:val="24"/>
          <w:szCs w:val="24"/>
        </w:rPr>
        <w:t xml:space="preserve">the </w:t>
      </w:r>
      <w:r w:rsidR="009832AE" w:rsidRPr="0090010B">
        <w:rPr>
          <w:rFonts w:ascii="Arial" w:hAnsi="Arial" w:cs="Arial"/>
          <w:sz w:val="24"/>
          <w:szCs w:val="24"/>
        </w:rPr>
        <w:t xml:space="preserve">actual volume, </w:t>
      </w:r>
      <w:r w:rsidR="00F92CB5" w:rsidRPr="0090010B">
        <w:rPr>
          <w:rFonts w:ascii="Arial" w:hAnsi="Arial" w:cs="Arial"/>
          <w:sz w:val="24"/>
          <w:szCs w:val="24"/>
        </w:rPr>
        <w:t xml:space="preserve">the </w:t>
      </w:r>
      <w:r w:rsidR="009832AE" w:rsidRPr="0090010B">
        <w:rPr>
          <w:rFonts w:ascii="Arial" w:hAnsi="Arial" w:cs="Arial"/>
          <w:sz w:val="24"/>
          <w:szCs w:val="24"/>
        </w:rPr>
        <w:t>volume perceived by the resident</w:t>
      </w:r>
      <w:r w:rsidR="00D3025A" w:rsidRPr="0090010B">
        <w:rPr>
          <w:rFonts w:ascii="Arial" w:hAnsi="Arial" w:cs="Arial"/>
          <w:sz w:val="24"/>
          <w:szCs w:val="24"/>
        </w:rPr>
        <w:t>s</w:t>
      </w:r>
      <w:r w:rsidR="00F92CB5" w:rsidRPr="0090010B">
        <w:rPr>
          <w:rFonts w:ascii="Arial" w:hAnsi="Arial" w:cs="Arial"/>
          <w:sz w:val="24"/>
          <w:szCs w:val="24"/>
        </w:rPr>
        <w:t>, the weight of the cup with and without fluid</w:t>
      </w:r>
      <w:r w:rsidR="005537A3" w:rsidRPr="0090010B">
        <w:rPr>
          <w:rFonts w:ascii="Arial" w:hAnsi="Arial" w:cs="Arial"/>
          <w:sz w:val="24"/>
          <w:szCs w:val="24"/>
        </w:rPr>
        <w:t>,</w:t>
      </w:r>
      <w:r w:rsidR="009832AE" w:rsidRPr="0090010B">
        <w:rPr>
          <w:rFonts w:ascii="Arial" w:hAnsi="Arial" w:cs="Arial"/>
          <w:sz w:val="24"/>
          <w:szCs w:val="24"/>
        </w:rPr>
        <w:t xml:space="preserve"> and ease of handling were assessed</w:t>
      </w:r>
      <w:r w:rsidR="00107B33" w:rsidRPr="0090010B">
        <w:rPr>
          <w:rFonts w:ascii="Arial" w:hAnsi="Arial" w:cs="Arial"/>
          <w:sz w:val="24"/>
          <w:szCs w:val="24"/>
        </w:rPr>
        <w:t>.</w:t>
      </w:r>
      <w:r w:rsidR="009832AE" w:rsidRPr="0090010B">
        <w:rPr>
          <w:rFonts w:ascii="Arial" w:hAnsi="Arial" w:cs="Arial"/>
          <w:sz w:val="24"/>
          <w:szCs w:val="24"/>
        </w:rPr>
        <w:t xml:space="preserve"> </w:t>
      </w:r>
      <w:r w:rsidR="00D55833" w:rsidRPr="0090010B">
        <w:rPr>
          <w:rFonts w:ascii="Arial" w:hAnsi="Arial" w:cs="Arial"/>
          <w:sz w:val="24"/>
          <w:szCs w:val="24"/>
        </w:rPr>
        <w:t>Spearman’s rho</w:t>
      </w:r>
      <w:r w:rsidR="00107B33" w:rsidRPr="0090010B">
        <w:rPr>
          <w:rFonts w:ascii="Arial" w:hAnsi="Arial" w:cs="Arial"/>
          <w:sz w:val="24"/>
          <w:szCs w:val="24"/>
        </w:rPr>
        <w:t xml:space="preserve"> was used because it allows the testing of the ordinal variables such as the responses of the Likert scale</w:t>
      </w:r>
      <w:r w:rsidR="00272322" w:rsidRPr="0090010B">
        <w:rPr>
          <w:rFonts w:ascii="Arial" w:hAnsi="Arial" w:cs="Arial"/>
          <w:sz w:val="24"/>
          <w:szCs w:val="24"/>
        </w:rPr>
        <w:t>.</w:t>
      </w:r>
      <w:r w:rsidR="003A5A16">
        <w:rPr>
          <w:rFonts w:ascii="Arial" w:hAnsi="Arial" w:cs="Arial"/>
          <w:sz w:val="24"/>
          <w:szCs w:val="24"/>
        </w:rPr>
        <w:t xml:space="preserve"> </w:t>
      </w:r>
    </w:p>
    <w:p w14:paraId="47CA5F46" w14:textId="39F528ED" w:rsidR="00582E62" w:rsidRPr="0090010B" w:rsidRDefault="00582E62" w:rsidP="00685BB0">
      <w:pPr>
        <w:spacing w:after="0" w:line="480" w:lineRule="auto"/>
        <w:rPr>
          <w:rFonts w:ascii="Arial" w:eastAsia="Times New Roman" w:hAnsi="Arial" w:cs="Arial"/>
          <w:b/>
          <w:color w:val="222222"/>
          <w:sz w:val="20"/>
        </w:rPr>
      </w:pPr>
      <w:r w:rsidRPr="0090010B">
        <w:rPr>
          <w:rFonts w:ascii="Arial" w:hAnsi="Arial" w:cs="Arial"/>
          <w:b/>
          <w:sz w:val="20"/>
        </w:rPr>
        <w:t>Table 1</w:t>
      </w:r>
      <w:r w:rsidRPr="0090010B">
        <w:rPr>
          <w:rFonts w:ascii="Arial" w:eastAsia="Times New Roman" w:hAnsi="Arial" w:cs="Arial"/>
          <w:b/>
          <w:color w:val="222222"/>
          <w:sz w:val="20"/>
        </w:rPr>
        <w:t>: Scoring system for evaluating the drinking vessels.</w:t>
      </w:r>
    </w:p>
    <w:tbl>
      <w:tblPr>
        <w:tblStyle w:val="TableGrid"/>
        <w:tblW w:w="9209" w:type="dxa"/>
        <w:tblLook w:val="04A0" w:firstRow="1" w:lastRow="0" w:firstColumn="1" w:lastColumn="0" w:noHBand="0" w:noVBand="1"/>
      </w:tblPr>
      <w:tblGrid>
        <w:gridCol w:w="4730"/>
        <w:gridCol w:w="4479"/>
      </w:tblGrid>
      <w:tr w:rsidR="00582E62" w:rsidRPr="0090010B" w14:paraId="75895CC3" w14:textId="77777777" w:rsidTr="00582E62">
        <w:tc>
          <w:tcPr>
            <w:tcW w:w="4730" w:type="dxa"/>
          </w:tcPr>
          <w:p w14:paraId="0025DFB7" w14:textId="77777777" w:rsidR="00582E62" w:rsidRPr="0090010B" w:rsidRDefault="00582E62" w:rsidP="006F32E0">
            <w:pPr>
              <w:spacing w:line="240" w:lineRule="auto"/>
              <w:rPr>
                <w:rFonts w:ascii="Arial" w:hAnsi="Arial" w:cs="Arial"/>
                <w:b/>
                <w:sz w:val="20"/>
                <w:szCs w:val="20"/>
              </w:rPr>
            </w:pPr>
            <w:r w:rsidRPr="0090010B">
              <w:rPr>
                <w:rFonts w:ascii="Arial" w:hAnsi="Arial" w:cs="Arial"/>
                <w:b/>
                <w:sz w:val="20"/>
                <w:szCs w:val="20"/>
              </w:rPr>
              <w:t>How would you rate the ease of handling?</w:t>
            </w:r>
          </w:p>
          <w:p w14:paraId="48041F0F"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(How easy is it to hold it, lift it, drink from it, etc.?)</w:t>
            </w:r>
          </w:p>
          <w:p w14:paraId="61286967"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1 Very hard</w:t>
            </w:r>
          </w:p>
          <w:p w14:paraId="66606C4F"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2 Hard</w:t>
            </w:r>
          </w:p>
          <w:p w14:paraId="1C27EF03"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3 Neither hard nor easy</w:t>
            </w:r>
          </w:p>
          <w:p w14:paraId="43091789"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4 Easy</w:t>
            </w:r>
          </w:p>
          <w:p w14:paraId="6E5500FC" w14:textId="2774E472"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5 Very easy</w:t>
            </w:r>
          </w:p>
        </w:tc>
        <w:tc>
          <w:tcPr>
            <w:tcW w:w="4479" w:type="dxa"/>
          </w:tcPr>
          <w:p w14:paraId="4E13B48A" w14:textId="77777777" w:rsidR="00582E62" w:rsidRPr="0090010B" w:rsidRDefault="00582E62" w:rsidP="006F32E0">
            <w:pPr>
              <w:spacing w:line="240" w:lineRule="auto"/>
              <w:rPr>
                <w:rFonts w:ascii="Arial" w:hAnsi="Arial" w:cs="Arial"/>
                <w:b/>
                <w:sz w:val="20"/>
                <w:szCs w:val="20"/>
              </w:rPr>
            </w:pPr>
            <w:r w:rsidRPr="0090010B">
              <w:rPr>
                <w:rFonts w:ascii="Arial" w:hAnsi="Arial" w:cs="Arial"/>
                <w:b/>
                <w:sz w:val="20"/>
                <w:szCs w:val="20"/>
              </w:rPr>
              <w:t>How would you rate the volume of the cup?</w:t>
            </w:r>
          </w:p>
          <w:p w14:paraId="6501E8AC" w14:textId="56366FE8"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(The amount of fluid the vessel contains)</w:t>
            </w:r>
          </w:p>
          <w:p w14:paraId="154806D2" w14:textId="600A3123"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 xml:space="preserve">1 </w:t>
            </w:r>
            <w:r w:rsidR="00350643" w:rsidRPr="0090010B">
              <w:rPr>
                <w:rFonts w:ascii="Arial" w:hAnsi="Arial" w:cs="Arial"/>
                <w:sz w:val="20"/>
                <w:szCs w:val="20"/>
              </w:rPr>
              <w:t>Far</w:t>
            </w:r>
            <w:r w:rsidRPr="0090010B">
              <w:rPr>
                <w:rFonts w:ascii="Arial" w:hAnsi="Arial" w:cs="Arial"/>
                <w:sz w:val="20"/>
                <w:szCs w:val="20"/>
              </w:rPr>
              <w:t xml:space="preserve"> too little</w:t>
            </w:r>
          </w:p>
          <w:p w14:paraId="073A7531"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2 A bit too little</w:t>
            </w:r>
          </w:p>
          <w:p w14:paraId="68AE968A"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3 Just right</w:t>
            </w:r>
          </w:p>
          <w:p w14:paraId="0CD21FC0"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4 A bit too much</w:t>
            </w:r>
          </w:p>
          <w:p w14:paraId="7418C6A3" w14:textId="21941AAB" w:rsidR="00582E62" w:rsidRPr="0090010B" w:rsidRDefault="00350643" w:rsidP="006F32E0">
            <w:pPr>
              <w:spacing w:line="240" w:lineRule="auto"/>
              <w:rPr>
                <w:rFonts w:ascii="Arial" w:hAnsi="Arial" w:cs="Arial"/>
                <w:sz w:val="20"/>
                <w:szCs w:val="20"/>
              </w:rPr>
            </w:pPr>
            <w:r w:rsidRPr="0090010B">
              <w:rPr>
                <w:rFonts w:ascii="Arial" w:hAnsi="Arial" w:cs="Arial"/>
                <w:sz w:val="20"/>
                <w:szCs w:val="20"/>
              </w:rPr>
              <w:tab/>
              <w:t>5 Far</w:t>
            </w:r>
            <w:r w:rsidR="00582E62" w:rsidRPr="0090010B">
              <w:rPr>
                <w:rFonts w:ascii="Arial" w:hAnsi="Arial" w:cs="Arial"/>
                <w:sz w:val="20"/>
                <w:szCs w:val="20"/>
              </w:rPr>
              <w:t xml:space="preserve"> too much</w:t>
            </w:r>
          </w:p>
        </w:tc>
      </w:tr>
      <w:tr w:rsidR="00582E62" w:rsidRPr="0090010B" w14:paraId="7C52172D" w14:textId="77777777" w:rsidTr="00582E62">
        <w:tc>
          <w:tcPr>
            <w:tcW w:w="4730" w:type="dxa"/>
          </w:tcPr>
          <w:p w14:paraId="31B8A74B" w14:textId="77777777" w:rsidR="00582E62" w:rsidRPr="0090010B" w:rsidRDefault="00582E62" w:rsidP="006F32E0">
            <w:pPr>
              <w:spacing w:line="240" w:lineRule="auto"/>
              <w:rPr>
                <w:rFonts w:ascii="Arial" w:hAnsi="Arial" w:cs="Arial"/>
                <w:b/>
                <w:sz w:val="20"/>
                <w:szCs w:val="20"/>
              </w:rPr>
            </w:pPr>
            <w:r w:rsidRPr="0090010B">
              <w:rPr>
                <w:rFonts w:ascii="Arial" w:hAnsi="Arial" w:cs="Arial"/>
                <w:b/>
                <w:sz w:val="20"/>
                <w:szCs w:val="20"/>
              </w:rPr>
              <w:t>How do you like the feel of the cup?</w:t>
            </w:r>
          </w:p>
          <w:p w14:paraId="13F6A4DE"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(How does it feel to the touch or to drink from it?)</w:t>
            </w:r>
          </w:p>
          <w:p w14:paraId="781F8A19"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1 Dislike very much</w:t>
            </w:r>
          </w:p>
          <w:p w14:paraId="6D01DCC9"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2 Moderately dislike</w:t>
            </w:r>
          </w:p>
          <w:p w14:paraId="7B800706"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3 Neither like nor dislike</w:t>
            </w:r>
          </w:p>
          <w:p w14:paraId="799A62B1"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4 Moderately like</w:t>
            </w:r>
          </w:p>
          <w:p w14:paraId="6A04BA31" w14:textId="5B4EAC9B"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5 Like very much</w:t>
            </w:r>
          </w:p>
        </w:tc>
        <w:tc>
          <w:tcPr>
            <w:tcW w:w="4479" w:type="dxa"/>
          </w:tcPr>
          <w:p w14:paraId="5267E488" w14:textId="77777777" w:rsidR="00582E62" w:rsidRPr="0090010B" w:rsidRDefault="00582E62" w:rsidP="006F32E0">
            <w:pPr>
              <w:spacing w:line="240" w:lineRule="auto"/>
              <w:rPr>
                <w:rFonts w:ascii="Arial" w:hAnsi="Arial" w:cs="Arial"/>
                <w:b/>
                <w:sz w:val="20"/>
                <w:szCs w:val="20"/>
              </w:rPr>
            </w:pPr>
            <w:r w:rsidRPr="0090010B">
              <w:rPr>
                <w:rFonts w:ascii="Arial" w:hAnsi="Arial" w:cs="Arial"/>
                <w:b/>
                <w:sz w:val="20"/>
                <w:szCs w:val="20"/>
              </w:rPr>
              <w:t>How do you like the appearance of the cup?</w:t>
            </w:r>
          </w:p>
          <w:p w14:paraId="76B72379"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(The colour, shape, design, decorations etc.)</w:t>
            </w:r>
          </w:p>
          <w:p w14:paraId="6AD8D2A3"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1 Dislike very much</w:t>
            </w:r>
          </w:p>
          <w:p w14:paraId="1B15B6D2"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2 Moderately dislike</w:t>
            </w:r>
          </w:p>
          <w:p w14:paraId="2B1356A7"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3 Neither like nor dislike</w:t>
            </w:r>
          </w:p>
          <w:p w14:paraId="1FF01FA2" w14:textId="77777777"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4 Moderately like</w:t>
            </w:r>
          </w:p>
          <w:p w14:paraId="7300AF4D" w14:textId="6C7F2C9F" w:rsidR="00582E62" w:rsidRPr="0090010B" w:rsidRDefault="00582E62" w:rsidP="006F32E0">
            <w:pPr>
              <w:spacing w:line="240" w:lineRule="auto"/>
              <w:rPr>
                <w:rFonts w:ascii="Arial" w:hAnsi="Arial" w:cs="Arial"/>
                <w:sz w:val="20"/>
                <w:szCs w:val="20"/>
              </w:rPr>
            </w:pPr>
            <w:r w:rsidRPr="0090010B">
              <w:rPr>
                <w:rFonts w:ascii="Arial" w:hAnsi="Arial" w:cs="Arial"/>
                <w:sz w:val="20"/>
                <w:szCs w:val="20"/>
              </w:rPr>
              <w:tab/>
              <w:t>5 Like very much</w:t>
            </w:r>
          </w:p>
        </w:tc>
      </w:tr>
    </w:tbl>
    <w:p w14:paraId="164F5B3F" w14:textId="77777777" w:rsidR="00582E62" w:rsidRPr="0090010B" w:rsidRDefault="00582E62" w:rsidP="00685BB0">
      <w:pPr>
        <w:spacing w:line="480" w:lineRule="auto"/>
        <w:rPr>
          <w:rFonts w:ascii="Arial" w:hAnsi="Arial" w:cs="Arial"/>
          <w:sz w:val="24"/>
          <w:szCs w:val="24"/>
        </w:rPr>
      </w:pPr>
    </w:p>
    <w:p w14:paraId="27C3C339" w14:textId="164A1F9E" w:rsidR="002E7FD5" w:rsidRPr="0090010B" w:rsidRDefault="004661B8" w:rsidP="00685BB0">
      <w:pPr>
        <w:spacing w:line="480" w:lineRule="auto"/>
        <w:rPr>
          <w:rFonts w:ascii="Arial" w:hAnsi="Arial" w:cs="Arial"/>
          <w:b/>
          <w:szCs w:val="24"/>
        </w:rPr>
      </w:pPr>
      <w:r w:rsidRPr="0090010B">
        <w:rPr>
          <w:rFonts w:ascii="Arial" w:hAnsi="Arial" w:cs="Arial"/>
          <w:b/>
          <w:szCs w:val="24"/>
        </w:rPr>
        <w:t xml:space="preserve">Phase 2: Introduction </w:t>
      </w:r>
      <w:r w:rsidR="00DA4BB3" w:rsidRPr="0090010B">
        <w:rPr>
          <w:rFonts w:ascii="Arial" w:hAnsi="Arial" w:cs="Arial"/>
          <w:b/>
          <w:szCs w:val="24"/>
        </w:rPr>
        <w:t xml:space="preserve">of </w:t>
      </w:r>
      <w:r w:rsidRPr="0090010B">
        <w:rPr>
          <w:rFonts w:ascii="Arial" w:hAnsi="Arial" w:cs="Arial"/>
          <w:b/>
          <w:szCs w:val="24"/>
        </w:rPr>
        <w:t xml:space="preserve">the </w:t>
      </w:r>
      <w:r w:rsidR="005F1291" w:rsidRPr="0090010B">
        <w:rPr>
          <w:rFonts w:ascii="Arial" w:hAnsi="Arial" w:cs="Arial"/>
          <w:b/>
          <w:szCs w:val="24"/>
        </w:rPr>
        <w:t xml:space="preserve">new drinking </w:t>
      </w:r>
      <w:r w:rsidRPr="0090010B">
        <w:rPr>
          <w:rFonts w:ascii="Arial" w:hAnsi="Arial" w:cs="Arial"/>
          <w:b/>
          <w:szCs w:val="24"/>
        </w:rPr>
        <w:t>vessels</w:t>
      </w:r>
    </w:p>
    <w:p w14:paraId="1387E8D1" w14:textId="02FD6D78" w:rsidR="00C77B71" w:rsidRPr="0090010B" w:rsidRDefault="005F1291" w:rsidP="00685BB0">
      <w:pPr>
        <w:spacing w:line="480" w:lineRule="auto"/>
        <w:rPr>
          <w:rFonts w:ascii="Arial" w:hAnsi="Arial" w:cs="Arial"/>
          <w:sz w:val="24"/>
          <w:szCs w:val="24"/>
        </w:rPr>
      </w:pPr>
      <w:r w:rsidRPr="0090010B">
        <w:rPr>
          <w:rFonts w:ascii="Arial" w:hAnsi="Arial" w:cs="Arial"/>
          <w:sz w:val="24"/>
          <w:szCs w:val="24"/>
        </w:rPr>
        <w:lastRenderedPageBreak/>
        <w:t xml:space="preserve"> </w:t>
      </w:r>
      <w:r w:rsidR="006A7275" w:rsidRPr="0090010B">
        <w:rPr>
          <w:rFonts w:ascii="Arial" w:hAnsi="Arial" w:cs="Arial"/>
          <w:sz w:val="24"/>
          <w:szCs w:val="24"/>
        </w:rPr>
        <w:t>The</w:t>
      </w:r>
      <w:r w:rsidR="006A7275" w:rsidRPr="0090010B">
        <w:rPr>
          <w:rFonts w:ascii="Arial" w:hAnsi="Arial" w:cs="Arial"/>
          <w:i/>
          <w:sz w:val="24"/>
          <w:szCs w:val="24"/>
        </w:rPr>
        <w:t xml:space="preserve"> s</w:t>
      </w:r>
      <w:r w:rsidR="00350643" w:rsidRPr="0090010B">
        <w:rPr>
          <w:rFonts w:ascii="Arial" w:hAnsi="Arial" w:cs="Arial"/>
          <w:sz w:val="24"/>
          <w:szCs w:val="24"/>
        </w:rPr>
        <w:t xml:space="preserve">tandard </w:t>
      </w:r>
      <w:r w:rsidR="006A7275" w:rsidRPr="0090010B">
        <w:rPr>
          <w:rFonts w:ascii="Arial" w:hAnsi="Arial" w:cs="Arial"/>
          <w:sz w:val="24"/>
          <w:szCs w:val="24"/>
        </w:rPr>
        <w:t xml:space="preserve">drinking </w:t>
      </w:r>
      <w:r w:rsidR="00350643" w:rsidRPr="0090010B">
        <w:rPr>
          <w:rFonts w:ascii="Arial" w:hAnsi="Arial" w:cs="Arial"/>
          <w:sz w:val="24"/>
          <w:szCs w:val="24"/>
        </w:rPr>
        <w:t>vessels were replaced by t</w:t>
      </w:r>
      <w:r w:rsidR="008C00B9" w:rsidRPr="0090010B">
        <w:rPr>
          <w:rFonts w:ascii="Arial" w:hAnsi="Arial" w:cs="Arial"/>
          <w:sz w:val="24"/>
          <w:szCs w:val="24"/>
        </w:rPr>
        <w:t xml:space="preserve">he </w:t>
      </w:r>
      <w:r w:rsidR="00322EFC" w:rsidRPr="0090010B">
        <w:rPr>
          <w:rFonts w:ascii="Arial" w:hAnsi="Arial" w:cs="Arial"/>
          <w:sz w:val="24"/>
          <w:szCs w:val="24"/>
        </w:rPr>
        <w:t>vessels</w:t>
      </w:r>
      <w:r w:rsidR="008C00B9" w:rsidRPr="0090010B">
        <w:rPr>
          <w:rFonts w:ascii="Arial" w:hAnsi="Arial" w:cs="Arial"/>
          <w:sz w:val="24"/>
          <w:szCs w:val="24"/>
        </w:rPr>
        <w:t xml:space="preserve"> </w:t>
      </w:r>
      <w:r w:rsidR="0002516F" w:rsidRPr="0090010B">
        <w:rPr>
          <w:rFonts w:ascii="Arial" w:hAnsi="Arial" w:cs="Arial"/>
          <w:sz w:val="24"/>
          <w:szCs w:val="24"/>
        </w:rPr>
        <w:t>that scored highest in</w:t>
      </w:r>
      <w:r w:rsidR="00CC3EC5" w:rsidRPr="0090010B">
        <w:rPr>
          <w:rFonts w:ascii="Arial" w:hAnsi="Arial" w:cs="Arial"/>
          <w:sz w:val="24"/>
          <w:szCs w:val="24"/>
        </w:rPr>
        <w:t xml:space="preserve"> resident testing</w:t>
      </w:r>
      <w:r w:rsidR="00BC61F6" w:rsidRPr="0090010B">
        <w:rPr>
          <w:rFonts w:ascii="Arial" w:hAnsi="Arial" w:cs="Arial"/>
          <w:sz w:val="24"/>
          <w:szCs w:val="24"/>
        </w:rPr>
        <w:t xml:space="preserve"> </w:t>
      </w:r>
      <w:r w:rsidR="00E91AFF" w:rsidRPr="0090010B">
        <w:rPr>
          <w:rFonts w:ascii="Arial" w:hAnsi="Arial" w:cs="Arial"/>
          <w:sz w:val="24"/>
          <w:szCs w:val="24"/>
        </w:rPr>
        <w:t>o</w:t>
      </w:r>
      <w:r w:rsidR="00BC61F6" w:rsidRPr="0090010B">
        <w:rPr>
          <w:rFonts w:ascii="Arial" w:hAnsi="Arial" w:cs="Arial"/>
          <w:sz w:val="24"/>
          <w:szCs w:val="24"/>
        </w:rPr>
        <w:t>n one</w:t>
      </w:r>
      <w:r w:rsidR="00E91AFF" w:rsidRPr="0090010B">
        <w:rPr>
          <w:rFonts w:ascii="Arial" w:hAnsi="Arial" w:cs="Arial"/>
          <w:sz w:val="24"/>
          <w:szCs w:val="24"/>
        </w:rPr>
        <w:t xml:space="preserve"> 25-bed</w:t>
      </w:r>
      <w:r w:rsidR="00BC61F6" w:rsidRPr="0090010B">
        <w:rPr>
          <w:rFonts w:ascii="Arial" w:hAnsi="Arial" w:cs="Arial"/>
          <w:sz w:val="24"/>
          <w:szCs w:val="24"/>
        </w:rPr>
        <w:t xml:space="preserve"> unit</w:t>
      </w:r>
      <w:r w:rsidR="005D354B" w:rsidRPr="0090010B">
        <w:rPr>
          <w:rFonts w:ascii="Arial" w:hAnsi="Arial" w:cs="Arial"/>
          <w:sz w:val="24"/>
          <w:szCs w:val="24"/>
        </w:rPr>
        <w:t xml:space="preserve">. </w:t>
      </w:r>
      <w:r w:rsidR="00322EFC" w:rsidRPr="0090010B">
        <w:rPr>
          <w:rFonts w:ascii="Arial" w:hAnsi="Arial" w:cs="Arial"/>
          <w:sz w:val="24"/>
          <w:szCs w:val="24"/>
        </w:rPr>
        <w:t>Posters were created to inform all staff about the new drinking vessels and s</w:t>
      </w:r>
      <w:r w:rsidR="007A129B" w:rsidRPr="0090010B">
        <w:rPr>
          <w:rFonts w:ascii="Arial" w:hAnsi="Arial" w:cs="Arial"/>
          <w:sz w:val="24"/>
          <w:szCs w:val="24"/>
        </w:rPr>
        <w:t xml:space="preserve">taff </w:t>
      </w:r>
      <w:r w:rsidR="00D3025A" w:rsidRPr="0090010B">
        <w:rPr>
          <w:rFonts w:ascii="Arial" w:hAnsi="Arial" w:cs="Arial"/>
          <w:sz w:val="24"/>
          <w:szCs w:val="24"/>
        </w:rPr>
        <w:t xml:space="preserve">were </w:t>
      </w:r>
      <w:r w:rsidR="00C77B71" w:rsidRPr="0090010B">
        <w:rPr>
          <w:rFonts w:ascii="Arial" w:hAnsi="Arial" w:cs="Arial"/>
          <w:sz w:val="24"/>
          <w:szCs w:val="24"/>
        </w:rPr>
        <w:t>asked</w:t>
      </w:r>
      <w:r w:rsidR="007A129B" w:rsidRPr="0090010B">
        <w:rPr>
          <w:rFonts w:ascii="Arial" w:hAnsi="Arial" w:cs="Arial"/>
          <w:sz w:val="24"/>
          <w:szCs w:val="24"/>
        </w:rPr>
        <w:t xml:space="preserve"> to use the new equipment unless r</w:t>
      </w:r>
      <w:r w:rsidR="00003292" w:rsidRPr="0090010B">
        <w:rPr>
          <w:rFonts w:ascii="Arial" w:hAnsi="Arial" w:cs="Arial"/>
          <w:sz w:val="24"/>
          <w:szCs w:val="24"/>
        </w:rPr>
        <w:t>esident</w:t>
      </w:r>
      <w:r w:rsidR="00D3025A" w:rsidRPr="0090010B">
        <w:rPr>
          <w:rFonts w:ascii="Arial" w:hAnsi="Arial" w:cs="Arial"/>
          <w:sz w:val="24"/>
          <w:szCs w:val="24"/>
        </w:rPr>
        <w:t>s requested otherwise</w:t>
      </w:r>
      <w:r w:rsidR="00C77B71" w:rsidRPr="0090010B">
        <w:rPr>
          <w:rFonts w:ascii="Arial" w:hAnsi="Arial" w:cs="Arial"/>
          <w:sz w:val="24"/>
          <w:szCs w:val="24"/>
        </w:rPr>
        <w:t>.</w:t>
      </w:r>
    </w:p>
    <w:p w14:paraId="4DAFDE65" w14:textId="6AF50EAC" w:rsidR="007E65D4" w:rsidRPr="0090010B" w:rsidRDefault="00D82ED3" w:rsidP="00685BB0">
      <w:pPr>
        <w:spacing w:before="240" w:line="480" w:lineRule="auto"/>
        <w:rPr>
          <w:rFonts w:ascii="Arial" w:hAnsi="Arial" w:cs="Arial"/>
          <w:color w:val="FF0000"/>
          <w:sz w:val="24"/>
          <w:szCs w:val="24"/>
        </w:rPr>
      </w:pPr>
      <w:r w:rsidRPr="0090010B">
        <w:rPr>
          <w:rFonts w:ascii="Arial" w:hAnsi="Arial" w:cs="Arial"/>
          <w:sz w:val="24"/>
          <w:szCs w:val="24"/>
        </w:rPr>
        <w:t xml:space="preserve">Observations were carried out </w:t>
      </w:r>
      <w:r w:rsidR="000C42A3" w:rsidRPr="0090010B">
        <w:rPr>
          <w:rFonts w:ascii="Arial" w:hAnsi="Arial" w:cs="Arial"/>
          <w:sz w:val="24"/>
          <w:szCs w:val="24"/>
        </w:rPr>
        <w:t xml:space="preserve">during breakfast </w:t>
      </w:r>
      <w:r w:rsidRPr="0090010B">
        <w:rPr>
          <w:rFonts w:ascii="Arial" w:hAnsi="Arial" w:cs="Arial"/>
          <w:sz w:val="24"/>
          <w:szCs w:val="24"/>
        </w:rPr>
        <w:t>on three consecutive days</w:t>
      </w:r>
      <w:r w:rsidR="002C2607" w:rsidRPr="0090010B">
        <w:rPr>
          <w:rFonts w:ascii="Arial" w:hAnsi="Arial" w:cs="Arial"/>
          <w:sz w:val="24"/>
          <w:szCs w:val="24"/>
        </w:rPr>
        <w:t>.</w:t>
      </w:r>
      <w:r w:rsidR="0002516F" w:rsidRPr="0090010B">
        <w:rPr>
          <w:rFonts w:ascii="Arial" w:hAnsi="Arial" w:cs="Arial"/>
          <w:sz w:val="24"/>
          <w:szCs w:val="24"/>
        </w:rPr>
        <w:t xml:space="preserve"> </w:t>
      </w:r>
      <w:r w:rsidR="00CC3EC5" w:rsidRPr="0090010B">
        <w:rPr>
          <w:rFonts w:ascii="Arial" w:hAnsi="Arial" w:cs="Arial"/>
          <w:sz w:val="24"/>
          <w:szCs w:val="24"/>
        </w:rPr>
        <w:t>Breakfast</w:t>
      </w:r>
      <w:r w:rsidRPr="0090010B">
        <w:rPr>
          <w:rFonts w:ascii="Arial" w:hAnsi="Arial" w:cs="Arial"/>
          <w:sz w:val="24"/>
          <w:szCs w:val="24"/>
        </w:rPr>
        <w:t xml:space="preserve"> </w:t>
      </w:r>
      <w:r w:rsidR="002C2607" w:rsidRPr="0090010B">
        <w:rPr>
          <w:rFonts w:ascii="Arial" w:hAnsi="Arial" w:cs="Arial"/>
          <w:sz w:val="24"/>
          <w:szCs w:val="24"/>
        </w:rPr>
        <w:t xml:space="preserve">was chosen because </w:t>
      </w:r>
      <w:r w:rsidR="00F931B4" w:rsidRPr="0090010B">
        <w:rPr>
          <w:rFonts w:ascii="Arial" w:hAnsi="Arial" w:cs="Arial"/>
          <w:sz w:val="24"/>
          <w:szCs w:val="24"/>
        </w:rPr>
        <w:t>most</w:t>
      </w:r>
      <w:r w:rsidR="00322EFC" w:rsidRPr="0090010B">
        <w:rPr>
          <w:rFonts w:ascii="Arial" w:hAnsi="Arial" w:cs="Arial"/>
          <w:sz w:val="24"/>
          <w:szCs w:val="24"/>
        </w:rPr>
        <w:t xml:space="preserve"> </w:t>
      </w:r>
      <w:r w:rsidRPr="0090010B">
        <w:rPr>
          <w:rFonts w:ascii="Arial" w:hAnsi="Arial" w:cs="Arial"/>
          <w:sz w:val="24"/>
          <w:szCs w:val="24"/>
        </w:rPr>
        <w:t>residents receive</w:t>
      </w:r>
      <w:r w:rsidR="004352B9" w:rsidRPr="0090010B">
        <w:rPr>
          <w:rFonts w:ascii="Arial" w:hAnsi="Arial" w:cs="Arial"/>
          <w:sz w:val="24"/>
          <w:szCs w:val="24"/>
        </w:rPr>
        <w:t>d</w:t>
      </w:r>
      <w:r w:rsidR="00825AC6" w:rsidRPr="0090010B">
        <w:rPr>
          <w:rFonts w:ascii="Arial" w:hAnsi="Arial" w:cs="Arial"/>
          <w:sz w:val="24"/>
          <w:szCs w:val="24"/>
        </w:rPr>
        <w:t xml:space="preserve"> </w:t>
      </w:r>
      <w:r w:rsidR="00B21C25" w:rsidRPr="0090010B">
        <w:rPr>
          <w:rFonts w:ascii="Arial" w:hAnsi="Arial" w:cs="Arial"/>
          <w:sz w:val="24"/>
          <w:szCs w:val="24"/>
        </w:rPr>
        <w:t xml:space="preserve">their first </w:t>
      </w:r>
      <w:r w:rsidRPr="0090010B">
        <w:rPr>
          <w:rFonts w:ascii="Arial" w:hAnsi="Arial" w:cs="Arial"/>
          <w:sz w:val="24"/>
          <w:szCs w:val="24"/>
        </w:rPr>
        <w:t>drink</w:t>
      </w:r>
      <w:r w:rsidR="00CC3EC5" w:rsidRPr="0090010B">
        <w:rPr>
          <w:rFonts w:ascii="Arial" w:hAnsi="Arial" w:cs="Arial"/>
          <w:sz w:val="24"/>
          <w:szCs w:val="24"/>
        </w:rPr>
        <w:t xml:space="preserve"> at this time</w:t>
      </w:r>
      <w:r w:rsidR="00825AC6" w:rsidRPr="0090010B">
        <w:rPr>
          <w:rFonts w:ascii="Arial" w:hAnsi="Arial" w:cs="Arial"/>
          <w:sz w:val="24"/>
          <w:szCs w:val="24"/>
        </w:rPr>
        <w:t>.</w:t>
      </w:r>
      <w:r w:rsidR="00AE615A" w:rsidRPr="0090010B">
        <w:rPr>
          <w:rFonts w:ascii="Arial" w:hAnsi="Arial" w:cs="Arial"/>
          <w:sz w:val="24"/>
          <w:szCs w:val="24"/>
        </w:rPr>
        <w:t xml:space="preserve"> </w:t>
      </w:r>
      <w:r w:rsidRPr="0090010B">
        <w:rPr>
          <w:rFonts w:ascii="Arial" w:hAnsi="Arial" w:cs="Arial"/>
          <w:sz w:val="24"/>
          <w:szCs w:val="24"/>
        </w:rPr>
        <w:t xml:space="preserve">Data </w:t>
      </w:r>
      <w:r w:rsidR="00EF432D" w:rsidRPr="0090010B">
        <w:rPr>
          <w:rFonts w:ascii="Arial" w:hAnsi="Arial" w:cs="Arial"/>
          <w:sz w:val="24"/>
          <w:szCs w:val="24"/>
        </w:rPr>
        <w:t xml:space="preserve">was </w:t>
      </w:r>
      <w:r w:rsidRPr="0090010B">
        <w:rPr>
          <w:rFonts w:ascii="Arial" w:hAnsi="Arial" w:cs="Arial"/>
          <w:sz w:val="24"/>
          <w:szCs w:val="24"/>
        </w:rPr>
        <w:t xml:space="preserve">collected </w:t>
      </w:r>
      <w:r w:rsidR="00EF432D" w:rsidRPr="0090010B">
        <w:rPr>
          <w:rFonts w:ascii="Arial" w:hAnsi="Arial" w:cs="Arial"/>
          <w:sz w:val="24"/>
          <w:szCs w:val="24"/>
        </w:rPr>
        <w:t>on</w:t>
      </w:r>
      <w:r w:rsidR="00281788" w:rsidRPr="0090010B">
        <w:rPr>
          <w:rFonts w:ascii="Arial" w:hAnsi="Arial" w:cs="Arial"/>
          <w:sz w:val="24"/>
          <w:szCs w:val="24"/>
        </w:rPr>
        <w:t xml:space="preserve"> </w:t>
      </w:r>
      <w:r w:rsidR="000C42A3" w:rsidRPr="0090010B">
        <w:rPr>
          <w:rFonts w:ascii="Arial" w:hAnsi="Arial" w:cs="Arial"/>
          <w:sz w:val="24"/>
          <w:szCs w:val="24"/>
        </w:rPr>
        <w:t xml:space="preserve">the </w:t>
      </w:r>
      <w:r w:rsidRPr="0090010B">
        <w:rPr>
          <w:rFonts w:ascii="Arial" w:hAnsi="Arial" w:cs="Arial"/>
          <w:sz w:val="24"/>
          <w:szCs w:val="24"/>
        </w:rPr>
        <w:t>t</w:t>
      </w:r>
      <w:r w:rsidR="00C77B71" w:rsidRPr="0090010B">
        <w:rPr>
          <w:rFonts w:ascii="Arial" w:hAnsi="Arial" w:cs="Arial"/>
          <w:sz w:val="24"/>
          <w:szCs w:val="24"/>
        </w:rPr>
        <w:t>ype of drink and vessel</w:t>
      </w:r>
      <w:r w:rsidR="009A1542" w:rsidRPr="0090010B">
        <w:rPr>
          <w:rFonts w:ascii="Arial" w:hAnsi="Arial" w:cs="Arial"/>
          <w:sz w:val="24"/>
          <w:szCs w:val="24"/>
        </w:rPr>
        <w:t xml:space="preserve"> </w:t>
      </w:r>
      <w:r w:rsidR="00281788" w:rsidRPr="0090010B">
        <w:rPr>
          <w:rFonts w:ascii="Arial" w:hAnsi="Arial" w:cs="Arial"/>
          <w:sz w:val="24"/>
          <w:szCs w:val="24"/>
        </w:rPr>
        <w:t>provided</w:t>
      </w:r>
      <w:r w:rsidR="009A1542" w:rsidRPr="0090010B">
        <w:rPr>
          <w:rFonts w:ascii="Arial" w:hAnsi="Arial" w:cs="Arial"/>
          <w:sz w:val="24"/>
          <w:szCs w:val="24"/>
        </w:rPr>
        <w:t xml:space="preserve">, and </w:t>
      </w:r>
      <w:r w:rsidR="00D3025A" w:rsidRPr="0090010B">
        <w:rPr>
          <w:rFonts w:ascii="Arial" w:hAnsi="Arial" w:cs="Arial"/>
          <w:sz w:val="24"/>
          <w:szCs w:val="24"/>
        </w:rPr>
        <w:t xml:space="preserve">the </w:t>
      </w:r>
      <w:r w:rsidR="009A1542" w:rsidRPr="0090010B">
        <w:rPr>
          <w:rFonts w:ascii="Arial" w:hAnsi="Arial" w:cs="Arial"/>
          <w:sz w:val="24"/>
          <w:szCs w:val="24"/>
        </w:rPr>
        <w:t>amount of fluid served</w:t>
      </w:r>
      <w:r w:rsidRPr="0090010B">
        <w:rPr>
          <w:rFonts w:ascii="Arial" w:hAnsi="Arial" w:cs="Arial"/>
          <w:sz w:val="24"/>
          <w:szCs w:val="24"/>
        </w:rPr>
        <w:t xml:space="preserve"> and consumed</w:t>
      </w:r>
      <w:r w:rsidR="002C2607" w:rsidRPr="0090010B">
        <w:rPr>
          <w:rFonts w:ascii="Arial" w:hAnsi="Arial" w:cs="Arial"/>
          <w:sz w:val="24"/>
          <w:szCs w:val="24"/>
        </w:rPr>
        <w:t xml:space="preserve"> for all residents </w:t>
      </w:r>
      <w:r w:rsidR="00CC3EC5" w:rsidRPr="0090010B">
        <w:rPr>
          <w:rFonts w:ascii="Arial" w:hAnsi="Arial" w:cs="Arial"/>
          <w:sz w:val="24"/>
          <w:szCs w:val="24"/>
        </w:rPr>
        <w:t xml:space="preserve">present </w:t>
      </w:r>
      <w:r w:rsidR="00D5078D" w:rsidRPr="0090010B">
        <w:rPr>
          <w:rFonts w:ascii="Arial" w:hAnsi="Arial" w:cs="Arial"/>
          <w:sz w:val="24"/>
          <w:szCs w:val="24"/>
        </w:rPr>
        <w:t>at that time</w:t>
      </w:r>
      <w:r w:rsidRPr="0090010B">
        <w:rPr>
          <w:rFonts w:ascii="Arial" w:hAnsi="Arial" w:cs="Arial"/>
          <w:sz w:val="24"/>
          <w:szCs w:val="24"/>
        </w:rPr>
        <w:t xml:space="preserve">. </w:t>
      </w:r>
      <w:r w:rsidR="00CD3361" w:rsidRPr="0090010B">
        <w:rPr>
          <w:rFonts w:ascii="Arial" w:hAnsi="Arial" w:cs="Arial"/>
          <w:sz w:val="24"/>
          <w:szCs w:val="24"/>
        </w:rPr>
        <w:t xml:space="preserve">The data on fluid intakes prior to the introduction of the drinking vessels was obtained from the last four episodes of monthly fluid intake observations collected routinely </w:t>
      </w:r>
      <w:r w:rsidR="007D22C6" w:rsidRPr="0090010B">
        <w:rPr>
          <w:rFonts w:ascii="Arial" w:hAnsi="Arial" w:cs="Arial"/>
          <w:sz w:val="24"/>
          <w:szCs w:val="24"/>
        </w:rPr>
        <w:t xml:space="preserve">to measure the progress </w:t>
      </w:r>
      <w:r w:rsidR="00F931B4" w:rsidRPr="0090010B">
        <w:rPr>
          <w:rFonts w:ascii="Arial" w:hAnsi="Arial" w:cs="Arial"/>
          <w:sz w:val="24"/>
          <w:szCs w:val="24"/>
        </w:rPr>
        <w:t>throughout the</w:t>
      </w:r>
      <w:r w:rsidR="00CD3361" w:rsidRPr="0090010B">
        <w:rPr>
          <w:rFonts w:ascii="Arial" w:hAnsi="Arial" w:cs="Arial"/>
          <w:sz w:val="24"/>
          <w:szCs w:val="24"/>
        </w:rPr>
        <w:t xml:space="preserve"> </w:t>
      </w:r>
      <w:r w:rsidR="007D22C6" w:rsidRPr="0090010B">
        <w:rPr>
          <w:rFonts w:ascii="Arial" w:hAnsi="Arial" w:cs="Arial"/>
          <w:sz w:val="24"/>
          <w:szCs w:val="24"/>
        </w:rPr>
        <w:t xml:space="preserve">entire </w:t>
      </w:r>
      <w:r w:rsidR="00CD3361" w:rsidRPr="0090010B">
        <w:rPr>
          <w:rFonts w:ascii="Arial" w:hAnsi="Arial" w:cs="Arial"/>
          <w:sz w:val="24"/>
          <w:szCs w:val="24"/>
        </w:rPr>
        <w:t xml:space="preserve">improvement project. </w:t>
      </w:r>
      <w:r w:rsidR="008762C8" w:rsidRPr="0090010B">
        <w:rPr>
          <w:rFonts w:ascii="Arial" w:hAnsi="Arial" w:cs="Arial"/>
          <w:sz w:val="24"/>
          <w:szCs w:val="24"/>
        </w:rPr>
        <w:t>No</w:t>
      </w:r>
      <w:r w:rsidR="00D5078D" w:rsidRPr="0090010B">
        <w:rPr>
          <w:rFonts w:ascii="Arial" w:hAnsi="Arial" w:cs="Arial"/>
          <w:sz w:val="24"/>
          <w:szCs w:val="24"/>
        </w:rPr>
        <w:t xml:space="preserve"> </w:t>
      </w:r>
      <w:r w:rsidR="006A7275" w:rsidRPr="0090010B">
        <w:rPr>
          <w:rFonts w:ascii="Arial" w:hAnsi="Arial" w:cs="Arial"/>
          <w:sz w:val="24"/>
          <w:szCs w:val="24"/>
        </w:rPr>
        <w:t xml:space="preserve">other </w:t>
      </w:r>
      <w:r w:rsidR="00D5078D" w:rsidRPr="0090010B">
        <w:rPr>
          <w:rFonts w:ascii="Arial" w:hAnsi="Arial" w:cs="Arial"/>
          <w:sz w:val="24"/>
          <w:szCs w:val="24"/>
        </w:rPr>
        <w:t xml:space="preserve">improvement activities </w:t>
      </w:r>
      <w:r w:rsidR="006A7275" w:rsidRPr="0090010B">
        <w:rPr>
          <w:rFonts w:ascii="Arial" w:hAnsi="Arial" w:cs="Arial"/>
          <w:sz w:val="24"/>
          <w:szCs w:val="24"/>
        </w:rPr>
        <w:t xml:space="preserve">focused on fluid intake at breakfast were being </w:t>
      </w:r>
      <w:r w:rsidR="00D5078D" w:rsidRPr="0090010B">
        <w:rPr>
          <w:rFonts w:ascii="Arial" w:hAnsi="Arial" w:cs="Arial"/>
          <w:sz w:val="24"/>
          <w:szCs w:val="24"/>
        </w:rPr>
        <w:t xml:space="preserve">undertaken at this time. </w:t>
      </w:r>
      <w:r w:rsidR="00CD3361" w:rsidRPr="0090010B">
        <w:rPr>
          <w:rFonts w:ascii="Arial" w:hAnsi="Arial" w:cs="Arial"/>
          <w:sz w:val="24"/>
          <w:szCs w:val="24"/>
        </w:rPr>
        <w:t>Mean fluid intake before and after the introduction of the vessels was calculated and compared using a Mann-Whitne</w:t>
      </w:r>
      <w:r w:rsidR="00D5078D" w:rsidRPr="0090010B">
        <w:rPr>
          <w:rFonts w:ascii="Arial" w:hAnsi="Arial" w:cs="Arial"/>
          <w:sz w:val="24"/>
          <w:szCs w:val="24"/>
        </w:rPr>
        <w:t xml:space="preserve">y U test. </w:t>
      </w:r>
      <w:r w:rsidR="000C42A3" w:rsidRPr="0090010B">
        <w:rPr>
          <w:rFonts w:ascii="Arial" w:hAnsi="Arial" w:cs="Arial"/>
          <w:sz w:val="24"/>
          <w:szCs w:val="24"/>
        </w:rPr>
        <w:t>The p</w:t>
      </w:r>
      <w:r w:rsidR="00D249A8" w:rsidRPr="0090010B">
        <w:rPr>
          <w:rFonts w:ascii="Arial" w:hAnsi="Arial" w:cs="Arial"/>
          <w:sz w:val="24"/>
          <w:szCs w:val="24"/>
        </w:rPr>
        <w:t xml:space="preserve">roportion of residents receiving more than one drink before and after the testing were compared using McNemar test. </w:t>
      </w:r>
      <w:r w:rsidR="006A7275" w:rsidRPr="0090010B">
        <w:rPr>
          <w:rFonts w:ascii="Arial" w:hAnsi="Arial" w:cs="Arial"/>
          <w:sz w:val="24"/>
          <w:szCs w:val="24"/>
        </w:rPr>
        <w:t xml:space="preserve">In line with the </w:t>
      </w:r>
      <w:r w:rsidR="00B97462" w:rsidRPr="0090010B">
        <w:rPr>
          <w:rFonts w:ascii="Arial" w:hAnsi="Arial" w:cs="Arial"/>
          <w:sz w:val="24"/>
          <w:szCs w:val="24"/>
        </w:rPr>
        <w:t>improvement</w:t>
      </w:r>
      <w:r w:rsidR="006A7275" w:rsidRPr="0090010B">
        <w:rPr>
          <w:rFonts w:ascii="Arial" w:hAnsi="Arial" w:cs="Arial"/>
          <w:sz w:val="24"/>
          <w:szCs w:val="24"/>
        </w:rPr>
        <w:t xml:space="preserve"> paradigm</w:t>
      </w:r>
      <w:r w:rsidR="003A5A16">
        <w:rPr>
          <w:rFonts w:ascii="Arial" w:hAnsi="Arial" w:cs="Arial"/>
          <w:sz w:val="24"/>
          <w:szCs w:val="24"/>
        </w:rPr>
        <w:t xml:space="preserve"> </w:t>
      </w:r>
      <w:r w:rsidR="003A5A16" w:rsidRPr="003A5A16">
        <w:rPr>
          <w:rFonts w:ascii="Arial" w:hAnsi="Arial" w:cs="Arial"/>
          <w:sz w:val="24"/>
          <w:szCs w:val="24"/>
          <w:highlight w:val="yellow"/>
        </w:rPr>
        <w:t>(Health Foundation, 2013)</w:t>
      </w:r>
      <w:r w:rsidR="00B97462" w:rsidRPr="0090010B">
        <w:rPr>
          <w:rFonts w:ascii="Arial" w:hAnsi="Arial" w:cs="Arial"/>
          <w:sz w:val="24"/>
          <w:szCs w:val="24"/>
        </w:rPr>
        <w:t>,</w:t>
      </w:r>
      <w:r w:rsidR="006A7275" w:rsidRPr="0090010B">
        <w:rPr>
          <w:rFonts w:ascii="Arial" w:hAnsi="Arial" w:cs="Arial"/>
          <w:sz w:val="24"/>
          <w:szCs w:val="24"/>
        </w:rPr>
        <w:t xml:space="preserve"> we worked </w:t>
      </w:r>
      <w:r w:rsidR="00B97462" w:rsidRPr="0090010B">
        <w:rPr>
          <w:rFonts w:ascii="Arial" w:hAnsi="Arial" w:cs="Arial"/>
          <w:sz w:val="24"/>
          <w:szCs w:val="24"/>
        </w:rPr>
        <w:t>closely</w:t>
      </w:r>
      <w:r w:rsidR="006A7275" w:rsidRPr="0090010B">
        <w:rPr>
          <w:rFonts w:ascii="Arial" w:hAnsi="Arial" w:cs="Arial"/>
          <w:sz w:val="24"/>
          <w:szCs w:val="24"/>
        </w:rPr>
        <w:t xml:space="preserve"> with staff </w:t>
      </w:r>
      <w:r w:rsidR="00B97462" w:rsidRPr="0090010B">
        <w:rPr>
          <w:rFonts w:ascii="Arial" w:hAnsi="Arial" w:cs="Arial"/>
          <w:sz w:val="24"/>
          <w:szCs w:val="24"/>
        </w:rPr>
        <w:t xml:space="preserve">and residents </w:t>
      </w:r>
      <w:r w:rsidR="006A7275" w:rsidRPr="0090010B">
        <w:rPr>
          <w:rFonts w:ascii="Arial" w:hAnsi="Arial" w:cs="Arial"/>
          <w:sz w:val="24"/>
          <w:szCs w:val="24"/>
        </w:rPr>
        <w:t xml:space="preserve">to </w:t>
      </w:r>
      <w:r w:rsidR="00B97462" w:rsidRPr="0090010B">
        <w:rPr>
          <w:rFonts w:ascii="Arial" w:hAnsi="Arial" w:cs="Arial"/>
          <w:sz w:val="24"/>
          <w:szCs w:val="24"/>
        </w:rPr>
        <w:t xml:space="preserve">introduce the new vessels and obtain their views </w:t>
      </w:r>
      <w:r w:rsidR="006A7275" w:rsidRPr="0090010B">
        <w:rPr>
          <w:rFonts w:ascii="Arial" w:hAnsi="Arial" w:cs="Arial"/>
          <w:sz w:val="24"/>
          <w:szCs w:val="24"/>
        </w:rPr>
        <w:t>on the</w:t>
      </w:r>
      <w:r w:rsidR="00B97462" w:rsidRPr="0090010B">
        <w:rPr>
          <w:rFonts w:ascii="Arial" w:hAnsi="Arial" w:cs="Arial"/>
          <w:sz w:val="24"/>
          <w:szCs w:val="24"/>
        </w:rPr>
        <w:t xml:space="preserve">ir </w:t>
      </w:r>
      <w:r w:rsidR="006A7275" w:rsidRPr="0090010B">
        <w:rPr>
          <w:rFonts w:ascii="Arial" w:hAnsi="Arial" w:cs="Arial"/>
          <w:sz w:val="24"/>
          <w:szCs w:val="24"/>
        </w:rPr>
        <w:t xml:space="preserve">acceptability </w:t>
      </w:r>
      <w:r w:rsidR="00B97462" w:rsidRPr="0090010B">
        <w:rPr>
          <w:rFonts w:ascii="Arial" w:hAnsi="Arial" w:cs="Arial"/>
          <w:sz w:val="24"/>
          <w:szCs w:val="24"/>
        </w:rPr>
        <w:t>and practicality. The opinion of residents, healthcare assistants (HCA) and nursing staff were sought by obtaining verbal responses through face-to-face questioning during and after the interventions.</w:t>
      </w:r>
      <w:r w:rsidR="006A7275" w:rsidRPr="0090010B">
        <w:rPr>
          <w:rFonts w:ascii="Arial" w:hAnsi="Arial" w:cs="Arial"/>
          <w:sz w:val="24"/>
          <w:szCs w:val="24"/>
        </w:rPr>
        <w:t xml:space="preserve"> Resident fluid intake and staff and resident opinion were also captured approximately two weeks after introduction of the new drinking vessels to assess their acceptability over a longer period</w:t>
      </w:r>
      <w:r w:rsidR="003A5A16" w:rsidRPr="003A5A16">
        <w:rPr>
          <w:rFonts w:ascii="Arial" w:hAnsi="Arial" w:cs="Arial"/>
          <w:sz w:val="24"/>
          <w:szCs w:val="24"/>
          <w:highlight w:val="yellow"/>
        </w:rPr>
        <w:t>.</w:t>
      </w:r>
      <w:r w:rsidR="003A5A16">
        <w:rPr>
          <w:rFonts w:ascii="Arial" w:hAnsi="Arial" w:cs="Arial"/>
          <w:sz w:val="24"/>
          <w:szCs w:val="24"/>
        </w:rPr>
        <w:t xml:space="preserve"> </w:t>
      </w:r>
      <w:r w:rsidR="006A7275" w:rsidRPr="0090010B">
        <w:rPr>
          <w:rFonts w:ascii="Arial" w:hAnsi="Arial" w:cs="Arial"/>
          <w:sz w:val="24"/>
          <w:szCs w:val="24"/>
        </w:rPr>
        <w:t xml:space="preserve"> </w:t>
      </w:r>
    </w:p>
    <w:p w14:paraId="6EF3B2F0" w14:textId="77777777" w:rsidR="006C25F4" w:rsidRPr="0090010B" w:rsidRDefault="006C25F4" w:rsidP="00685BB0">
      <w:pPr>
        <w:spacing w:line="480" w:lineRule="auto"/>
        <w:rPr>
          <w:rFonts w:ascii="Arial" w:hAnsi="Arial" w:cs="Arial"/>
          <w:b/>
          <w:sz w:val="24"/>
          <w:szCs w:val="24"/>
        </w:rPr>
      </w:pPr>
      <w:r w:rsidRPr="0090010B">
        <w:rPr>
          <w:rFonts w:ascii="Arial" w:hAnsi="Arial" w:cs="Arial"/>
          <w:b/>
          <w:sz w:val="24"/>
          <w:szCs w:val="24"/>
        </w:rPr>
        <w:t>Results</w:t>
      </w:r>
    </w:p>
    <w:p w14:paraId="0478212A" w14:textId="42D282EA" w:rsidR="006C25F4" w:rsidRPr="0090010B" w:rsidRDefault="004661B8" w:rsidP="00685BB0">
      <w:pPr>
        <w:spacing w:line="480" w:lineRule="auto"/>
        <w:rPr>
          <w:rFonts w:ascii="Arial" w:hAnsi="Arial" w:cs="Arial"/>
          <w:b/>
        </w:rPr>
      </w:pPr>
      <w:r w:rsidRPr="0090010B">
        <w:rPr>
          <w:rFonts w:ascii="Arial" w:hAnsi="Arial" w:cs="Arial"/>
          <w:b/>
        </w:rPr>
        <w:t xml:space="preserve">Phase 1: </w:t>
      </w:r>
      <w:r w:rsidRPr="0090010B">
        <w:rPr>
          <w:rFonts w:ascii="Arial" w:hAnsi="Arial" w:cs="Arial"/>
          <w:b/>
          <w:szCs w:val="24"/>
        </w:rPr>
        <w:t>Evaluation of drinking equipment</w:t>
      </w:r>
    </w:p>
    <w:p w14:paraId="7F77BDC4" w14:textId="276F0CA2" w:rsidR="00EF0D1C" w:rsidRPr="0090010B" w:rsidRDefault="006C25F4" w:rsidP="00685BB0">
      <w:pPr>
        <w:spacing w:line="480" w:lineRule="auto"/>
        <w:rPr>
          <w:rFonts w:ascii="Arial" w:hAnsi="Arial" w:cs="Arial"/>
          <w:sz w:val="24"/>
          <w:szCs w:val="24"/>
        </w:rPr>
      </w:pPr>
      <w:r w:rsidRPr="00321ADA">
        <w:rPr>
          <w:rFonts w:ascii="Arial" w:hAnsi="Arial"/>
          <w:sz w:val="24"/>
        </w:rPr>
        <w:lastRenderedPageBreak/>
        <w:t>A total of 496 tests were conducted</w:t>
      </w:r>
      <w:r w:rsidR="00902485" w:rsidRPr="00902485">
        <w:rPr>
          <w:rFonts w:ascii="Arial" w:hAnsi="Arial" w:cs="Arial"/>
          <w:sz w:val="24"/>
          <w:szCs w:val="24"/>
          <w:highlight w:val="yellow"/>
        </w:rPr>
        <w:t>, of which</w:t>
      </w:r>
      <w:r w:rsidR="006E0172" w:rsidRPr="00902485">
        <w:rPr>
          <w:rFonts w:ascii="Arial" w:hAnsi="Arial" w:cs="Arial"/>
          <w:sz w:val="24"/>
          <w:szCs w:val="24"/>
          <w:highlight w:val="yellow"/>
        </w:rPr>
        <w:t xml:space="preserve"> </w:t>
      </w:r>
      <w:r w:rsidR="003708D7" w:rsidRPr="00902485">
        <w:rPr>
          <w:rFonts w:ascii="Arial" w:hAnsi="Arial" w:cs="Arial"/>
          <w:sz w:val="24"/>
          <w:szCs w:val="24"/>
          <w:highlight w:val="yellow"/>
        </w:rPr>
        <w:t>2</w:t>
      </w:r>
      <w:r w:rsidR="00902485" w:rsidRPr="00902485">
        <w:rPr>
          <w:rFonts w:ascii="Arial" w:hAnsi="Arial" w:cs="Arial"/>
          <w:sz w:val="24"/>
          <w:szCs w:val="24"/>
          <w:highlight w:val="yellow"/>
        </w:rPr>
        <w:t>48</w:t>
      </w:r>
      <w:r w:rsidR="003708D7" w:rsidRPr="00902485">
        <w:rPr>
          <w:rFonts w:ascii="Arial" w:hAnsi="Arial" w:cs="Arial"/>
          <w:sz w:val="24"/>
          <w:szCs w:val="24"/>
          <w:highlight w:val="yellow"/>
        </w:rPr>
        <w:t xml:space="preserve"> test</w:t>
      </w:r>
      <w:r w:rsidR="00902485" w:rsidRPr="00902485">
        <w:rPr>
          <w:rFonts w:ascii="Arial" w:hAnsi="Arial" w:cs="Arial"/>
          <w:sz w:val="24"/>
          <w:szCs w:val="24"/>
          <w:highlight w:val="yellow"/>
        </w:rPr>
        <w:t xml:space="preserve">s were for </w:t>
      </w:r>
      <w:r w:rsidR="003708D7" w:rsidRPr="00321ADA">
        <w:rPr>
          <w:rFonts w:ascii="Arial" w:hAnsi="Arial"/>
          <w:sz w:val="24"/>
        </w:rPr>
        <w:t xml:space="preserve">27 test </w:t>
      </w:r>
      <w:r w:rsidR="00902485" w:rsidRPr="00902485">
        <w:rPr>
          <w:rFonts w:ascii="Arial" w:hAnsi="Arial" w:cs="Arial"/>
          <w:sz w:val="24"/>
          <w:szCs w:val="24"/>
          <w:highlight w:val="yellow"/>
        </w:rPr>
        <w:t xml:space="preserve">vessels </w:t>
      </w:r>
      <w:r w:rsidR="003708D7" w:rsidRPr="00321ADA">
        <w:rPr>
          <w:rFonts w:ascii="Arial" w:hAnsi="Arial"/>
          <w:sz w:val="24"/>
        </w:rPr>
        <w:t xml:space="preserve">and </w:t>
      </w:r>
      <w:r w:rsidR="00902485" w:rsidRPr="00902485">
        <w:rPr>
          <w:rFonts w:ascii="Arial" w:hAnsi="Arial" w:cs="Arial"/>
          <w:sz w:val="24"/>
          <w:szCs w:val="24"/>
          <w:highlight w:val="yellow"/>
        </w:rPr>
        <w:t xml:space="preserve">another 248 for </w:t>
      </w:r>
      <w:r w:rsidR="003708D7" w:rsidRPr="00343027">
        <w:rPr>
          <w:rFonts w:ascii="Arial" w:hAnsi="Arial"/>
          <w:sz w:val="24"/>
          <w:highlight w:val="yellow"/>
        </w:rPr>
        <w:t>three standard vessels</w:t>
      </w:r>
      <w:r w:rsidR="00902485" w:rsidRPr="00902485">
        <w:rPr>
          <w:rFonts w:ascii="Arial" w:hAnsi="Arial" w:cs="Arial"/>
          <w:sz w:val="24"/>
          <w:szCs w:val="24"/>
          <w:highlight w:val="yellow"/>
        </w:rPr>
        <w:t>,</w:t>
      </w:r>
      <w:r w:rsidR="003708D7" w:rsidRPr="0090010B">
        <w:rPr>
          <w:rFonts w:ascii="Arial" w:hAnsi="Arial" w:cs="Arial"/>
          <w:sz w:val="24"/>
          <w:szCs w:val="24"/>
        </w:rPr>
        <w:t xml:space="preserve"> </w:t>
      </w:r>
      <w:r w:rsidR="006E0172" w:rsidRPr="0090010B">
        <w:rPr>
          <w:rFonts w:ascii="Arial" w:hAnsi="Arial" w:cs="Arial"/>
          <w:sz w:val="24"/>
          <w:szCs w:val="24"/>
        </w:rPr>
        <w:t>with 37 residents participating</w:t>
      </w:r>
      <w:r w:rsidRPr="0090010B">
        <w:rPr>
          <w:rFonts w:ascii="Arial" w:hAnsi="Arial" w:cs="Arial"/>
          <w:sz w:val="24"/>
          <w:szCs w:val="24"/>
        </w:rPr>
        <w:t xml:space="preserve">. </w:t>
      </w:r>
      <w:r w:rsidR="00B97462" w:rsidRPr="0090010B">
        <w:rPr>
          <w:rFonts w:ascii="Arial" w:hAnsi="Arial" w:cs="Arial"/>
          <w:sz w:val="24"/>
          <w:szCs w:val="24"/>
        </w:rPr>
        <w:t xml:space="preserve">Individual </w:t>
      </w:r>
      <w:r w:rsidR="00CC739C" w:rsidRPr="0090010B">
        <w:rPr>
          <w:rFonts w:ascii="Arial" w:hAnsi="Arial" w:cs="Arial"/>
          <w:sz w:val="24"/>
          <w:szCs w:val="24"/>
        </w:rPr>
        <w:t>resident</w:t>
      </w:r>
      <w:r w:rsidR="003A5A16">
        <w:rPr>
          <w:rFonts w:ascii="Arial" w:hAnsi="Arial" w:cs="Arial"/>
          <w:sz w:val="24"/>
          <w:szCs w:val="24"/>
        </w:rPr>
        <w:t>s</w:t>
      </w:r>
      <w:r w:rsidR="00CC739C" w:rsidRPr="0090010B">
        <w:rPr>
          <w:rFonts w:ascii="Arial" w:hAnsi="Arial" w:cs="Arial"/>
          <w:sz w:val="24"/>
          <w:szCs w:val="24"/>
        </w:rPr>
        <w:t xml:space="preserve"> tested between 1-17 vessels. The number varied because the residents’ physical ability sometimes prevented them from using some vessel designs e.g. residents with severe swallowing difficulty were only able to test dysphagia cups.</w:t>
      </w:r>
      <w:r w:rsidR="00B82444" w:rsidRPr="0090010B">
        <w:rPr>
          <w:rFonts w:ascii="Arial" w:hAnsi="Arial" w:cs="Arial"/>
          <w:sz w:val="24"/>
          <w:szCs w:val="24"/>
        </w:rPr>
        <w:t xml:space="preserve"> A greater number of evaluations were captured for the standard vessels as these were used for comparison with the relevant test vessels at each evaluation. </w:t>
      </w:r>
      <w:r w:rsidR="00CC739C" w:rsidRPr="0090010B">
        <w:rPr>
          <w:rFonts w:ascii="Arial" w:hAnsi="Arial" w:cs="Arial"/>
          <w:sz w:val="24"/>
          <w:szCs w:val="24"/>
        </w:rPr>
        <w:t xml:space="preserve"> </w:t>
      </w:r>
    </w:p>
    <w:p w14:paraId="048C5682" w14:textId="0CDB1C29" w:rsidR="00F821BC" w:rsidRPr="0090010B" w:rsidRDefault="00321ADA" w:rsidP="00D32EF3">
      <w:pPr>
        <w:spacing w:after="160" w:line="480" w:lineRule="auto"/>
        <w:rPr>
          <w:rFonts w:ascii="Arial" w:hAnsi="Arial" w:cs="Arial"/>
          <w:sz w:val="24"/>
          <w:szCs w:val="24"/>
        </w:rPr>
      </w:pPr>
      <w:r w:rsidRPr="00321ADA">
        <w:rPr>
          <w:rFonts w:ascii="Arial" w:hAnsi="Arial" w:cs="Arial"/>
          <w:sz w:val="24"/>
          <w:szCs w:val="24"/>
          <w:highlight w:val="yellow"/>
        </w:rPr>
        <w:t>For the 12 mugs and cups, t</w:t>
      </w:r>
      <w:r w:rsidR="009969F5" w:rsidRPr="00321ADA">
        <w:rPr>
          <w:rFonts w:ascii="Arial" w:hAnsi="Arial" w:cs="Arial"/>
          <w:sz w:val="24"/>
          <w:szCs w:val="24"/>
          <w:highlight w:val="yellow"/>
        </w:rPr>
        <w:t>he</w:t>
      </w:r>
      <w:r w:rsidR="00987493" w:rsidRPr="00321ADA">
        <w:rPr>
          <w:rFonts w:ascii="Arial" w:hAnsi="Arial" w:cs="Arial"/>
          <w:sz w:val="24"/>
          <w:szCs w:val="24"/>
          <w:highlight w:val="yellow"/>
        </w:rPr>
        <w:t xml:space="preserve"> </w:t>
      </w:r>
      <w:r w:rsidR="00D32EF3" w:rsidRPr="00321ADA">
        <w:rPr>
          <w:rFonts w:ascii="Arial" w:hAnsi="Arial" w:cs="Arial"/>
          <w:sz w:val="24"/>
          <w:szCs w:val="24"/>
          <w:highlight w:val="yellow"/>
        </w:rPr>
        <w:t xml:space="preserve">median </w:t>
      </w:r>
      <w:r w:rsidR="004653F9" w:rsidRPr="00321ADA">
        <w:rPr>
          <w:rFonts w:ascii="Arial" w:hAnsi="Arial" w:cs="Arial"/>
          <w:sz w:val="24"/>
          <w:szCs w:val="24"/>
          <w:highlight w:val="yellow"/>
        </w:rPr>
        <w:t xml:space="preserve">scores </w:t>
      </w:r>
      <w:r w:rsidRPr="00321ADA">
        <w:rPr>
          <w:rFonts w:ascii="Arial" w:hAnsi="Arial" w:cs="Arial"/>
          <w:sz w:val="24"/>
          <w:szCs w:val="24"/>
          <w:highlight w:val="yellow"/>
        </w:rPr>
        <w:t xml:space="preserve">(combined from four </w:t>
      </w:r>
      <w:r w:rsidR="004653F9" w:rsidRPr="00321ADA">
        <w:rPr>
          <w:rFonts w:ascii="Arial" w:hAnsi="Arial" w:cs="Arial"/>
          <w:sz w:val="24"/>
          <w:szCs w:val="24"/>
          <w:highlight w:val="yellow"/>
        </w:rPr>
        <w:t>feature</w:t>
      </w:r>
      <w:r w:rsidR="00987493" w:rsidRPr="00321ADA">
        <w:rPr>
          <w:rFonts w:ascii="Arial" w:hAnsi="Arial" w:cs="Arial"/>
          <w:sz w:val="24"/>
          <w:szCs w:val="24"/>
          <w:highlight w:val="yellow"/>
        </w:rPr>
        <w:t>s</w:t>
      </w:r>
      <w:r w:rsidRPr="00321ADA">
        <w:rPr>
          <w:rFonts w:ascii="Arial" w:hAnsi="Arial" w:cs="Arial"/>
          <w:sz w:val="24"/>
          <w:szCs w:val="24"/>
          <w:highlight w:val="yellow"/>
        </w:rPr>
        <w:t>)</w:t>
      </w:r>
      <w:r w:rsidR="004653F9" w:rsidRPr="00321ADA">
        <w:rPr>
          <w:rFonts w:ascii="Arial" w:hAnsi="Arial" w:cs="Arial"/>
          <w:sz w:val="24"/>
          <w:szCs w:val="24"/>
          <w:highlight w:val="yellow"/>
        </w:rPr>
        <w:t xml:space="preserve"> ranged from 12 to 16 </w:t>
      </w:r>
      <w:r w:rsidR="00D32EF3" w:rsidRPr="00321ADA">
        <w:rPr>
          <w:rFonts w:ascii="Arial" w:hAnsi="Arial" w:cs="Arial"/>
          <w:sz w:val="24"/>
          <w:szCs w:val="24"/>
          <w:highlight w:val="yellow"/>
        </w:rPr>
        <w:t>(min-max 5-18)</w:t>
      </w:r>
      <w:r w:rsidR="004653F9" w:rsidRPr="00321ADA">
        <w:rPr>
          <w:rFonts w:ascii="Arial" w:hAnsi="Arial" w:cs="Arial"/>
          <w:sz w:val="24"/>
          <w:szCs w:val="24"/>
          <w:highlight w:val="yellow"/>
        </w:rPr>
        <w:t xml:space="preserve">; from 8 to 17 </w:t>
      </w:r>
      <w:r w:rsidR="00D32EF3" w:rsidRPr="00321ADA">
        <w:rPr>
          <w:rFonts w:ascii="Arial" w:hAnsi="Arial" w:cs="Arial"/>
          <w:sz w:val="24"/>
          <w:szCs w:val="24"/>
          <w:highlight w:val="yellow"/>
        </w:rPr>
        <w:t xml:space="preserve">(min-max 5-18) </w:t>
      </w:r>
      <w:r w:rsidR="004653F9" w:rsidRPr="00321ADA">
        <w:rPr>
          <w:rFonts w:ascii="Arial" w:hAnsi="Arial" w:cs="Arial"/>
          <w:sz w:val="24"/>
          <w:szCs w:val="24"/>
          <w:highlight w:val="yellow"/>
        </w:rPr>
        <w:t xml:space="preserve">for the plastic mugs, 14 to 17 </w:t>
      </w:r>
      <w:r w:rsidR="00D32EF3" w:rsidRPr="00321ADA">
        <w:rPr>
          <w:rFonts w:ascii="Arial" w:hAnsi="Arial" w:cs="Arial"/>
          <w:sz w:val="24"/>
          <w:szCs w:val="24"/>
          <w:highlight w:val="yellow"/>
        </w:rPr>
        <w:t xml:space="preserve">(min-max 8-18) </w:t>
      </w:r>
      <w:r w:rsidR="004653F9" w:rsidRPr="00321ADA">
        <w:rPr>
          <w:rFonts w:ascii="Arial" w:hAnsi="Arial" w:cs="Arial"/>
          <w:sz w:val="24"/>
          <w:szCs w:val="24"/>
          <w:highlight w:val="yellow"/>
        </w:rPr>
        <w:t>for the tumblers, 11 to 16</w:t>
      </w:r>
      <w:r w:rsidR="00D32EF3" w:rsidRPr="00321ADA">
        <w:rPr>
          <w:rFonts w:ascii="Arial" w:hAnsi="Arial" w:cs="Arial"/>
          <w:sz w:val="24"/>
          <w:szCs w:val="24"/>
          <w:highlight w:val="yellow"/>
        </w:rPr>
        <w:t xml:space="preserve"> (min-max 4-18)</w:t>
      </w:r>
      <w:r w:rsidR="004653F9" w:rsidRPr="00321ADA">
        <w:rPr>
          <w:rFonts w:ascii="Arial" w:hAnsi="Arial" w:cs="Arial"/>
          <w:sz w:val="24"/>
          <w:szCs w:val="24"/>
          <w:highlight w:val="yellow"/>
        </w:rPr>
        <w:t xml:space="preserve"> for the beakers,</w:t>
      </w:r>
      <w:r w:rsidR="00D32EF3" w:rsidRPr="00321ADA">
        <w:rPr>
          <w:rFonts w:ascii="Arial" w:hAnsi="Arial" w:cs="Arial"/>
          <w:sz w:val="24"/>
          <w:szCs w:val="24"/>
          <w:highlight w:val="yellow"/>
        </w:rPr>
        <w:t xml:space="preserve"> </w:t>
      </w:r>
      <w:r w:rsidR="004653F9" w:rsidRPr="00321ADA">
        <w:rPr>
          <w:rFonts w:ascii="Arial" w:hAnsi="Arial" w:cs="Arial"/>
          <w:sz w:val="24"/>
          <w:szCs w:val="24"/>
          <w:highlight w:val="yellow"/>
        </w:rPr>
        <w:t xml:space="preserve">and was 16 </w:t>
      </w:r>
      <w:r w:rsidR="00D32EF3" w:rsidRPr="00321ADA">
        <w:rPr>
          <w:rFonts w:ascii="Arial" w:hAnsi="Arial" w:cs="Arial"/>
          <w:sz w:val="24"/>
          <w:szCs w:val="24"/>
          <w:highlight w:val="yellow"/>
        </w:rPr>
        <w:t xml:space="preserve">(min-max 8-18) </w:t>
      </w:r>
      <w:r w:rsidR="004653F9" w:rsidRPr="00321ADA">
        <w:rPr>
          <w:rFonts w:ascii="Arial" w:hAnsi="Arial" w:cs="Arial"/>
          <w:sz w:val="24"/>
          <w:szCs w:val="24"/>
          <w:highlight w:val="yellow"/>
        </w:rPr>
        <w:t>for the two double handled mugs tested</w:t>
      </w:r>
      <w:r w:rsidR="004653F9" w:rsidRPr="0090010B">
        <w:rPr>
          <w:rFonts w:ascii="Arial" w:hAnsi="Arial" w:cs="Arial"/>
          <w:sz w:val="24"/>
          <w:szCs w:val="24"/>
        </w:rPr>
        <w:t>.</w:t>
      </w:r>
      <w:r w:rsidR="00D32EF3" w:rsidRPr="0090010B">
        <w:rPr>
          <w:rFonts w:ascii="Arial" w:hAnsi="Arial" w:cs="Arial"/>
          <w:sz w:val="24"/>
          <w:szCs w:val="24"/>
        </w:rPr>
        <w:t xml:space="preserve"> Residents rated the </w:t>
      </w:r>
      <w:r w:rsidR="00D32EF3" w:rsidRPr="0090010B">
        <w:rPr>
          <w:rFonts w:ascii="Arial" w:hAnsi="Arial" w:cs="Arial"/>
          <w:i/>
          <w:sz w:val="24"/>
          <w:szCs w:val="24"/>
        </w:rPr>
        <w:t xml:space="preserve">ease of handling </w:t>
      </w:r>
      <w:r w:rsidR="00D32EF3" w:rsidRPr="0090010B">
        <w:rPr>
          <w:rFonts w:ascii="Arial" w:hAnsi="Arial" w:cs="Arial"/>
          <w:sz w:val="24"/>
          <w:szCs w:val="24"/>
        </w:rPr>
        <w:t>the most important feature of the vessels.</w:t>
      </w:r>
    </w:p>
    <w:p w14:paraId="2A569F16" w14:textId="4EC70DE7" w:rsidR="00F821BC" w:rsidRPr="0090010B" w:rsidRDefault="008335A7" w:rsidP="00685BB0">
      <w:pPr>
        <w:spacing w:line="480" w:lineRule="auto"/>
        <w:rPr>
          <w:rFonts w:ascii="Arial" w:hAnsi="Arial" w:cs="Arial"/>
          <w:sz w:val="24"/>
          <w:szCs w:val="24"/>
        </w:rPr>
      </w:pPr>
      <w:r w:rsidRPr="0090010B">
        <w:rPr>
          <w:rFonts w:ascii="Arial" w:hAnsi="Arial" w:cs="Arial"/>
          <w:sz w:val="24"/>
          <w:szCs w:val="24"/>
        </w:rPr>
        <w:t>T</w:t>
      </w:r>
      <w:r w:rsidR="009969F5" w:rsidRPr="0090010B">
        <w:rPr>
          <w:rFonts w:ascii="Arial" w:hAnsi="Arial" w:cs="Arial"/>
          <w:sz w:val="24"/>
          <w:szCs w:val="24"/>
        </w:rPr>
        <w:t xml:space="preserve">he </w:t>
      </w:r>
      <w:r w:rsidR="00F821BC" w:rsidRPr="0090010B">
        <w:rPr>
          <w:rFonts w:ascii="Arial" w:hAnsi="Arial" w:cs="Arial"/>
          <w:sz w:val="24"/>
          <w:szCs w:val="24"/>
        </w:rPr>
        <w:t xml:space="preserve">china mug/cup </w:t>
      </w:r>
      <w:r w:rsidR="00987493" w:rsidRPr="0090010B">
        <w:rPr>
          <w:rFonts w:ascii="Arial" w:hAnsi="Arial" w:cs="Arial"/>
          <w:sz w:val="24"/>
          <w:szCs w:val="24"/>
        </w:rPr>
        <w:t>with the highest</w:t>
      </w:r>
      <w:r w:rsidR="00F821BC" w:rsidRPr="0090010B">
        <w:rPr>
          <w:rFonts w:ascii="Arial" w:hAnsi="Arial" w:cs="Arial"/>
          <w:sz w:val="24"/>
          <w:szCs w:val="24"/>
        </w:rPr>
        <w:t xml:space="preserve"> overall score </w:t>
      </w:r>
      <w:r w:rsidR="00EC4093" w:rsidRPr="0090010B">
        <w:rPr>
          <w:rFonts w:ascii="Arial" w:hAnsi="Arial" w:cs="Arial"/>
          <w:sz w:val="24"/>
          <w:szCs w:val="24"/>
        </w:rPr>
        <w:t>(16</w:t>
      </w:r>
      <w:r w:rsidR="00560673" w:rsidRPr="0090010B">
        <w:rPr>
          <w:rFonts w:ascii="Arial" w:hAnsi="Arial" w:cs="Arial"/>
          <w:sz w:val="24"/>
          <w:szCs w:val="24"/>
        </w:rPr>
        <w:t>, min-max 13-18</w:t>
      </w:r>
      <w:r w:rsidR="00EC4093" w:rsidRPr="0090010B">
        <w:rPr>
          <w:rFonts w:ascii="Arial" w:hAnsi="Arial" w:cs="Arial"/>
          <w:sz w:val="24"/>
          <w:szCs w:val="24"/>
        </w:rPr>
        <w:t xml:space="preserve">) </w:t>
      </w:r>
      <w:r w:rsidR="00F821BC" w:rsidRPr="0090010B">
        <w:rPr>
          <w:rFonts w:ascii="Arial" w:hAnsi="Arial" w:cs="Arial"/>
          <w:sz w:val="24"/>
          <w:szCs w:val="24"/>
        </w:rPr>
        <w:t>was a bone china mug</w:t>
      </w:r>
      <w:r w:rsidR="00EC4093" w:rsidRPr="0090010B">
        <w:rPr>
          <w:rFonts w:ascii="Arial" w:hAnsi="Arial" w:cs="Arial"/>
          <w:sz w:val="24"/>
          <w:szCs w:val="24"/>
        </w:rPr>
        <w:t xml:space="preserve">. All </w:t>
      </w:r>
      <w:r w:rsidR="005F351F" w:rsidRPr="0090010B">
        <w:rPr>
          <w:rFonts w:ascii="Arial" w:hAnsi="Arial" w:cs="Arial"/>
          <w:sz w:val="24"/>
          <w:szCs w:val="24"/>
        </w:rPr>
        <w:t xml:space="preserve">residents </w:t>
      </w:r>
      <w:r w:rsidR="00DF0708" w:rsidRPr="0090010B">
        <w:rPr>
          <w:rFonts w:ascii="Arial" w:hAnsi="Arial" w:cs="Arial"/>
          <w:sz w:val="24"/>
          <w:szCs w:val="24"/>
        </w:rPr>
        <w:t xml:space="preserve">(n = 9) </w:t>
      </w:r>
      <w:r w:rsidR="00EC4093" w:rsidRPr="0090010B">
        <w:rPr>
          <w:rFonts w:ascii="Arial" w:hAnsi="Arial" w:cs="Arial"/>
          <w:sz w:val="24"/>
          <w:szCs w:val="24"/>
        </w:rPr>
        <w:t xml:space="preserve">gave this mug an </w:t>
      </w:r>
      <w:r w:rsidR="00EC4093" w:rsidRPr="0090010B">
        <w:rPr>
          <w:rFonts w:ascii="Arial" w:hAnsi="Arial" w:cs="Arial"/>
          <w:i/>
          <w:sz w:val="24"/>
          <w:szCs w:val="24"/>
        </w:rPr>
        <w:t>ease of handling</w:t>
      </w:r>
      <w:r w:rsidR="00EC4093" w:rsidRPr="0090010B">
        <w:rPr>
          <w:rFonts w:ascii="Arial" w:hAnsi="Arial" w:cs="Arial"/>
          <w:sz w:val="24"/>
          <w:szCs w:val="24"/>
        </w:rPr>
        <w:t xml:space="preserve"> score of</w:t>
      </w:r>
      <w:r w:rsidR="009969F5" w:rsidRPr="0090010B">
        <w:rPr>
          <w:rFonts w:ascii="Arial" w:hAnsi="Arial" w:cs="Arial"/>
          <w:sz w:val="24"/>
          <w:szCs w:val="24"/>
        </w:rPr>
        <w:t xml:space="preserve"> ‘very easy’</w:t>
      </w:r>
      <w:r w:rsidR="009E67D7" w:rsidRPr="0090010B">
        <w:rPr>
          <w:rFonts w:ascii="Arial" w:hAnsi="Arial" w:cs="Arial"/>
          <w:sz w:val="24"/>
          <w:szCs w:val="24"/>
        </w:rPr>
        <w:t>.</w:t>
      </w:r>
      <w:r w:rsidR="009969F5" w:rsidRPr="0090010B">
        <w:rPr>
          <w:rFonts w:ascii="Arial" w:hAnsi="Arial" w:cs="Arial"/>
          <w:sz w:val="24"/>
          <w:szCs w:val="24"/>
        </w:rPr>
        <w:t xml:space="preserve"> </w:t>
      </w:r>
      <w:r w:rsidR="005F351F" w:rsidRPr="0090010B">
        <w:rPr>
          <w:rFonts w:ascii="Arial" w:hAnsi="Arial" w:cs="Arial"/>
          <w:sz w:val="24"/>
          <w:szCs w:val="24"/>
        </w:rPr>
        <w:t xml:space="preserve">Key characteristics </w:t>
      </w:r>
      <w:r w:rsidR="00C86224" w:rsidRPr="0090010B">
        <w:rPr>
          <w:rFonts w:ascii="Arial" w:hAnsi="Arial" w:cs="Arial"/>
          <w:sz w:val="24"/>
          <w:szCs w:val="24"/>
        </w:rPr>
        <w:t xml:space="preserve">of this mug </w:t>
      </w:r>
      <w:r w:rsidR="005F351F" w:rsidRPr="0090010B">
        <w:rPr>
          <w:rFonts w:ascii="Arial" w:hAnsi="Arial" w:cs="Arial"/>
          <w:sz w:val="24"/>
          <w:szCs w:val="24"/>
        </w:rPr>
        <w:t xml:space="preserve">included: </w:t>
      </w:r>
      <w:r w:rsidR="00F821BC" w:rsidRPr="0090010B">
        <w:rPr>
          <w:rFonts w:ascii="Arial" w:hAnsi="Arial" w:cs="Arial"/>
          <w:sz w:val="24"/>
          <w:szCs w:val="24"/>
        </w:rPr>
        <w:t xml:space="preserve">low </w:t>
      </w:r>
      <w:r w:rsidR="005F351F" w:rsidRPr="0090010B">
        <w:rPr>
          <w:rFonts w:ascii="Arial" w:hAnsi="Arial" w:cs="Arial"/>
          <w:sz w:val="24"/>
          <w:szCs w:val="24"/>
        </w:rPr>
        <w:t xml:space="preserve">weight </w:t>
      </w:r>
      <w:r w:rsidR="00F821BC" w:rsidRPr="0090010B">
        <w:rPr>
          <w:rFonts w:ascii="Arial" w:hAnsi="Arial" w:cs="Arial"/>
          <w:sz w:val="24"/>
          <w:szCs w:val="24"/>
        </w:rPr>
        <w:t>(</w:t>
      </w:r>
      <w:r w:rsidR="005F351F" w:rsidRPr="0090010B">
        <w:rPr>
          <w:rFonts w:ascii="Arial" w:hAnsi="Arial" w:cs="Arial"/>
          <w:sz w:val="24"/>
          <w:szCs w:val="24"/>
        </w:rPr>
        <w:t>under 250g</w:t>
      </w:r>
      <w:r w:rsidR="00F821BC" w:rsidRPr="0090010B">
        <w:rPr>
          <w:rFonts w:ascii="Arial" w:hAnsi="Arial" w:cs="Arial"/>
          <w:sz w:val="24"/>
          <w:szCs w:val="24"/>
        </w:rPr>
        <w:t>)</w:t>
      </w:r>
      <w:r w:rsidR="005F351F" w:rsidRPr="0090010B">
        <w:rPr>
          <w:rFonts w:ascii="Arial" w:hAnsi="Arial" w:cs="Arial"/>
          <w:sz w:val="24"/>
          <w:szCs w:val="24"/>
        </w:rPr>
        <w:t>, volume of 2</w:t>
      </w:r>
      <w:r w:rsidRPr="0090010B">
        <w:rPr>
          <w:rFonts w:ascii="Arial" w:hAnsi="Arial" w:cs="Arial"/>
          <w:sz w:val="24"/>
          <w:szCs w:val="24"/>
        </w:rPr>
        <w:t>5</w:t>
      </w:r>
      <w:r w:rsidR="005F351F" w:rsidRPr="0090010B">
        <w:rPr>
          <w:rFonts w:ascii="Arial" w:hAnsi="Arial" w:cs="Arial"/>
          <w:sz w:val="24"/>
          <w:szCs w:val="24"/>
        </w:rPr>
        <w:t>0ml, as well as a large, wide handle that allowed four fingers to fit comfortably and enable grip for those with difficulty closing their fingers</w:t>
      </w:r>
      <w:r w:rsidR="00DF0708" w:rsidRPr="0090010B">
        <w:rPr>
          <w:rFonts w:ascii="Arial" w:hAnsi="Arial" w:cs="Arial"/>
          <w:sz w:val="24"/>
          <w:szCs w:val="24"/>
        </w:rPr>
        <w:t xml:space="preserve"> (see Figure 3 d)</w:t>
      </w:r>
      <w:r w:rsidR="005F351F" w:rsidRPr="0090010B">
        <w:rPr>
          <w:rFonts w:ascii="Arial" w:hAnsi="Arial" w:cs="Arial"/>
          <w:sz w:val="24"/>
          <w:szCs w:val="24"/>
        </w:rPr>
        <w:t xml:space="preserve">. </w:t>
      </w:r>
      <w:r w:rsidR="007359AC" w:rsidRPr="0090010B">
        <w:rPr>
          <w:rFonts w:ascii="Arial" w:hAnsi="Arial" w:cs="Arial"/>
          <w:sz w:val="24"/>
          <w:szCs w:val="24"/>
        </w:rPr>
        <w:t xml:space="preserve">This mug was also rated highly on other parameters; the median </w:t>
      </w:r>
      <w:r w:rsidR="007359AC" w:rsidRPr="0090010B">
        <w:rPr>
          <w:rFonts w:ascii="Arial" w:hAnsi="Arial" w:cs="Arial"/>
          <w:i/>
          <w:sz w:val="24"/>
          <w:szCs w:val="24"/>
        </w:rPr>
        <w:t xml:space="preserve">feel of the vessel </w:t>
      </w:r>
      <w:r w:rsidR="007359AC" w:rsidRPr="0090010B">
        <w:rPr>
          <w:rFonts w:ascii="Arial" w:hAnsi="Arial" w:cs="Arial"/>
          <w:sz w:val="24"/>
          <w:szCs w:val="24"/>
        </w:rPr>
        <w:t xml:space="preserve">was ‘like very much’ (ranging from ‘neither like nor dislike’ to ‘like very much’), while median </w:t>
      </w:r>
      <w:r w:rsidR="007359AC" w:rsidRPr="0090010B">
        <w:rPr>
          <w:rFonts w:ascii="Arial" w:hAnsi="Arial" w:cs="Arial"/>
          <w:i/>
          <w:sz w:val="24"/>
          <w:szCs w:val="24"/>
        </w:rPr>
        <w:t>appearance</w:t>
      </w:r>
      <w:r w:rsidR="007359AC" w:rsidRPr="0090010B">
        <w:rPr>
          <w:rFonts w:ascii="Arial" w:hAnsi="Arial" w:cs="Arial"/>
          <w:sz w:val="24"/>
          <w:szCs w:val="24"/>
        </w:rPr>
        <w:t xml:space="preserve"> was ‘moderately like’</w:t>
      </w:r>
      <w:r w:rsidR="00B57FC9" w:rsidRPr="0090010B">
        <w:rPr>
          <w:rFonts w:ascii="Arial" w:hAnsi="Arial" w:cs="Arial"/>
          <w:sz w:val="24"/>
          <w:szCs w:val="24"/>
        </w:rPr>
        <w:t xml:space="preserve"> (ranging from ‘neither like nor dislike’ to ‘like very much’). </w:t>
      </w:r>
      <w:r w:rsidR="00F821BC" w:rsidRPr="0090010B">
        <w:rPr>
          <w:rFonts w:ascii="Arial" w:hAnsi="Arial" w:cs="Arial"/>
          <w:sz w:val="24"/>
          <w:szCs w:val="24"/>
        </w:rPr>
        <w:t>Four o</w:t>
      </w:r>
      <w:r w:rsidR="005F351F" w:rsidRPr="0090010B">
        <w:rPr>
          <w:rFonts w:ascii="Arial" w:hAnsi="Arial" w:cs="Arial"/>
          <w:sz w:val="24"/>
          <w:szCs w:val="24"/>
        </w:rPr>
        <w:t xml:space="preserve">ther </w:t>
      </w:r>
      <w:r w:rsidR="00F821BC" w:rsidRPr="0090010B">
        <w:rPr>
          <w:rFonts w:ascii="Arial" w:hAnsi="Arial" w:cs="Arial"/>
          <w:sz w:val="24"/>
          <w:szCs w:val="24"/>
        </w:rPr>
        <w:t>china cups/mugs with the n</w:t>
      </w:r>
      <w:r w:rsidR="00F821BC" w:rsidRPr="003A5A16">
        <w:rPr>
          <w:rFonts w:ascii="Arial" w:hAnsi="Arial" w:cs="Arial"/>
          <w:sz w:val="24"/>
          <w:szCs w:val="24"/>
        </w:rPr>
        <w:t>ext highest combined score (</w:t>
      </w:r>
      <w:r w:rsidR="00560673" w:rsidRPr="003A5A16">
        <w:rPr>
          <w:rFonts w:ascii="Arial" w:hAnsi="Arial" w:cs="Arial"/>
          <w:sz w:val="24"/>
          <w:szCs w:val="24"/>
        </w:rPr>
        <w:t xml:space="preserve">n= 10 each, </w:t>
      </w:r>
      <w:r w:rsidR="00F821BC" w:rsidRPr="003A5A16">
        <w:rPr>
          <w:rFonts w:ascii="Arial" w:hAnsi="Arial" w:cs="Arial"/>
          <w:sz w:val="24"/>
          <w:szCs w:val="24"/>
        </w:rPr>
        <w:t>15</w:t>
      </w:r>
      <w:r w:rsidR="00560673" w:rsidRPr="003A5A16">
        <w:rPr>
          <w:rFonts w:ascii="Arial" w:hAnsi="Arial" w:cs="Arial"/>
          <w:sz w:val="24"/>
          <w:szCs w:val="24"/>
        </w:rPr>
        <w:t xml:space="preserve"> min-max 9-18</w:t>
      </w:r>
      <w:r w:rsidR="00F821BC" w:rsidRPr="003A5A16">
        <w:rPr>
          <w:rFonts w:ascii="Arial" w:hAnsi="Arial" w:cs="Arial"/>
          <w:sz w:val="24"/>
          <w:szCs w:val="24"/>
        </w:rPr>
        <w:t xml:space="preserve">) </w:t>
      </w:r>
      <w:r w:rsidR="005F351F" w:rsidRPr="003A5A16">
        <w:rPr>
          <w:rFonts w:ascii="Arial" w:hAnsi="Arial" w:cs="Arial"/>
          <w:sz w:val="24"/>
          <w:szCs w:val="24"/>
        </w:rPr>
        <w:t>had similar features</w:t>
      </w:r>
      <w:r w:rsidR="00560673" w:rsidRPr="003A5A16">
        <w:rPr>
          <w:rFonts w:ascii="Arial" w:hAnsi="Arial" w:cs="Arial"/>
          <w:sz w:val="24"/>
          <w:szCs w:val="24"/>
        </w:rPr>
        <w:t xml:space="preserve">; three were lightweight and made of bone china but with smaller handles, and one that had a larger handle but was tall and slightly heavier. </w:t>
      </w:r>
      <w:r w:rsidR="003A5A16" w:rsidRPr="003A5A16">
        <w:rPr>
          <w:rFonts w:ascii="Arial" w:hAnsi="Arial" w:cs="Arial"/>
          <w:sz w:val="24"/>
          <w:szCs w:val="24"/>
          <w:highlight w:val="yellow"/>
        </w:rPr>
        <w:t xml:space="preserve">For the standard teacup (see figure 3a, median overall score 14, </w:t>
      </w:r>
      <w:r w:rsidR="003A5A16" w:rsidRPr="003A5A16">
        <w:rPr>
          <w:rFonts w:ascii="Arial" w:hAnsi="Arial" w:cs="Arial"/>
          <w:sz w:val="24"/>
          <w:szCs w:val="24"/>
          <w:highlight w:val="yellow"/>
        </w:rPr>
        <w:lastRenderedPageBreak/>
        <w:t xml:space="preserve">min-max 5-18) the median score for </w:t>
      </w:r>
      <w:r w:rsidR="003A5A16" w:rsidRPr="003A5A16">
        <w:rPr>
          <w:rFonts w:ascii="Arial" w:hAnsi="Arial" w:cs="Arial"/>
          <w:i/>
          <w:sz w:val="24"/>
          <w:szCs w:val="24"/>
          <w:highlight w:val="yellow"/>
        </w:rPr>
        <w:t>ease of handling</w:t>
      </w:r>
      <w:r w:rsidR="003A5A16" w:rsidRPr="003A5A16">
        <w:rPr>
          <w:rFonts w:ascii="Arial" w:hAnsi="Arial" w:cs="Arial"/>
          <w:sz w:val="24"/>
          <w:szCs w:val="24"/>
          <w:highlight w:val="yellow"/>
        </w:rPr>
        <w:t xml:space="preserve"> was ‘neither hard nor easy’ with responses ranging from ‘very hard’ to ‘very easy’ (n = 179).</w:t>
      </w:r>
    </w:p>
    <w:p w14:paraId="75216251" w14:textId="651064FF" w:rsidR="00F821BC" w:rsidRPr="0090010B" w:rsidRDefault="00987493" w:rsidP="00685BB0">
      <w:pPr>
        <w:spacing w:line="480" w:lineRule="auto"/>
        <w:rPr>
          <w:rFonts w:ascii="Arial" w:hAnsi="Arial" w:cs="Arial"/>
          <w:sz w:val="24"/>
          <w:szCs w:val="24"/>
        </w:rPr>
      </w:pPr>
      <w:r w:rsidRPr="0090010B">
        <w:rPr>
          <w:rFonts w:ascii="Arial" w:hAnsi="Arial" w:cs="Arial"/>
          <w:sz w:val="24"/>
          <w:szCs w:val="24"/>
        </w:rPr>
        <w:t xml:space="preserve">Two of </w:t>
      </w:r>
      <w:r w:rsidR="003202D8" w:rsidRPr="0090010B">
        <w:rPr>
          <w:rFonts w:ascii="Arial" w:hAnsi="Arial" w:cs="Arial"/>
          <w:sz w:val="24"/>
          <w:szCs w:val="24"/>
        </w:rPr>
        <w:t>t</w:t>
      </w:r>
      <w:r w:rsidRPr="0090010B">
        <w:rPr>
          <w:rFonts w:ascii="Arial" w:hAnsi="Arial" w:cs="Arial"/>
          <w:sz w:val="24"/>
          <w:szCs w:val="24"/>
        </w:rPr>
        <w:t xml:space="preserve">he </w:t>
      </w:r>
      <w:r w:rsidR="003202D8" w:rsidRPr="0090010B">
        <w:rPr>
          <w:rFonts w:ascii="Arial" w:hAnsi="Arial" w:cs="Arial"/>
          <w:sz w:val="24"/>
          <w:szCs w:val="24"/>
        </w:rPr>
        <w:t xml:space="preserve">four </w:t>
      </w:r>
      <w:r w:rsidRPr="0090010B">
        <w:rPr>
          <w:rFonts w:ascii="Arial" w:hAnsi="Arial" w:cs="Arial"/>
          <w:sz w:val="24"/>
          <w:szCs w:val="24"/>
        </w:rPr>
        <w:t xml:space="preserve">plastic mugs </w:t>
      </w:r>
      <w:r w:rsidR="003202D8" w:rsidRPr="0090010B">
        <w:rPr>
          <w:rFonts w:ascii="Arial" w:hAnsi="Arial" w:cs="Arial"/>
          <w:sz w:val="24"/>
          <w:szCs w:val="24"/>
        </w:rPr>
        <w:t xml:space="preserve">tested </w:t>
      </w:r>
      <w:r w:rsidRPr="0090010B">
        <w:rPr>
          <w:rFonts w:ascii="Arial" w:hAnsi="Arial" w:cs="Arial"/>
          <w:sz w:val="24"/>
          <w:szCs w:val="24"/>
        </w:rPr>
        <w:t>had high overall scores of 17</w:t>
      </w:r>
      <w:r w:rsidR="00F821BC" w:rsidRPr="0090010B">
        <w:rPr>
          <w:rFonts w:ascii="Arial" w:hAnsi="Arial" w:cs="Arial"/>
          <w:sz w:val="24"/>
          <w:szCs w:val="24"/>
        </w:rPr>
        <w:t xml:space="preserve"> (each n = 10</w:t>
      </w:r>
      <w:r w:rsidR="00560673" w:rsidRPr="0090010B">
        <w:rPr>
          <w:rFonts w:ascii="Arial" w:hAnsi="Arial" w:cs="Arial"/>
          <w:sz w:val="24"/>
          <w:szCs w:val="24"/>
        </w:rPr>
        <w:t xml:space="preserve"> min-max 11-18</w:t>
      </w:r>
      <w:r w:rsidR="00F821BC" w:rsidRPr="0090010B">
        <w:rPr>
          <w:rFonts w:ascii="Arial" w:hAnsi="Arial" w:cs="Arial"/>
          <w:sz w:val="24"/>
          <w:szCs w:val="24"/>
        </w:rPr>
        <w:t>). This</w:t>
      </w:r>
      <w:r w:rsidRPr="0090010B">
        <w:rPr>
          <w:rFonts w:ascii="Arial" w:hAnsi="Arial" w:cs="Arial"/>
          <w:sz w:val="24"/>
          <w:szCs w:val="24"/>
        </w:rPr>
        <w:t xml:space="preserve"> reflected </w:t>
      </w:r>
      <w:r w:rsidR="0078618F" w:rsidRPr="0090010B">
        <w:rPr>
          <w:rFonts w:ascii="Arial" w:hAnsi="Arial" w:cs="Arial"/>
          <w:sz w:val="24"/>
          <w:szCs w:val="24"/>
        </w:rPr>
        <w:t>a</w:t>
      </w:r>
      <w:r w:rsidRPr="0090010B">
        <w:rPr>
          <w:rFonts w:ascii="Arial" w:hAnsi="Arial" w:cs="Arial"/>
          <w:sz w:val="24"/>
          <w:szCs w:val="24"/>
        </w:rPr>
        <w:t xml:space="preserve"> consistent</w:t>
      </w:r>
      <w:r w:rsidR="00F821BC" w:rsidRPr="0090010B">
        <w:rPr>
          <w:rFonts w:ascii="Arial" w:hAnsi="Arial" w:cs="Arial"/>
          <w:sz w:val="24"/>
          <w:szCs w:val="24"/>
        </w:rPr>
        <w:t>ly high</w:t>
      </w:r>
      <w:r w:rsidRPr="0090010B">
        <w:rPr>
          <w:rFonts w:ascii="Arial" w:hAnsi="Arial" w:cs="Arial"/>
          <w:sz w:val="24"/>
          <w:szCs w:val="24"/>
        </w:rPr>
        <w:t xml:space="preserve"> score for the assessment of </w:t>
      </w:r>
      <w:r w:rsidRPr="0090010B">
        <w:rPr>
          <w:rFonts w:ascii="Arial" w:hAnsi="Arial" w:cs="Arial"/>
          <w:i/>
          <w:sz w:val="24"/>
          <w:szCs w:val="24"/>
        </w:rPr>
        <w:t>volume</w:t>
      </w:r>
      <w:r w:rsidRPr="0090010B">
        <w:rPr>
          <w:rFonts w:ascii="Arial" w:hAnsi="Arial" w:cs="Arial"/>
          <w:sz w:val="24"/>
          <w:szCs w:val="24"/>
        </w:rPr>
        <w:t>, which ranged from ‘just about right’ to ‘a little too much’.</w:t>
      </w:r>
      <w:r w:rsidR="0078618F" w:rsidRPr="0090010B">
        <w:rPr>
          <w:rFonts w:ascii="Arial" w:hAnsi="Arial" w:cs="Arial"/>
          <w:sz w:val="24"/>
          <w:szCs w:val="24"/>
        </w:rPr>
        <w:t xml:space="preserve"> </w:t>
      </w:r>
      <w:r w:rsidR="00F821BC" w:rsidRPr="0090010B">
        <w:rPr>
          <w:rFonts w:ascii="Arial" w:hAnsi="Arial" w:cs="Arial"/>
          <w:sz w:val="24"/>
          <w:szCs w:val="24"/>
        </w:rPr>
        <w:t xml:space="preserve">However, the responses for </w:t>
      </w:r>
      <w:r w:rsidR="0078618F" w:rsidRPr="0090010B">
        <w:rPr>
          <w:rFonts w:ascii="Arial" w:hAnsi="Arial" w:cs="Arial"/>
          <w:i/>
          <w:sz w:val="24"/>
          <w:szCs w:val="24"/>
        </w:rPr>
        <w:t>ease of handling</w:t>
      </w:r>
      <w:r w:rsidR="0078618F" w:rsidRPr="0090010B">
        <w:rPr>
          <w:rFonts w:ascii="Arial" w:hAnsi="Arial" w:cs="Arial"/>
          <w:sz w:val="24"/>
          <w:szCs w:val="24"/>
        </w:rPr>
        <w:t xml:space="preserve"> </w:t>
      </w:r>
      <w:r w:rsidR="00F821BC" w:rsidRPr="0090010B">
        <w:rPr>
          <w:rFonts w:ascii="Arial" w:hAnsi="Arial" w:cs="Arial"/>
          <w:sz w:val="24"/>
          <w:szCs w:val="24"/>
        </w:rPr>
        <w:t>for these mugs were less consistent</w:t>
      </w:r>
      <w:r w:rsidR="00560673" w:rsidRPr="0090010B">
        <w:rPr>
          <w:rFonts w:ascii="Arial" w:hAnsi="Arial" w:cs="Arial"/>
          <w:sz w:val="24"/>
          <w:szCs w:val="24"/>
        </w:rPr>
        <w:t xml:space="preserve"> (median ‘easy’, ranging from </w:t>
      </w:r>
      <w:r w:rsidR="00F821BC" w:rsidRPr="0090010B">
        <w:rPr>
          <w:rFonts w:ascii="Arial" w:hAnsi="Arial" w:cs="Arial"/>
          <w:sz w:val="24"/>
          <w:szCs w:val="24"/>
        </w:rPr>
        <w:t>'very easy' to ‘very hard’</w:t>
      </w:r>
      <w:r w:rsidR="00560673" w:rsidRPr="0090010B">
        <w:rPr>
          <w:rFonts w:ascii="Arial" w:hAnsi="Arial" w:cs="Arial"/>
          <w:sz w:val="24"/>
          <w:szCs w:val="24"/>
        </w:rPr>
        <w:t xml:space="preserve">. </w:t>
      </w:r>
    </w:p>
    <w:p w14:paraId="661593BB" w14:textId="4ACFE77F" w:rsidR="00C86224" w:rsidRPr="0090010B" w:rsidRDefault="00C86224" w:rsidP="00685BB0">
      <w:pPr>
        <w:spacing w:line="480" w:lineRule="auto"/>
        <w:rPr>
          <w:rFonts w:ascii="Arial" w:hAnsi="Arial" w:cs="Arial"/>
          <w:sz w:val="24"/>
          <w:szCs w:val="24"/>
        </w:rPr>
      </w:pPr>
      <w:r w:rsidRPr="0090010B">
        <w:rPr>
          <w:rFonts w:ascii="Arial" w:hAnsi="Arial" w:cs="Arial"/>
          <w:sz w:val="24"/>
          <w:szCs w:val="24"/>
        </w:rPr>
        <w:t xml:space="preserve">For cold drinks, a clear, plastic tumbler </w:t>
      </w:r>
      <w:r w:rsidR="00DF0708" w:rsidRPr="0090010B">
        <w:rPr>
          <w:rFonts w:ascii="Arial" w:hAnsi="Arial" w:cs="Arial"/>
          <w:sz w:val="24"/>
          <w:szCs w:val="24"/>
        </w:rPr>
        <w:t xml:space="preserve">(figure </w:t>
      </w:r>
      <w:r w:rsidR="00391311" w:rsidRPr="0090010B">
        <w:rPr>
          <w:rFonts w:ascii="Arial" w:hAnsi="Arial" w:cs="Arial"/>
          <w:sz w:val="24"/>
          <w:szCs w:val="24"/>
        </w:rPr>
        <w:t>3b</w:t>
      </w:r>
      <w:r w:rsidR="00DF0708" w:rsidRPr="0090010B">
        <w:rPr>
          <w:rFonts w:ascii="Arial" w:hAnsi="Arial" w:cs="Arial"/>
          <w:sz w:val="24"/>
          <w:szCs w:val="24"/>
        </w:rPr>
        <w:t xml:space="preserve">) </w:t>
      </w:r>
      <w:r w:rsidRPr="0090010B">
        <w:rPr>
          <w:rFonts w:ascii="Arial" w:hAnsi="Arial" w:cs="Arial"/>
          <w:sz w:val="24"/>
          <w:szCs w:val="24"/>
        </w:rPr>
        <w:t xml:space="preserve">with horizontal </w:t>
      </w:r>
      <w:r w:rsidR="00DF0708" w:rsidRPr="0090010B">
        <w:rPr>
          <w:rFonts w:ascii="Arial" w:hAnsi="Arial" w:cs="Arial"/>
          <w:sz w:val="24"/>
          <w:szCs w:val="24"/>
        </w:rPr>
        <w:t>ridges was</w:t>
      </w:r>
      <w:r w:rsidRPr="0090010B">
        <w:rPr>
          <w:rFonts w:ascii="Arial" w:hAnsi="Arial" w:cs="Arial"/>
          <w:sz w:val="24"/>
          <w:szCs w:val="24"/>
        </w:rPr>
        <w:t xml:space="preserve"> preferred to the standard tumbler</w:t>
      </w:r>
      <w:r w:rsidR="00DF0708" w:rsidRPr="0090010B">
        <w:rPr>
          <w:rFonts w:ascii="Arial" w:hAnsi="Arial" w:cs="Arial"/>
          <w:sz w:val="24"/>
          <w:szCs w:val="24"/>
        </w:rPr>
        <w:t xml:space="preserve"> (figure </w:t>
      </w:r>
      <w:r w:rsidR="00391311" w:rsidRPr="0090010B">
        <w:rPr>
          <w:rFonts w:ascii="Arial" w:hAnsi="Arial" w:cs="Arial"/>
          <w:sz w:val="24"/>
          <w:szCs w:val="24"/>
        </w:rPr>
        <w:t>2b</w:t>
      </w:r>
      <w:r w:rsidR="00DF0708" w:rsidRPr="0090010B">
        <w:rPr>
          <w:rFonts w:ascii="Arial" w:hAnsi="Arial" w:cs="Arial"/>
          <w:sz w:val="24"/>
          <w:szCs w:val="24"/>
        </w:rPr>
        <w:t>)</w:t>
      </w:r>
      <w:r w:rsidRPr="0090010B">
        <w:rPr>
          <w:rFonts w:ascii="Arial" w:hAnsi="Arial" w:cs="Arial"/>
          <w:sz w:val="24"/>
          <w:szCs w:val="24"/>
        </w:rPr>
        <w:t xml:space="preserve">. </w:t>
      </w:r>
      <w:r w:rsidR="007359AC" w:rsidRPr="0090010B">
        <w:rPr>
          <w:rFonts w:ascii="Arial" w:hAnsi="Arial" w:cs="Arial"/>
          <w:sz w:val="24"/>
          <w:szCs w:val="24"/>
        </w:rPr>
        <w:t xml:space="preserve">The median score for </w:t>
      </w:r>
      <w:r w:rsidR="007359AC" w:rsidRPr="0090010B">
        <w:rPr>
          <w:rFonts w:ascii="Arial" w:hAnsi="Arial" w:cs="Arial"/>
          <w:i/>
          <w:sz w:val="24"/>
          <w:szCs w:val="24"/>
        </w:rPr>
        <w:t xml:space="preserve">ease of handling </w:t>
      </w:r>
      <w:r w:rsidR="007359AC" w:rsidRPr="0090010B">
        <w:rPr>
          <w:rFonts w:ascii="Arial" w:hAnsi="Arial" w:cs="Arial"/>
          <w:sz w:val="24"/>
          <w:szCs w:val="24"/>
        </w:rPr>
        <w:t xml:space="preserve">of the plastic </w:t>
      </w:r>
      <w:r w:rsidR="00560673" w:rsidRPr="0090010B">
        <w:rPr>
          <w:rFonts w:ascii="Arial" w:hAnsi="Arial" w:cs="Arial"/>
          <w:sz w:val="24"/>
          <w:szCs w:val="24"/>
        </w:rPr>
        <w:t>tumbler</w:t>
      </w:r>
      <w:r w:rsidR="00DF0708" w:rsidRPr="0090010B">
        <w:rPr>
          <w:rFonts w:ascii="Arial" w:hAnsi="Arial" w:cs="Arial"/>
          <w:sz w:val="24"/>
          <w:szCs w:val="24"/>
        </w:rPr>
        <w:t xml:space="preserve"> (n = 10)</w:t>
      </w:r>
      <w:r w:rsidR="007359AC" w:rsidRPr="0090010B">
        <w:rPr>
          <w:rFonts w:ascii="Arial" w:hAnsi="Arial" w:cs="Arial"/>
          <w:sz w:val="24"/>
          <w:szCs w:val="24"/>
        </w:rPr>
        <w:t xml:space="preserve"> was ‘very easy’ (ranging from ‘hard’ to ‘very easy’), while the </w:t>
      </w:r>
      <w:r w:rsidR="00DF0708" w:rsidRPr="0090010B">
        <w:rPr>
          <w:rFonts w:ascii="Arial" w:hAnsi="Arial" w:cs="Arial"/>
          <w:sz w:val="24"/>
          <w:szCs w:val="24"/>
        </w:rPr>
        <w:t xml:space="preserve">median rating for the </w:t>
      </w:r>
      <w:r w:rsidR="007359AC" w:rsidRPr="0090010B">
        <w:rPr>
          <w:rFonts w:ascii="Arial" w:hAnsi="Arial" w:cs="Arial"/>
          <w:sz w:val="24"/>
          <w:szCs w:val="24"/>
        </w:rPr>
        <w:t xml:space="preserve">standard tumbler </w:t>
      </w:r>
      <w:r w:rsidR="00DF0708" w:rsidRPr="0090010B">
        <w:rPr>
          <w:rFonts w:ascii="Arial" w:hAnsi="Arial" w:cs="Arial"/>
          <w:sz w:val="24"/>
          <w:szCs w:val="24"/>
        </w:rPr>
        <w:t xml:space="preserve">(n = 32) </w:t>
      </w:r>
      <w:r w:rsidR="007359AC" w:rsidRPr="0090010B">
        <w:rPr>
          <w:rFonts w:ascii="Arial" w:hAnsi="Arial" w:cs="Arial"/>
          <w:sz w:val="24"/>
          <w:szCs w:val="24"/>
        </w:rPr>
        <w:t>was ‘neither hard nor difficult’ (ranging from ‘very hard’ to ‘very easy’</w:t>
      </w:r>
      <w:r w:rsidR="00DF0708" w:rsidRPr="0090010B">
        <w:rPr>
          <w:rFonts w:ascii="Arial" w:hAnsi="Arial" w:cs="Arial"/>
          <w:sz w:val="24"/>
          <w:szCs w:val="24"/>
        </w:rPr>
        <w:t>)</w:t>
      </w:r>
      <w:r w:rsidR="007359AC" w:rsidRPr="0090010B">
        <w:rPr>
          <w:rFonts w:ascii="Arial" w:hAnsi="Arial" w:cs="Arial"/>
          <w:sz w:val="24"/>
          <w:szCs w:val="24"/>
        </w:rPr>
        <w:t>.</w:t>
      </w:r>
      <w:r w:rsidR="00B57FC9" w:rsidRPr="0090010B">
        <w:rPr>
          <w:rFonts w:ascii="Arial" w:hAnsi="Arial" w:cs="Arial"/>
          <w:sz w:val="24"/>
          <w:szCs w:val="24"/>
        </w:rPr>
        <w:t xml:space="preserve"> The median ratings for </w:t>
      </w:r>
      <w:r w:rsidR="00B57FC9" w:rsidRPr="0090010B">
        <w:rPr>
          <w:rFonts w:ascii="Arial" w:hAnsi="Arial" w:cs="Arial"/>
          <w:i/>
          <w:sz w:val="24"/>
          <w:szCs w:val="24"/>
        </w:rPr>
        <w:t xml:space="preserve">feel of the vessel </w:t>
      </w:r>
      <w:r w:rsidR="00B57FC9" w:rsidRPr="0090010B">
        <w:rPr>
          <w:rFonts w:ascii="Arial" w:hAnsi="Arial" w:cs="Arial"/>
          <w:sz w:val="24"/>
          <w:szCs w:val="24"/>
        </w:rPr>
        <w:t xml:space="preserve">and </w:t>
      </w:r>
      <w:r w:rsidR="00B57FC9" w:rsidRPr="0090010B">
        <w:rPr>
          <w:rFonts w:ascii="Arial" w:hAnsi="Arial" w:cs="Arial"/>
          <w:i/>
          <w:sz w:val="24"/>
          <w:szCs w:val="24"/>
        </w:rPr>
        <w:t xml:space="preserve">appearance </w:t>
      </w:r>
      <w:r w:rsidR="00B57FC9" w:rsidRPr="0090010B">
        <w:rPr>
          <w:rFonts w:ascii="Arial" w:hAnsi="Arial" w:cs="Arial"/>
          <w:sz w:val="24"/>
          <w:szCs w:val="24"/>
        </w:rPr>
        <w:t xml:space="preserve">were similar for both tumblers. </w:t>
      </w:r>
      <w:r w:rsidRPr="0090010B">
        <w:rPr>
          <w:rFonts w:ascii="Arial" w:hAnsi="Arial" w:cs="Arial"/>
          <w:sz w:val="24"/>
          <w:szCs w:val="24"/>
        </w:rPr>
        <w:t>Th</w:t>
      </w:r>
      <w:r w:rsidR="00B57FC9" w:rsidRPr="0090010B">
        <w:rPr>
          <w:rFonts w:ascii="Arial" w:hAnsi="Arial" w:cs="Arial"/>
          <w:sz w:val="24"/>
          <w:szCs w:val="24"/>
        </w:rPr>
        <w:t>e</w:t>
      </w:r>
      <w:r w:rsidRPr="0090010B">
        <w:rPr>
          <w:rFonts w:ascii="Arial" w:hAnsi="Arial" w:cs="Arial"/>
          <w:sz w:val="24"/>
          <w:szCs w:val="24"/>
        </w:rPr>
        <w:t xml:space="preserve"> </w:t>
      </w:r>
      <w:r w:rsidR="00B57FC9" w:rsidRPr="0090010B">
        <w:rPr>
          <w:rFonts w:ascii="Arial" w:hAnsi="Arial" w:cs="Arial"/>
          <w:sz w:val="24"/>
          <w:szCs w:val="24"/>
        </w:rPr>
        <w:t xml:space="preserve">plastic </w:t>
      </w:r>
      <w:r w:rsidRPr="0090010B">
        <w:rPr>
          <w:rFonts w:ascii="Arial" w:hAnsi="Arial" w:cs="Arial"/>
          <w:sz w:val="24"/>
          <w:szCs w:val="24"/>
        </w:rPr>
        <w:t xml:space="preserve">tumbler had the additional advantage of being </w:t>
      </w:r>
      <w:r w:rsidR="00F931B4" w:rsidRPr="0090010B">
        <w:rPr>
          <w:rFonts w:ascii="Arial" w:hAnsi="Arial" w:cs="Arial"/>
          <w:sz w:val="24"/>
          <w:szCs w:val="24"/>
        </w:rPr>
        <w:t>convertible</w:t>
      </w:r>
      <w:r w:rsidRPr="0090010B">
        <w:rPr>
          <w:rFonts w:ascii="Arial" w:hAnsi="Arial" w:cs="Arial"/>
          <w:sz w:val="24"/>
          <w:szCs w:val="24"/>
        </w:rPr>
        <w:t xml:space="preserve"> into a beaker</w:t>
      </w:r>
      <w:r w:rsidR="007265E9" w:rsidRPr="0090010B">
        <w:rPr>
          <w:rFonts w:ascii="Arial" w:hAnsi="Arial" w:cs="Arial"/>
          <w:sz w:val="24"/>
          <w:szCs w:val="24"/>
        </w:rPr>
        <w:t xml:space="preserve"> (figure 3</w:t>
      </w:r>
      <w:r w:rsidR="00391311" w:rsidRPr="0090010B">
        <w:rPr>
          <w:rFonts w:ascii="Arial" w:hAnsi="Arial" w:cs="Arial"/>
          <w:sz w:val="24"/>
          <w:szCs w:val="24"/>
        </w:rPr>
        <w:t>b</w:t>
      </w:r>
      <w:r w:rsidR="007265E9" w:rsidRPr="0090010B">
        <w:rPr>
          <w:rFonts w:ascii="Arial" w:hAnsi="Arial" w:cs="Arial"/>
          <w:sz w:val="24"/>
          <w:szCs w:val="24"/>
        </w:rPr>
        <w:t>)</w:t>
      </w:r>
      <w:r w:rsidRPr="0090010B">
        <w:rPr>
          <w:rFonts w:ascii="Arial" w:hAnsi="Arial" w:cs="Arial"/>
          <w:sz w:val="24"/>
          <w:szCs w:val="24"/>
        </w:rPr>
        <w:t xml:space="preserve">. </w:t>
      </w:r>
    </w:p>
    <w:p w14:paraId="31A96662" w14:textId="1C37280E" w:rsidR="004F2910" w:rsidRPr="0090010B" w:rsidRDefault="004F2910" w:rsidP="00685BB0">
      <w:pPr>
        <w:spacing w:line="480" w:lineRule="auto"/>
        <w:rPr>
          <w:rFonts w:ascii="Arial" w:hAnsi="Arial" w:cs="Arial"/>
          <w:sz w:val="24"/>
          <w:szCs w:val="24"/>
        </w:rPr>
      </w:pPr>
      <w:r w:rsidRPr="008E6157">
        <w:rPr>
          <w:rFonts w:ascii="Arial" w:hAnsi="Arial" w:cs="Arial"/>
          <w:sz w:val="24"/>
          <w:szCs w:val="24"/>
          <w:highlight w:val="yellow"/>
        </w:rPr>
        <w:t xml:space="preserve">Residents who </w:t>
      </w:r>
      <w:r w:rsidR="00C86224" w:rsidRPr="008E6157">
        <w:rPr>
          <w:rFonts w:ascii="Arial" w:hAnsi="Arial" w:cs="Arial"/>
          <w:sz w:val="24"/>
          <w:szCs w:val="24"/>
          <w:highlight w:val="yellow"/>
        </w:rPr>
        <w:t>usually dr</w:t>
      </w:r>
      <w:r w:rsidR="003A5A16" w:rsidRPr="008E6157">
        <w:rPr>
          <w:rFonts w:ascii="Arial" w:hAnsi="Arial" w:cs="Arial"/>
          <w:sz w:val="24"/>
          <w:szCs w:val="24"/>
          <w:highlight w:val="yellow"/>
        </w:rPr>
        <w:t>a</w:t>
      </w:r>
      <w:r w:rsidR="00C86224" w:rsidRPr="008E6157">
        <w:rPr>
          <w:rFonts w:ascii="Arial" w:hAnsi="Arial" w:cs="Arial"/>
          <w:sz w:val="24"/>
          <w:szCs w:val="24"/>
          <w:highlight w:val="yellow"/>
        </w:rPr>
        <w:t>nk from the bea</w:t>
      </w:r>
      <w:r w:rsidR="008335A7" w:rsidRPr="008E6157">
        <w:rPr>
          <w:rFonts w:ascii="Arial" w:hAnsi="Arial" w:cs="Arial"/>
          <w:sz w:val="24"/>
          <w:szCs w:val="24"/>
          <w:highlight w:val="yellow"/>
        </w:rPr>
        <w:t>k</w:t>
      </w:r>
      <w:r w:rsidR="00C86224" w:rsidRPr="008E6157">
        <w:rPr>
          <w:rFonts w:ascii="Arial" w:hAnsi="Arial" w:cs="Arial"/>
          <w:sz w:val="24"/>
          <w:szCs w:val="24"/>
          <w:highlight w:val="yellow"/>
        </w:rPr>
        <w:t>er</w:t>
      </w:r>
      <w:r w:rsidRPr="008E6157">
        <w:rPr>
          <w:rFonts w:ascii="Arial" w:hAnsi="Arial" w:cs="Arial"/>
          <w:sz w:val="24"/>
          <w:szCs w:val="24"/>
          <w:highlight w:val="yellow"/>
        </w:rPr>
        <w:t xml:space="preserve"> highly </w:t>
      </w:r>
      <w:r w:rsidR="003A5A16" w:rsidRPr="008E6157">
        <w:rPr>
          <w:rFonts w:ascii="Arial" w:hAnsi="Arial" w:cs="Arial"/>
          <w:sz w:val="24"/>
          <w:szCs w:val="24"/>
          <w:highlight w:val="yellow"/>
        </w:rPr>
        <w:t xml:space="preserve">rated </w:t>
      </w:r>
      <w:r w:rsidRPr="008E6157">
        <w:rPr>
          <w:rFonts w:ascii="Arial" w:hAnsi="Arial" w:cs="Arial"/>
          <w:sz w:val="24"/>
          <w:szCs w:val="24"/>
          <w:highlight w:val="yellow"/>
        </w:rPr>
        <w:t>three alternative vessels</w:t>
      </w:r>
      <w:r w:rsidR="007265E9" w:rsidRPr="008E6157">
        <w:rPr>
          <w:rFonts w:ascii="Arial" w:hAnsi="Arial" w:cs="Arial"/>
          <w:sz w:val="24"/>
          <w:szCs w:val="24"/>
          <w:highlight w:val="yellow"/>
        </w:rPr>
        <w:t>.</w:t>
      </w:r>
      <w:r w:rsidR="007265E9" w:rsidRPr="0090010B">
        <w:rPr>
          <w:rFonts w:ascii="Arial" w:hAnsi="Arial" w:cs="Arial"/>
          <w:sz w:val="24"/>
          <w:szCs w:val="24"/>
        </w:rPr>
        <w:t xml:space="preserve"> The first</w:t>
      </w:r>
      <w:r w:rsidRPr="0090010B">
        <w:rPr>
          <w:rFonts w:ascii="Arial" w:hAnsi="Arial" w:cs="Arial"/>
          <w:sz w:val="24"/>
          <w:szCs w:val="24"/>
        </w:rPr>
        <w:t xml:space="preserve"> plastic mug with </w:t>
      </w:r>
      <w:r w:rsidR="008335A7" w:rsidRPr="0090010B">
        <w:rPr>
          <w:rFonts w:ascii="Arial" w:hAnsi="Arial" w:cs="Arial"/>
          <w:sz w:val="24"/>
          <w:szCs w:val="24"/>
        </w:rPr>
        <w:t xml:space="preserve">a </w:t>
      </w:r>
      <w:r w:rsidRPr="0090010B">
        <w:rPr>
          <w:rFonts w:ascii="Arial" w:hAnsi="Arial" w:cs="Arial"/>
          <w:sz w:val="24"/>
          <w:szCs w:val="24"/>
        </w:rPr>
        <w:t>large handle</w:t>
      </w:r>
      <w:r w:rsidR="007265E9" w:rsidRPr="0090010B">
        <w:rPr>
          <w:rFonts w:ascii="Arial" w:hAnsi="Arial" w:cs="Arial"/>
          <w:sz w:val="24"/>
          <w:szCs w:val="24"/>
        </w:rPr>
        <w:t xml:space="preserve"> had </w:t>
      </w:r>
      <w:r w:rsidR="00B57FC9" w:rsidRPr="0090010B">
        <w:rPr>
          <w:rFonts w:ascii="Arial" w:hAnsi="Arial" w:cs="Arial"/>
          <w:sz w:val="24"/>
          <w:szCs w:val="24"/>
        </w:rPr>
        <w:t xml:space="preserve">median score for </w:t>
      </w:r>
      <w:r w:rsidR="00B57FC9" w:rsidRPr="0090010B">
        <w:rPr>
          <w:rFonts w:ascii="Arial" w:hAnsi="Arial" w:cs="Arial"/>
          <w:i/>
          <w:sz w:val="24"/>
          <w:szCs w:val="24"/>
        </w:rPr>
        <w:t>ease of handling</w:t>
      </w:r>
      <w:r w:rsidR="007265E9" w:rsidRPr="0090010B">
        <w:rPr>
          <w:rFonts w:ascii="Arial" w:hAnsi="Arial" w:cs="Arial"/>
          <w:i/>
          <w:sz w:val="24"/>
          <w:szCs w:val="24"/>
        </w:rPr>
        <w:t xml:space="preserve"> of </w:t>
      </w:r>
      <w:r w:rsidR="007265E9" w:rsidRPr="0090010B">
        <w:rPr>
          <w:rFonts w:ascii="Arial" w:hAnsi="Arial" w:cs="Arial"/>
          <w:sz w:val="24"/>
          <w:szCs w:val="24"/>
        </w:rPr>
        <w:t xml:space="preserve">‘very easy’; for </w:t>
      </w:r>
      <w:r w:rsidR="00B57FC9" w:rsidRPr="0090010B">
        <w:rPr>
          <w:rFonts w:ascii="Arial" w:hAnsi="Arial" w:cs="Arial"/>
          <w:i/>
          <w:sz w:val="24"/>
          <w:szCs w:val="24"/>
        </w:rPr>
        <w:t>feel of the vessel</w:t>
      </w:r>
      <w:r w:rsidR="007265E9" w:rsidRPr="0090010B">
        <w:rPr>
          <w:rFonts w:ascii="Arial" w:hAnsi="Arial" w:cs="Arial"/>
          <w:i/>
          <w:sz w:val="24"/>
          <w:szCs w:val="24"/>
        </w:rPr>
        <w:t xml:space="preserve"> -</w:t>
      </w:r>
      <w:r w:rsidR="00B57FC9" w:rsidRPr="0090010B">
        <w:rPr>
          <w:rFonts w:ascii="Arial" w:hAnsi="Arial" w:cs="Arial"/>
          <w:sz w:val="24"/>
          <w:szCs w:val="24"/>
        </w:rPr>
        <w:t xml:space="preserve"> </w:t>
      </w:r>
      <w:r w:rsidR="007265E9" w:rsidRPr="0090010B">
        <w:rPr>
          <w:rFonts w:ascii="Arial" w:hAnsi="Arial" w:cs="Arial"/>
          <w:sz w:val="24"/>
          <w:szCs w:val="24"/>
        </w:rPr>
        <w:t xml:space="preserve">‘like very much’ </w:t>
      </w:r>
      <w:r w:rsidR="00B57FC9" w:rsidRPr="0090010B">
        <w:rPr>
          <w:rFonts w:ascii="Arial" w:hAnsi="Arial" w:cs="Arial"/>
          <w:sz w:val="24"/>
          <w:szCs w:val="24"/>
        </w:rPr>
        <w:t xml:space="preserve">and </w:t>
      </w:r>
      <w:r w:rsidR="007265E9" w:rsidRPr="0090010B">
        <w:rPr>
          <w:rFonts w:ascii="Arial" w:hAnsi="Arial" w:cs="Arial"/>
          <w:sz w:val="24"/>
          <w:szCs w:val="24"/>
        </w:rPr>
        <w:t xml:space="preserve">for </w:t>
      </w:r>
      <w:r w:rsidR="00B57FC9" w:rsidRPr="0090010B">
        <w:rPr>
          <w:rFonts w:ascii="Arial" w:hAnsi="Arial" w:cs="Arial"/>
          <w:i/>
          <w:sz w:val="24"/>
          <w:szCs w:val="24"/>
        </w:rPr>
        <w:t>appearance</w:t>
      </w:r>
      <w:r w:rsidR="007265E9" w:rsidRPr="0090010B">
        <w:rPr>
          <w:rFonts w:ascii="Arial" w:hAnsi="Arial" w:cs="Arial"/>
          <w:i/>
          <w:sz w:val="24"/>
          <w:szCs w:val="24"/>
        </w:rPr>
        <w:t xml:space="preserve"> -</w:t>
      </w:r>
      <w:r w:rsidR="00B57FC9" w:rsidRPr="0090010B">
        <w:rPr>
          <w:rFonts w:ascii="Arial" w:hAnsi="Arial" w:cs="Arial"/>
          <w:sz w:val="24"/>
          <w:szCs w:val="24"/>
        </w:rPr>
        <w:t xml:space="preserve"> ‘moderately like’ </w:t>
      </w:r>
      <w:r w:rsidR="007265E9" w:rsidRPr="0090010B">
        <w:rPr>
          <w:rFonts w:ascii="Arial" w:hAnsi="Arial" w:cs="Arial"/>
          <w:sz w:val="24"/>
          <w:szCs w:val="24"/>
        </w:rPr>
        <w:t xml:space="preserve">(n =10). Both </w:t>
      </w:r>
      <w:r w:rsidRPr="0090010B">
        <w:rPr>
          <w:rFonts w:ascii="Arial" w:hAnsi="Arial" w:cs="Arial"/>
          <w:sz w:val="24"/>
          <w:szCs w:val="24"/>
        </w:rPr>
        <w:t>double handled mugs</w:t>
      </w:r>
      <w:r w:rsidR="007265E9" w:rsidRPr="0090010B">
        <w:rPr>
          <w:rFonts w:ascii="Arial" w:hAnsi="Arial" w:cs="Arial"/>
          <w:sz w:val="24"/>
          <w:szCs w:val="24"/>
        </w:rPr>
        <w:t xml:space="preserve"> included in the testing (n = 10 each) had median scores for</w:t>
      </w:r>
      <w:r w:rsidR="007265E9" w:rsidRPr="0090010B">
        <w:rPr>
          <w:rFonts w:ascii="Arial" w:hAnsi="Arial" w:cs="Arial"/>
          <w:i/>
          <w:sz w:val="24"/>
          <w:szCs w:val="24"/>
        </w:rPr>
        <w:t xml:space="preserve"> ease of handling </w:t>
      </w:r>
      <w:r w:rsidR="00F931B4" w:rsidRPr="0090010B">
        <w:rPr>
          <w:rFonts w:ascii="Arial" w:hAnsi="Arial" w:cs="Arial"/>
          <w:i/>
          <w:sz w:val="24"/>
          <w:szCs w:val="24"/>
        </w:rPr>
        <w:t>of</w:t>
      </w:r>
      <w:r w:rsidR="00F931B4" w:rsidRPr="0090010B">
        <w:rPr>
          <w:rFonts w:ascii="Arial" w:hAnsi="Arial" w:cs="Arial"/>
          <w:sz w:val="24"/>
          <w:szCs w:val="24"/>
        </w:rPr>
        <w:t xml:space="preserve"> ‘</w:t>
      </w:r>
      <w:r w:rsidR="003708D7" w:rsidRPr="0090010B">
        <w:rPr>
          <w:rFonts w:ascii="Arial" w:hAnsi="Arial" w:cs="Arial"/>
          <w:sz w:val="24"/>
          <w:szCs w:val="24"/>
        </w:rPr>
        <w:t>very easy’</w:t>
      </w:r>
      <w:r w:rsidR="007265E9" w:rsidRPr="0090010B">
        <w:rPr>
          <w:rFonts w:ascii="Arial" w:hAnsi="Arial" w:cs="Arial"/>
          <w:sz w:val="24"/>
          <w:szCs w:val="24"/>
        </w:rPr>
        <w:t xml:space="preserve">; for </w:t>
      </w:r>
      <w:r w:rsidR="007265E9" w:rsidRPr="0090010B">
        <w:rPr>
          <w:rFonts w:ascii="Arial" w:hAnsi="Arial" w:cs="Arial"/>
          <w:i/>
          <w:sz w:val="24"/>
          <w:szCs w:val="24"/>
        </w:rPr>
        <w:t>feel of the vessel</w:t>
      </w:r>
      <w:r w:rsidR="007265E9" w:rsidRPr="0090010B">
        <w:rPr>
          <w:rFonts w:ascii="Arial" w:hAnsi="Arial" w:cs="Arial"/>
          <w:sz w:val="24"/>
          <w:szCs w:val="24"/>
        </w:rPr>
        <w:t xml:space="preserve"> -</w:t>
      </w:r>
      <w:r w:rsidR="003708D7" w:rsidRPr="0090010B">
        <w:rPr>
          <w:rFonts w:ascii="Arial" w:hAnsi="Arial" w:cs="Arial"/>
          <w:sz w:val="24"/>
          <w:szCs w:val="24"/>
        </w:rPr>
        <w:t xml:space="preserve"> ‘like very much’ and </w:t>
      </w:r>
      <w:r w:rsidR="007265E9" w:rsidRPr="0090010B">
        <w:rPr>
          <w:rFonts w:ascii="Arial" w:hAnsi="Arial" w:cs="Arial"/>
          <w:sz w:val="24"/>
          <w:szCs w:val="24"/>
        </w:rPr>
        <w:t xml:space="preserve">for </w:t>
      </w:r>
      <w:r w:rsidR="007265E9" w:rsidRPr="0090010B">
        <w:rPr>
          <w:rFonts w:ascii="Arial" w:hAnsi="Arial" w:cs="Arial"/>
          <w:i/>
          <w:sz w:val="24"/>
          <w:szCs w:val="24"/>
        </w:rPr>
        <w:t xml:space="preserve">appearance - </w:t>
      </w:r>
      <w:r w:rsidR="003708D7" w:rsidRPr="0090010B">
        <w:rPr>
          <w:rFonts w:ascii="Arial" w:hAnsi="Arial" w:cs="Arial"/>
          <w:sz w:val="24"/>
          <w:szCs w:val="24"/>
        </w:rPr>
        <w:t>‘moderately like’)</w:t>
      </w:r>
      <w:r w:rsidR="007265E9" w:rsidRPr="0090010B">
        <w:rPr>
          <w:rFonts w:ascii="Arial" w:hAnsi="Arial" w:cs="Arial"/>
          <w:sz w:val="24"/>
          <w:szCs w:val="24"/>
        </w:rPr>
        <w:t>. A</w:t>
      </w:r>
      <w:r w:rsidRPr="0090010B">
        <w:rPr>
          <w:rFonts w:ascii="Arial" w:hAnsi="Arial" w:cs="Arial"/>
          <w:sz w:val="24"/>
          <w:szCs w:val="24"/>
        </w:rPr>
        <w:t xml:space="preserve"> transparent beaker</w:t>
      </w:r>
      <w:r w:rsidR="007265E9" w:rsidRPr="0090010B">
        <w:rPr>
          <w:rFonts w:ascii="Arial" w:hAnsi="Arial" w:cs="Arial"/>
          <w:sz w:val="24"/>
          <w:szCs w:val="24"/>
        </w:rPr>
        <w:t xml:space="preserve"> (n =</w:t>
      </w:r>
      <w:r w:rsidR="00560673" w:rsidRPr="0090010B">
        <w:rPr>
          <w:rFonts w:ascii="Arial" w:hAnsi="Arial" w:cs="Arial"/>
          <w:sz w:val="24"/>
          <w:szCs w:val="24"/>
        </w:rPr>
        <w:t xml:space="preserve"> 10</w:t>
      </w:r>
      <w:r w:rsidR="007265E9" w:rsidRPr="0090010B">
        <w:rPr>
          <w:rFonts w:ascii="Arial" w:hAnsi="Arial" w:cs="Arial"/>
          <w:sz w:val="24"/>
          <w:szCs w:val="24"/>
        </w:rPr>
        <w:t>)</w:t>
      </w:r>
      <w:r w:rsidR="003708D7" w:rsidRPr="0090010B">
        <w:rPr>
          <w:rFonts w:ascii="Arial" w:hAnsi="Arial" w:cs="Arial"/>
          <w:sz w:val="24"/>
          <w:szCs w:val="24"/>
        </w:rPr>
        <w:t xml:space="preserve"> </w:t>
      </w:r>
      <w:r w:rsidR="007265E9" w:rsidRPr="0090010B">
        <w:rPr>
          <w:rFonts w:ascii="Arial" w:hAnsi="Arial" w:cs="Arial"/>
          <w:sz w:val="24"/>
          <w:szCs w:val="24"/>
        </w:rPr>
        <w:t xml:space="preserve">had median scores for </w:t>
      </w:r>
      <w:r w:rsidR="007265E9" w:rsidRPr="0090010B">
        <w:rPr>
          <w:rFonts w:ascii="Arial" w:hAnsi="Arial" w:cs="Arial"/>
          <w:i/>
          <w:sz w:val="24"/>
          <w:szCs w:val="24"/>
        </w:rPr>
        <w:t xml:space="preserve">ease of handling of </w:t>
      </w:r>
      <w:r w:rsidR="003708D7" w:rsidRPr="0090010B">
        <w:rPr>
          <w:rFonts w:ascii="Arial" w:hAnsi="Arial" w:cs="Arial"/>
          <w:sz w:val="24"/>
          <w:szCs w:val="24"/>
        </w:rPr>
        <w:t>‘very easy’</w:t>
      </w:r>
      <w:r w:rsidR="007265E9" w:rsidRPr="0090010B">
        <w:rPr>
          <w:rFonts w:ascii="Arial" w:hAnsi="Arial" w:cs="Arial"/>
          <w:sz w:val="24"/>
          <w:szCs w:val="24"/>
        </w:rPr>
        <w:t xml:space="preserve">; for </w:t>
      </w:r>
      <w:r w:rsidR="007265E9" w:rsidRPr="0090010B">
        <w:rPr>
          <w:rFonts w:ascii="Arial" w:hAnsi="Arial" w:cs="Arial"/>
          <w:i/>
          <w:sz w:val="24"/>
          <w:szCs w:val="24"/>
        </w:rPr>
        <w:t>feel of the vessel -</w:t>
      </w:r>
      <w:r w:rsidR="003708D7" w:rsidRPr="0090010B">
        <w:rPr>
          <w:rFonts w:ascii="Arial" w:hAnsi="Arial" w:cs="Arial"/>
          <w:sz w:val="24"/>
          <w:szCs w:val="24"/>
        </w:rPr>
        <w:t xml:space="preserve"> ‘like very much’ and</w:t>
      </w:r>
      <w:r w:rsidR="007265E9" w:rsidRPr="0090010B">
        <w:rPr>
          <w:rFonts w:ascii="Arial" w:hAnsi="Arial" w:cs="Arial"/>
          <w:sz w:val="24"/>
          <w:szCs w:val="24"/>
        </w:rPr>
        <w:t xml:space="preserve"> for </w:t>
      </w:r>
      <w:r w:rsidR="007265E9" w:rsidRPr="0090010B">
        <w:rPr>
          <w:rFonts w:ascii="Arial" w:hAnsi="Arial" w:cs="Arial"/>
          <w:i/>
          <w:sz w:val="24"/>
          <w:szCs w:val="24"/>
        </w:rPr>
        <w:t>appearance -</w:t>
      </w:r>
      <w:r w:rsidR="003708D7" w:rsidRPr="0090010B">
        <w:rPr>
          <w:rFonts w:ascii="Arial" w:hAnsi="Arial" w:cs="Arial"/>
          <w:sz w:val="24"/>
          <w:szCs w:val="24"/>
        </w:rPr>
        <w:t xml:space="preserve"> ‘like very much’</w:t>
      </w:r>
      <w:r w:rsidRPr="0090010B">
        <w:rPr>
          <w:rFonts w:ascii="Arial" w:hAnsi="Arial" w:cs="Arial"/>
          <w:sz w:val="24"/>
          <w:szCs w:val="24"/>
        </w:rPr>
        <w:t>.</w:t>
      </w:r>
      <w:r w:rsidR="003708D7" w:rsidRPr="0090010B">
        <w:rPr>
          <w:rFonts w:ascii="Arial" w:hAnsi="Arial" w:cs="Arial"/>
          <w:sz w:val="24"/>
          <w:szCs w:val="24"/>
        </w:rPr>
        <w:t xml:space="preserve"> The standard beaker was rated equally on the features of </w:t>
      </w:r>
      <w:r w:rsidR="003708D7" w:rsidRPr="0090010B">
        <w:rPr>
          <w:rFonts w:ascii="Arial" w:hAnsi="Arial" w:cs="Arial"/>
          <w:i/>
          <w:sz w:val="24"/>
          <w:szCs w:val="24"/>
        </w:rPr>
        <w:t>ease of handling</w:t>
      </w:r>
      <w:r w:rsidR="003708D7" w:rsidRPr="0090010B">
        <w:rPr>
          <w:rFonts w:ascii="Arial" w:hAnsi="Arial" w:cs="Arial"/>
          <w:sz w:val="24"/>
          <w:szCs w:val="24"/>
        </w:rPr>
        <w:t xml:space="preserve"> </w:t>
      </w:r>
      <w:r w:rsidR="007265E9" w:rsidRPr="0090010B">
        <w:rPr>
          <w:rFonts w:ascii="Arial" w:hAnsi="Arial" w:cs="Arial"/>
          <w:sz w:val="24"/>
          <w:szCs w:val="24"/>
        </w:rPr>
        <w:t xml:space="preserve">(median score ‘very easy’) </w:t>
      </w:r>
      <w:r w:rsidR="003708D7" w:rsidRPr="0090010B">
        <w:rPr>
          <w:rFonts w:ascii="Arial" w:hAnsi="Arial" w:cs="Arial"/>
          <w:sz w:val="24"/>
          <w:szCs w:val="24"/>
        </w:rPr>
        <w:t xml:space="preserve">and </w:t>
      </w:r>
      <w:r w:rsidR="003708D7" w:rsidRPr="0090010B">
        <w:rPr>
          <w:rFonts w:ascii="Arial" w:hAnsi="Arial" w:cs="Arial"/>
          <w:i/>
          <w:sz w:val="24"/>
          <w:szCs w:val="24"/>
        </w:rPr>
        <w:t>feel of the vessel</w:t>
      </w:r>
      <w:r w:rsidR="003708D7" w:rsidRPr="0090010B">
        <w:rPr>
          <w:rFonts w:ascii="Arial" w:hAnsi="Arial" w:cs="Arial"/>
          <w:sz w:val="24"/>
          <w:szCs w:val="24"/>
        </w:rPr>
        <w:t xml:space="preserve"> (</w:t>
      </w:r>
      <w:r w:rsidR="007265E9" w:rsidRPr="0090010B">
        <w:rPr>
          <w:rFonts w:ascii="Arial" w:hAnsi="Arial" w:cs="Arial"/>
          <w:sz w:val="24"/>
          <w:szCs w:val="24"/>
        </w:rPr>
        <w:t>median score</w:t>
      </w:r>
      <w:r w:rsidR="003708D7" w:rsidRPr="0090010B">
        <w:rPr>
          <w:rFonts w:ascii="Arial" w:hAnsi="Arial" w:cs="Arial"/>
          <w:sz w:val="24"/>
          <w:szCs w:val="24"/>
        </w:rPr>
        <w:t xml:space="preserve"> ‘like very much’) and slightly lower on the </w:t>
      </w:r>
      <w:r w:rsidR="003708D7" w:rsidRPr="0090010B">
        <w:rPr>
          <w:rFonts w:ascii="Arial" w:hAnsi="Arial" w:cs="Arial"/>
          <w:i/>
          <w:sz w:val="24"/>
          <w:szCs w:val="24"/>
        </w:rPr>
        <w:t xml:space="preserve">appearance </w:t>
      </w:r>
      <w:r w:rsidR="003708D7" w:rsidRPr="0090010B">
        <w:rPr>
          <w:rFonts w:ascii="Arial" w:hAnsi="Arial" w:cs="Arial"/>
          <w:sz w:val="24"/>
          <w:szCs w:val="24"/>
        </w:rPr>
        <w:t xml:space="preserve">(‘moderately </w:t>
      </w:r>
      <w:r w:rsidR="003708D7" w:rsidRPr="0090010B">
        <w:rPr>
          <w:rFonts w:ascii="Arial" w:hAnsi="Arial" w:cs="Arial"/>
          <w:sz w:val="24"/>
          <w:szCs w:val="24"/>
        </w:rPr>
        <w:lastRenderedPageBreak/>
        <w:t>like’)</w:t>
      </w:r>
      <w:r w:rsidR="007265E9" w:rsidRPr="0090010B">
        <w:rPr>
          <w:rFonts w:ascii="Arial" w:hAnsi="Arial" w:cs="Arial"/>
          <w:sz w:val="24"/>
          <w:szCs w:val="24"/>
        </w:rPr>
        <w:t xml:space="preserve"> (n=32)</w:t>
      </w:r>
      <w:r w:rsidR="003708D7" w:rsidRPr="0090010B">
        <w:rPr>
          <w:rFonts w:ascii="Arial" w:hAnsi="Arial" w:cs="Arial"/>
          <w:sz w:val="24"/>
          <w:szCs w:val="24"/>
        </w:rPr>
        <w:t xml:space="preserve">. </w:t>
      </w:r>
      <w:r w:rsidR="003A5A16" w:rsidRPr="003A5A16">
        <w:rPr>
          <w:rFonts w:ascii="Arial" w:hAnsi="Arial" w:cs="Arial"/>
          <w:sz w:val="24"/>
          <w:szCs w:val="24"/>
          <w:highlight w:val="yellow"/>
        </w:rPr>
        <w:t>However, the alternative beaker had an advantage over the standard beaker because it was easily converted to an alternative tumbler that the residents rated highly because of its horizontal ridges</w:t>
      </w:r>
      <w:r w:rsidR="003A5A16">
        <w:rPr>
          <w:rFonts w:ascii="Arial" w:hAnsi="Arial" w:cs="Arial"/>
          <w:sz w:val="24"/>
          <w:szCs w:val="24"/>
          <w:highlight w:val="yellow"/>
        </w:rPr>
        <w:t>, hence reducing the need for buying separate equipment</w:t>
      </w:r>
      <w:r w:rsidR="003A5A16" w:rsidRPr="003A5A16">
        <w:rPr>
          <w:rFonts w:ascii="Arial" w:hAnsi="Arial" w:cs="Arial"/>
          <w:sz w:val="24"/>
          <w:szCs w:val="24"/>
          <w:highlight w:val="yellow"/>
        </w:rPr>
        <w:t>.</w:t>
      </w:r>
      <w:r w:rsidR="003A5A16">
        <w:rPr>
          <w:rFonts w:ascii="Arial" w:hAnsi="Arial" w:cs="Arial"/>
          <w:sz w:val="24"/>
          <w:szCs w:val="24"/>
        </w:rPr>
        <w:t xml:space="preserve"> </w:t>
      </w:r>
    </w:p>
    <w:p w14:paraId="09529C39" w14:textId="2EF03B33" w:rsidR="004F2910" w:rsidRPr="0090010B" w:rsidRDefault="004F2910" w:rsidP="00685BB0">
      <w:pPr>
        <w:spacing w:line="480" w:lineRule="auto"/>
        <w:rPr>
          <w:rFonts w:ascii="Arial" w:hAnsi="Arial" w:cs="Arial"/>
          <w:sz w:val="24"/>
          <w:szCs w:val="24"/>
        </w:rPr>
      </w:pPr>
      <w:r w:rsidRPr="0090010B">
        <w:rPr>
          <w:rFonts w:ascii="Arial" w:hAnsi="Arial" w:cs="Arial"/>
          <w:sz w:val="24"/>
          <w:szCs w:val="24"/>
        </w:rPr>
        <w:t>Two specialist devices were tested, a vessel with a rotating handle to reduce spilling due to tremors, and a beaker with a device that dispensed a controlled amount of fluid at each sip for residents with dysphagia</w:t>
      </w:r>
      <w:r w:rsidR="003708D7" w:rsidRPr="0090010B">
        <w:rPr>
          <w:rFonts w:ascii="Arial" w:hAnsi="Arial" w:cs="Arial"/>
          <w:sz w:val="24"/>
          <w:szCs w:val="24"/>
        </w:rPr>
        <w:t>.</w:t>
      </w:r>
      <w:r w:rsidRPr="0090010B">
        <w:rPr>
          <w:rFonts w:ascii="Arial" w:hAnsi="Arial" w:cs="Arial"/>
          <w:sz w:val="24"/>
          <w:szCs w:val="24"/>
        </w:rPr>
        <w:t xml:space="preserve"> (</w:t>
      </w:r>
      <w:r w:rsidR="003708D7" w:rsidRPr="0090010B">
        <w:rPr>
          <w:rFonts w:ascii="Arial" w:hAnsi="Arial" w:cs="Arial"/>
          <w:sz w:val="24"/>
          <w:szCs w:val="24"/>
        </w:rPr>
        <w:t>D</w:t>
      </w:r>
      <w:r w:rsidRPr="0090010B">
        <w:rPr>
          <w:rFonts w:ascii="Arial" w:hAnsi="Arial" w:cs="Arial"/>
          <w:sz w:val="24"/>
          <w:szCs w:val="24"/>
        </w:rPr>
        <w:t xml:space="preserve">ata </w:t>
      </w:r>
      <w:r w:rsidR="003708D7" w:rsidRPr="0090010B">
        <w:rPr>
          <w:rFonts w:ascii="Arial" w:hAnsi="Arial" w:cs="Arial"/>
          <w:sz w:val="24"/>
          <w:szCs w:val="24"/>
        </w:rPr>
        <w:t xml:space="preserve">for these were </w:t>
      </w:r>
      <w:r w:rsidRPr="0090010B">
        <w:rPr>
          <w:rFonts w:ascii="Arial" w:hAnsi="Arial" w:cs="Arial"/>
          <w:sz w:val="24"/>
          <w:szCs w:val="24"/>
        </w:rPr>
        <w:t xml:space="preserve">not presented </w:t>
      </w:r>
      <w:r w:rsidR="00B82444" w:rsidRPr="0090010B">
        <w:rPr>
          <w:rFonts w:ascii="Arial" w:hAnsi="Arial" w:cs="Arial"/>
          <w:sz w:val="24"/>
          <w:szCs w:val="24"/>
        </w:rPr>
        <w:t xml:space="preserve">because they were only evaluated by </w:t>
      </w:r>
      <w:r w:rsidR="00560673" w:rsidRPr="0090010B">
        <w:rPr>
          <w:rFonts w:ascii="Arial" w:hAnsi="Arial" w:cs="Arial"/>
          <w:sz w:val="24"/>
          <w:szCs w:val="24"/>
        </w:rPr>
        <w:t>small number of residents, n= 5 and 4 respectively).</w:t>
      </w:r>
      <w:r w:rsidR="00B82444" w:rsidRPr="0090010B">
        <w:rPr>
          <w:rFonts w:ascii="Arial" w:hAnsi="Arial" w:cs="Arial"/>
          <w:sz w:val="24"/>
          <w:szCs w:val="24"/>
        </w:rPr>
        <w:t xml:space="preserve"> </w:t>
      </w:r>
      <w:r w:rsidRPr="0090010B">
        <w:rPr>
          <w:rFonts w:ascii="Arial" w:hAnsi="Arial" w:cs="Arial"/>
          <w:sz w:val="24"/>
          <w:szCs w:val="24"/>
        </w:rPr>
        <w:t xml:space="preserve">Some residents refused to trial them based on their appearance, while others </w:t>
      </w:r>
      <w:r w:rsidR="00C86224" w:rsidRPr="0090010B">
        <w:rPr>
          <w:rFonts w:ascii="Arial" w:hAnsi="Arial" w:cs="Arial"/>
          <w:sz w:val="24"/>
          <w:szCs w:val="24"/>
        </w:rPr>
        <w:t xml:space="preserve">regardless of their cognitive ability, </w:t>
      </w:r>
      <w:r w:rsidRPr="0090010B">
        <w:rPr>
          <w:rFonts w:ascii="Arial" w:hAnsi="Arial" w:cs="Arial"/>
          <w:sz w:val="24"/>
          <w:szCs w:val="24"/>
        </w:rPr>
        <w:t xml:space="preserve">could not follow </w:t>
      </w:r>
      <w:r w:rsidR="00C86224" w:rsidRPr="0090010B">
        <w:rPr>
          <w:rFonts w:ascii="Arial" w:hAnsi="Arial" w:cs="Arial"/>
          <w:sz w:val="24"/>
          <w:szCs w:val="24"/>
        </w:rPr>
        <w:t>the instructions to use them.</w:t>
      </w:r>
    </w:p>
    <w:p w14:paraId="4B836E0C" w14:textId="2094DCC5" w:rsidR="008900B6" w:rsidRPr="0090010B" w:rsidRDefault="005C2B00" w:rsidP="00685BB0">
      <w:pPr>
        <w:spacing w:line="480" w:lineRule="auto"/>
        <w:rPr>
          <w:rFonts w:ascii="Arial" w:hAnsi="Arial" w:cs="Arial"/>
          <w:sz w:val="24"/>
          <w:szCs w:val="24"/>
        </w:rPr>
      </w:pPr>
      <w:r w:rsidRPr="0090010B">
        <w:rPr>
          <w:rFonts w:ascii="Arial" w:hAnsi="Arial" w:cs="Arial"/>
          <w:sz w:val="24"/>
          <w:szCs w:val="24"/>
        </w:rPr>
        <w:t>With few exceptions, r</w:t>
      </w:r>
      <w:r w:rsidR="00AE36CE" w:rsidRPr="0090010B">
        <w:rPr>
          <w:rFonts w:ascii="Arial" w:hAnsi="Arial" w:cs="Arial"/>
          <w:sz w:val="24"/>
          <w:szCs w:val="24"/>
        </w:rPr>
        <w:t xml:space="preserve">esidents rated the </w:t>
      </w:r>
      <w:r w:rsidR="00AE36CE" w:rsidRPr="0090010B">
        <w:rPr>
          <w:rFonts w:ascii="Arial" w:hAnsi="Arial" w:cs="Arial"/>
          <w:i/>
          <w:sz w:val="24"/>
          <w:szCs w:val="24"/>
        </w:rPr>
        <w:t>volume</w:t>
      </w:r>
      <w:r w:rsidR="00AE36CE" w:rsidRPr="0090010B">
        <w:rPr>
          <w:rFonts w:ascii="Arial" w:hAnsi="Arial" w:cs="Arial"/>
          <w:sz w:val="24"/>
          <w:szCs w:val="24"/>
        </w:rPr>
        <w:t xml:space="preserve"> of most</w:t>
      </w:r>
      <w:r w:rsidRPr="0090010B">
        <w:rPr>
          <w:rFonts w:ascii="Arial" w:hAnsi="Arial" w:cs="Arial"/>
          <w:sz w:val="24"/>
          <w:szCs w:val="24"/>
        </w:rPr>
        <w:t xml:space="preserve"> vessels as ‘just right’, regardless of the volume they actually held (150ml-300ml). Some vessels, which contained 300ml or more </w:t>
      </w:r>
      <w:r w:rsidR="003D5EAA" w:rsidRPr="0090010B">
        <w:rPr>
          <w:rFonts w:ascii="Arial" w:hAnsi="Arial" w:cs="Arial"/>
          <w:sz w:val="24"/>
          <w:szCs w:val="24"/>
        </w:rPr>
        <w:t xml:space="preserve">and one vessel of 250ml </w:t>
      </w:r>
      <w:r w:rsidRPr="0090010B">
        <w:rPr>
          <w:rFonts w:ascii="Arial" w:hAnsi="Arial" w:cs="Arial"/>
          <w:sz w:val="24"/>
          <w:szCs w:val="24"/>
        </w:rPr>
        <w:t>were rated</w:t>
      </w:r>
      <w:r w:rsidR="00F17FC0" w:rsidRPr="0090010B">
        <w:rPr>
          <w:rFonts w:ascii="Arial" w:hAnsi="Arial" w:cs="Arial"/>
          <w:sz w:val="24"/>
          <w:szCs w:val="24"/>
        </w:rPr>
        <w:t xml:space="preserve"> </w:t>
      </w:r>
      <w:r w:rsidR="00F931B4" w:rsidRPr="0090010B">
        <w:rPr>
          <w:rFonts w:ascii="Arial" w:hAnsi="Arial" w:cs="Arial"/>
          <w:sz w:val="24"/>
          <w:szCs w:val="24"/>
        </w:rPr>
        <w:t>lower and</w:t>
      </w:r>
      <w:r w:rsidR="005F351F" w:rsidRPr="0090010B">
        <w:rPr>
          <w:rFonts w:ascii="Arial" w:hAnsi="Arial" w:cs="Arial"/>
          <w:sz w:val="24"/>
          <w:szCs w:val="24"/>
        </w:rPr>
        <w:t xml:space="preserve"> were perceived by residents to contain too much fluid</w:t>
      </w:r>
      <w:r w:rsidR="003D5EAA" w:rsidRPr="0090010B">
        <w:rPr>
          <w:rFonts w:ascii="Arial" w:hAnsi="Arial" w:cs="Arial"/>
          <w:sz w:val="24"/>
          <w:szCs w:val="24"/>
        </w:rPr>
        <w:t>. These vesse</w:t>
      </w:r>
      <w:r w:rsidR="00F17FC0" w:rsidRPr="0090010B">
        <w:rPr>
          <w:rFonts w:ascii="Arial" w:hAnsi="Arial" w:cs="Arial"/>
          <w:sz w:val="24"/>
          <w:szCs w:val="24"/>
        </w:rPr>
        <w:t xml:space="preserve">ls were also </w:t>
      </w:r>
      <w:r w:rsidR="005F351F" w:rsidRPr="0090010B">
        <w:rPr>
          <w:rFonts w:ascii="Arial" w:hAnsi="Arial" w:cs="Arial"/>
          <w:sz w:val="24"/>
          <w:szCs w:val="24"/>
        </w:rPr>
        <w:t xml:space="preserve">found to be </w:t>
      </w:r>
      <w:r w:rsidR="00F17FC0" w:rsidRPr="0090010B">
        <w:rPr>
          <w:rFonts w:ascii="Arial" w:hAnsi="Arial" w:cs="Arial"/>
          <w:sz w:val="24"/>
          <w:szCs w:val="24"/>
        </w:rPr>
        <w:t>rated poorly on</w:t>
      </w:r>
      <w:r w:rsidR="003D5EAA" w:rsidRPr="0090010B">
        <w:rPr>
          <w:rFonts w:ascii="Arial" w:hAnsi="Arial" w:cs="Arial"/>
          <w:sz w:val="24"/>
          <w:szCs w:val="24"/>
        </w:rPr>
        <w:t xml:space="preserve"> </w:t>
      </w:r>
      <w:r w:rsidR="003D5EAA" w:rsidRPr="0090010B">
        <w:rPr>
          <w:rFonts w:ascii="Arial" w:hAnsi="Arial" w:cs="Arial"/>
          <w:i/>
          <w:sz w:val="24"/>
          <w:szCs w:val="24"/>
        </w:rPr>
        <w:t>ease of handling</w:t>
      </w:r>
      <w:r w:rsidR="00560673" w:rsidRPr="0090010B">
        <w:rPr>
          <w:rFonts w:ascii="Arial" w:hAnsi="Arial" w:cs="Arial"/>
          <w:i/>
          <w:sz w:val="24"/>
          <w:szCs w:val="24"/>
        </w:rPr>
        <w:t xml:space="preserve">, </w:t>
      </w:r>
      <w:r w:rsidR="00560673" w:rsidRPr="0090010B">
        <w:rPr>
          <w:rFonts w:ascii="Arial" w:hAnsi="Arial" w:cs="Arial"/>
          <w:sz w:val="24"/>
          <w:szCs w:val="24"/>
        </w:rPr>
        <w:t>which suggests that the residents found them too heavy to lift</w:t>
      </w:r>
      <w:r w:rsidR="003D5EAA" w:rsidRPr="0090010B">
        <w:rPr>
          <w:rFonts w:ascii="Arial" w:hAnsi="Arial" w:cs="Arial"/>
          <w:sz w:val="24"/>
          <w:szCs w:val="24"/>
        </w:rPr>
        <w:t xml:space="preserve">. </w:t>
      </w:r>
    </w:p>
    <w:p w14:paraId="3D59774D" w14:textId="70454873" w:rsidR="001A74BC" w:rsidRPr="0090010B" w:rsidRDefault="00D97E68" w:rsidP="00685BB0">
      <w:pPr>
        <w:spacing w:line="480" w:lineRule="auto"/>
        <w:rPr>
          <w:rFonts w:ascii="Arial" w:hAnsi="Arial" w:cs="Arial"/>
          <w:sz w:val="24"/>
          <w:szCs w:val="24"/>
        </w:rPr>
      </w:pPr>
      <w:r w:rsidRPr="0090010B">
        <w:rPr>
          <w:rFonts w:ascii="Arial" w:hAnsi="Arial" w:cs="Arial"/>
          <w:sz w:val="24"/>
          <w:szCs w:val="24"/>
        </w:rPr>
        <w:t xml:space="preserve">The ratings from all 496 tests were pooled to test the correlations between different variables. </w:t>
      </w:r>
      <w:r w:rsidR="004E79AD" w:rsidRPr="0090010B">
        <w:rPr>
          <w:rFonts w:ascii="Arial" w:hAnsi="Arial" w:cs="Arial"/>
          <w:sz w:val="24"/>
          <w:szCs w:val="24"/>
        </w:rPr>
        <w:t xml:space="preserve">Correlation between the actual volume and the </w:t>
      </w:r>
      <w:r w:rsidR="004E79AD" w:rsidRPr="0090010B">
        <w:rPr>
          <w:rFonts w:ascii="Arial" w:hAnsi="Arial" w:cs="Arial"/>
          <w:i/>
          <w:sz w:val="24"/>
          <w:szCs w:val="24"/>
        </w:rPr>
        <w:t>volume</w:t>
      </w:r>
      <w:r w:rsidR="004E79AD" w:rsidRPr="0090010B">
        <w:rPr>
          <w:rFonts w:ascii="Arial" w:hAnsi="Arial" w:cs="Arial"/>
          <w:sz w:val="24"/>
          <w:szCs w:val="24"/>
        </w:rPr>
        <w:t xml:space="preserve"> perceived by the resident was significant, but</w:t>
      </w:r>
      <w:r w:rsidR="002E7FD5" w:rsidRPr="0090010B">
        <w:rPr>
          <w:rFonts w:ascii="Arial" w:hAnsi="Arial" w:cs="Arial"/>
          <w:sz w:val="24"/>
          <w:szCs w:val="24"/>
        </w:rPr>
        <w:t xml:space="preserve"> only moderate</w:t>
      </w:r>
      <w:r w:rsidR="004E79AD" w:rsidRPr="0090010B">
        <w:rPr>
          <w:rFonts w:ascii="Arial" w:hAnsi="Arial" w:cs="Arial"/>
          <w:sz w:val="24"/>
          <w:szCs w:val="24"/>
        </w:rPr>
        <w:t xml:space="preserve"> (r=0.415, </w:t>
      </w:r>
      <w:r w:rsidR="004E79AD" w:rsidRPr="003A5A16">
        <w:rPr>
          <w:rFonts w:ascii="Arial" w:hAnsi="Arial" w:cs="Arial"/>
          <w:i/>
          <w:sz w:val="24"/>
          <w:szCs w:val="24"/>
          <w:highlight w:val="yellow"/>
        </w:rPr>
        <w:t>p</w:t>
      </w:r>
      <w:r w:rsidR="003A5A16" w:rsidRPr="003A5A16">
        <w:rPr>
          <w:rFonts w:ascii="Arial" w:hAnsi="Arial" w:cs="Arial"/>
          <w:sz w:val="24"/>
          <w:szCs w:val="24"/>
          <w:highlight w:val="yellow"/>
        </w:rPr>
        <w:t>&lt;</w:t>
      </w:r>
      <w:r w:rsidR="004E79AD" w:rsidRPr="003A5A16">
        <w:rPr>
          <w:rFonts w:ascii="Arial" w:hAnsi="Arial" w:cs="Arial"/>
          <w:sz w:val="24"/>
          <w:szCs w:val="24"/>
          <w:highlight w:val="yellow"/>
        </w:rPr>
        <w:t>0.00</w:t>
      </w:r>
      <w:r w:rsidR="003A5A16" w:rsidRPr="003A5A16">
        <w:rPr>
          <w:rFonts w:ascii="Arial" w:hAnsi="Arial" w:cs="Arial"/>
          <w:sz w:val="24"/>
          <w:szCs w:val="24"/>
          <w:highlight w:val="yellow"/>
        </w:rPr>
        <w:t>1</w:t>
      </w:r>
      <w:r w:rsidR="00B21C25" w:rsidRPr="0090010B">
        <w:rPr>
          <w:rFonts w:ascii="Arial" w:hAnsi="Arial" w:cs="Arial"/>
          <w:sz w:val="24"/>
          <w:szCs w:val="24"/>
        </w:rPr>
        <w:t>)</w:t>
      </w:r>
      <w:r w:rsidRPr="0090010B">
        <w:rPr>
          <w:rFonts w:ascii="Arial" w:hAnsi="Arial" w:cs="Arial"/>
          <w:sz w:val="24"/>
          <w:szCs w:val="24"/>
        </w:rPr>
        <w:t xml:space="preserve">, which suggests that the resident ratings were influenced by other features of the vessel, e.g. </w:t>
      </w:r>
      <w:r w:rsidRPr="0090010B">
        <w:rPr>
          <w:rFonts w:ascii="Arial" w:hAnsi="Arial" w:cs="Arial"/>
          <w:i/>
          <w:sz w:val="24"/>
          <w:szCs w:val="24"/>
        </w:rPr>
        <w:t>ease of handling</w:t>
      </w:r>
      <w:r w:rsidR="004E79AD" w:rsidRPr="0090010B">
        <w:rPr>
          <w:rFonts w:ascii="Arial" w:hAnsi="Arial" w:cs="Arial"/>
          <w:sz w:val="24"/>
          <w:szCs w:val="24"/>
        </w:rPr>
        <w:t xml:space="preserve">. </w:t>
      </w:r>
      <w:r w:rsidR="00F17FC0" w:rsidRPr="0090010B">
        <w:rPr>
          <w:rFonts w:ascii="Arial" w:hAnsi="Arial" w:cs="Arial"/>
          <w:sz w:val="24"/>
          <w:szCs w:val="24"/>
        </w:rPr>
        <w:t>The</w:t>
      </w:r>
      <w:r w:rsidR="00F17FC0" w:rsidRPr="0090010B">
        <w:rPr>
          <w:rFonts w:ascii="Arial" w:hAnsi="Arial" w:cs="Arial"/>
          <w:i/>
          <w:sz w:val="24"/>
          <w:szCs w:val="24"/>
        </w:rPr>
        <w:t xml:space="preserve"> </w:t>
      </w:r>
      <w:r w:rsidRPr="0090010B">
        <w:rPr>
          <w:rFonts w:ascii="Arial" w:hAnsi="Arial" w:cs="Arial"/>
          <w:i/>
          <w:sz w:val="24"/>
          <w:szCs w:val="24"/>
        </w:rPr>
        <w:t>feel</w:t>
      </w:r>
      <w:r w:rsidR="00593D15" w:rsidRPr="0090010B">
        <w:rPr>
          <w:rFonts w:ascii="Arial" w:hAnsi="Arial" w:cs="Arial"/>
          <w:sz w:val="24"/>
          <w:szCs w:val="24"/>
        </w:rPr>
        <w:t xml:space="preserve"> </w:t>
      </w:r>
      <w:r w:rsidR="00593D15" w:rsidRPr="0090010B">
        <w:rPr>
          <w:rFonts w:ascii="Arial" w:hAnsi="Arial" w:cs="Arial"/>
          <w:i/>
          <w:sz w:val="24"/>
          <w:szCs w:val="24"/>
        </w:rPr>
        <w:t xml:space="preserve">of </w:t>
      </w:r>
      <w:r w:rsidR="00AE36CE" w:rsidRPr="0090010B">
        <w:rPr>
          <w:rFonts w:ascii="Arial" w:hAnsi="Arial" w:cs="Arial"/>
          <w:i/>
          <w:sz w:val="24"/>
          <w:szCs w:val="24"/>
        </w:rPr>
        <w:t>the vessels</w:t>
      </w:r>
      <w:r w:rsidR="00AE36CE" w:rsidRPr="0090010B">
        <w:rPr>
          <w:rFonts w:ascii="Arial" w:hAnsi="Arial" w:cs="Arial"/>
          <w:sz w:val="24"/>
          <w:szCs w:val="24"/>
        </w:rPr>
        <w:t xml:space="preserve"> and their </w:t>
      </w:r>
      <w:r w:rsidR="00AE36CE" w:rsidRPr="0090010B">
        <w:rPr>
          <w:rFonts w:ascii="Arial" w:hAnsi="Arial" w:cs="Arial"/>
          <w:i/>
          <w:sz w:val="24"/>
          <w:szCs w:val="24"/>
        </w:rPr>
        <w:t>appearance</w:t>
      </w:r>
      <w:r w:rsidR="00593D15" w:rsidRPr="0090010B">
        <w:rPr>
          <w:rFonts w:ascii="Arial" w:hAnsi="Arial" w:cs="Arial"/>
          <w:sz w:val="24"/>
          <w:szCs w:val="24"/>
        </w:rPr>
        <w:t xml:space="preserve"> wer</w:t>
      </w:r>
      <w:r w:rsidR="00AE36CE" w:rsidRPr="0090010B">
        <w:rPr>
          <w:rFonts w:ascii="Arial" w:hAnsi="Arial" w:cs="Arial"/>
          <w:sz w:val="24"/>
          <w:szCs w:val="24"/>
        </w:rPr>
        <w:t>e also correlated with</w:t>
      </w:r>
      <w:r w:rsidR="00593D15" w:rsidRPr="0090010B">
        <w:rPr>
          <w:rFonts w:ascii="Arial" w:hAnsi="Arial" w:cs="Arial"/>
          <w:sz w:val="24"/>
          <w:szCs w:val="24"/>
        </w:rPr>
        <w:t xml:space="preserve"> </w:t>
      </w:r>
      <w:r w:rsidR="00593D15" w:rsidRPr="0090010B">
        <w:rPr>
          <w:rFonts w:ascii="Arial" w:hAnsi="Arial" w:cs="Arial"/>
          <w:i/>
          <w:sz w:val="24"/>
          <w:szCs w:val="24"/>
        </w:rPr>
        <w:t>ease of handling</w:t>
      </w:r>
      <w:r w:rsidR="00593D15" w:rsidRPr="0090010B">
        <w:rPr>
          <w:rFonts w:ascii="Arial" w:hAnsi="Arial" w:cs="Arial"/>
          <w:sz w:val="24"/>
          <w:szCs w:val="24"/>
        </w:rPr>
        <w:t xml:space="preserve"> (r=0.372, </w:t>
      </w:r>
      <w:r w:rsidR="00593D15" w:rsidRPr="003A5A16">
        <w:rPr>
          <w:rFonts w:ascii="Arial" w:hAnsi="Arial" w:cs="Arial"/>
          <w:i/>
          <w:sz w:val="24"/>
          <w:szCs w:val="24"/>
          <w:highlight w:val="yellow"/>
        </w:rPr>
        <w:t>p</w:t>
      </w:r>
      <w:r w:rsidR="003A5A16" w:rsidRPr="003A5A16">
        <w:rPr>
          <w:rFonts w:ascii="Arial" w:hAnsi="Arial" w:cs="Arial"/>
          <w:sz w:val="24"/>
          <w:szCs w:val="24"/>
          <w:highlight w:val="yellow"/>
        </w:rPr>
        <w:t>&lt;</w:t>
      </w:r>
      <w:r w:rsidR="00593D15" w:rsidRPr="003A5A16">
        <w:rPr>
          <w:rFonts w:ascii="Arial" w:hAnsi="Arial" w:cs="Arial"/>
          <w:sz w:val="24"/>
          <w:szCs w:val="24"/>
          <w:highlight w:val="yellow"/>
        </w:rPr>
        <w:t>0.00</w:t>
      </w:r>
      <w:r w:rsidR="003A5A16" w:rsidRPr="003A5A16">
        <w:rPr>
          <w:rFonts w:ascii="Arial" w:hAnsi="Arial" w:cs="Arial"/>
          <w:sz w:val="24"/>
          <w:szCs w:val="24"/>
          <w:highlight w:val="yellow"/>
        </w:rPr>
        <w:t>1</w:t>
      </w:r>
      <w:r w:rsidR="00593D15" w:rsidRPr="0090010B">
        <w:rPr>
          <w:rFonts w:ascii="Arial" w:hAnsi="Arial" w:cs="Arial"/>
          <w:sz w:val="24"/>
          <w:szCs w:val="24"/>
        </w:rPr>
        <w:t>; r=0.447</w:t>
      </w:r>
      <w:r w:rsidR="00593D15" w:rsidRPr="003A5A16">
        <w:rPr>
          <w:rFonts w:ascii="Arial" w:hAnsi="Arial" w:cs="Arial"/>
          <w:sz w:val="24"/>
          <w:szCs w:val="24"/>
          <w:highlight w:val="yellow"/>
        </w:rPr>
        <w:t xml:space="preserve">, </w:t>
      </w:r>
      <w:r w:rsidR="00593D15" w:rsidRPr="003A5A16">
        <w:rPr>
          <w:rFonts w:ascii="Arial" w:hAnsi="Arial" w:cs="Arial"/>
          <w:i/>
          <w:sz w:val="24"/>
          <w:szCs w:val="24"/>
          <w:highlight w:val="yellow"/>
        </w:rPr>
        <w:t>p</w:t>
      </w:r>
      <w:r w:rsidR="003A5A16" w:rsidRPr="003A5A16">
        <w:rPr>
          <w:rFonts w:ascii="Arial" w:hAnsi="Arial" w:cs="Arial"/>
          <w:i/>
          <w:sz w:val="24"/>
          <w:szCs w:val="24"/>
          <w:highlight w:val="yellow"/>
        </w:rPr>
        <w:t>&lt;</w:t>
      </w:r>
      <w:r w:rsidR="00593D15" w:rsidRPr="003A5A16">
        <w:rPr>
          <w:rFonts w:ascii="Arial" w:hAnsi="Arial" w:cs="Arial"/>
          <w:sz w:val="24"/>
          <w:szCs w:val="24"/>
          <w:highlight w:val="yellow"/>
        </w:rPr>
        <w:t>0.00</w:t>
      </w:r>
      <w:r w:rsidR="003A5A16" w:rsidRPr="003A5A16">
        <w:rPr>
          <w:rFonts w:ascii="Arial" w:hAnsi="Arial" w:cs="Arial"/>
          <w:sz w:val="24"/>
          <w:szCs w:val="24"/>
          <w:highlight w:val="yellow"/>
        </w:rPr>
        <w:t>1</w:t>
      </w:r>
      <w:r w:rsidR="00593D15" w:rsidRPr="0090010B">
        <w:rPr>
          <w:rFonts w:ascii="Arial" w:hAnsi="Arial" w:cs="Arial"/>
          <w:sz w:val="24"/>
          <w:szCs w:val="24"/>
        </w:rPr>
        <w:t xml:space="preserve"> respectively)</w:t>
      </w:r>
      <w:r w:rsidRPr="0090010B">
        <w:rPr>
          <w:rFonts w:ascii="Arial" w:hAnsi="Arial" w:cs="Arial"/>
          <w:sz w:val="24"/>
          <w:szCs w:val="24"/>
        </w:rPr>
        <w:t xml:space="preserve">, which suggests that these were also influenced by whether the resident was able to handle the </w:t>
      </w:r>
      <w:r w:rsidRPr="0090010B">
        <w:rPr>
          <w:rFonts w:ascii="Arial" w:hAnsi="Arial" w:cs="Arial"/>
          <w:sz w:val="24"/>
          <w:szCs w:val="24"/>
        </w:rPr>
        <w:lastRenderedPageBreak/>
        <w:t>vessel</w:t>
      </w:r>
      <w:r w:rsidR="00825AC6" w:rsidRPr="0090010B">
        <w:rPr>
          <w:rFonts w:ascii="Arial" w:hAnsi="Arial" w:cs="Arial"/>
          <w:sz w:val="24"/>
          <w:szCs w:val="24"/>
        </w:rPr>
        <w:t>.</w:t>
      </w:r>
      <w:r w:rsidR="00593D15" w:rsidRPr="0090010B">
        <w:rPr>
          <w:rFonts w:ascii="Arial" w:hAnsi="Arial" w:cs="Arial"/>
          <w:sz w:val="24"/>
          <w:szCs w:val="24"/>
        </w:rPr>
        <w:t xml:space="preserve"> </w:t>
      </w:r>
      <w:r w:rsidR="000C42A3" w:rsidRPr="0090010B">
        <w:rPr>
          <w:rFonts w:ascii="Arial" w:hAnsi="Arial" w:cs="Arial"/>
          <w:sz w:val="24"/>
          <w:szCs w:val="24"/>
        </w:rPr>
        <w:t>Residents</w:t>
      </w:r>
      <w:r w:rsidR="00AE36CE" w:rsidRPr="0090010B">
        <w:rPr>
          <w:rFonts w:ascii="Arial" w:hAnsi="Arial" w:cs="Arial"/>
          <w:sz w:val="24"/>
          <w:szCs w:val="24"/>
        </w:rPr>
        <w:t>’ ability to handle the vessels was</w:t>
      </w:r>
      <w:r w:rsidR="000C42A3" w:rsidRPr="0090010B">
        <w:rPr>
          <w:rFonts w:ascii="Arial" w:hAnsi="Arial" w:cs="Arial"/>
          <w:sz w:val="24"/>
          <w:szCs w:val="24"/>
        </w:rPr>
        <w:t xml:space="preserve"> weakly influenced by </w:t>
      </w:r>
      <w:r w:rsidR="00AE36CE" w:rsidRPr="0090010B">
        <w:rPr>
          <w:rFonts w:ascii="Arial" w:hAnsi="Arial" w:cs="Arial"/>
          <w:sz w:val="24"/>
          <w:szCs w:val="24"/>
        </w:rPr>
        <w:t>the vessel’s</w:t>
      </w:r>
      <w:r w:rsidR="000C42A3" w:rsidRPr="0090010B">
        <w:rPr>
          <w:rFonts w:ascii="Arial" w:hAnsi="Arial" w:cs="Arial"/>
          <w:sz w:val="24"/>
          <w:szCs w:val="24"/>
        </w:rPr>
        <w:t xml:space="preserve"> weight, either with or without fluid (r=-0.171</w:t>
      </w:r>
      <w:r w:rsidR="000C42A3" w:rsidRPr="003A5A16">
        <w:rPr>
          <w:rFonts w:ascii="Arial" w:hAnsi="Arial" w:cs="Arial"/>
          <w:sz w:val="24"/>
          <w:szCs w:val="24"/>
          <w:highlight w:val="yellow"/>
        </w:rPr>
        <w:t xml:space="preserve">, </w:t>
      </w:r>
      <w:r w:rsidR="000C42A3" w:rsidRPr="003A5A16">
        <w:rPr>
          <w:rFonts w:ascii="Arial" w:hAnsi="Arial" w:cs="Arial"/>
          <w:i/>
          <w:sz w:val="24"/>
          <w:szCs w:val="24"/>
          <w:highlight w:val="yellow"/>
        </w:rPr>
        <w:t>p</w:t>
      </w:r>
      <w:r w:rsidR="003A5A16" w:rsidRPr="003A5A16">
        <w:rPr>
          <w:rFonts w:ascii="Arial" w:hAnsi="Arial" w:cs="Arial"/>
          <w:sz w:val="24"/>
          <w:szCs w:val="24"/>
          <w:highlight w:val="yellow"/>
        </w:rPr>
        <w:t>&lt;</w:t>
      </w:r>
      <w:r w:rsidR="000C42A3" w:rsidRPr="003A5A16">
        <w:rPr>
          <w:rFonts w:ascii="Arial" w:hAnsi="Arial" w:cs="Arial"/>
          <w:sz w:val="24"/>
          <w:szCs w:val="24"/>
          <w:highlight w:val="yellow"/>
        </w:rPr>
        <w:t>0.00</w:t>
      </w:r>
      <w:r w:rsidR="003A5A16" w:rsidRPr="003A5A16">
        <w:rPr>
          <w:rFonts w:ascii="Arial" w:hAnsi="Arial" w:cs="Arial"/>
          <w:sz w:val="24"/>
          <w:szCs w:val="24"/>
          <w:highlight w:val="yellow"/>
        </w:rPr>
        <w:t>1</w:t>
      </w:r>
      <w:r w:rsidR="000C42A3" w:rsidRPr="0090010B">
        <w:rPr>
          <w:rFonts w:ascii="Arial" w:hAnsi="Arial" w:cs="Arial"/>
          <w:sz w:val="24"/>
          <w:szCs w:val="24"/>
        </w:rPr>
        <w:t xml:space="preserve">; r=- 0.140, </w:t>
      </w:r>
      <w:r w:rsidR="000C42A3" w:rsidRPr="0090010B">
        <w:rPr>
          <w:rFonts w:ascii="Arial" w:hAnsi="Arial" w:cs="Arial"/>
          <w:i/>
          <w:sz w:val="24"/>
          <w:szCs w:val="24"/>
        </w:rPr>
        <w:t>p</w:t>
      </w:r>
      <w:r w:rsidR="000C42A3" w:rsidRPr="0090010B">
        <w:rPr>
          <w:rFonts w:ascii="Arial" w:hAnsi="Arial" w:cs="Arial"/>
          <w:sz w:val="24"/>
          <w:szCs w:val="24"/>
        </w:rPr>
        <w:t xml:space="preserve">=0.002 respectively). </w:t>
      </w:r>
      <w:r w:rsidR="00825AC6" w:rsidRPr="0090010B">
        <w:rPr>
          <w:rFonts w:ascii="Arial" w:hAnsi="Arial" w:cs="Arial"/>
          <w:sz w:val="24"/>
          <w:szCs w:val="24"/>
        </w:rPr>
        <w:t>I</w:t>
      </w:r>
      <w:r w:rsidR="000C42A3" w:rsidRPr="0090010B">
        <w:rPr>
          <w:rFonts w:ascii="Arial" w:hAnsi="Arial" w:cs="Arial"/>
          <w:sz w:val="24"/>
          <w:szCs w:val="24"/>
        </w:rPr>
        <w:t xml:space="preserve">t could be expected that the fluid would </w:t>
      </w:r>
      <w:r w:rsidR="00B82444" w:rsidRPr="0090010B">
        <w:rPr>
          <w:rFonts w:ascii="Arial" w:hAnsi="Arial" w:cs="Arial"/>
          <w:sz w:val="24"/>
          <w:szCs w:val="24"/>
        </w:rPr>
        <w:t>add to the weight of the vessel and increase</w:t>
      </w:r>
      <w:r w:rsidR="000C42A3" w:rsidRPr="0090010B">
        <w:rPr>
          <w:rFonts w:ascii="Arial" w:hAnsi="Arial" w:cs="Arial"/>
          <w:sz w:val="24"/>
          <w:szCs w:val="24"/>
        </w:rPr>
        <w:t xml:space="preserve"> difficulty </w:t>
      </w:r>
      <w:r w:rsidR="00B21C25" w:rsidRPr="0090010B">
        <w:rPr>
          <w:rFonts w:ascii="Arial" w:hAnsi="Arial" w:cs="Arial"/>
          <w:sz w:val="24"/>
          <w:szCs w:val="24"/>
        </w:rPr>
        <w:t xml:space="preserve">of </w:t>
      </w:r>
      <w:r w:rsidR="000C42A3" w:rsidRPr="0090010B">
        <w:rPr>
          <w:rFonts w:ascii="Arial" w:hAnsi="Arial" w:cs="Arial"/>
          <w:sz w:val="24"/>
          <w:szCs w:val="24"/>
        </w:rPr>
        <w:t xml:space="preserve">lifting the vessels, but there was no relationship between the </w:t>
      </w:r>
      <w:r w:rsidR="000C42A3" w:rsidRPr="0090010B">
        <w:rPr>
          <w:rFonts w:ascii="Arial" w:hAnsi="Arial" w:cs="Arial"/>
          <w:i/>
          <w:sz w:val="24"/>
          <w:szCs w:val="24"/>
        </w:rPr>
        <w:t>ease of handling</w:t>
      </w:r>
      <w:r w:rsidR="000C42A3" w:rsidRPr="0090010B">
        <w:rPr>
          <w:rFonts w:ascii="Arial" w:hAnsi="Arial" w:cs="Arial"/>
          <w:sz w:val="24"/>
          <w:szCs w:val="24"/>
        </w:rPr>
        <w:t xml:space="preserve"> and the </w:t>
      </w:r>
      <w:r w:rsidR="000C42A3" w:rsidRPr="0090010B">
        <w:rPr>
          <w:rFonts w:ascii="Arial" w:hAnsi="Arial" w:cs="Arial"/>
          <w:i/>
          <w:sz w:val="24"/>
          <w:szCs w:val="24"/>
        </w:rPr>
        <w:t>volume</w:t>
      </w:r>
      <w:r w:rsidR="000C42A3" w:rsidRPr="0090010B">
        <w:rPr>
          <w:rFonts w:ascii="Arial" w:hAnsi="Arial" w:cs="Arial"/>
          <w:sz w:val="24"/>
          <w:szCs w:val="24"/>
        </w:rPr>
        <w:t xml:space="preserve"> of the vessel (r=0.33, </w:t>
      </w:r>
      <w:r w:rsidR="000C42A3" w:rsidRPr="0090010B">
        <w:rPr>
          <w:rFonts w:ascii="Arial" w:hAnsi="Arial" w:cs="Arial"/>
          <w:i/>
          <w:sz w:val="24"/>
          <w:szCs w:val="24"/>
        </w:rPr>
        <w:t>p</w:t>
      </w:r>
      <w:r w:rsidR="000C42A3" w:rsidRPr="0090010B">
        <w:rPr>
          <w:rFonts w:ascii="Arial" w:hAnsi="Arial" w:cs="Arial"/>
          <w:sz w:val="24"/>
          <w:szCs w:val="24"/>
        </w:rPr>
        <w:t>=0.457).</w:t>
      </w:r>
      <w:r w:rsidRPr="0090010B">
        <w:rPr>
          <w:rFonts w:ascii="Arial" w:hAnsi="Arial" w:cs="Arial"/>
          <w:sz w:val="24"/>
          <w:szCs w:val="24"/>
        </w:rPr>
        <w:t xml:space="preserve"> </w:t>
      </w:r>
      <w:r w:rsidR="00F931B4" w:rsidRPr="0090010B">
        <w:rPr>
          <w:rFonts w:ascii="Arial" w:hAnsi="Arial" w:cs="Arial"/>
          <w:sz w:val="24"/>
          <w:szCs w:val="24"/>
        </w:rPr>
        <w:t>This suggests</w:t>
      </w:r>
      <w:r w:rsidRPr="0090010B">
        <w:rPr>
          <w:rFonts w:ascii="Arial" w:hAnsi="Arial" w:cs="Arial"/>
          <w:sz w:val="24"/>
          <w:szCs w:val="24"/>
        </w:rPr>
        <w:t xml:space="preserve"> that residents can </w:t>
      </w:r>
      <w:r w:rsidR="00B82444" w:rsidRPr="0090010B">
        <w:rPr>
          <w:rFonts w:ascii="Arial" w:hAnsi="Arial" w:cs="Arial"/>
          <w:sz w:val="24"/>
          <w:szCs w:val="24"/>
        </w:rPr>
        <w:t xml:space="preserve">manage the additional amount of fluid </w:t>
      </w:r>
      <w:r w:rsidRPr="0090010B">
        <w:rPr>
          <w:rFonts w:ascii="Arial" w:hAnsi="Arial" w:cs="Arial"/>
          <w:sz w:val="24"/>
          <w:szCs w:val="24"/>
        </w:rPr>
        <w:t xml:space="preserve">if </w:t>
      </w:r>
      <w:r w:rsidR="005A4B32" w:rsidRPr="0090010B">
        <w:rPr>
          <w:rFonts w:ascii="Arial" w:hAnsi="Arial" w:cs="Arial"/>
          <w:sz w:val="24"/>
          <w:szCs w:val="24"/>
        </w:rPr>
        <w:t xml:space="preserve">other </w:t>
      </w:r>
      <w:r w:rsidRPr="0090010B">
        <w:rPr>
          <w:rFonts w:ascii="Arial" w:hAnsi="Arial" w:cs="Arial"/>
          <w:sz w:val="24"/>
          <w:szCs w:val="24"/>
        </w:rPr>
        <w:t>features of the vess</w:t>
      </w:r>
      <w:r w:rsidR="005A4B32" w:rsidRPr="0090010B">
        <w:rPr>
          <w:rFonts w:ascii="Arial" w:hAnsi="Arial" w:cs="Arial"/>
          <w:sz w:val="24"/>
          <w:szCs w:val="24"/>
        </w:rPr>
        <w:t>el (such as a large</w:t>
      </w:r>
      <w:r w:rsidRPr="0090010B">
        <w:rPr>
          <w:rFonts w:ascii="Arial" w:hAnsi="Arial" w:cs="Arial"/>
          <w:sz w:val="24"/>
          <w:szCs w:val="24"/>
        </w:rPr>
        <w:t xml:space="preserve"> handle</w:t>
      </w:r>
      <w:r w:rsidR="005A4B32" w:rsidRPr="0090010B">
        <w:rPr>
          <w:rFonts w:ascii="Arial" w:hAnsi="Arial" w:cs="Arial"/>
          <w:sz w:val="24"/>
          <w:szCs w:val="24"/>
        </w:rPr>
        <w:t xml:space="preserve">) </w:t>
      </w:r>
      <w:r w:rsidR="00B82444" w:rsidRPr="0090010B">
        <w:rPr>
          <w:rFonts w:ascii="Arial" w:hAnsi="Arial" w:cs="Arial"/>
          <w:sz w:val="24"/>
          <w:szCs w:val="24"/>
        </w:rPr>
        <w:t>were present to support ease of handling</w:t>
      </w:r>
      <w:r w:rsidR="005A4B32" w:rsidRPr="0090010B">
        <w:rPr>
          <w:rFonts w:ascii="Arial" w:hAnsi="Arial" w:cs="Arial"/>
          <w:sz w:val="24"/>
          <w:szCs w:val="24"/>
        </w:rPr>
        <w:t xml:space="preserve">.  </w:t>
      </w:r>
    </w:p>
    <w:p w14:paraId="4F64C94B" w14:textId="3F5BDC43" w:rsidR="001A74BC" w:rsidRPr="0090010B" w:rsidRDefault="002451F7" w:rsidP="00685BB0">
      <w:pPr>
        <w:spacing w:line="480" w:lineRule="auto"/>
        <w:rPr>
          <w:rFonts w:ascii="Arial" w:hAnsi="Arial" w:cs="Arial"/>
          <w:sz w:val="24"/>
          <w:szCs w:val="24"/>
        </w:rPr>
      </w:pPr>
      <w:r w:rsidRPr="0090010B">
        <w:rPr>
          <w:rFonts w:ascii="Arial" w:hAnsi="Arial" w:cs="Arial"/>
          <w:sz w:val="24"/>
          <w:szCs w:val="24"/>
        </w:rPr>
        <w:t>T</w:t>
      </w:r>
      <w:r w:rsidR="008A3B9A" w:rsidRPr="0090010B">
        <w:rPr>
          <w:rFonts w:ascii="Arial" w:hAnsi="Arial" w:cs="Arial"/>
          <w:sz w:val="24"/>
          <w:szCs w:val="24"/>
        </w:rPr>
        <w:t>en r</w:t>
      </w:r>
      <w:r w:rsidR="009D6C78" w:rsidRPr="0090010B">
        <w:rPr>
          <w:rFonts w:ascii="Arial" w:hAnsi="Arial" w:cs="Arial"/>
          <w:sz w:val="24"/>
          <w:szCs w:val="24"/>
        </w:rPr>
        <w:t>esidents commented on</w:t>
      </w:r>
      <w:r w:rsidRPr="0090010B">
        <w:rPr>
          <w:rFonts w:ascii="Arial" w:hAnsi="Arial" w:cs="Arial"/>
          <w:sz w:val="24"/>
          <w:szCs w:val="24"/>
        </w:rPr>
        <w:t xml:space="preserve"> </w:t>
      </w:r>
      <w:r w:rsidR="00B21C25" w:rsidRPr="0090010B">
        <w:rPr>
          <w:rFonts w:ascii="Arial" w:hAnsi="Arial" w:cs="Arial"/>
          <w:sz w:val="24"/>
          <w:szCs w:val="24"/>
        </w:rPr>
        <w:t xml:space="preserve">the </w:t>
      </w:r>
      <w:r w:rsidRPr="0090010B">
        <w:rPr>
          <w:rFonts w:ascii="Arial" w:hAnsi="Arial" w:cs="Arial"/>
          <w:sz w:val="24"/>
          <w:szCs w:val="24"/>
        </w:rPr>
        <w:t xml:space="preserve">characteristics of the vessels they perceived as important. All </w:t>
      </w:r>
      <w:r w:rsidR="00C1068A" w:rsidRPr="0090010B">
        <w:rPr>
          <w:rFonts w:ascii="Arial" w:hAnsi="Arial" w:cs="Arial"/>
          <w:sz w:val="24"/>
          <w:szCs w:val="24"/>
        </w:rPr>
        <w:t>ten residents</w:t>
      </w:r>
      <w:r w:rsidRPr="0090010B">
        <w:rPr>
          <w:rFonts w:ascii="Arial" w:hAnsi="Arial" w:cs="Arial"/>
          <w:sz w:val="24"/>
          <w:szCs w:val="24"/>
        </w:rPr>
        <w:t xml:space="preserve"> </w:t>
      </w:r>
      <w:r w:rsidR="005B3072" w:rsidRPr="0090010B">
        <w:rPr>
          <w:rFonts w:ascii="Arial" w:hAnsi="Arial" w:cs="Arial"/>
          <w:sz w:val="24"/>
          <w:szCs w:val="24"/>
        </w:rPr>
        <w:t xml:space="preserve">(100%) </w:t>
      </w:r>
      <w:r w:rsidRPr="0090010B">
        <w:rPr>
          <w:rFonts w:ascii="Arial" w:hAnsi="Arial" w:cs="Arial"/>
          <w:sz w:val="24"/>
          <w:szCs w:val="24"/>
        </w:rPr>
        <w:t xml:space="preserve">stated that </w:t>
      </w:r>
      <w:r w:rsidRPr="0090010B">
        <w:rPr>
          <w:rFonts w:ascii="Arial" w:hAnsi="Arial" w:cs="Arial"/>
          <w:i/>
          <w:sz w:val="24"/>
          <w:szCs w:val="24"/>
        </w:rPr>
        <w:t>ease of handling</w:t>
      </w:r>
      <w:r w:rsidRPr="0090010B">
        <w:rPr>
          <w:rFonts w:ascii="Arial" w:hAnsi="Arial" w:cs="Arial"/>
          <w:sz w:val="24"/>
          <w:szCs w:val="24"/>
        </w:rPr>
        <w:t xml:space="preserve"> was important to them. The features most commonly mentioned </w:t>
      </w:r>
      <w:r w:rsidR="002C2F84" w:rsidRPr="0090010B">
        <w:rPr>
          <w:rFonts w:ascii="Arial" w:hAnsi="Arial" w:cs="Arial"/>
          <w:sz w:val="24"/>
          <w:szCs w:val="24"/>
        </w:rPr>
        <w:t xml:space="preserve">as contributing to </w:t>
      </w:r>
      <w:r w:rsidR="002C2F84" w:rsidRPr="0090010B">
        <w:rPr>
          <w:rFonts w:ascii="Arial" w:hAnsi="Arial" w:cs="Arial"/>
          <w:i/>
          <w:sz w:val="24"/>
          <w:szCs w:val="24"/>
        </w:rPr>
        <w:t>ease of handling</w:t>
      </w:r>
      <w:r w:rsidR="002C2F84" w:rsidRPr="0090010B">
        <w:rPr>
          <w:rFonts w:ascii="Arial" w:hAnsi="Arial" w:cs="Arial"/>
          <w:sz w:val="24"/>
          <w:szCs w:val="24"/>
        </w:rPr>
        <w:t xml:space="preserve"> </w:t>
      </w:r>
      <w:r w:rsidRPr="0090010B">
        <w:rPr>
          <w:rFonts w:ascii="Arial" w:hAnsi="Arial" w:cs="Arial"/>
          <w:sz w:val="24"/>
          <w:szCs w:val="24"/>
        </w:rPr>
        <w:t xml:space="preserve">were </w:t>
      </w:r>
      <w:r w:rsidR="00C1068A" w:rsidRPr="0090010B">
        <w:rPr>
          <w:rFonts w:ascii="Arial" w:hAnsi="Arial" w:cs="Arial"/>
          <w:sz w:val="24"/>
          <w:szCs w:val="24"/>
        </w:rPr>
        <w:t xml:space="preserve">a </w:t>
      </w:r>
      <w:r w:rsidRPr="0090010B">
        <w:rPr>
          <w:rFonts w:ascii="Arial" w:hAnsi="Arial" w:cs="Arial"/>
          <w:sz w:val="24"/>
          <w:szCs w:val="24"/>
        </w:rPr>
        <w:t xml:space="preserve">large handle (6/10, 60%) and </w:t>
      </w:r>
      <w:r w:rsidR="00C1068A" w:rsidRPr="0090010B">
        <w:rPr>
          <w:rFonts w:ascii="Arial" w:hAnsi="Arial" w:cs="Arial"/>
          <w:sz w:val="24"/>
          <w:szCs w:val="24"/>
        </w:rPr>
        <w:t xml:space="preserve">the </w:t>
      </w:r>
      <w:r w:rsidRPr="0090010B">
        <w:rPr>
          <w:rFonts w:ascii="Arial" w:hAnsi="Arial" w:cs="Arial"/>
          <w:sz w:val="24"/>
          <w:szCs w:val="24"/>
        </w:rPr>
        <w:t xml:space="preserve">lightness of </w:t>
      </w:r>
      <w:r w:rsidR="002C2F84" w:rsidRPr="0090010B">
        <w:rPr>
          <w:rFonts w:ascii="Arial" w:hAnsi="Arial" w:cs="Arial"/>
          <w:sz w:val="24"/>
          <w:szCs w:val="24"/>
        </w:rPr>
        <w:t xml:space="preserve">the vessel (5/10, 50%). </w:t>
      </w:r>
      <w:r w:rsidR="005B3072" w:rsidRPr="0090010B">
        <w:rPr>
          <w:rFonts w:ascii="Arial" w:hAnsi="Arial" w:cs="Arial"/>
          <w:sz w:val="24"/>
          <w:szCs w:val="24"/>
        </w:rPr>
        <w:t>Seven of the ten residents (70%) reported t</w:t>
      </w:r>
      <w:r w:rsidR="002C2F84" w:rsidRPr="0090010B">
        <w:rPr>
          <w:rFonts w:ascii="Arial" w:hAnsi="Arial" w:cs="Arial"/>
          <w:sz w:val="24"/>
          <w:szCs w:val="24"/>
        </w:rPr>
        <w:t xml:space="preserve">he </w:t>
      </w:r>
      <w:r w:rsidR="002C2F84" w:rsidRPr="0090010B">
        <w:rPr>
          <w:rFonts w:ascii="Arial" w:hAnsi="Arial" w:cs="Arial"/>
          <w:i/>
          <w:sz w:val="24"/>
          <w:szCs w:val="24"/>
        </w:rPr>
        <w:t>ease and pleasantness of drinking</w:t>
      </w:r>
      <w:r w:rsidR="00C1068A" w:rsidRPr="0090010B">
        <w:rPr>
          <w:rFonts w:ascii="Arial" w:hAnsi="Arial" w:cs="Arial"/>
          <w:sz w:val="24"/>
          <w:szCs w:val="24"/>
        </w:rPr>
        <w:t xml:space="preserve"> </w:t>
      </w:r>
      <w:r w:rsidR="005B3072" w:rsidRPr="0090010B">
        <w:rPr>
          <w:rFonts w:ascii="Arial" w:hAnsi="Arial" w:cs="Arial"/>
          <w:sz w:val="24"/>
          <w:szCs w:val="24"/>
        </w:rPr>
        <w:t>as important</w:t>
      </w:r>
      <w:r w:rsidR="008900B6" w:rsidRPr="0090010B">
        <w:rPr>
          <w:rFonts w:ascii="Arial" w:hAnsi="Arial" w:cs="Arial"/>
          <w:sz w:val="24"/>
          <w:szCs w:val="24"/>
        </w:rPr>
        <w:t>,</w:t>
      </w:r>
      <w:r w:rsidR="005B3072" w:rsidRPr="0090010B">
        <w:rPr>
          <w:rFonts w:ascii="Arial" w:hAnsi="Arial" w:cs="Arial"/>
          <w:sz w:val="24"/>
          <w:szCs w:val="24"/>
        </w:rPr>
        <w:t xml:space="preserve"> and the same number reported the </w:t>
      </w:r>
      <w:r w:rsidRPr="0090010B">
        <w:rPr>
          <w:rFonts w:ascii="Arial" w:hAnsi="Arial" w:cs="Arial"/>
          <w:i/>
          <w:sz w:val="24"/>
          <w:szCs w:val="24"/>
        </w:rPr>
        <w:t>volume</w:t>
      </w:r>
      <w:r w:rsidRPr="0090010B">
        <w:rPr>
          <w:rFonts w:ascii="Arial" w:hAnsi="Arial" w:cs="Arial"/>
          <w:sz w:val="24"/>
          <w:szCs w:val="24"/>
        </w:rPr>
        <w:t xml:space="preserve"> of t</w:t>
      </w:r>
      <w:r w:rsidR="002C2F84" w:rsidRPr="0090010B">
        <w:rPr>
          <w:rFonts w:ascii="Arial" w:hAnsi="Arial" w:cs="Arial"/>
          <w:sz w:val="24"/>
          <w:szCs w:val="24"/>
        </w:rPr>
        <w:t xml:space="preserve">he vessel as </w:t>
      </w:r>
      <w:r w:rsidR="005B3072" w:rsidRPr="0090010B">
        <w:rPr>
          <w:rFonts w:ascii="Arial" w:hAnsi="Arial" w:cs="Arial"/>
          <w:sz w:val="24"/>
          <w:szCs w:val="24"/>
        </w:rPr>
        <w:t>important</w:t>
      </w:r>
      <w:r w:rsidRPr="0090010B">
        <w:rPr>
          <w:rFonts w:ascii="Arial" w:hAnsi="Arial" w:cs="Arial"/>
          <w:sz w:val="24"/>
          <w:szCs w:val="24"/>
        </w:rPr>
        <w:t xml:space="preserve">. </w:t>
      </w:r>
      <w:r w:rsidR="002C2F84" w:rsidRPr="0090010B">
        <w:rPr>
          <w:rFonts w:ascii="Arial" w:hAnsi="Arial" w:cs="Arial"/>
          <w:sz w:val="24"/>
          <w:szCs w:val="24"/>
        </w:rPr>
        <w:t>T</w:t>
      </w:r>
      <w:r w:rsidR="005B3072" w:rsidRPr="0090010B">
        <w:rPr>
          <w:rFonts w:ascii="Arial" w:hAnsi="Arial" w:cs="Arial"/>
          <w:sz w:val="24"/>
          <w:szCs w:val="24"/>
        </w:rPr>
        <w:t xml:space="preserve">hose who found </w:t>
      </w:r>
      <w:r w:rsidR="00B21C25" w:rsidRPr="0090010B">
        <w:rPr>
          <w:rFonts w:ascii="Arial" w:hAnsi="Arial" w:cs="Arial"/>
          <w:sz w:val="24"/>
          <w:szCs w:val="24"/>
        </w:rPr>
        <w:t xml:space="preserve">the </w:t>
      </w:r>
      <w:r w:rsidR="005B3072" w:rsidRPr="0090010B">
        <w:rPr>
          <w:rFonts w:ascii="Arial" w:hAnsi="Arial" w:cs="Arial"/>
          <w:i/>
          <w:sz w:val="24"/>
          <w:szCs w:val="24"/>
        </w:rPr>
        <w:t>ease and pleasantness of drinking</w:t>
      </w:r>
      <w:r w:rsidR="00C1068A" w:rsidRPr="0090010B">
        <w:rPr>
          <w:rFonts w:ascii="Arial" w:hAnsi="Arial" w:cs="Arial"/>
          <w:sz w:val="24"/>
          <w:szCs w:val="24"/>
        </w:rPr>
        <w:t xml:space="preserve"> important mentioned </w:t>
      </w:r>
      <w:r w:rsidR="00C86224" w:rsidRPr="0090010B">
        <w:rPr>
          <w:rFonts w:ascii="Arial" w:hAnsi="Arial" w:cs="Arial"/>
          <w:sz w:val="24"/>
          <w:szCs w:val="24"/>
        </w:rPr>
        <w:t>the value of</w:t>
      </w:r>
      <w:r w:rsidR="00C1068A" w:rsidRPr="0090010B">
        <w:rPr>
          <w:rFonts w:ascii="Arial" w:hAnsi="Arial" w:cs="Arial"/>
          <w:sz w:val="24"/>
          <w:szCs w:val="24"/>
        </w:rPr>
        <w:t xml:space="preserve"> a</w:t>
      </w:r>
      <w:r w:rsidR="0075244D" w:rsidRPr="0090010B">
        <w:rPr>
          <w:rFonts w:ascii="Arial" w:hAnsi="Arial" w:cs="Arial"/>
          <w:sz w:val="24"/>
          <w:szCs w:val="24"/>
        </w:rPr>
        <w:t xml:space="preserve"> thin edge</w:t>
      </w:r>
      <w:r w:rsidR="00B21C25" w:rsidRPr="0090010B">
        <w:rPr>
          <w:rFonts w:ascii="Arial" w:hAnsi="Arial" w:cs="Arial"/>
          <w:sz w:val="24"/>
          <w:szCs w:val="24"/>
        </w:rPr>
        <w:t>d</w:t>
      </w:r>
      <w:r w:rsidR="0075244D" w:rsidRPr="0090010B">
        <w:rPr>
          <w:rFonts w:ascii="Arial" w:hAnsi="Arial" w:cs="Arial"/>
          <w:sz w:val="24"/>
          <w:szCs w:val="24"/>
        </w:rPr>
        <w:t xml:space="preserve"> vessel</w:t>
      </w:r>
      <w:r w:rsidRPr="0090010B">
        <w:rPr>
          <w:rFonts w:ascii="Arial" w:hAnsi="Arial" w:cs="Arial"/>
          <w:sz w:val="24"/>
          <w:szCs w:val="24"/>
        </w:rPr>
        <w:t xml:space="preserve"> </w:t>
      </w:r>
      <w:r w:rsidR="00345571" w:rsidRPr="0090010B">
        <w:rPr>
          <w:rFonts w:ascii="Arial" w:hAnsi="Arial" w:cs="Arial"/>
          <w:sz w:val="24"/>
          <w:szCs w:val="24"/>
        </w:rPr>
        <w:t>(4/7</w:t>
      </w:r>
      <w:r w:rsidR="00345571" w:rsidRPr="0090010B">
        <w:rPr>
          <w:rStyle w:val="CommentReference"/>
        </w:rPr>
        <w:t xml:space="preserve">, </w:t>
      </w:r>
      <w:r w:rsidR="005B3072" w:rsidRPr="0090010B">
        <w:rPr>
          <w:rFonts w:ascii="Arial" w:hAnsi="Arial" w:cs="Arial"/>
          <w:sz w:val="24"/>
          <w:szCs w:val="24"/>
        </w:rPr>
        <w:t xml:space="preserve">57%), </w:t>
      </w:r>
      <w:r w:rsidR="00B21C25" w:rsidRPr="0090010B">
        <w:rPr>
          <w:rFonts w:ascii="Arial" w:hAnsi="Arial" w:cs="Arial"/>
          <w:sz w:val="24"/>
          <w:szCs w:val="24"/>
        </w:rPr>
        <w:t>which prevented fluids escaping</w:t>
      </w:r>
      <w:r w:rsidR="005B3072" w:rsidRPr="0090010B">
        <w:rPr>
          <w:rFonts w:ascii="Arial" w:hAnsi="Arial" w:cs="Arial"/>
          <w:sz w:val="24"/>
          <w:szCs w:val="24"/>
        </w:rPr>
        <w:t xml:space="preserve"> from the corners of the mouth</w:t>
      </w:r>
      <w:r w:rsidR="00345571" w:rsidRPr="0090010B">
        <w:rPr>
          <w:rFonts w:ascii="Arial" w:hAnsi="Arial" w:cs="Arial"/>
          <w:sz w:val="24"/>
          <w:szCs w:val="24"/>
        </w:rPr>
        <w:t xml:space="preserve"> (2/7, 29%)</w:t>
      </w:r>
      <w:r w:rsidR="005B3072" w:rsidRPr="0090010B">
        <w:rPr>
          <w:rFonts w:ascii="Arial" w:hAnsi="Arial" w:cs="Arial"/>
          <w:sz w:val="24"/>
          <w:szCs w:val="24"/>
        </w:rPr>
        <w:t>.</w:t>
      </w:r>
      <w:r w:rsidR="00345571" w:rsidRPr="0090010B">
        <w:rPr>
          <w:rFonts w:ascii="Arial" w:hAnsi="Arial" w:cs="Arial"/>
          <w:sz w:val="24"/>
          <w:szCs w:val="24"/>
        </w:rPr>
        <w:t xml:space="preserve"> </w:t>
      </w:r>
      <w:r w:rsidR="001A74BC" w:rsidRPr="0090010B">
        <w:rPr>
          <w:rFonts w:ascii="Arial" w:hAnsi="Arial" w:cs="Arial"/>
          <w:i/>
          <w:sz w:val="24"/>
          <w:szCs w:val="24"/>
        </w:rPr>
        <w:t>Appearance</w:t>
      </w:r>
      <w:r w:rsidR="001A74BC" w:rsidRPr="0090010B">
        <w:rPr>
          <w:rFonts w:ascii="Arial" w:hAnsi="Arial" w:cs="Arial"/>
          <w:sz w:val="24"/>
          <w:szCs w:val="24"/>
        </w:rPr>
        <w:t xml:space="preserve"> of the vessel was </w:t>
      </w:r>
      <w:r w:rsidR="00D5078D" w:rsidRPr="0090010B">
        <w:rPr>
          <w:rFonts w:ascii="Arial" w:hAnsi="Arial" w:cs="Arial"/>
          <w:sz w:val="24"/>
          <w:szCs w:val="24"/>
        </w:rPr>
        <w:t>important to</w:t>
      </w:r>
      <w:r w:rsidR="005B3072" w:rsidRPr="0090010B">
        <w:rPr>
          <w:rFonts w:ascii="Arial" w:hAnsi="Arial" w:cs="Arial"/>
          <w:sz w:val="24"/>
          <w:szCs w:val="24"/>
        </w:rPr>
        <w:t xml:space="preserve"> two</w:t>
      </w:r>
      <w:r w:rsidR="0075244D" w:rsidRPr="0090010B">
        <w:rPr>
          <w:rFonts w:ascii="Arial" w:hAnsi="Arial" w:cs="Arial"/>
          <w:sz w:val="24"/>
          <w:szCs w:val="24"/>
        </w:rPr>
        <w:t xml:space="preserve"> </w:t>
      </w:r>
      <w:r w:rsidR="005B3072" w:rsidRPr="0090010B">
        <w:rPr>
          <w:rFonts w:ascii="Arial" w:hAnsi="Arial" w:cs="Arial"/>
          <w:sz w:val="24"/>
          <w:szCs w:val="24"/>
        </w:rPr>
        <w:t>(</w:t>
      </w:r>
      <w:r w:rsidR="0075244D" w:rsidRPr="0090010B">
        <w:rPr>
          <w:rFonts w:ascii="Arial" w:hAnsi="Arial" w:cs="Arial"/>
          <w:sz w:val="24"/>
          <w:szCs w:val="24"/>
        </w:rPr>
        <w:t>20%</w:t>
      </w:r>
      <w:r w:rsidR="005B3072" w:rsidRPr="0090010B">
        <w:rPr>
          <w:rFonts w:ascii="Arial" w:hAnsi="Arial" w:cs="Arial"/>
          <w:sz w:val="24"/>
          <w:szCs w:val="24"/>
        </w:rPr>
        <w:t>)</w:t>
      </w:r>
      <w:r w:rsidR="0075244D" w:rsidRPr="0090010B">
        <w:rPr>
          <w:rFonts w:ascii="Arial" w:hAnsi="Arial" w:cs="Arial"/>
          <w:sz w:val="24"/>
          <w:szCs w:val="24"/>
        </w:rPr>
        <w:t xml:space="preserve"> of</w:t>
      </w:r>
      <w:r w:rsidR="00345571" w:rsidRPr="0090010B">
        <w:rPr>
          <w:rFonts w:ascii="Arial" w:hAnsi="Arial" w:cs="Arial"/>
          <w:sz w:val="24"/>
          <w:szCs w:val="24"/>
        </w:rPr>
        <w:t xml:space="preserve"> </w:t>
      </w:r>
      <w:r w:rsidR="005B3072" w:rsidRPr="0090010B">
        <w:rPr>
          <w:rFonts w:ascii="Arial" w:hAnsi="Arial" w:cs="Arial"/>
          <w:sz w:val="24"/>
          <w:szCs w:val="24"/>
        </w:rPr>
        <w:t xml:space="preserve">the </w:t>
      </w:r>
      <w:r w:rsidR="00345571" w:rsidRPr="0090010B">
        <w:rPr>
          <w:rFonts w:ascii="Arial" w:hAnsi="Arial" w:cs="Arial"/>
          <w:sz w:val="24"/>
          <w:szCs w:val="24"/>
        </w:rPr>
        <w:t>residents</w:t>
      </w:r>
      <w:r w:rsidR="005B3072" w:rsidRPr="0090010B">
        <w:rPr>
          <w:rFonts w:ascii="Arial" w:hAnsi="Arial" w:cs="Arial"/>
          <w:sz w:val="24"/>
          <w:szCs w:val="24"/>
        </w:rPr>
        <w:t>, who</w:t>
      </w:r>
      <w:r w:rsidR="00345571" w:rsidRPr="0090010B">
        <w:rPr>
          <w:rFonts w:ascii="Arial" w:hAnsi="Arial" w:cs="Arial"/>
          <w:sz w:val="24"/>
          <w:szCs w:val="24"/>
        </w:rPr>
        <w:t xml:space="preserve"> </w:t>
      </w:r>
      <w:r w:rsidR="005B3072" w:rsidRPr="0090010B">
        <w:rPr>
          <w:rFonts w:ascii="Arial" w:hAnsi="Arial" w:cs="Arial"/>
          <w:sz w:val="24"/>
          <w:szCs w:val="24"/>
        </w:rPr>
        <w:t>indicated</w:t>
      </w:r>
      <w:r w:rsidR="0075244D" w:rsidRPr="0090010B">
        <w:rPr>
          <w:rFonts w:ascii="Arial" w:hAnsi="Arial" w:cs="Arial"/>
          <w:sz w:val="24"/>
          <w:szCs w:val="24"/>
        </w:rPr>
        <w:t xml:space="preserve"> that</w:t>
      </w:r>
      <w:r w:rsidR="00345571" w:rsidRPr="0090010B">
        <w:rPr>
          <w:rFonts w:ascii="Arial" w:hAnsi="Arial" w:cs="Arial"/>
          <w:sz w:val="24"/>
          <w:szCs w:val="24"/>
        </w:rPr>
        <w:t xml:space="preserve"> vessels should look clean and </w:t>
      </w:r>
      <w:r w:rsidR="002050F5" w:rsidRPr="0090010B">
        <w:rPr>
          <w:rFonts w:ascii="Arial" w:hAnsi="Arial" w:cs="Arial"/>
          <w:sz w:val="24"/>
          <w:szCs w:val="24"/>
        </w:rPr>
        <w:t>undamaged</w:t>
      </w:r>
      <w:r w:rsidR="001A74BC" w:rsidRPr="0090010B">
        <w:rPr>
          <w:rFonts w:ascii="Arial" w:hAnsi="Arial" w:cs="Arial"/>
          <w:sz w:val="24"/>
          <w:szCs w:val="24"/>
        </w:rPr>
        <w:t xml:space="preserve">. </w:t>
      </w:r>
      <w:r w:rsidR="002F69E1" w:rsidRPr="0090010B">
        <w:rPr>
          <w:rFonts w:ascii="Arial" w:hAnsi="Arial" w:cs="Arial"/>
          <w:sz w:val="24"/>
          <w:szCs w:val="24"/>
        </w:rPr>
        <w:t xml:space="preserve">While the residents scored the plastic mugs highly because of ease of handling, </w:t>
      </w:r>
      <w:r w:rsidR="00570403" w:rsidRPr="0090010B">
        <w:rPr>
          <w:rFonts w:ascii="Arial" w:hAnsi="Arial" w:cs="Arial"/>
          <w:sz w:val="24"/>
          <w:szCs w:val="24"/>
        </w:rPr>
        <w:t>three also</w:t>
      </w:r>
      <w:r w:rsidR="002F69E1" w:rsidRPr="0090010B">
        <w:rPr>
          <w:rFonts w:ascii="Arial" w:hAnsi="Arial" w:cs="Arial"/>
          <w:sz w:val="24"/>
          <w:szCs w:val="24"/>
        </w:rPr>
        <w:t xml:space="preserve"> stated that they preferred china mugs</w:t>
      </w:r>
      <w:r w:rsidR="003A5A16">
        <w:rPr>
          <w:rFonts w:ascii="Arial" w:hAnsi="Arial" w:cs="Arial"/>
          <w:sz w:val="24"/>
          <w:szCs w:val="24"/>
        </w:rPr>
        <w:t>.</w:t>
      </w:r>
      <w:r w:rsidR="002F69E1" w:rsidRPr="0090010B">
        <w:rPr>
          <w:rFonts w:ascii="Arial" w:hAnsi="Arial" w:cs="Arial"/>
          <w:sz w:val="24"/>
          <w:szCs w:val="24"/>
        </w:rPr>
        <w:t xml:space="preserve"> </w:t>
      </w:r>
    </w:p>
    <w:p w14:paraId="700A8613" w14:textId="599E2336" w:rsidR="0075244D" w:rsidRPr="0090010B" w:rsidRDefault="0075244D" w:rsidP="00685BB0">
      <w:pPr>
        <w:spacing w:line="480" w:lineRule="auto"/>
        <w:rPr>
          <w:rFonts w:ascii="Arial" w:hAnsi="Arial" w:cs="Arial"/>
          <w:sz w:val="24"/>
          <w:szCs w:val="24"/>
        </w:rPr>
      </w:pPr>
      <w:r w:rsidRPr="0090010B">
        <w:rPr>
          <w:rFonts w:ascii="Arial" w:hAnsi="Arial" w:cs="Arial"/>
          <w:sz w:val="24"/>
          <w:szCs w:val="24"/>
        </w:rPr>
        <w:t xml:space="preserve">Since </w:t>
      </w:r>
      <w:r w:rsidRPr="0090010B">
        <w:rPr>
          <w:rFonts w:ascii="Arial" w:hAnsi="Arial" w:cs="Arial"/>
          <w:i/>
          <w:sz w:val="24"/>
          <w:szCs w:val="24"/>
        </w:rPr>
        <w:t>ease of handling</w:t>
      </w:r>
      <w:r w:rsidRPr="0090010B">
        <w:rPr>
          <w:rFonts w:ascii="Arial" w:hAnsi="Arial" w:cs="Arial"/>
          <w:sz w:val="24"/>
          <w:szCs w:val="24"/>
        </w:rPr>
        <w:t xml:space="preserve"> was </w:t>
      </w:r>
      <w:r w:rsidR="00614F77" w:rsidRPr="0090010B">
        <w:rPr>
          <w:rFonts w:ascii="Arial" w:hAnsi="Arial" w:cs="Arial"/>
          <w:sz w:val="24"/>
          <w:szCs w:val="24"/>
        </w:rPr>
        <w:t xml:space="preserve">found to be </w:t>
      </w:r>
      <w:r w:rsidRPr="0090010B">
        <w:rPr>
          <w:rFonts w:ascii="Arial" w:hAnsi="Arial" w:cs="Arial"/>
          <w:sz w:val="24"/>
          <w:szCs w:val="24"/>
        </w:rPr>
        <w:t xml:space="preserve">the </w:t>
      </w:r>
      <w:r w:rsidR="00614F77" w:rsidRPr="0090010B">
        <w:rPr>
          <w:rFonts w:ascii="Arial" w:hAnsi="Arial" w:cs="Arial"/>
          <w:sz w:val="24"/>
          <w:szCs w:val="24"/>
        </w:rPr>
        <w:t>predominant influence on the rating of the</w:t>
      </w:r>
      <w:r w:rsidRPr="0090010B">
        <w:rPr>
          <w:rFonts w:ascii="Arial" w:hAnsi="Arial" w:cs="Arial"/>
          <w:sz w:val="24"/>
          <w:szCs w:val="24"/>
        </w:rPr>
        <w:t xml:space="preserve"> vessels</w:t>
      </w:r>
      <w:r w:rsidR="00614F77" w:rsidRPr="0090010B">
        <w:rPr>
          <w:rFonts w:ascii="Arial" w:hAnsi="Arial" w:cs="Arial"/>
          <w:sz w:val="24"/>
          <w:szCs w:val="24"/>
        </w:rPr>
        <w:t>, only those</w:t>
      </w:r>
      <w:r w:rsidRPr="0090010B">
        <w:rPr>
          <w:rFonts w:ascii="Arial" w:hAnsi="Arial" w:cs="Arial"/>
          <w:sz w:val="24"/>
          <w:szCs w:val="24"/>
        </w:rPr>
        <w:t xml:space="preserve"> that receive</w:t>
      </w:r>
      <w:r w:rsidR="00614F77" w:rsidRPr="0090010B">
        <w:rPr>
          <w:rFonts w:ascii="Arial" w:hAnsi="Arial" w:cs="Arial"/>
          <w:sz w:val="24"/>
          <w:szCs w:val="24"/>
        </w:rPr>
        <w:t>d</w:t>
      </w:r>
      <w:r w:rsidRPr="0090010B">
        <w:rPr>
          <w:rFonts w:ascii="Arial" w:hAnsi="Arial" w:cs="Arial"/>
          <w:sz w:val="24"/>
          <w:szCs w:val="24"/>
        </w:rPr>
        <w:t xml:space="preserve"> the highest score</w:t>
      </w:r>
      <w:r w:rsidR="00614F77" w:rsidRPr="0090010B">
        <w:rPr>
          <w:rFonts w:ascii="Arial" w:hAnsi="Arial" w:cs="Arial"/>
          <w:sz w:val="24"/>
          <w:szCs w:val="24"/>
        </w:rPr>
        <w:t xml:space="preserve"> in this characteristic were</w:t>
      </w:r>
      <w:r w:rsidR="002F69E1" w:rsidRPr="0090010B">
        <w:rPr>
          <w:rFonts w:ascii="Arial" w:hAnsi="Arial" w:cs="Arial"/>
          <w:sz w:val="24"/>
          <w:szCs w:val="24"/>
        </w:rPr>
        <w:t xml:space="preserve"> considered for testing the effect on fluid intake</w:t>
      </w:r>
      <w:r w:rsidRPr="0090010B">
        <w:rPr>
          <w:rFonts w:ascii="Arial" w:hAnsi="Arial" w:cs="Arial"/>
          <w:sz w:val="24"/>
          <w:szCs w:val="24"/>
        </w:rPr>
        <w:t xml:space="preserve">. </w:t>
      </w:r>
      <w:r w:rsidR="0078618F" w:rsidRPr="0090010B">
        <w:rPr>
          <w:rFonts w:ascii="Arial" w:hAnsi="Arial" w:cs="Arial"/>
          <w:sz w:val="24"/>
          <w:szCs w:val="24"/>
        </w:rPr>
        <w:t>A p</w:t>
      </w:r>
      <w:r w:rsidR="00987493" w:rsidRPr="0090010B">
        <w:rPr>
          <w:rFonts w:ascii="Arial" w:hAnsi="Arial" w:cs="Arial"/>
          <w:sz w:val="24"/>
          <w:szCs w:val="24"/>
        </w:rPr>
        <w:t>la</w:t>
      </w:r>
      <w:r w:rsidR="0078618F" w:rsidRPr="0090010B">
        <w:rPr>
          <w:rFonts w:ascii="Arial" w:hAnsi="Arial" w:cs="Arial"/>
          <w:sz w:val="24"/>
          <w:szCs w:val="24"/>
        </w:rPr>
        <w:t>stic mug was</w:t>
      </w:r>
      <w:r w:rsidR="00987493" w:rsidRPr="0090010B">
        <w:rPr>
          <w:rFonts w:ascii="Arial" w:hAnsi="Arial" w:cs="Arial"/>
          <w:sz w:val="24"/>
          <w:szCs w:val="24"/>
        </w:rPr>
        <w:t xml:space="preserve"> not</w:t>
      </w:r>
      <w:r w:rsidR="0078618F" w:rsidRPr="0090010B">
        <w:rPr>
          <w:rFonts w:ascii="Arial" w:hAnsi="Arial" w:cs="Arial"/>
          <w:sz w:val="24"/>
          <w:szCs w:val="24"/>
        </w:rPr>
        <w:t xml:space="preserve"> included in the evaluation because although they had high overall scores, the </w:t>
      </w:r>
      <w:r w:rsidR="0078618F" w:rsidRPr="0090010B">
        <w:rPr>
          <w:rFonts w:ascii="Arial" w:hAnsi="Arial" w:cs="Arial"/>
          <w:i/>
          <w:sz w:val="24"/>
          <w:szCs w:val="24"/>
        </w:rPr>
        <w:t>ease of handling</w:t>
      </w:r>
      <w:r w:rsidR="0078618F" w:rsidRPr="0090010B">
        <w:rPr>
          <w:rFonts w:ascii="Arial" w:hAnsi="Arial" w:cs="Arial"/>
          <w:sz w:val="24"/>
          <w:szCs w:val="24"/>
        </w:rPr>
        <w:t xml:space="preserve"> scores were lower and some residents did not like drinking from plastic vessel. </w:t>
      </w:r>
    </w:p>
    <w:p w14:paraId="050F5B5B" w14:textId="77777777" w:rsidR="00B82444" w:rsidRPr="0090010B" w:rsidRDefault="004661B8" w:rsidP="00685BB0">
      <w:pPr>
        <w:spacing w:line="480" w:lineRule="auto"/>
        <w:rPr>
          <w:rFonts w:ascii="Arial" w:hAnsi="Arial" w:cs="Arial"/>
          <w:b/>
          <w:szCs w:val="24"/>
        </w:rPr>
      </w:pPr>
      <w:r w:rsidRPr="0090010B">
        <w:rPr>
          <w:rFonts w:ascii="Arial" w:hAnsi="Arial" w:cs="Arial"/>
          <w:b/>
          <w:szCs w:val="24"/>
        </w:rPr>
        <w:lastRenderedPageBreak/>
        <w:t>Phase 2: Introduction of the new drinking vessels</w:t>
      </w:r>
    </w:p>
    <w:p w14:paraId="09AE37CD" w14:textId="02BF2B63" w:rsidR="00AF4937" w:rsidRPr="0090010B" w:rsidRDefault="00825AC6" w:rsidP="00685BB0">
      <w:pPr>
        <w:spacing w:line="480" w:lineRule="auto"/>
        <w:rPr>
          <w:rFonts w:ascii="Arial" w:hAnsi="Arial" w:cs="Arial"/>
          <w:sz w:val="24"/>
          <w:szCs w:val="24"/>
        </w:rPr>
      </w:pPr>
      <w:r w:rsidRPr="0090010B">
        <w:rPr>
          <w:rFonts w:ascii="Arial" w:hAnsi="Arial" w:cs="Arial"/>
          <w:sz w:val="24"/>
          <w:szCs w:val="24"/>
        </w:rPr>
        <w:t>The d</w:t>
      </w:r>
      <w:r w:rsidR="00AF4937" w:rsidRPr="0090010B">
        <w:rPr>
          <w:rFonts w:ascii="Arial" w:hAnsi="Arial" w:cs="Arial"/>
          <w:sz w:val="24"/>
          <w:szCs w:val="24"/>
        </w:rPr>
        <w:t>rinking vessels</w:t>
      </w:r>
      <w:r w:rsidR="006D502E" w:rsidRPr="0090010B">
        <w:rPr>
          <w:rFonts w:ascii="Arial" w:hAnsi="Arial" w:cs="Arial"/>
          <w:sz w:val="24"/>
          <w:szCs w:val="24"/>
        </w:rPr>
        <w:t xml:space="preserve"> </w:t>
      </w:r>
      <w:r w:rsidR="00A2239F" w:rsidRPr="0090010B">
        <w:rPr>
          <w:rFonts w:ascii="Arial" w:hAnsi="Arial" w:cs="Arial"/>
          <w:sz w:val="24"/>
          <w:szCs w:val="24"/>
        </w:rPr>
        <w:t xml:space="preserve">that were chosen for </w:t>
      </w:r>
      <w:r w:rsidRPr="0090010B">
        <w:rPr>
          <w:rFonts w:ascii="Arial" w:hAnsi="Arial" w:cs="Arial"/>
          <w:sz w:val="24"/>
          <w:szCs w:val="24"/>
        </w:rPr>
        <w:t>implement</w:t>
      </w:r>
      <w:r w:rsidR="00A2239F" w:rsidRPr="0090010B">
        <w:rPr>
          <w:rFonts w:ascii="Arial" w:hAnsi="Arial" w:cs="Arial"/>
          <w:sz w:val="24"/>
          <w:szCs w:val="24"/>
        </w:rPr>
        <w:t>ation</w:t>
      </w:r>
      <w:r w:rsidR="00C1068A" w:rsidRPr="0090010B">
        <w:rPr>
          <w:rFonts w:ascii="Arial" w:hAnsi="Arial" w:cs="Arial"/>
          <w:sz w:val="24"/>
          <w:szCs w:val="24"/>
        </w:rPr>
        <w:t xml:space="preserve"> </w:t>
      </w:r>
      <w:r w:rsidR="006D502E" w:rsidRPr="0090010B">
        <w:rPr>
          <w:rFonts w:ascii="Arial" w:hAnsi="Arial" w:cs="Arial"/>
          <w:sz w:val="24"/>
          <w:szCs w:val="24"/>
        </w:rPr>
        <w:t xml:space="preserve">on the unit </w:t>
      </w:r>
      <w:r w:rsidR="00AF4937" w:rsidRPr="0090010B">
        <w:rPr>
          <w:rFonts w:ascii="Arial" w:hAnsi="Arial" w:cs="Arial"/>
          <w:sz w:val="24"/>
          <w:szCs w:val="24"/>
        </w:rPr>
        <w:t xml:space="preserve">are shown in </w:t>
      </w:r>
      <w:r w:rsidR="00F002D7" w:rsidRPr="0090010B">
        <w:rPr>
          <w:rFonts w:ascii="Arial" w:hAnsi="Arial" w:cs="Arial"/>
          <w:sz w:val="24"/>
          <w:szCs w:val="24"/>
        </w:rPr>
        <w:t xml:space="preserve">Figure </w:t>
      </w:r>
      <w:r w:rsidR="00481F58" w:rsidRPr="0090010B">
        <w:rPr>
          <w:rFonts w:ascii="Arial" w:hAnsi="Arial" w:cs="Arial"/>
          <w:sz w:val="24"/>
          <w:szCs w:val="24"/>
        </w:rPr>
        <w:t>3</w:t>
      </w:r>
      <w:r w:rsidR="00AF4937" w:rsidRPr="0090010B">
        <w:rPr>
          <w:rFonts w:ascii="Arial" w:hAnsi="Arial" w:cs="Arial"/>
          <w:sz w:val="24"/>
          <w:szCs w:val="24"/>
        </w:rPr>
        <w:t>.</w:t>
      </w:r>
      <w:r w:rsidR="00A94DD5" w:rsidRPr="0090010B">
        <w:rPr>
          <w:rFonts w:ascii="Arial" w:hAnsi="Arial" w:cs="Arial"/>
          <w:sz w:val="24"/>
          <w:szCs w:val="24"/>
        </w:rPr>
        <w:t xml:space="preserve"> </w:t>
      </w:r>
      <w:r w:rsidR="00A2239F" w:rsidRPr="0090010B">
        <w:rPr>
          <w:rFonts w:ascii="Arial" w:hAnsi="Arial" w:cs="Arial"/>
          <w:sz w:val="24"/>
          <w:szCs w:val="24"/>
        </w:rPr>
        <w:t xml:space="preserve">During </w:t>
      </w:r>
      <w:r w:rsidR="00F931B4" w:rsidRPr="0090010B">
        <w:rPr>
          <w:rFonts w:ascii="Arial" w:hAnsi="Arial" w:cs="Arial"/>
          <w:sz w:val="24"/>
          <w:szCs w:val="24"/>
        </w:rPr>
        <w:t>this phase</w:t>
      </w:r>
      <w:r w:rsidR="00A2239F" w:rsidRPr="0090010B">
        <w:rPr>
          <w:rFonts w:ascii="Arial" w:hAnsi="Arial" w:cs="Arial"/>
          <w:sz w:val="24"/>
          <w:szCs w:val="24"/>
        </w:rPr>
        <w:t xml:space="preserve"> the</w:t>
      </w:r>
      <w:r w:rsidR="00A94DD5" w:rsidRPr="0090010B">
        <w:rPr>
          <w:rFonts w:ascii="Arial" w:hAnsi="Arial" w:cs="Arial"/>
          <w:sz w:val="24"/>
          <w:szCs w:val="24"/>
        </w:rPr>
        <w:t xml:space="preserve"> </w:t>
      </w:r>
      <w:r w:rsidR="00481F58" w:rsidRPr="0090010B">
        <w:rPr>
          <w:rFonts w:ascii="Arial" w:hAnsi="Arial" w:cs="Arial"/>
          <w:sz w:val="24"/>
          <w:szCs w:val="24"/>
        </w:rPr>
        <w:t xml:space="preserve">new </w:t>
      </w:r>
      <w:r w:rsidR="007B59DC" w:rsidRPr="0090010B">
        <w:rPr>
          <w:rFonts w:ascii="Arial" w:hAnsi="Arial" w:cs="Arial"/>
          <w:sz w:val="24"/>
          <w:szCs w:val="24"/>
        </w:rPr>
        <w:t>drinking ve</w:t>
      </w:r>
      <w:r w:rsidR="00F82C31" w:rsidRPr="0090010B">
        <w:rPr>
          <w:rFonts w:ascii="Arial" w:hAnsi="Arial" w:cs="Arial"/>
          <w:sz w:val="24"/>
          <w:szCs w:val="24"/>
        </w:rPr>
        <w:t xml:space="preserve">ssels were used for </w:t>
      </w:r>
      <w:r w:rsidRPr="0090010B">
        <w:rPr>
          <w:rFonts w:ascii="Arial" w:hAnsi="Arial" w:cs="Arial"/>
          <w:sz w:val="24"/>
          <w:szCs w:val="24"/>
        </w:rPr>
        <w:t>76</w:t>
      </w:r>
      <w:r w:rsidR="006D502E" w:rsidRPr="0090010B">
        <w:rPr>
          <w:rFonts w:ascii="Arial" w:hAnsi="Arial" w:cs="Arial"/>
          <w:sz w:val="24"/>
          <w:szCs w:val="24"/>
        </w:rPr>
        <w:t xml:space="preserve"> (96</w:t>
      </w:r>
      <w:r w:rsidR="00A94DD5" w:rsidRPr="0090010B">
        <w:rPr>
          <w:rFonts w:ascii="Arial" w:hAnsi="Arial" w:cs="Arial"/>
          <w:sz w:val="24"/>
          <w:szCs w:val="24"/>
        </w:rPr>
        <w:t>%</w:t>
      </w:r>
      <w:r w:rsidR="007B59DC" w:rsidRPr="0090010B">
        <w:rPr>
          <w:rFonts w:ascii="Arial" w:hAnsi="Arial" w:cs="Arial"/>
          <w:sz w:val="24"/>
          <w:szCs w:val="24"/>
        </w:rPr>
        <w:t>)</w:t>
      </w:r>
      <w:r w:rsidR="00AF4937" w:rsidRPr="0090010B">
        <w:rPr>
          <w:rFonts w:ascii="Arial" w:hAnsi="Arial" w:cs="Arial"/>
          <w:sz w:val="24"/>
          <w:szCs w:val="24"/>
        </w:rPr>
        <w:t xml:space="preserve"> of </w:t>
      </w:r>
      <w:r w:rsidR="00676225" w:rsidRPr="0090010B">
        <w:rPr>
          <w:rFonts w:ascii="Arial" w:hAnsi="Arial" w:cs="Arial"/>
          <w:sz w:val="24"/>
          <w:szCs w:val="24"/>
        </w:rPr>
        <w:t>a total 79</w:t>
      </w:r>
      <w:r w:rsidR="00AF4937" w:rsidRPr="0090010B">
        <w:rPr>
          <w:rFonts w:ascii="Arial" w:hAnsi="Arial" w:cs="Arial"/>
          <w:sz w:val="24"/>
          <w:szCs w:val="24"/>
        </w:rPr>
        <w:t xml:space="preserve"> drinks served</w:t>
      </w:r>
      <w:r w:rsidR="00A2239F" w:rsidRPr="0090010B">
        <w:rPr>
          <w:rFonts w:ascii="Arial" w:hAnsi="Arial" w:cs="Arial"/>
          <w:sz w:val="24"/>
          <w:szCs w:val="24"/>
        </w:rPr>
        <w:t xml:space="preserve"> to the residents</w:t>
      </w:r>
      <w:r w:rsidR="00A94DD5" w:rsidRPr="0090010B">
        <w:rPr>
          <w:rFonts w:ascii="Arial" w:hAnsi="Arial" w:cs="Arial"/>
          <w:sz w:val="24"/>
          <w:szCs w:val="24"/>
        </w:rPr>
        <w:t>.</w:t>
      </w:r>
      <w:r w:rsidR="007D31F4" w:rsidRPr="0090010B">
        <w:rPr>
          <w:rFonts w:ascii="Arial" w:hAnsi="Arial" w:cs="Arial"/>
          <w:sz w:val="24"/>
          <w:szCs w:val="24"/>
        </w:rPr>
        <w:t xml:space="preserve"> </w:t>
      </w:r>
    </w:p>
    <w:p w14:paraId="50F49F1F" w14:textId="19CB8EE4" w:rsidR="00F002D7" w:rsidRPr="0090010B" w:rsidRDefault="005070E0" w:rsidP="00685BB0">
      <w:pPr>
        <w:spacing w:after="0" w:line="480" w:lineRule="auto"/>
        <w:rPr>
          <w:rFonts w:ascii="Arial" w:hAnsi="Arial" w:cs="Arial"/>
          <w:sz w:val="24"/>
          <w:szCs w:val="24"/>
        </w:rPr>
      </w:pPr>
      <w:r w:rsidRPr="0090010B">
        <w:rPr>
          <w:rFonts w:ascii="Arial" w:hAnsi="Arial" w:cs="Arial"/>
          <w:noProof/>
          <w:sz w:val="24"/>
          <w:szCs w:val="24"/>
        </w:rPr>
        <w:drawing>
          <wp:inline distT="0" distB="0" distL="0" distR="0" wp14:anchorId="00887E7B" wp14:editId="5A50D8AD">
            <wp:extent cx="5731510" cy="14160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3.png"/>
                    <pic:cNvPicPr/>
                  </pic:nvPicPr>
                  <pic:blipFill>
                    <a:blip r:embed="rId9">
                      <a:extLst>
                        <a:ext uri="{28A0092B-C50C-407E-A947-70E740481C1C}">
                          <a14:useLocalDpi xmlns:a14="http://schemas.microsoft.com/office/drawing/2010/main" val="0"/>
                        </a:ext>
                      </a:extLst>
                    </a:blip>
                    <a:stretch>
                      <a:fillRect/>
                    </a:stretch>
                  </pic:blipFill>
                  <pic:spPr>
                    <a:xfrm>
                      <a:off x="0" y="0"/>
                      <a:ext cx="5731510" cy="1416050"/>
                    </a:xfrm>
                    <a:prstGeom prst="rect">
                      <a:avLst/>
                    </a:prstGeom>
                  </pic:spPr>
                </pic:pic>
              </a:graphicData>
            </a:graphic>
          </wp:inline>
        </w:drawing>
      </w:r>
    </w:p>
    <w:p w14:paraId="033F403D" w14:textId="776B90AE" w:rsidR="00F05581" w:rsidRPr="0090010B" w:rsidRDefault="00F002D7" w:rsidP="00685BB0">
      <w:pPr>
        <w:spacing w:line="480" w:lineRule="auto"/>
        <w:rPr>
          <w:rFonts w:ascii="Arial" w:hAnsi="Arial" w:cs="Arial"/>
          <w:b/>
          <w:sz w:val="20"/>
          <w:szCs w:val="20"/>
        </w:rPr>
      </w:pPr>
      <w:r w:rsidRPr="0090010B">
        <w:rPr>
          <w:rFonts w:ascii="Arial" w:hAnsi="Arial" w:cs="Arial"/>
          <w:b/>
          <w:sz w:val="20"/>
          <w:szCs w:val="20"/>
        </w:rPr>
        <w:t xml:space="preserve">Figure </w:t>
      </w:r>
      <w:r w:rsidR="005070E0" w:rsidRPr="0090010B">
        <w:rPr>
          <w:rFonts w:ascii="Arial" w:hAnsi="Arial" w:cs="Arial"/>
          <w:b/>
          <w:sz w:val="20"/>
          <w:szCs w:val="20"/>
        </w:rPr>
        <w:t>3</w:t>
      </w:r>
      <w:r w:rsidR="00892AA6" w:rsidRPr="0090010B">
        <w:rPr>
          <w:rFonts w:ascii="Arial" w:hAnsi="Arial" w:cs="Arial"/>
          <w:b/>
          <w:sz w:val="20"/>
          <w:szCs w:val="20"/>
        </w:rPr>
        <w:t xml:space="preserve">: Illustrations of the </w:t>
      </w:r>
      <w:r w:rsidRPr="0090010B">
        <w:rPr>
          <w:rFonts w:ascii="Arial" w:hAnsi="Arial" w:cs="Arial"/>
          <w:b/>
          <w:sz w:val="20"/>
          <w:szCs w:val="20"/>
        </w:rPr>
        <w:t>vessels</w:t>
      </w:r>
      <w:r w:rsidR="00892AA6" w:rsidRPr="0090010B">
        <w:rPr>
          <w:rFonts w:ascii="Arial" w:hAnsi="Arial" w:cs="Arial"/>
          <w:b/>
          <w:sz w:val="20"/>
          <w:szCs w:val="20"/>
        </w:rPr>
        <w:t xml:space="preserve"> </w:t>
      </w:r>
      <w:r w:rsidR="005070E0" w:rsidRPr="0090010B">
        <w:rPr>
          <w:rFonts w:ascii="Arial" w:hAnsi="Arial" w:cs="Arial"/>
          <w:b/>
          <w:sz w:val="20"/>
          <w:szCs w:val="20"/>
        </w:rPr>
        <w:t>introduced on the unit</w:t>
      </w:r>
      <w:r w:rsidR="00640EB7" w:rsidRPr="0090010B">
        <w:rPr>
          <w:rFonts w:ascii="Arial" w:hAnsi="Arial" w:cs="Arial"/>
          <w:b/>
          <w:sz w:val="20"/>
          <w:szCs w:val="20"/>
        </w:rPr>
        <w:t xml:space="preserve"> </w:t>
      </w:r>
      <w:r w:rsidR="00F05581" w:rsidRPr="0090010B">
        <w:rPr>
          <w:rFonts w:ascii="Arial" w:hAnsi="Arial" w:cs="Arial"/>
          <w:b/>
          <w:sz w:val="20"/>
          <w:szCs w:val="20"/>
        </w:rPr>
        <w:t>following the</w:t>
      </w:r>
      <w:r w:rsidR="00640EB7" w:rsidRPr="0090010B">
        <w:rPr>
          <w:rFonts w:ascii="Arial" w:hAnsi="Arial" w:cs="Arial"/>
          <w:b/>
          <w:sz w:val="20"/>
          <w:szCs w:val="20"/>
        </w:rPr>
        <w:t xml:space="preserve"> testing</w:t>
      </w:r>
      <w:r w:rsidR="00F05581" w:rsidRPr="0090010B">
        <w:rPr>
          <w:rFonts w:ascii="Arial" w:hAnsi="Arial" w:cs="Arial"/>
          <w:b/>
          <w:sz w:val="20"/>
          <w:szCs w:val="20"/>
        </w:rPr>
        <w:t xml:space="preserve">; </w:t>
      </w:r>
      <w:r w:rsidR="005070E0" w:rsidRPr="0090010B">
        <w:rPr>
          <w:rFonts w:ascii="Arial" w:hAnsi="Arial" w:cs="Arial"/>
          <w:b/>
          <w:sz w:val="20"/>
          <w:szCs w:val="20"/>
        </w:rPr>
        <w:t>a</w:t>
      </w:r>
      <w:r w:rsidR="00F05581" w:rsidRPr="0090010B">
        <w:rPr>
          <w:rFonts w:ascii="Arial" w:hAnsi="Arial" w:cs="Arial"/>
          <w:b/>
          <w:sz w:val="20"/>
          <w:szCs w:val="20"/>
        </w:rPr>
        <w:t xml:space="preserve">) a new mug, </w:t>
      </w:r>
      <w:r w:rsidR="005070E0" w:rsidRPr="0090010B">
        <w:rPr>
          <w:rFonts w:ascii="Arial" w:hAnsi="Arial" w:cs="Arial"/>
          <w:b/>
          <w:sz w:val="20"/>
          <w:szCs w:val="20"/>
        </w:rPr>
        <w:t>b</w:t>
      </w:r>
      <w:r w:rsidR="00F05581" w:rsidRPr="0090010B">
        <w:rPr>
          <w:rFonts w:ascii="Arial" w:hAnsi="Arial" w:cs="Arial"/>
          <w:b/>
          <w:sz w:val="20"/>
          <w:szCs w:val="20"/>
        </w:rPr>
        <w:t xml:space="preserve">) </w:t>
      </w:r>
      <w:r w:rsidR="005070E0" w:rsidRPr="0090010B">
        <w:rPr>
          <w:rFonts w:ascii="Arial" w:hAnsi="Arial" w:cs="Arial"/>
          <w:b/>
          <w:sz w:val="20"/>
          <w:szCs w:val="20"/>
        </w:rPr>
        <w:t xml:space="preserve">a plastic </w:t>
      </w:r>
      <w:r w:rsidR="00F05581" w:rsidRPr="0090010B">
        <w:rPr>
          <w:rFonts w:ascii="Arial" w:hAnsi="Arial" w:cs="Arial"/>
          <w:b/>
          <w:sz w:val="20"/>
          <w:szCs w:val="20"/>
        </w:rPr>
        <w:t xml:space="preserve">tumbler </w:t>
      </w:r>
      <w:r w:rsidR="005070E0" w:rsidRPr="0090010B">
        <w:rPr>
          <w:rFonts w:ascii="Arial" w:hAnsi="Arial" w:cs="Arial"/>
          <w:b/>
          <w:sz w:val="20"/>
          <w:szCs w:val="20"/>
        </w:rPr>
        <w:t>with horizontal ridges (smaller vessel shows the same tumbler converted to a beaker)</w:t>
      </w:r>
      <w:r w:rsidR="00F05581" w:rsidRPr="0090010B">
        <w:rPr>
          <w:rFonts w:ascii="Arial" w:hAnsi="Arial" w:cs="Arial"/>
          <w:b/>
          <w:sz w:val="20"/>
          <w:szCs w:val="20"/>
        </w:rPr>
        <w:t xml:space="preserve">, </w:t>
      </w:r>
      <w:r w:rsidR="005070E0" w:rsidRPr="0090010B">
        <w:rPr>
          <w:rFonts w:ascii="Arial" w:hAnsi="Arial" w:cs="Arial"/>
          <w:b/>
          <w:sz w:val="20"/>
          <w:szCs w:val="20"/>
        </w:rPr>
        <w:t>c</w:t>
      </w:r>
      <w:r w:rsidR="00F05581" w:rsidRPr="0090010B">
        <w:rPr>
          <w:rFonts w:ascii="Arial" w:hAnsi="Arial" w:cs="Arial"/>
          <w:b/>
          <w:sz w:val="20"/>
          <w:szCs w:val="20"/>
        </w:rPr>
        <w:t xml:space="preserve">) </w:t>
      </w:r>
      <w:r w:rsidR="005070E0" w:rsidRPr="0090010B">
        <w:rPr>
          <w:rFonts w:ascii="Arial" w:hAnsi="Arial" w:cs="Arial"/>
          <w:b/>
          <w:sz w:val="20"/>
          <w:szCs w:val="20"/>
        </w:rPr>
        <w:t xml:space="preserve">double handled </w:t>
      </w:r>
      <w:r w:rsidR="00F05581" w:rsidRPr="0090010B">
        <w:rPr>
          <w:rFonts w:ascii="Arial" w:hAnsi="Arial" w:cs="Arial"/>
          <w:b/>
          <w:sz w:val="20"/>
          <w:szCs w:val="20"/>
        </w:rPr>
        <w:t xml:space="preserve">mug, </w:t>
      </w:r>
      <w:r w:rsidR="005070E0" w:rsidRPr="0090010B">
        <w:rPr>
          <w:rFonts w:ascii="Arial" w:hAnsi="Arial" w:cs="Arial"/>
          <w:b/>
          <w:sz w:val="20"/>
          <w:szCs w:val="20"/>
        </w:rPr>
        <w:t>d</w:t>
      </w:r>
      <w:r w:rsidR="00F05581" w:rsidRPr="0090010B">
        <w:rPr>
          <w:rFonts w:ascii="Arial" w:hAnsi="Arial" w:cs="Arial"/>
          <w:b/>
          <w:sz w:val="20"/>
          <w:szCs w:val="20"/>
        </w:rPr>
        <w:t>) dysphagia cup</w:t>
      </w:r>
      <w:r w:rsidR="005070E0" w:rsidRPr="0090010B">
        <w:rPr>
          <w:rFonts w:ascii="Arial" w:hAnsi="Arial" w:cs="Arial"/>
          <w:b/>
          <w:sz w:val="20"/>
          <w:szCs w:val="20"/>
        </w:rPr>
        <w:t xml:space="preserve"> (</w:t>
      </w:r>
      <w:r w:rsidR="002F69E1" w:rsidRPr="0090010B">
        <w:rPr>
          <w:rFonts w:ascii="Arial" w:hAnsi="Arial" w:cs="Arial"/>
          <w:b/>
          <w:sz w:val="20"/>
          <w:szCs w:val="20"/>
        </w:rPr>
        <w:t xml:space="preserve">not </w:t>
      </w:r>
      <w:r w:rsidR="00F05581" w:rsidRPr="0090010B">
        <w:rPr>
          <w:rFonts w:ascii="Arial" w:hAnsi="Arial" w:cs="Arial"/>
          <w:b/>
          <w:sz w:val="20"/>
          <w:szCs w:val="20"/>
        </w:rPr>
        <w:t>previously</w:t>
      </w:r>
      <w:r w:rsidR="00844CF7" w:rsidRPr="0090010B">
        <w:rPr>
          <w:rFonts w:ascii="Arial" w:hAnsi="Arial" w:cs="Arial"/>
          <w:b/>
          <w:sz w:val="20"/>
          <w:szCs w:val="20"/>
        </w:rPr>
        <w:t xml:space="preserve"> tested but</w:t>
      </w:r>
      <w:r w:rsidR="00F05581" w:rsidRPr="0090010B">
        <w:rPr>
          <w:rFonts w:ascii="Arial" w:hAnsi="Arial" w:cs="Arial"/>
          <w:b/>
          <w:sz w:val="20"/>
          <w:szCs w:val="20"/>
        </w:rPr>
        <w:t xml:space="preserve"> highly recommended by Speech and Language Therapist</w:t>
      </w:r>
      <w:r w:rsidR="005070E0" w:rsidRPr="0090010B">
        <w:rPr>
          <w:rFonts w:ascii="Arial" w:hAnsi="Arial" w:cs="Arial"/>
          <w:b/>
          <w:sz w:val="20"/>
          <w:szCs w:val="20"/>
        </w:rPr>
        <w:t>)</w:t>
      </w:r>
    </w:p>
    <w:p w14:paraId="05B10F50" w14:textId="33D97A5E" w:rsidR="003A5A16" w:rsidRDefault="003A5A16" w:rsidP="00685BB0">
      <w:pPr>
        <w:spacing w:line="480" w:lineRule="auto"/>
        <w:rPr>
          <w:rFonts w:ascii="Arial" w:hAnsi="Arial" w:cs="Arial"/>
          <w:sz w:val="24"/>
          <w:szCs w:val="24"/>
        </w:rPr>
      </w:pPr>
      <w:r w:rsidRPr="003A5A16">
        <w:rPr>
          <w:rFonts w:ascii="Arial" w:hAnsi="Arial" w:cs="Arial"/>
          <w:sz w:val="24"/>
          <w:szCs w:val="24"/>
          <w:highlight w:val="yellow"/>
        </w:rPr>
        <w:t>On a</w:t>
      </w:r>
      <w:r w:rsidR="00825AC6" w:rsidRPr="003A5A16">
        <w:rPr>
          <w:rFonts w:ascii="Arial" w:hAnsi="Arial" w:cs="Arial"/>
          <w:sz w:val="24"/>
          <w:szCs w:val="24"/>
          <w:highlight w:val="yellow"/>
        </w:rPr>
        <w:t>verage</w:t>
      </w:r>
      <w:r w:rsidRPr="003A5A16">
        <w:rPr>
          <w:rFonts w:ascii="Arial" w:hAnsi="Arial" w:cs="Arial"/>
          <w:sz w:val="24"/>
          <w:szCs w:val="24"/>
          <w:highlight w:val="yellow"/>
        </w:rPr>
        <w:t>, a total</w:t>
      </w:r>
      <w:r w:rsidR="00825AC6" w:rsidRPr="003A5A16">
        <w:rPr>
          <w:rFonts w:ascii="Arial" w:hAnsi="Arial" w:cs="Arial"/>
          <w:sz w:val="24"/>
          <w:szCs w:val="24"/>
          <w:highlight w:val="yellow"/>
        </w:rPr>
        <w:t xml:space="preserve"> fluid consumption observed during breakfast </w:t>
      </w:r>
      <w:r w:rsidR="00D10F29" w:rsidRPr="003A5A16">
        <w:rPr>
          <w:rFonts w:ascii="Arial" w:hAnsi="Arial" w:cs="Arial"/>
          <w:sz w:val="24"/>
          <w:szCs w:val="24"/>
          <w:highlight w:val="yellow"/>
        </w:rPr>
        <w:t>at baseline</w:t>
      </w:r>
      <w:r w:rsidR="00D10F29" w:rsidRPr="0090010B">
        <w:rPr>
          <w:rFonts w:ascii="Arial" w:hAnsi="Arial" w:cs="Arial"/>
          <w:sz w:val="24"/>
          <w:szCs w:val="24"/>
        </w:rPr>
        <w:t xml:space="preserve"> (before the implementation of the new drinking</w:t>
      </w:r>
      <w:r w:rsidR="00EC4093" w:rsidRPr="0090010B">
        <w:rPr>
          <w:rFonts w:ascii="Arial" w:hAnsi="Arial" w:cs="Arial"/>
          <w:sz w:val="24"/>
          <w:szCs w:val="24"/>
        </w:rPr>
        <w:t xml:space="preserve"> </w:t>
      </w:r>
      <w:r w:rsidR="00D10F29" w:rsidRPr="0090010B">
        <w:rPr>
          <w:rFonts w:ascii="Arial" w:hAnsi="Arial" w:cs="Arial"/>
          <w:sz w:val="24"/>
          <w:szCs w:val="24"/>
        </w:rPr>
        <w:t>vessels</w:t>
      </w:r>
      <w:r w:rsidR="001064B4" w:rsidRPr="0090010B">
        <w:rPr>
          <w:rFonts w:ascii="Arial" w:hAnsi="Arial" w:cs="Arial"/>
          <w:sz w:val="24"/>
          <w:szCs w:val="24"/>
        </w:rPr>
        <w:t>)</w:t>
      </w:r>
      <w:r w:rsidR="00825AC6" w:rsidRPr="0090010B">
        <w:rPr>
          <w:rFonts w:ascii="Arial" w:hAnsi="Arial" w:cs="Arial"/>
          <w:sz w:val="24"/>
          <w:szCs w:val="24"/>
        </w:rPr>
        <w:t xml:space="preserve"> was</w:t>
      </w:r>
      <w:r w:rsidR="001447DB" w:rsidRPr="0090010B">
        <w:rPr>
          <w:rFonts w:ascii="Arial" w:hAnsi="Arial" w:cs="Arial"/>
          <w:sz w:val="24"/>
          <w:szCs w:val="24"/>
        </w:rPr>
        <w:t xml:space="preserve"> 139ml (±84</w:t>
      </w:r>
      <w:r w:rsidR="00333100" w:rsidRPr="0090010B">
        <w:rPr>
          <w:rFonts w:ascii="Arial" w:hAnsi="Arial" w:cs="Arial"/>
          <w:sz w:val="24"/>
          <w:szCs w:val="24"/>
        </w:rPr>
        <w:t>ml</w:t>
      </w:r>
      <w:r w:rsidR="007E22FB" w:rsidRPr="0090010B">
        <w:rPr>
          <w:rFonts w:ascii="Arial" w:hAnsi="Arial" w:cs="Arial"/>
          <w:sz w:val="24"/>
          <w:szCs w:val="24"/>
        </w:rPr>
        <w:t>, n=</w:t>
      </w:r>
      <w:r w:rsidR="00D10F29" w:rsidRPr="0090010B">
        <w:rPr>
          <w:rFonts w:ascii="Arial" w:hAnsi="Arial" w:cs="Arial"/>
          <w:sz w:val="24"/>
          <w:szCs w:val="24"/>
        </w:rPr>
        <w:t>24</w:t>
      </w:r>
      <w:r w:rsidR="00333100" w:rsidRPr="0090010B">
        <w:rPr>
          <w:rFonts w:ascii="Arial" w:hAnsi="Arial" w:cs="Arial"/>
          <w:sz w:val="24"/>
          <w:szCs w:val="24"/>
        </w:rPr>
        <w:t>)</w:t>
      </w:r>
      <w:r w:rsidR="00825AC6" w:rsidRPr="0090010B">
        <w:rPr>
          <w:rFonts w:ascii="Arial" w:hAnsi="Arial" w:cs="Arial"/>
          <w:sz w:val="24"/>
          <w:szCs w:val="24"/>
        </w:rPr>
        <w:t>. Following the introduction of the new vessels</w:t>
      </w:r>
      <w:r w:rsidR="00825AC6" w:rsidRPr="003A5A16">
        <w:rPr>
          <w:rFonts w:ascii="Arial" w:hAnsi="Arial" w:cs="Arial"/>
          <w:sz w:val="24"/>
          <w:szCs w:val="24"/>
          <w:highlight w:val="yellow"/>
        </w:rPr>
        <w:t xml:space="preserve">, </w:t>
      </w:r>
      <w:r w:rsidRPr="003A5A16">
        <w:rPr>
          <w:rFonts w:ascii="Arial" w:hAnsi="Arial" w:cs="Arial"/>
          <w:sz w:val="24"/>
          <w:szCs w:val="24"/>
          <w:highlight w:val="yellow"/>
        </w:rPr>
        <w:t>total</w:t>
      </w:r>
      <w:r>
        <w:rPr>
          <w:rFonts w:ascii="Arial" w:hAnsi="Arial" w:cs="Arial"/>
          <w:sz w:val="24"/>
          <w:szCs w:val="24"/>
        </w:rPr>
        <w:t xml:space="preserve"> </w:t>
      </w:r>
      <w:r w:rsidR="00825AC6" w:rsidRPr="0090010B">
        <w:rPr>
          <w:rFonts w:ascii="Arial" w:hAnsi="Arial" w:cs="Arial"/>
          <w:sz w:val="24"/>
          <w:szCs w:val="24"/>
        </w:rPr>
        <w:t>fluid intakes increased</w:t>
      </w:r>
      <w:r w:rsidR="00333100" w:rsidRPr="0090010B">
        <w:rPr>
          <w:rFonts w:ascii="Arial" w:hAnsi="Arial" w:cs="Arial"/>
          <w:sz w:val="24"/>
          <w:szCs w:val="24"/>
        </w:rPr>
        <w:t xml:space="preserve"> to 205ml (±12ml</w:t>
      </w:r>
      <w:r w:rsidR="007E22FB" w:rsidRPr="0090010B">
        <w:rPr>
          <w:rFonts w:ascii="Arial" w:hAnsi="Arial" w:cs="Arial"/>
          <w:sz w:val="24"/>
          <w:szCs w:val="24"/>
        </w:rPr>
        <w:t>, n=65</w:t>
      </w:r>
      <w:r w:rsidR="00CD6CD2" w:rsidRPr="0090010B">
        <w:rPr>
          <w:rFonts w:ascii="Arial" w:hAnsi="Arial" w:cs="Arial"/>
          <w:sz w:val="24"/>
          <w:szCs w:val="24"/>
        </w:rPr>
        <w:t xml:space="preserve">, </w:t>
      </w:r>
      <w:r w:rsidR="00CD6CD2" w:rsidRPr="0090010B">
        <w:rPr>
          <w:rFonts w:ascii="Arial" w:hAnsi="Arial" w:cs="Arial"/>
          <w:i/>
          <w:sz w:val="24"/>
          <w:szCs w:val="24"/>
        </w:rPr>
        <w:t>p</w:t>
      </w:r>
      <w:r w:rsidR="001447DB" w:rsidRPr="0090010B">
        <w:rPr>
          <w:rFonts w:ascii="Arial" w:hAnsi="Arial" w:cs="Arial"/>
          <w:sz w:val="24"/>
          <w:szCs w:val="24"/>
        </w:rPr>
        <w:t>= 0.003</w:t>
      </w:r>
      <w:r w:rsidR="00333100" w:rsidRPr="0090010B">
        <w:rPr>
          <w:rFonts w:ascii="Arial" w:hAnsi="Arial" w:cs="Arial"/>
          <w:sz w:val="24"/>
          <w:szCs w:val="24"/>
        </w:rPr>
        <w:t xml:space="preserve">). </w:t>
      </w:r>
      <w:r w:rsidR="002F69E1" w:rsidRPr="0090010B">
        <w:rPr>
          <w:rFonts w:ascii="Arial" w:hAnsi="Arial" w:cs="Arial"/>
          <w:sz w:val="24"/>
          <w:szCs w:val="24"/>
        </w:rPr>
        <w:t xml:space="preserve">At baseline only 29.2% (7/24) of the residents consumed more than 150ml; with the new vessels, 62% </w:t>
      </w:r>
      <w:r w:rsidR="007E22FB" w:rsidRPr="0090010B">
        <w:rPr>
          <w:rFonts w:ascii="Arial" w:hAnsi="Arial" w:cs="Arial"/>
          <w:sz w:val="24"/>
          <w:szCs w:val="24"/>
        </w:rPr>
        <w:t xml:space="preserve">(40/65) </w:t>
      </w:r>
      <w:r w:rsidR="00333100" w:rsidRPr="0090010B">
        <w:rPr>
          <w:rFonts w:ascii="Arial" w:hAnsi="Arial" w:cs="Arial"/>
          <w:sz w:val="24"/>
          <w:szCs w:val="24"/>
        </w:rPr>
        <w:t>of residents consumed</w:t>
      </w:r>
      <w:r w:rsidR="00211018" w:rsidRPr="0090010B">
        <w:rPr>
          <w:rFonts w:ascii="Arial" w:hAnsi="Arial" w:cs="Arial"/>
          <w:sz w:val="24"/>
          <w:szCs w:val="24"/>
        </w:rPr>
        <w:t xml:space="preserve"> </w:t>
      </w:r>
      <w:r w:rsidR="002F69E1" w:rsidRPr="0090010B">
        <w:rPr>
          <w:rFonts w:ascii="Arial" w:hAnsi="Arial" w:cs="Arial"/>
          <w:sz w:val="24"/>
          <w:szCs w:val="24"/>
        </w:rPr>
        <w:t>more than this amount</w:t>
      </w:r>
      <w:r w:rsidR="00333100" w:rsidRPr="0090010B">
        <w:rPr>
          <w:rFonts w:ascii="Arial" w:hAnsi="Arial" w:cs="Arial"/>
          <w:sz w:val="24"/>
          <w:szCs w:val="24"/>
        </w:rPr>
        <w:t xml:space="preserve"> </w:t>
      </w:r>
      <w:r w:rsidR="006D502E" w:rsidRPr="0090010B">
        <w:rPr>
          <w:rFonts w:ascii="Arial" w:hAnsi="Arial" w:cs="Arial"/>
          <w:sz w:val="24"/>
          <w:szCs w:val="24"/>
        </w:rPr>
        <w:t>(</w:t>
      </w:r>
      <w:r w:rsidR="006D502E" w:rsidRPr="0090010B">
        <w:rPr>
          <w:rFonts w:ascii="Arial" w:hAnsi="Arial" w:cs="Arial"/>
          <w:i/>
          <w:sz w:val="24"/>
          <w:szCs w:val="24"/>
        </w:rPr>
        <w:t>p</w:t>
      </w:r>
      <w:r w:rsidR="001447DB" w:rsidRPr="0090010B">
        <w:rPr>
          <w:rFonts w:ascii="Arial" w:hAnsi="Arial" w:cs="Arial"/>
          <w:sz w:val="24"/>
          <w:szCs w:val="24"/>
        </w:rPr>
        <w:t>=0.002</w:t>
      </w:r>
      <w:r w:rsidR="006D502E" w:rsidRPr="0090010B">
        <w:rPr>
          <w:rFonts w:ascii="Arial" w:hAnsi="Arial" w:cs="Arial"/>
          <w:sz w:val="24"/>
          <w:szCs w:val="24"/>
        </w:rPr>
        <w:t>)</w:t>
      </w:r>
      <w:r w:rsidR="00530E5A" w:rsidRPr="0090010B">
        <w:rPr>
          <w:rFonts w:ascii="Arial" w:hAnsi="Arial" w:cs="Arial"/>
          <w:sz w:val="24"/>
          <w:szCs w:val="24"/>
        </w:rPr>
        <w:t xml:space="preserve">. </w:t>
      </w:r>
      <w:r w:rsidR="00B957D0" w:rsidRPr="0090010B">
        <w:rPr>
          <w:rFonts w:ascii="Arial" w:hAnsi="Arial" w:cs="Arial"/>
          <w:sz w:val="24"/>
          <w:szCs w:val="24"/>
        </w:rPr>
        <w:t xml:space="preserve">Although more residents were given more than one drink during the baseline measurement (29.2% vs 16.9%, </w:t>
      </w:r>
      <w:r w:rsidR="00B957D0" w:rsidRPr="003A5A16">
        <w:rPr>
          <w:rFonts w:ascii="Arial" w:hAnsi="Arial" w:cs="Arial"/>
          <w:sz w:val="24"/>
          <w:szCs w:val="24"/>
          <w:highlight w:val="yellow"/>
        </w:rPr>
        <w:t>p</w:t>
      </w:r>
      <w:r w:rsidRPr="003A5A16">
        <w:rPr>
          <w:rFonts w:ascii="Arial" w:hAnsi="Arial" w:cs="Arial"/>
          <w:sz w:val="24"/>
          <w:szCs w:val="24"/>
          <w:highlight w:val="yellow"/>
        </w:rPr>
        <w:t>&lt;</w:t>
      </w:r>
      <w:r w:rsidR="00B957D0" w:rsidRPr="003A5A16">
        <w:rPr>
          <w:rFonts w:ascii="Arial" w:hAnsi="Arial" w:cs="Arial"/>
          <w:sz w:val="24"/>
          <w:szCs w:val="24"/>
          <w:highlight w:val="yellow"/>
        </w:rPr>
        <w:t>0.00</w:t>
      </w:r>
      <w:r w:rsidRPr="003A5A16">
        <w:rPr>
          <w:rFonts w:ascii="Arial" w:hAnsi="Arial" w:cs="Arial"/>
          <w:sz w:val="24"/>
          <w:szCs w:val="24"/>
          <w:highlight w:val="yellow"/>
        </w:rPr>
        <w:t>1</w:t>
      </w:r>
      <w:r w:rsidR="00B957D0" w:rsidRPr="0090010B">
        <w:rPr>
          <w:rFonts w:ascii="Arial" w:hAnsi="Arial" w:cs="Arial"/>
          <w:sz w:val="24"/>
          <w:szCs w:val="24"/>
        </w:rPr>
        <w:t>), t</w:t>
      </w:r>
      <w:r w:rsidR="008A0FD3" w:rsidRPr="0090010B">
        <w:rPr>
          <w:rFonts w:ascii="Arial" w:hAnsi="Arial" w:cs="Arial"/>
          <w:sz w:val="24"/>
          <w:szCs w:val="24"/>
        </w:rPr>
        <w:t xml:space="preserve">he amount of fluids served was higher </w:t>
      </w:r>
      <w:r w:rsidR="00825AC6" w:rsidRPr="0090010B">
        <w:rPr>
          <w:rFonts w:ascii="Arial" w:hAnsi="Arial" w:cs="Arial"/>
          <w:sz w:val="24"/>
          <w:szCs w:val="24"/>
        </w:rPr>
        <w:t>with the test vessels</w:t>
      </w:r>
      <w:r w:rsidR="00060A42" w:rsidRPr="0090010B">
        <w:rPr>
          <w:rFonts w:ascii="Arial" w:hAnsi="Arial" w:cs="Arial"/>
          <w:sz w:val="24"/>
          <w:szCs w:val="24"/>
        </w:rPr>
        <w:t xml:space="preserve"> (293ml ±73ml vs 212</w:t>
      </w:r>
      <w:r w:rsidR="008A0FD3" w:rsidRPr="0090010B">
        <w:rPr>
          <w:rFonts w:ascii="Arial" w:hAnsi="Arial" w:cs="Arial"/>
          <w:sz w:val="24"/>
          <w:szCs w:val="24"/>
        </w:rPr>
        <w:t xml:space="preserve">ml </w:t>
      </w:r>
      <w:r w:rsidR="00060A42" w:rsidRPr="0090010B">
        <w:rPr>
          <w:rFonts w:ascii="Arial" w:hAnsi="Arial" w:cs="Arial"/>
          <w:sz w:val="24"/>
          <w:szCs w:val="24"/>
        </w:rPr>
        <w:t>±92</w:t>
      </w:r>
      <w:r w:rsidR="008A0FD3" w:rsidRPr="0090010B">
        <w:rPr>
          <w:rFonts w:ascii="Arial" w:hAnsi="Arial" w:cs="Arial"/>
          <w:sz w:val="24"/>
          <w:szCs w:val="24"/>
        </w:rPr>
        <w:t>ml</w:t>
      </w:r>
      <w:r w:rsidR="00CD6CD2" w:rsidRPr="0090010B">
        <w:rPr>
          <w:rFonts w:ascii="Arial" w:hAnsi="Arial" w:cs="Arial"/>
          <w:sz w:val="24"/>
          <w:szCs w:val="24"/>
        </w:rPr>
        <w:t xml:space="preserve">, </w:t>
      </w:r>
      <w:r w:rsidR="00CD6CD2" w:rsidRPr="0090010B">
        <w:rPr>
          <w:rFonts w:ascii="Arial" w:hAnsi="Arial" w:cs="Arial"/>
          <w:i/>
          <w:sz w:val="24"/>
          <w:szCs w:val="24"/>
        </w:rPr>
        <w:t>p</w:t>
      </w:r>
      <w:r w:rsidR="00CD6CD2" w:rsidRPr="0090010B">
        <w:rPr>
          <w:rFonts w:ascii="Arial" w:hAnsi="Arial" w:cs="Arial"/>
          <w:sz w:val="24"/>
          <w:szCs w:val="24"/>
        </w:rPr>
        <w:t>=0.001</w:t>
      </w:r>
      <w:r w:rsidR="008A0FD3" w:rsidRPr="0090010B">
        <w:rPr>
          <w:rFonts w:ascii="Arial" w:hAnsi="Arial" w:cs="Arial"/>
          <w:sz w:val="24"/>
          <w:szCs w:val="24"/>
        </w:rPr>
        <w:t>)</w:t>
      </w:r>
      <w:r w:rsidR="004E21FF" w:rsidRPr="0090010B">
        <w:rPr>
          <w:rFonts w:ascii="Arial" w:hAnsi="Arial" w:cs="Arial"/>
          <w:sz w:val="24"/>
          <w:szCs w:val="24"/>
        </w:rPr>
        <w:t xml:space="preserve">. </w:t>
      </w:r>
      <w:r w:rsidR="00D10F29" w:rsidRPr="0090010B">
        <w:rPr>
          <w:rFonts w:ascii="Arial" w:hAnsi="Arial" w:cs="Arial"/>
          <w:sz w:val="24"/>
          <w:szCs w:val="24"/>
        </w:rPr>
        <w:t>This is because new vessels contained more fluid (up to 300ml</w:t>
      </w:r>
      <w:r w:rsidR="00A56DF5" w:rsidRPr="0090010B">
        <w:rPr>
          <w:rFonts w:ascii="Arial" w:hAnsi="Arial" w:cs="Arial"/>
          <w:sz w:val="24"/>
          <w:szCs w:val="24"/>
        </w:rPr>
        <w:t xml:space="preserve"> vs 150ml for the standard equipment)</w:t>
      </w:r>
      <w:r w:rsidR="00D10F29" w:rsidRPr="0090010B">
        <w:rPr>
          <w:rFonts w:ascii="Arial" w:hAnsi="Arial" w:cs="Arial"/>
          <w:sz w:val="24"/>
          <w:szCs w:val="24"/>
        </w:rPr>
        <w:t xml:space="preserve"> and therefore required </w:t>
      </w:r>
      <w:r w:rsidR="00A56DF5" w:rsidRPr="0090010B">
        <w:rPr>
          <w:rFonts w:ascii="Arial" w:hAnsi="Arial" w:cs="Arial"/>
          <w:sz w:val="24"/>
          <w:szCs w:val="24"/>
        </w:rPr>
        <w:t xml:space="preserve">staff to deliver </w:t>
      </w:r>
      <w:r w:rsidR="00D10F29" w:rsidRPr="0090010B">
        <w:rPr>
          <w:rFonts w:ascii="Arial" w:hAnsi="Arial" w:cs="Arial"/>
          <w:sz w:val="24"/>
          <w:szCs w:val="24"/>
        </w:rPr>
        <w:t xml:space="preserve">less refills to </w:t>
      </w:r>
      <w:r w:rsidR="00A56DF5" w:rsidRPr="0090010B">
        <w:rPr>
          <w:rFonts w:ascii="Arial" w:hAnsi="Arial" w:cs="Arial"/>
          <w:sz w:val="24"/>
          <w:szCs w:val="24"/>
        </w:rPr>
        <w:t>the residents</w:t>
      </w:r>
      <w:r w:rsidR="00D10F29" w:rsidRPr="0090010B">
        <w:rPr>
          <w:rFonts w:ascii="Arial" w:hAnsi="Arial" w:cs="Arial"/>
          <w:sz w:val="24"/>
          <w:szCs w:val="24"/>
        </w:rPr>
        <w:t xml:space="preserve">. </w:t>
      </w:r>
      <w:r w:rsidR="004E21FF" w:rsidRPr="008E6157">
        <w:rPr>
          <w:rFonts w:ascii="Arial" w:hAnsi="Arial" w:cs="Arial"/>
          <w:sz w:val="24"/>
          <w:szCs w:val="24"/>
          <w:highlight w:val="yellow"/>
        </w:rPr>
        <w:t xml:space="preserve">The </w:t>
      </w:r>
      <w:r w:rsidRPr="008E6157">
        <w:rPr>
          <w:rFonts w:ascii="Arial" w:hAnsi="Arial" w:cs="Arial"/>
          <w:sz w:val="24"/>
          <w:szCs w:val="24"/>
          <w:highlight w:val="yellow"/>
        </w:rPr>
        <w:t xml:space="preserve">residents consumed on average 71.5% of the fluid served to them after the introduction of the vessels. This is similar to the average 67.9%, which was </w:t>
      </w:r>
      <w:r w:rsidRPr="008E6157">
        <w:rPr>
          <w:rFonts w:ascii="Arial" w:hAnsi="Arial" w:cs="Arial"/>
          <w:sz w:val="24"/>
          <w:szCs w:val="24"/>
          <w:highlight w:val="yellow"/>
        </w:rPr>
        <w:lastRenderedPageBreak/>
        <w:t>consumed at baseline (p=0.652), suggesting that introducing larger vessels positively influences the amount of fluids served and ultimately results in a higher fluid consumption.</w:t>
      </w:r>
      <w:r>
        <w:rPr>
          <w:rFonts w:ascii="Arial" w:hAnsi="Arial" w:cs="Arial"/>
          <w:sz w:val="24"/>
          <w:szCs w:val="24"/>
        </w:rPr>
        <w:t xml:space="preserve"> </w:t>
      </w:r>
    </w:p>
    <w:p w14:paraId="5787FFF5" w14:textId="3BF0E29F" w:rsidR="0051243C" w:rsidRPr="0090010B" w:rsidRDefault="003A5A16" w:rsidP="00685BB0">
      <w:pPr>
        <w:spacing w:line="480" w:lineRule="auto"/>
        <w:rPr>
          <w:rFonts w:ascii="Arial" w:hAnsi="Arial" w:cs="Arial"/>
          <w:sz w:val="24"/>
          <w:szCs w:val="24"/>
        </w:rPr>
      </w:pPr>
      <w:r w:rsidRPr="008E6157">
        <w:rPr>
          <w:rFonts w:ascii="Arial" w:hAnsi="Arial" w:cs="Arial"/>
          <w:sz w:val="24"/>
          <w:szCs w:val="24"/>
          <w:highlight w:val="yellow"/>
        </w:rPr>
        <w:t>T</w:t>
      </w:r>
      <w:r w:rsidR="00E14D29" w:rsidRPr="008E6157">
        <w:rPr>
          <w:rFonts w:ascii="Arial" w:hAnsi="Arial" w:cs="Arial"/>
          <w:sz w:val="24"/>
          <w:szCs w:val="24"/>
          <w:highlight w:val="yellow"/>
        </w:rPr>
        <w:t>wenty residents</w:t>
      </w:r>
      <w:r w:rsidR="00ED2EB8" w:rsidRPr="008E6157">
        <w:rPr>
          <w:rFonts w:ascii="Arial" w:hAnsi="Arial" w:cs="Arial"/>
          <w:sz w:val="24"/>
          <w:szCs w:val="24"/>
          <w:highlight w:val="yellow"/>
        </w:rPr>
        <w:t xml:space="preserve"> </w:t>
      </w:r>
      <w:r w:rsidR="008E6157" w:rsidRPr="008E6157">
        <w:rPr>
          <w:rFonts w:ascii="Arial" w:hAnsi="Arial" w:cs="Arial"/>
          <w:sz w:val="24"/>
          <w:szCs w:val="24"/>
          <w:highlight w:val="yellow"/>
        </w:rPr>
        <w:t>who were present at implementation phase agreed to give feedback,</w:t>
      </w:r>
      <w:r w:rsidR="008E6157">
        <w:rPr>
          <w:rFonts w:ascii="Arial" w:hAnsi="Arial" w:cs="Arial"/>
          <w:sz w:val="24"/>
          <w:szCs w:val="24"/>
        </w:rPr>
        <w:t xml:space="preserve"> </w:t>
      </w:r>
      <w:r w:rsidR="00FE7DB2" w:rsidRPr="0090010B">
        <w:rPr>
          <w:rFonts w:ascii="Arial" w:hAnsi="Arial" w:cs="Arial"/>
          <w:sz w:val="24"/>
          <w:szCs w:val="24"/>
        </w:rPr>
        <w:t xml:space="preserve">17 (85%) </w:t>
      </w:r>
      <w:r w:rsidR="00A2239F" w:rsidRPr="0090010B">
        <w:rPr>
          <w:rFonts w:ascii="Arial" w:hAnsi="Arial" w:cs="Arial"/>
          <w:sz w:val="24"/>
          <w:szCs w:val="24"/>
        </w:rPr>
        <w:t xml:space="preserve">of whom </w:t>
      </w:r>
      <w:r w:rsidR="00ED2EB8" w:rsidRPr="0090010B">
        <w:rPr>
          <w:rFonts w:ascii="Arial" w:hAnsi="Arial" w:cs="Arial"/>
          <w:sz w:val="24"/>
          <w:szCs w:val="24"/>
        </w:rPr>
        <w:t>reported</w:t>
      </w:r>
      <w:r w:rsidR="00FE7DB2" w:rsidRPr="0090010B">
        <w:rPr>
          <w:rFonts w:ascii="Arial" w:hAnsi="Arial" w:cs="Arial"/>
          <w:sz w:val="24"/>
          <w:szCs w:val="24"/>
        </w:rPr>
        <w:t xml:space="preserve"> </w:t>
      </w:r>
      <w:r w:rsidR="00ED2EB8" w:rsidRPr="0090010B">
        <w:rPr>
          <w:rFonts w:ascii="Arial" w:hAnsi="Arial" w:cs="Arial"/>
          <w:sz w:val="24"/>
          <w:szCs w:val="24"/>
        </w:rPr>
        <w:t>a preference</w:t>
      </w:r>
      <w:r w:rsidR="00AE57B3" w:rsidRPr="0090010B">
        <w:rPr>
          <w:rFonts w:ascii="Arial" w:hAnsi="Arial" w:cs="Arial"/>
          <w:sz w:val="24"/>
          <w:szCs w:val="24"/>
        </w:rPr>
        <w:t xml:space="preserve"> for</w:t>
      </w:r>
      <w:r w:rsidR="00FE7DB2" w:rsidRPr="0090010B">
        <w:rPr>
          <w:rFonts w:ascii="Arial" w:hAnsi="Arial" w:cs="Arial"/>
          <w:sz w:val="24"/>
          <w:szCs w:val="24"/>
        </w:rPr>
        <w:t xml:space="preserve"> </w:t>
      </w:r>
      <w:r w:rsidR="0000110D" w:rsidRPr="0090010B">
        <w:rPr>
          <w:rFonts w:ascii="Arial" w:hAnsi="Arial" w:cs="Arial"/>
          <w:sz w:val="24"/>
          <w:szCs w:val="24"/>
        </w:rPr>
        <w:t xml:space="preserve">the </w:t>
      </w:r>
      <w:r w:rsidR="00FE7DB2" w:rsidRPr="0090010B">
        <w:rPr>
          <w:rFonts w:ascii="Arial" w:hAnsi="Arial" w:cs="Arial"/>
          <w:sz w:val="24"/>
          <w:szCs w:val="24"/>
        </w:rPr>
        <w:t>new drinking vessels</w:t>
      </w:r>
      <w:r w:rsidR="00A56DF5" w:rsidRPr="0090010B">
        <w:rPr>
          <w:rFonts w:ascii="Arial" w:hAnsi="Arial" w:cs="Arial"/>
          <w:sz w:val="24"/>
          <w:szCs w:val="24"/>
        </w:rPr>
        <w:t xml:space="preserve"> and eight </w:t>
      </w:r>
      <w:r w:rsidR="001064B4" w:rsidRPr="0090010B">
        <w:rPr>
          <w:rFonts w:ascii="Arial" w:hAnsi="Arial" w:cs="Arial"/>
          <w:sz w:val="24"/>
          <w:szCs w:val="24"/>
        </w:rPr>
        <w:t xml:space="preserve">reported </w:t>
      </w:r>
      <w:r w:rsidR="00A56DF5" w:rsidRPr="0090010B">
        <w:rPr>
          <w:rFonts w:ascii="Arial" w:hAnsi="Arial" w:cs="Arial"/>
          <w:sz w:val="24"/>
          <w:szCs w:val="24"/>
        </w:rPr>
        <w:t xml:space="preserve">that they consumed more fluids after the implementation of the new vessels. </w:t>
      </w:r>
      <w:r w:rsidR="00ED2EB8" w:rsidRPr="0090010B">
        <w:rPr>
          <w:rFonts w:ascii="Arial" w:hAnsi="Arial" w:cs="Arial"/>
          <w:sz w:val="24"/>
          <w:szCs w:val="24"/>
        </w:rPr>
        <w:t>Sixteen</w:t>
      </w:r>
      <w:r w:rsidR="00D249A8" w:rsidRPr="0090010B">
        <w:rPr>
          <w:rFonts w:ascii="Arial" w:hAnsi="Arial" w:cs="Arial"/>
          <w:sz w:val="24"/>
          <w:szCs w:val="24"/>
        </w:rPr>
        <w:t xml:space="preserve"> </w:t>
      </w:r>
      <w:r w:rsidR="00676225" w:rsidRPr="0090010B">
        <w:rPr>
          <w:rFonts w:ascii="Arial" w:hAnsi="Arial" w:cs="Arial"/>
          <w:sz w:val="24"/>
          <w:szCs w:val="24"/>
        </w:rPr>
        <w:t xml:space="preserve">residents </w:t>
      </w:r>
      <w:r w:rsidR="00D249A8" w:rsidRPr="0090010B">
        <w:rPr>
          <w:rFonts w:ascii="Arial" w:hAnsi="Arial" w:cs="Arial"/>
          <w:sz w:val="24"/>
          <w:szCs w:val="24"/>
        </w:rPr>
        <w:t xml:space="preserve">(16/20, 80%) stated that they preferred </w:t>
      </w:r>
      <w:r w:rsidR="00F82C31" w:rsidRPr="0090010B">
        <w:rPr>
          <w:rFonts w:ascii="Arial" w:hAnsi="Arial" w:cs="Arial"/>
          <w:sz w:val="24"/>
          <w:szCs w:val="24"/>
        </w:rPr>
        <w:t xml:space="preserve">the test </w:t>
      </w:r>
      <w:r w:rsidR="00D249A8" w:rsidRPr="0090010B">
        <w:rPr>
          <w:rFonts w:ascii="Arial" w:hAnsi="Arial" w:cs="Arial"/>
          <w:sz w:val="24"/>
          <w:szCs w:val="24"/>
        </w:rPr>
        <w:t xml:space="preserve">mugs to the standard teacups. </w:t>
      </w:r>
      <w:r w:rsidR="00B957D0" w:rsidRPr="0090010B">
        <w:rPr>
          <w:rFonts w:ascii="Arial" w:hAnsi="Arial" w:cs="Arial"/>
          <w:sz w:val="24"/>
          <w:szCs w:val="24"/>
        </w:rPr>
        <w:t>The</w:t>
      </w:r>
      <w:r w:rsidR="001064B4" w:rsidRPr="0090010B">
        <w:rPr>
          <w:rFonts w:ascii="Arial" w:hAnsi="Arial" w:cs="Arial"/>
          <w:sz w:val="24"/>
          <w:szCs w:val="24"/>
        </w:rPr>
        <w:t>y gave the</w:t>
      </w:r>
      <w:r w:rsidR="00B957D0" w:rsidRPr="0090010B">
        <w:rPr>
          <w:rFonts w:ascii="Arial" w:hAnsi="Arial" w:cs="Arial"/>
          <w:sz w:val="24"/>
          <w:szCs w:val="24"/>
        </w:rPr>
        <w:t xml:space="preserve"> following reasons: mug</w:t>
      </w:r>
      <w:r w:rsidR="00F82C31" w:rsidRPr="0090010B">
        <w:rPr>
          <w:rFonts w:ascii="Arial" w:hAnsi="Arial" w:cs="Arial"/>
          <w:sz w:val="24"/>
          <w:szCs w:val="24"/>
        </w:rPr>
        <w:t xml:space="preserve"> provided</w:t>
      </w:r>
      <w:r w:rsidR="002F49A5" w:rsidRPr="0090010B">
        <w:rPr>
          <w:rFonts w:ascii="Arial" w:hAnsi="Arial" w:cs="Arial"/>
          <w:sz w:val="24"/>
          <w:szCs w:val="24"/>
        </w:rPr>
        <w:t xml:space="preserve"> more volume (12/16, 75%)</w:t>
      </w:r>
      <w:r w:rsidR="00751C6B" w:rsidRPr="0090010B">
        <w:rPr>
          <w:rFonts w:ascii="Arial" w:hAnsi="Arial" w:cs="Arial"/>
          <w:sz w:val="24"/>
          <w:szCs w:val="24"/>
        </w:rPr>
        <w:t>,</w:t>
      </w:r>
      <w:r w:rsidR="005C6B92" w:rsidRPr="0090010B">
        <w:rPr>
          <w:rFonts w:ascii="Arial" w:hAnsi="Arial" w:cs="Arial"/>
          <w:sz w:val="24"/>
          <w:szCs w:val="24"/>
        </w:rPr>
        <w:t xml:space="preserve"> </w:t>
      </w:r>
      <w:r w:rsidR="00F82C31" w:rsidRPr="0090010B">
        <w:rPr>
          <w:rFonts w:ascii="Arial" w:hAnsi="Arial" w:cs="Arial"/>
          <w:sz w:val="24"/>
          <w:szCs w:val="24"/>
        </w:rPr>
        <w:t>had</w:t>
      </w:r>
      <w:r w:rsidR="002F49A5" w:rsidRPr="0090010B">
        <w:rPr>
          <w:rFonts w:ascii="Arial" w:hAnsi="Arial" w:cs="Arial"/>
          <w:sz w:val="24"/>
          <w:szCs w:val="24"/>
        </w:rPr>
        <w:t xml:space="preserve"> </w:t>
      </w:r>
      <w:r w:rsidR="00676225" w:rsidRPr="0090010B">
        <w:rPr>
          <w:rFonts w:ascii="Arial" w:hAnsi="Arial" w:cs="Arial"/>
          <w:sz w:val="24"/>
          <w:szCs w:val="24"/>
        </w:rPr>
        <w:t xml:space="preserve">a </w:t>
      </w:r>
      <w:r w:rsidR="005C6B92" w:rsidRPr="0090010B">
        <w:rPr>
          <w:rFonts w:ascii="Arial" w:hAnsi="Arial" w:cs="Arial"/>
          <w:sz w:val="24"/>
          <w:szCs w:val="24"/>
        </w:rPr>
        <w:t xml:space="preserve">better handle </w:t>
      </w:r>
      <w:r w:rsidR="002F49A5" w:rsidRPr="0090010B">
        <w:rPr>
          <w:rFonts w:ascii="Arial" w:hAnsi="Arial" w:cs="Arial"/>
          <w:sz w:val="24"/>
          <w:szCs w:val="24"/>
        </w:rPr>
        <w:t>(8/16, 50%)</w:t>
      </w:r>
      <w:r w:rsidR="00B957D0" w:rsidRPr="0090010B">
        <w:rPr>
          <w:rFonts w:ascii="Arial" w:hAnsi="Arial" w:cs="Arial"/>
          <w:sz w:val="24"/>
          <w:szCs w:val="24"/>
        </w:rPr>
        <w:t>,</w:t>
      </w:r>
      <w:r w:rsidR="002F49A5" w:rsidRPr="0090010B">
        <w:rPr>
          <w:rFonts w:ascii="Arial" w:hAnsi="Arial" w:cs="Arial"/>
          <w:sz w:val="24"/>
          <w:szCs w:val="24"/>
        </w:rPr>
        <w:t xml:space="preserve"> and </w:t>
      </w:r>
      <w:r w:rsidR="00F82C31" w:rsidRPr="0090010B">
        <w:rPr>
          <w:rFonts w:ascii="Arial" w:hAnsi="Arial" w:cs="Arial"/>
          <w:sz w:val="24"/>
          <w:szCs w:val="24"/>
        </w:rPr>
        <w:t>was</w:t>
      </w:r>
      <w:r w:rsidR="002F49A5" w:rsidRPr="0090010B">
        <w:rPr>
          <w:rFonts w:ascii="Arial" w:hAnsi="Arial" w:cs="Arial"/>
          <w:sz w:val="24"/>
          <w:szCs w:val="24"/>
        </w:rPr>
        <w:t xml:space="preserve"> light</w:t>
      </w:r>
      <w:r w:rsidR="00F82C31" w:rsidRPr="0090010B">
        <w:rPr>
          <w:rFonts w:ascii="Arial" w:hAnsi="Arial" w:cs="Arial"/>
          <w:sz w:val="24"/>
          <w:szCs w:val="24"/>
        </w:rPr>
        <w:t>er</w:t>
      </w:r>
      <w:r w:rsidR="002F49A5" w:rsidRPr="0090010B">
        <w:rPr>
          <w:rFonts w:ascii="Arial" w:hAnsi="Arial" w:cs="Arial"/>
          <w:sz w:val="24"/>
          <w:szCs w:val="24"/>
        </w:rPr>
        <w:t xml:space="preserve"> (4/16, 25%). </w:t>
      </w:r>
      <w:r w:rsidR="00F82C31" w:rsidRPr="0090010B">
        <w:rPr>
          <w:rFonts w:ascii="Arial" w:hAnsi="Arial" w:cs="Arial"/>
          <w:sz w:val="24"/>
          <w:szCs w:val="24"/>
        </w:rPr>
        <w:t>Four</w:t>
      </w:r>
      <w:r w:rsidR="00005114" w:rsidRPr="0090010B">
        <w:rPr>
          <w:rFonts w:ascii="Arial" w:hAnsi="Arial" w:cs="Arial"/>
          <w:sz w:val="24"/>
          <w:szCs w:val="24"/>
        </w:rPr>
        <w:t xml:space="preserve"> of six </w:t>
      </w:r>
      <w:r w:rsidR="002F49A5" w:rsidRPr="0090010B">
        <w:rPr>
          <w:rFonts w:ascii="Arial" w:hAnsi="Arial" w:cs="Arial"/>
          <w:sz w:val="24"/>
          <w:szCs w:val="24"/>
        </w:rPr>
        <w:t xml:space="preserve">(67%) </w:t>
      </w:r>
      <w:r w:rsidR="00005114" w:rsidRPr="0090010B">
        <w:rPr>
          <w:rFonts w:ascii="Arial" w:hAnsi="Arial" w:cs="Arial"/>
          <w:sz w:val="24"/>
          <w:szCs w:val="24"/>
        </w:rPr>
        <w:t xml:space="preserve">residents who </w:t>
      </w:r>
      <w:r w:rsidR="002F49A5" w:rsidRPr="0090010B">
        <w:rPr>
          <w:rFonts w:ascii="Arial" w:hAnsi="Arial" w:cs="Arial"/>
          <w:sz w:val="24"/>
          <w:szCs w:val="24"/>
        </w:rPr>
        <w:t>used</w:t>
      </w:r>
      <w:r w:rsidR="00005114" w:rsidRPr="0090010B">
        <w:rPr>
          <w:rFonts w:ascii="Arial" w:hAnsi="Arial" w:cs="Arial"/>
          <w:sz w:val="24"/>
          <w:szCs w:val="24"/>
        </w:rPr>
        <w:t xml:space="preserve"> the double handled mug</w:t>
      </w:r>
      <w:r w:rsidR="00095D5E" w:rsidRPr="0090010B">
        <w:rPr>
          <w:rFonts w:ascii="Arial" w:hAnsi="Arial" w:cs="Arial"/>
          <w:sz w:val="24"/>
          <w:szCs w:val="24"/>
        </w:rPr>
        <w:t xml:space="preserve"> </w:t>
      </w:r>
      <w:r w:rsidR="00E14D29" w:rsidRPr="0090010B">
        <w:rPr>
          <w:rFonts w:ascii="Arial" w:hAnsi="Arial" w:cs="Arial"/>
          <w:sz w:val="24"/>
          <w:szCs w:val="24"/>
        </w:rPr>
        <w:t>thought</w:t>
      </w:r>
      <w:r w:rsidR="00005114" w:rsidRPr="0090010B">
        <w:rPr>
          <w:rFonts w:ascii="Arial" w:hAnsi="Arial" w:cs="Arial"/>
          <w:sz w:val="24"/>
          <w:szCs w:val="24"/>
        </w:rPr>
        <w:t xml:space="preserve"> it </w:t>
      </w:r>
      <w:r w:rsidR="00391311" w:rsidRPr="0090010B">
        <w:rPr>
          <w:rFonts w:ascii="Arial" w:hAnsi="Arial" w:cs="Arial"/>
          <w:sz w:val="24"/>
          <w:szCs w:val="24"/>
        </w:rPr>
        <w:t>useful but</w:t>
      </w:r>
      <w:r w:rsidR="00095D5E" w:rsidRPr="0090010B">
        <w:rPr>
          <w:rFonts w:ascii="Arial" w:hAnsi="Arial" w:cs="Arial"/>
          <w:sz w:val="24"/>
          <w:szCs w:val="24"/>
        </w:rPr>
        <w:t xml:space="preserve"> felt they </w:t>
      </w:r>
      <w:r w:rsidR="00BD0A8B" w:rsidRPr="0090010B">
        <w:rPr>
          <w:rFonts w:ascii="Arial" w:hAnsi="Arial" w:cs="Arial"/>
          <w:sz w:val="24"/>
          <w:szCs w:val="24"/>
        </w:rPr>
        <w:t>did not</w:t>
      </w:r>
      <w:r w:rsidR="00095D5E" w:rsidRPr="0090010B">
        <w:rPr>
          <w:rFonts w:ascii="Arial" w:hAnsi="Arial" w:cs="Arial"/>
          <w:sz w:val="24"/>
          <w:szCs w:val="24"/>
        </w:rPr>
        <w:t xml:space="preserve"> </w:t>
      </w:r>
      <w:r w:rsidR="00676225" w:rsidRPr="0090010B">
        <w:rPr>
          <w:rFonts w:ascii="Arial" w:hAnsi="Arial" w:cs="Arial"/>
          <w:sz w:val="24"/>
          <w:szCs w:val="24"/>
        </w:rPr>
        <w:t xml:space="preserve">need </w:t>
      </w:r>
      <w:r w:rsidR="00095D5E" w:rsidRPr="0090010B">
        <w:rPr>
          <w:rFonts w:ascii="Arial" w:hAnsi="Arial" w:cs="Arial"/>
          <w:sz w:val="24"/>
          <w:szCs w:val="24"/>
        </w:rPr>
        <w:t>to use it</w:t>
      </w:r>
      <w:r w:rsidR="00ED2EB8" w:rsidRPr="0090010B">
        <w:rPr>
          <w:rFonts w:ascii="Arial" w:hAnsi="Arial" w:cs="Arial"/>
          <w:sz w:val="24"/>
          <w:szCs w:val="24"/>
        </w:rPr>
        <w:t xml:space="preserve">. The </w:t>
      </w:r>
      <w:r w:rsidR="00676225" w:rsidRPr="0090010B">
        <w:rPr>
          <w:rFonts w:ascii="Arial" w:hAnsi="Arial" w:cs="Arial"/>
          <w:sz w:val="24"/>
          <w:szCs w:val="24"/>
        </w:rPr>
        <w:t xml:space="preserve">perceived </w:t>
      </w:r>
      <w:r w:rsidR="00ED2EB8" w:rsidRPr="0090010B">
        <w:rPr>
          <w:rFonts w:ascii="Arial" w:hAnsi="Arial" w:cs="Arial"/>
          <w:sz w:val="24"/>
          <w:szCs w:val="24"/>
        </w:rPr>
        <w:t>benefits of the p</w:t>
      </w:r>
      <w:r w:rsidR="00095D5E" w:rsidRPr="0090010B">
        <w:rPr>
          <w:rFonts w:ascii="Arial" w:hAnsi="Arial" w:cs="Arial"/>
          <w:sz w:val="24"/>
          <w:szCs w:val="24"/>
        </w:rPr>
        <w:t>lastic tumblers</w:t>
      </w:r>
      <w:r w:rsidR="005C6B92" w:rsidRPr="0090010B">
        <w:rPr>
          <w:rFonts w:ascii="Arial" w:hAnsi="Arial" w:cs="Arial"/>
          <w:sz w:val="24"/>
          <w:szCs w:val="24"/>
        </w:rPr>
        <w:t xml:space="preserve"> </w:t>
      </w:r>
      <w:r w:rsidR="00676225" w:rsidRPr="0090010B">
        <w:rPr>
          <w:rFonts w:ascii="Arial" w:hAnsi="Arial" w:cs="Arial"/>
          <w:sz w:val="24"/>
          <w:szCs w:val="24"/>
        </w:rPr>
        <w:t>included</w:t>
      </w:r>
      <w:r w:rsidR="00A2239F" w:rsidRPr="0090010B">
        <w:rPr>
          <w:rFonts w:ascii="Arial" w:hAnsi="Arial" w:cs="Arial"/>
          <w:sz w:val="24"/>
          <w:szCs w:val="24"/>
        </w:rPr>
        <w:t xml:space="preserve"> the light weight</w:t>
      </w:r>
      <w:r w:rsidR="00005114" w:rsidRPr="0090010B">
        <w:rPr>
          <w:rFonts w:ascii="Arial" w:hAnsi="Arial" w:cs="Arial"/>
          <w:sz w:val="24"/>
          <w:szCs w:val="24"/>
        </w:rPr>
        <w:t xml:space="preserve"> </w:t>
      </w:r>
      <w:r w:rsidR="00ED2EB8" w:rsidRPr="0090010B">
        <w:rPr>
          <w:rFonts w:ascii="Arial" w:hAnsi="Arial" w:cs="Arial"/>
          <w:sz w:val="24"/>
          <w:szCs w:val="24"/>
        </w:rPr>
        <w:t xml:space="preserve">(7/20, 35%), </w:t>
      </w:r>
      <w:r w:rsidR="00935AFD" w:rsidRPr="0090010B">
        <w:rPr>
          <w:rFonts w:ascii="Arial" w:hAnsi="Arial" w:cs="Arial"/>
          <w:sz w:val="24"/>
          <w:szCs w:val="24"/>
        </w:rPr>
        <w:t xml:space="preserve">horizontal ridges </w:t>
      </w:r>
      <w:r w:rsidR="00E14D29" w:rsidRPr="0090010B">
        <w:rPr>
          <w:rFonts w:ascii="Arial" w:hAnsi="Arial" w:cs="Arial"/>
          <w:sz w:val="24"/>
          <w:szCs w:val="24"/>
        </w:rPr>
        <w:t>for an easier</w:t>
      </w:r>
      <w:r w:rsidR="005C6B92" w:rsidRPr="0090010B">
        <w:rPr>
          <w:rFonts w:ascii="Arial" w:hAnsi="Arial" w:cs="Arial"/>
          <w:sz w:val="24"/>
          <w:szCs w:val="24"/>
        </w:rPr>
        <w:t xml:space="preserve"> grip</w:t>
      </w:r>
      <w:r w:rsidR="002F49A5" w:rsidRPr="0090010B">
        <w:rPr>
          <w:rFonts w:ascii="Arial" w:hAnsi="Arial" w:cs="Arial"/>
          <w:sz w:val="24"/>
          <w:szCs w:val="24"/>
        </w:rPr>
        <w:t xml:space="preserve"> (8/20, 40%)</w:t>
      </w:r>
      <w:r w:rsidR="00ED2EB8" w:rsidRPr="0090010B">
        <w:rPr>
          <w:rFonts w:ascii="Arial" w:hAnsi="Arial" w:cs="Arial"/>
          <w:sz w:val="24"/>
          <w:szCs w:val="24"/>
        </w:rPr>
        <w:t>,</w:t>
      </w:r>
      <w:r w:rsidR="005C6B92" w:rsidRPr="0090010B">
        <w:rPr>
          <w:rFonts w:ascii="Arial" w:hAnsi="Arial" w:cs="Arial"/>
          <w:sz w:val="24"/>
          <w:szCs w:val="24"/>
        </w:rPr>
        <w:t xml:space="preserve"> larger volume </w:t>
      </w:r>
      <w:r w:rsidR="002F49A5" w:rsidRPr="0090010B">
        <w:rPr>
          <w:rFonts w:ascii="Arial" w:hAnsi="Arial" w:cs="Arial"/>
          <w:sz w:val="24"/>
          <w:szCs w:val="24"/>
        </w:rPr>
        <w:t>(8/20, 40%)</w:t>
      </w:r>
      <w:r w:rsidR="00676225" w:rsidRPr="0090010B">
        <w:rPr>
          <w:rFonts w:ascii="Arial" w:hAnsi="Arial" w:cs="Arial"/>
          <w:sz w:val="24"/>
          <w:szCs w:val="24"/>
        </w:rPr>
        <w:t>,</w:t>
      </w:r>
      <w:r w:rsidR="002F49A5" w:rsidRPr="0090010B">
        <w:rPr>
          <w:rFonts w:ascii="Arial" w:hAnsi="Arial" w:cs="Arial"/>
          <w:sz w:val="24"/>
          <w:szCs w:val="24"/>
        </w:rPr>
        <w:t xml:space="preserve"> </w:t>
      </w:r>
      <w:r w:rsidR="005C6B92" w:rsidRPr="0090010B">
        <w:rPr>
          <w:rFonts w:ascii="Arial" w:hAnsi="Arial" w:cs="Arial"/>
          <w:sz w:val="24"/>
          <w:szCs w:val="24"/>
        </w:rPr>
        <w:t xml:space="preserve">and thinner </w:t>
      </w:r>
      <w:r w:rsidR="00ED2EB8" w:rsidRPr="0090010B">
        <w:rPr>
          <w:rFonts w:ascii="Arial" w:hAnsi="Arial" w:cs="Arial"/>
          <w:sz w:val="24"/>
          <w:szCs w:val="24"/>
        </w:rPr>
        <w:t>edges</w:t>
      </w:r>
      <w:r w:rsidR="002F49A5" w:rsidRPr="0090010B">
        <w:rPr>
          <w:rFonts w:ascii="Arial" w:hAnsi="Arial" w:cs="Arial"/>
          <w:sz w:val="24"/>
          <w:szCs w:val="24"/>
        </w:rPr>
        <w:t xml:space="preserve"> (2/20, 10%)</w:t>
      </w:r>
      <w:r w:rsidR="005C6B92" w:rsidRPr="0090010B">
        <w:rPr>
          <w:rFonts w:ascii="Arial" w:hAnsi="Arial" w:cs="Arial"/>
          <w:sz w:val="24"/>
          <w:szCs w:val="24"/>
        </w:rPr>
        <w:t xml:space="preserve">. </w:t>
      </w:r>
      <w:r w:rsidR="00802FAF" w:rsidRPr="0090010B">
        <w:rPr>
          <w:rFonts w:ascii="Arial" w:hAnsi="Arial" w:cs="Arial"/>
          <w:sz w:val="24"/>
          <w:szCs w:val="24"/>
        </w:rPr>
        <w:t>T</w:t>
      </w:r>
      <w:r w:rsidR="005C6B92" w:rsidRPr="0090010B">
        <w:rPr>
          <w:rFonts w:ascii="Arial" w:hAnsi="Arial" w:cs="Arial"/>
          <w:sz w:val="24"/>
          <w:szCs w:val="24"/>
        </w:rPr>
        <w:t xml:space="preserve">hree </w:t>
      </w:r>
      <w:r w:rsidR="00AE57B3" w:rsidRPr="0090010B">
        <w:rPr>
          <w:rFonts w:ascii="Arial" w:hAnsi="Arial" w:cs="Arial"/>
          <w:sz w:val="24"/>
          <w:szCs w:val="24"/>
        </w:rPr>
        <w:t>residents with swallowing difficulties</w:t>
      </w:r>
      <w:r w:rsidR="00B52423" w:rsidRPr="0090010B">
        <w:rPr>
          <w:rFonts w:ascii="Arial" w:hAnsi="Arial" w:cs="Arial"/>
          <w:sz w:val="24"/>
          <w:szCs w:val="24"/>
        </w:rPr>
        <w:t xml:space="preserve"> tried</w:t>
      </w:r>
      <w:r w:rsidR="00802FAF" w:rsidRPr="0090010B">
        <w:rPr>
          <w:rFonts w:ascii="Arial" w:hAnsi="Arial" w:cs="Arial"/>
          <w:sz w:val="24"/>
          <w:szCs w:val="24"/>
        </w:rPr>
        <w:t xml:space="preserve"> the dysphagia cup</w:t>
      </w:r>
      <w:r w:rsidR="00093E8E" w:rsidRPr="0090010B">
        <w:rPr>
          <w:rFonts w:ascii="Arial" w:hAnsi="Arial" w:cs="Arial"/>
          <w:sz w:val="24"/>
          <w:szCs w:val="24"/>
        </w:rPr>
        <w:t>.</w:t>
      </w:r>
      <w:r w:rsidR="00B52423" w:rsidRPr="0090010B">
        <w:rPr>
          <w:rFonts w:ascii="Arial" w:hAnsi="Arial" w:cs="Arial"/>
          <w:sz w:val="24"/>
          <w:szCs w:val="24"/>
        </w:rPr>
        <w:t xml:space="preserve"> </w:t>
      </w:r>
      <w:r w:rsidR="00093E8E" w:rsidRPr="0090010B">
        <w:rPr>
          <w:rFonts w:ascii="Arial" w:hAnsi="Arial" w:cs="Arial"/>
          <w:sz w:val="24"/>
          <w:szCs w:val="24"/>
        </w:rPr>
        <w:t>A</w:t>
      </w:r>
      <w:r w:rsidR="00ED2EB8" w:rsidRPr="0090010B">
        <w:rPr>
          <w:rFonts w:ascii="Arial" w:hAnsi="Arial" w:cs="Arial"/>
          <w:sz w:val="24"/>
          <w:szCs w:val="24"/>
        </w:rPr>
        <w:t>l</w:t>
      </w:r>
      <w:r w:rsidR="001E326D" w:rsidRPr="0090010B">
        <w:rPr>
          <w:rFonts w:ascii="Arial" w:hAnsi="Arial" w:cs="Arial"/>
          <w:sz w:val="24"/>
          <w:szCs w:val="24"/>
        </w:rPr>
        <w:t>though they did not like its appearance</w:t>
      </w:r>
      <w:r w:rsidR="00093E8E" w:rsidRPr="0090010B">
        <w:rPr>
          <w:rFonts w:ascii="Arial" w:hAnsi="Arial" w:cs="Arial"/>
          <w:sz w:val="24"/>
          <w:szCs w:val="24"/>
        </w:rPr>
        <w:t>, all</w:t>
      </w:r>
      <w:r w:rsidR="005C6B92" w:rsidRPr="0090010B">
        <w:rPr>
          <w:rFonts w:ascii="Arial" w:hAnsi="Arial" w:cs="Arial"/>
          <w:sz w:val="24"/>
          <w:szCs w:val="24"/>
        </w:rPr>
        <w:t xml:space="preserve"> </w:t>
      </w:r>
      <w:r w:rsidR="009D6596" w:rsidRPr="0090010B">
        <w:rPr>
          <w:rFonts w:ascii="Arial" w:hAnsi="Arial" w:cs="Arial"/>
          <w:sz w:val="24"/>
          <w:szCs w:val="24"/>
        </w:rPr>
        <w:t>recognised</w:t>
      </w:r>
      <w:r w:rsidR="005C6B92" w:rsidRPr="0090010B">
        <w:rPr>
          <w:rFonts w:ascii="Arial" w:hAnsi="Arial" w:cs="Arial"/>
          <w:sz w:val="24"/>
          <w:szCs w:val="24"/>
        </w:rPr>
        <w:t xml:space="preserve"> </w:t>
      </w:r>
      <w:r w:rsidR="00A84EE4" w:rsidRPr="0090010B">
        <w:rPr>
          <w:rFonts w:ascii="Arial" w:hAnsi="Arial" w:cs="Arial"/>
          <w:sz w:val="24"/>
          <w:szCs w:val="24"/>
        </w:rPr>
        <w:t>its</w:t>
      </w:r>
      <w:r w:rsidR="005C6B92" w:rsidRPr="0090010B">
        <w:rPr>
          <w:rFonts w:ascii="Arial" w:hAnsi="Arial" w:cs="Arial"/>
          <w:sz w:val="24"/>
          <w:szCs w:val="24"/>
        </w:rPr>
        <w:t xml:space="preserve"> benefit</w:t>
      </w:r>
      <w:r w:rsidR="005F1C45" w:rsidRPr="0090010B">
        <w:rPr>
          <w:rFonts w:ascii="Arial" w:hAnsi="Arial" w:cs="Arial"/>
          <w:sz w:val="24"/>
          <w:szCs w:val="24"/>
        </w:rPr>
        <w:t xml:space="preserve"> and were willing to use it</w:t>
      </w:r>
      <w:r w:rsidR="005C6B92" w:rsidRPr="0090010B">
        <w:rPr>
          <w:rFonts w:ascii="Arial" w:hAnsi="Arial" w:cs="Arial"/>
          <w:sz w:val="24"/>
          <w:szCs w:val="24"/>
        </w:rPr>
        <w:t xml:space="preserve">. </w:t>
      </w:r>
    </w:p>
    <w:p w14:paraId="3E321CDC" w14:textId="5FF15F4B" w:rsidR="002F49A5" w:rsidRPr="0090010B" w:rsidRDefault="00AE57B3" w:rsidP="00685BB0">
      <w:pPr>
        <w:spacing w:line="480" w:lineRule="auto"/>
        <w:rPr>
          <w:rFonts w:ascii="Arial" w:hAnsi="Arial" w:cs="Arial"/>
          <w:sz w:val="24"/>
          <w:szCs w:val="24"/>
        </w:rPr>
      </w:pPr>
      <w:r w:rsidRPr="0090010B">
        <w:rPr>
          <w:rFonts w:ascii="Arial" w:hAnsi="Arial" w:cs="Arial"/>
          <w:sz w:val="24"/>
          <w:szCs w:val="24"/>
        </w:rPr>
        <w:t xml:space="preserve">Staff </w:t>
      </w:r>
      <w:r w:rsidR="002F49A5" w:rsidRPr="0090010B">
        <w:rPr>
          <w:rFonts w:ascii="Arial" w:hAnsi="Arial" w:cs="Arial"/>
          <w:sz w:val="24"/>
          <w:szCs w:val="24"/>
        </w:rPr>
        <w:t xml:space="preserve">(n=15) said that </w:t>
      </w:r>
      <w:r w:rsidRPr="0090010B">
        <w:rPr>
          <w:rFonts w:ascii="Arial" w:hAnsi="Arial" w:cs="Arial"/>
          <w:sz w:val="24"/>
          <w:szCs w:val="24"/>
        </w:rPr>
        <w:t xml:space="preserve">the increased volume of the </w:t>
      </w:r>
      <w:r w:rsidR="00B52423" w:rsidRPr="0090010B">
        <w:rPr>
          <w:rFonts w:ascii="Arial" w:hAnsi="Arial" w:cs="Arial"/>
          <w:sz w:val="24"/>
          <w:szCs w:val="24"/>
        </w:rPr>
        <w:t>new vessels</w:t>
      </w:r>
      <w:r w:rsidR="00E14D29" w:rsidRPr="0090010B">
        <w:rPr>
          <w:rFonts w:ascii="Arial" w:hAnsi="Arial" w:cs="Arial"/>
          <w:sz w:val="24"/>
          <w:szCs w:val="24"/>
        </w:rPr>
        <w:t xml:space="preserve"> saved </w:t>
      </w:r>
      <w:r w:rsidR="002F49A5" w:rsidRPr="0090010B">
        <w:rPr>
          <w:rFonts w:ascii="Arial" w:hAnsi="Arial" w:cs="Arial"/>
          <w:sz w:val="24"/>
          <w:szCs w:val="24"/>
        </w:rPr>
        <w:t>time</w:t>
      </w:r>
      <w:r w:rsidR="00B957D0" w:rsidRPr="0090010B">
        <w:rPr>
          <w:rFonts w:ascii="Arial" w:hAnsi="Arial" w:cs="Arial"/>
          <w:sz w:val="24"/>
          <w:szCs w:val="24"/>
        </w:rPr>
        <w:t xml:space="preserve"> enabling them</w:t>
      </w:r>
      <w:r w:rsidR="00B52423" w:rsidRPr="0090010B">
        <w:rPr>
          <w:rFonts w:ascii="Arial" w:hAnsi="Arial" w:cs="Arial"/>
          <w:sz w:val="24"/>
          <w:szCs w:val="24"/>
        </w:rPr>
        <w:t xml:space="preserve"> to </w:t>
      </w:r>
      <w:r w:rsidR="00A2239F" w:rsidRPr="0090010B">
        <w:rPr>
          <w:rFonts w:ascii="Arial" w:hAnsi="Arial" w:cs="Arial"/>
          <w:sz w:val="24"/>
          <w:szCs w:val="24"/>
        </w:rPr>
        <w:t xml:space="preserve">serve </w:t>
      </w:r>
      <w:r w:rsidRPr="0090010B">
        <w:rPr>
          <w:rFonts w:ascii="Arial" w:hAnsi="Arial" w:cs="Arial"/>
          <w:sz w:val="24"/>
          <w:szCs w:val="24"/>
        </w:rPr>
        <w:t xml:space="preserve">fewer </w:t>
      </w:r>
      <w:r w:rsidR="00B52423" w:rsidRPr="0090010B">
        <w:rPr>
          <w:rFonts w:ascii="Arial" w:hAnsi="Arial" w:cs="Arial"/>
          <w:sz w:val="24"/>
          <w:szCs w:val="24"/>
        </w:rPr>
        <w:t>additional drinks (13/15, 87%)</w:t>
      </w:r>
      <w:r w:rsidR="002F49A5" w:rsidRPr="0090010B">
        <w:rPr>
          <w:rFonts w:ascii="Arial" w:hAnsi="Arial" w:cs="Arial"/>
          <w:sz w:val="24"/>
          <w:szCs w:val="24"/>
        </w:rPr>
        <w:t xml:space="preserve">. </w:t>
      </w:r>
      <w:r w:rsidR="00DF76B1" w:rsidRPr="0090010B">
        <w:rPr>
          <w:rFonts w:ascii="Arial" w:hAnsi="Arial" w:cs="Arial"/>
          <w:sz w:val="24"/>
          <w:szCs w:val="24"/>
        </w:rPr>
        <w:t xml:space="preserve">The </w:t>
      </w:r>
      <w:r w:rsidR="00BD0A8B" w:rsidRPr="0090010B">
        <w:rPr>
          <w:rFonts w:ascii="Arial" w:hAnsi="Arial" w:cs="Arial"/>
          <w:sz w:val="24"/>
          <w:szCs w:val="24"/>
        </w:rPr>
        <w:t>staff liked the plastic tumblers</w:t>
      </w:r>
      <w:r w:rsidR="00DF76B1" w:rsidRPr="0090010B">
        <w:rPr>
          <w:rFonts w:ascii="Arial" w:hAnsi="Arial" w:cs="Arial"/>
          <w:sz w:val="24"/>
          <w:szCs w:val="24"/>
        </w:rPr>
        <w:t xml:space="preserve"> because they did not break and could be </w:t>
      </w:r>
      <w:r w:rsidR="001E326D" w:rsidRPr="0090010B">
        <w:rPr>
          <w:rFonts w:ascii="Arial" w:hAnsi="Arial" w:cs="Arial"/>
          <w:sz w:val="24"/>
          <w:szCs w:val="24"/>
        </w:rPr>
        <w:t xml:space="preserve">easily </w:t>
      </w:r>
      <w:r w:rsidR="00DF76B1" w:rsidRPr="0090010B">
        <w:rPr>
          <w:rFonts w:ascii="Arial" w:hAnsi="Arial" w:cs="Arial"/>
          <w:sz w:val="24"/>
          <w:szCs w:val="24"/>
        </w:rPr>
        <w:t>converted into beakers. A few</w:t>
      </w:r>
      <w:r w:rsidR="008C6DDC" w:rsidRPr="0090010B">
        <w:rPr>
          <w:rFonts w:ascii="Arial" w:hAnsi="Arial" w:cs="Arial"/>
          <w:sz w:val="24"/>
          <w:szCs w:val="24"/>
        </w:rPr>
        <w:t xml:space="preserve"> staff </w:t>
      </w:r>
      <w:r w:rsidR="00C62FFF" w:rsidRPr="0090010B">
        <w:rPr>
          <w:rFonts w:ascii="Arial" w:hAnsi="Arial" w:cs="Arial"/>
          <w:sz w:val="24"/>
          <w:szCs w:val="24"/>
        </w:rPr>
        <w:t xml:space="preserve">(3/15, 20%) </w:t>
      </w:r>
      <w:r w:rsidR="008C6DDC" w:rsidRPr="0090010B">
        <w:rPr>
          <w:rFonts w:ascii="Arial" w:hAnsi="Arial" w:cs="Arial"/>
          <w:sz w:val="24"/>
          <w:szCs w:val="24"/>
        </w:rPr>
        <w:t>were concerned that</w:t>
      </w:r>
      <w:r w:rsidR="002F49A5" w:rsidRPr="0090010B">
        <w:rPr>
          <w:rFonts w:ascii="Arial" w:hAnsi="Arial" w:cs="Arial"/>
          <w:sz w:val="24"/>
          <w:szCs w:val="24"/>
        </w:rPr>
        <w:t xml:space="preserve"> </w:t>
      </w:r>
      <w:r w:rsidR="008C6DDC" w:rsidRPr="0090010B">
        <w:rPr>
          <w:rFonts w:ascii="Arial" w:hAnsi="Arial" w:cs="Arial"/>
          <w:sz w:val="24"/>
          <w:szCs w:val="24"/>
        </w:rPr>
        <w:t xml:space="preserve">double handled </w:t>
      </w:r>
      <w:r w:rsidR="00B52423" w:rsidRPr="0090010B">
        <w:rPr>
          <w:rFonts w:ascii="Arial" w:hAnsi="Arial" w:cs="Arial"/>
          <w:sz w:val="24"/>
          <w:szCs w:val="24"/>
        </w:rPr>
        <w:t>mugs</w:t>
      </w:r>
      <w:r w:rsidR="002F49A5" w:rsidRPr="0090010B">
        <w:rPr>
          <w:rFonts w:ascii="Arial" w:hAnsi="Arial" w:cs="Arial"/>
          <w:sz w:val="24"/>
          <w:szCs w:val="24"/>
        </w:rPr>
        <w:t xml:space="preserve"> </w:t>
      </w:r>
      <w:r w:rsidR="008C6DDC" w:rsidRPr="0090010B">
        <w:rPr>
          <w:rFonts w:ascii="Arial" w:hAnsi="Arial" w:cs="Arial"/>
          <w:sz w:val="24"/>
          <w:szCs w:val="24"/>
        </w:rPr>
        <w:t xml:space="preserve">were </w:t>
      </w:r>
      <w:r w:rsidR="002F49A5" w:rsidRPr="0090010B">
        <w:rPr>
          <w:rFonts w:ascii="Arial" w:hAnsi="Arial" w:cs="Arial"/>
          <w:sz w:val="24"/>
          <w:szCs w:val="24"/>
        </w:rPr>
        <w:t>too heavy</w:t>
      </w:r>
      <w:r w:rsidR="008C6DDC" w:rsidRPr="0090010B">
        <w:rPr>
          <w:rFonts w:ascii="Arial" w:hAnsi="Arial" w:cs="Arial"/>
          <w:sz w:val="24"/>
          <w:szCs w:val="24"/>
        </w:rPr>
        <w:t xml:space="preserve"> for some residents</w:t>
      </w:r>
      <w:r w:rsidR="002F49A5" w:rsidRPr="0090010B">
        <w:rPr>
          <w:rFonts w:ascii="Arial" w:hAnsi="Arial" w:cs="Arial"/>
          <w:sz w:val="24"/>
          <w:szCs w:val="24"/>
        </w:rPr>
        <w:t xml:space="preserve">, </w:t>
      </w:r>
      <w:r w:rsidR="00DF76B1" w:rsidRPr="0090010B">
        <w:rPr>
          <w:rFonts w:ascii="Arial" w:hAnsi="Arial" w:cs="Arial"/>
          <w:sz w:val="24"/>
          <w:szCs w:val="24"/>
        </w:rPr>
        <w:t>and one HCA felt</w:t>
      </w:r>
      <w:r w:rsidR="008C6DDC" w:rsidRPr="0090010B">
        <w:rPr>
          <w:rFonts w:ascii="Arial" w:hAnsi="Arial" w:cs="Arial"/>
          <w:sz w:val="24"/>
          <w:szCs w:val="24"/>
        </w:rPr>
        <w:t xml:space="preserve"> </w:t>
      </w:r>
      <w:r w:rsidR="00E14D29" w:rsidRPr="0090010B">
        <w:rPr>
          <w:rFonts w:ascii="Arial" w:hAnsi="Arial" w:cs="Arial"/>
          <w:sz w:val="24"/>
          <w:szCs w:val="24"/>
        </w:rPr>
        <w:t xml:space="preserve">seeing two handles would confuse </w:t>
      </w:r>
      <w:r w:rsidR="008C6DDC" w:rsidRPr="0090010B">
        <w:rPr>
          <w:rFonts w:ascii="Arial" w:hAnsi="Arial" w:cs="Arial"/>
          <w:sz w:val="24"/>
          <w:szCs w:val="24"/>
        </w:rPr>
        <w:t>some residents</w:t>
      </w:r>
      <w:r w:rsidR="002F49A5" w:rsidRPr="0090010B">
        <w:rPr>
          <w:rFonts w:ascii="Arial" w:hAnsi="Arial" w:cs="Arial"/>
          <w:sz w:val="24"/>
          <w:szCs w:val="24"/>
        </w:rPr>
        <w:t>.</w:t>
      </w:r>
      <w:r w:rsidR="00B52423" w:rsidRPr="0090010B">
        <w:rPr>
          <w:rFonts w:ascii="Arial" w:hAnsi="Arial" w:cs="Arial"/>
          <w:sz w:val="24"/>
          <w:szCs w:val="24"/>
        </w:rPr>
        <w:t xml:space="preserve"> </w:t>
      </w:r>
      <w:r w:rsidR="00B957D0" w:rsidRPr="0090010B">
        <w:rPr>
          <w:rFonts w:ascii="Arial" w:hAnsi="Arial" w:cs="Arial"/>
          <w:sz w:val="24"/>
          <w:szCs w:val="24"/>
        </w:rPr>
        <w:t>S</w:t>
      </w:r>
      <w:r w:rsidR="008C6DDC" w:rsidRPr="0090010B">
        <w:rPr>
          <w:rFonts w:ascii="Arial" w:hAnsi="Arial" w:cs="Arial"/>
          <w:sz w:val="24"/>
          <w:szCs w:val="24"/>
        </w:rPr>
        <w:t>ome</w:t>
      </w:r>
      <w:r w:rsidR="00B52423" w:rsidRPr="0090010B">
        <w:rPr>
          <w:rFonts w:ascii="Arial" w:hAnsi="Arial" w:cs="Arial"/>
          <w:sz w:val="24"/>
          <w:szCs w:val="24"/>
        </w:rPr>
        <w:t xml:space="preserve"> noted that the residents coughed less when using </w:t>
      </w:r>
      <w:r w:rsidR="00B957D0" w:rsidRPr="0090010B">
        <w:rPr>
          <w:rFonts w:ascii="Arial" w:hAnsi="Arial" w:cs="Arial"/>
          <w:sz w:val="24"/>
          <w:szCs w:val="24"/>
        </w:rPr>
        <w:t>dysphagia cup</w:t>
      </w:r>
      <w:r w:rsidR="00DF76B1" w:rsidRPr="0090010B">
        <w:rPr>
          <w:rFonts w:ascii="Arial" w:hAnsi="Arial" w:cs="Arial"/>
          <w:sz w:val="24"/>
          <w:szCs w:val="24"/>
        </w:rPr>
        <w:t xml:space="preserve"> (5/15, 33%), although not all</w:t>
      </w:r>
      <w:r w:rsidR="008C6DDC" w:rsidRPr="0090010B">
        <w:rPr>
          <w:rFonts w:ascii="Arial" w:hAnsi="Arial" w:cs="Arial"/>
          <w:sz w:val="24"/>
          <w:szCs w:val="24"/>
        </w:rPr>
        <w:t xml:space="preserve"> staff </w:t>
      </w:r>
      <w:r w:rsidR="00DF76B1" w:rsidRPr="0090010B">
        <w:rPr>
          <w:rFonts w:ascii="Arial" w:hAnsi="Arial" w:cs="Arial"/>
          <w:sz w:val="24"/>
          <w:szCs w:val="24"/>
        </w:rPr>
        <w:t xml:space="preserve">reported </w:t>
      </w:r>
      <w:r w:rsidR="008C6DDC" w:rsidRPr="0090010B">
        <w:rPr>
          <w:rFonts w:ascii="Arial" w:hAnsi="Arial" w:cs="Arial"/>
          <w:sz w:val="24"/>
          <w:szCs w:val="24"/>
        </w:rPr>
        <w:t>tr</w:t>
      </w:r>
      <w:r w:rsidR="00DF76B1" w:rsidRPr="0090010B">
        <w:rPr>
          <w:rFonts w:ascii="Arial" w:hAnsi="Arial" w:cs="Arial"/>
          <w:sz w:val="24"/>
          <w:szCs w:val="24"/>
        </w:rPr>
        <w:t>y</w:t>
      </w:r>
      <w:r w:rsidR="00B957D0" w:rsidRPr="0090010B">
        <w:rPr>
          <w:rFonts w:ascii="Arial" w:hAnsi="Arial" w:cs="Arial"/>
          <w:sz w:val="24"/>
          <w:szCs w:val="24"/>
        </w:rPr>
        <w:t>ing</w:t>
      </w:r>
      <w:r w:rsidR="00DF76B1" w:rsidRPr="0090010B">
        <w:rPr>
          <w:rFonts w:ascii="Arial" w:hAnsi="Arial" w:cs="Arial"/>
          <w:sz w:val="24"/>
          <w:szCs w:val="24"/>
        </w:rPr>
        <w:t xml:space="preserve"> this mug with the residents (9/15, 6</w:t>
      </w:r>
      <w:r w:rsidR="008C6DDC" w:rsidRPr="0090010B">
        <w:rPr>
          <w:rFonts w:ascii="Arial" w:hAnsi="Arial" w:cs="Arial"/>
          <w:sz w:val="24"/>
          <w:szCs w:val="24"/>
        </w:rPr>
        <w:t>0%)</w:t>
      </w:r>
      <w:r w:rsidR="00B52423" w:rsidRPr="0090010B">
        <w:rPr>
          <w:rFonts w:ascii="Arial" w:hAnsi="Arial" w:cs="Arial"/>
          <w:sz w:val="24"/>
          <w:szCs w:val="24"/>
        </w:rPr>
        <w:t xml:space="preserve">. </w:t>
      </w:r>
      <w:r w:rsidR="00B957D0" w:rsidRPr="0090010B">
        <w:rPr>
          <w:rFonts w:ascii="Arial" w:hAnsi="Arial" w:cs="Arial"/>
          <w:sz w:val="24"/>
          <w:szCs w:val="24"/>
        </w:rPr>
        <w:t xml:space="preserve">Seventy three percent of staff (11/15) thought that with new vessels residents </w:t>
      </w:r>
      <w:r w:rsidR="00B52423" w:rsidRPr="0090010B">
        <w:rPr>
          <w:rFonts w:ascii="Arial" w:hAnsi="Arial" w:cs="Arial"/>
          <w:sz w:val="24"/>
          <w:szCs w:val="24"/>
        </w:rPr>
        <w:t>were drinking more fluids.</w:t>
      </w:r>
      <w:r w:rsidR="00F82C31" w:rsidRPr="0090010B">
        <w:rPr>
          <w:rFonts w:ascii="Arial" w:hAnsi="Arial" w:cs="Arial"/>
          <w:sz w:val="24"/>
          <w:szCs w:val="24"/>
        </w:rPr>
        <w:t xml:space="preserve"> </w:t>
      </w:r>
      <w:r w:rsidR="00DF76B1" w:rsidRPr="0090010B">
        <w:rPr>
          <w:rFonts w:ascii="Arial" w:hAnsi="Arial" w:cs="Arial"/>
          <w:sz w:val="24"/>
          <w:szCs w:val="24"/>
        </w:rPr>
        <w:t xml:space="preserve">Seven HCA (54%) </w:t>
      </w:r>
      <w:r w:rsidR="00F82C31" w:rsidRPr="0090010B">
        <w:rPr>
          <w:rFonts w:ascii="Arial" w:hAnsi="Arial" w:cs="Arial"/>
          <w:sz w:val="24"/>
          <w:szCs w:val="24"/>
        </w:rPr>
        <w:t>thought that the new equipment m</w:t>
      </w:r>
      <w:r w:rsidR="00DF76B1" w:rsidRPr="0090010B">
        <w:rPr>
          <w:rFonts w:ascii="Arial" w:hAnsi="Arial" w:cs="Arial"/>
          <w:sz w:val="24"/>
          <w:szCs w:val="24"/>
        </w:rPr>
        <w:t xml:space="preserve">ade </w:t>
      </w:r>
      <w:r w:rsidR="00DF76B1" w:rsidRPr="0090010B">
        <w:rPr>
          <w:rFonts w:ascii="Arial" w:hAnsi="Arial" w:cs="Arial"/>
          <w:sz w:val="24"/>
          <w:szCs w:val="24"/>
        </w:rPr>
        <w:lastRenderedPageBreak/>
        <w:t>their job easier</w:t>
      </w:r>
      <w:r w:rsidR="00F82C31" w:rsidRPr="0090010B">
        <w:rPr>
          <w:rFonts w:ascii="Arial" w:hAnsi="Arial" w:cs="Arial"/>
          <w:sz w:val="24"/>
          <w:szCs w:val="24"/>
        </w:rPr>
        <w:t xml:space="preserve">, </w:t>
      </w:r>
      <w:r w:rsidR="00DF76B1" w:rsidRPr="0090010B">
        <w:rPr>
          <w:rFonts w:ascii="Arial" w:hAnsi="Arial" w:cs="Arial"/>
          <w:sz w:val="24"/>
          <w:szCs w:val="24"/>
        </w:rPr>
        <w:t>while the remaining six (46%) reported that</w:t>
      </w:r>
      <w:r w:rsidR="00F82C31" w:rsidRPr="0090010B">
        <w:rPr>
          <w:rFonts w:ascii="Arial" w:hAnsi="Arial" w:cs="Arial"/>
          <w:sz w:val="24"/>
          <w:szCs w:val="24"/>
        </w:rPr>
        <w:t xml:space="preserve"> </w:t>
      </w:r>
      <w:r w:rsidR="001E326D" w:rsidRPr="0090010B">
        <w:rPr>
          <w:rFonts w:ascii="Arial" w:hAnsi="Arial" w:cs="Arial"/>
          <w:sz w:val="24"/>
          <w:szCs w:val="24"/>
        </w:rPr>
        <w:t xml:space="preserve">whilst </w:t>
      </w:r>
      <w:r w:rsidR="00E14D29" w:rsidRPr="0090010B">
        <w:rPr>
          <w:rFonts w:ascii="Arial" w:hAnsi="Arial" w:cs="Arial"/>
          <w:sz w:val="24"/>
          <w:szCs w:val="24"/>
        </w:rPr>
        <w:t>it made little</w:t>
      </w:r>
      <w:r w:rsidR="00F82C31" w:rsidRPr="0090010B">
        <w:rPr>
          <w:rFonts w:ascii="Arial" w:hAnsi="Arial" w:cs="Arial"/>
          <w:sz w:val="24"/>
          <w:szCs w:val="24"/>
        </w:rPr>
        <w:t xml:space="preserve"> difference to </w:t>
      </w:r>
      <w:r w:rsidR="00391311" w:rsidRPr="0090010B">
        <w:rPr>
          <w:rFonts w:ascii="Arial" w:hAnsi="Arial" w:cs="Arial"/>
          <w:sz w:val="24"/>
          <w:szCs w:val="24"/>
        </w:rPr>
        <w:t>them but</w:t>
      </w:r>
      <w:r w:rsidR="00DF76B1" w:rsidRPr="0090010B">
        <w:rPr>
          <w:rFonts w:ascii="Arial" w:hAnsi="Arial" w:cs="Arial"/>
          <w:sz w:val="24"/>
          <w:szCs w:val="24"/>
        </w:rPr>
        <w:t xml:space="preserve"> benefited the residents</w:t>
      </w:r>
      <w:r w:rsidR="00F82C31" w:rsidRPr="0090010B">
        <w:rPr>
          <w:rFonts w:ascii="Arial" w:hAnsi="Arial" w:cs="Arial"/>
          <w:sz w:val="24"/>
          <w:szCs w:val="24"/>
        </w:rPr>
        <w:t>.</w:t>
      </w:r>
      <w:r w:rsidR="00ED2EB8" w:rsidRPr="0090010B">
        <w:rPr>
          <w:rFonts w:ascii="Arial" w:hAnsi="Arial" w:cs="Arial"/>
          <w:sz w:val="24"/>
          <w:szCs w:val="24"/>
        </w:rPr>
        <w:t xml:space="preserve"> </w:t>
      </w:r>
    </w:p>
    <w:p w14:paraId="1E7EA26D" w14:textId="0611A723" w:rsidR="005609C9" w:rsidRPr="0090010B" w:rsidRDefault="00E14D29" w:rsidP="00685BB0">
      <w:pPr>
        <w:spacing w:line="480" w:lineRule="auto"/>
        <w:rPr>
          <w:rFonts w:ascii="Arial" w:hAnsi="Arial" w:cs="Arial"/>
          <w:sz w:val="24"/>
          <w:szCs w:val="24"/>
        </w:rPr>
      </w:pPr>
      <w:r w:rsidRPr="0090010B">
        <w:rPr>
          <w:rFonts w:ascii="Arial" w:hAnsi="Arial" w:cs="Arial"/>
          <w:sz w:val="24"/>
          <w:szCs w:val="24"/>
        </w:rPr>
        <w:t>O</w:t>
      </w:r>
      <w:r w:rsidR="00A2239F" w:rsidRPr="0090010B">
        <w:rPr>
          <w:rFonts w:ascii="Arial" w:hAnsi="Arial" w:cs="Arial"/>
          <w:sz w:val="24"/>
          <w:szCs w:val="24"/>
        </w:rPr>
        <w:t xml:space="preserve">bservations </w:t>
      </w:r>
      <w:r w:rsidR="00093E8E" w:rsidRPr="0090010B">
        <w:rPr>
          <w:rFonts w:ascii="Arial" w:hAnsi="Arial" w:cs="Arial"/>
          <w:sz w:val="24"/>
          <w:szCs w:val="24"/>
        </w:rPr>
        <w:t>highlighted</w:t>
      </w:r>
      <w:r w:rsidR="0000110D" w:rsidRPr="0090010B">
        <w:rPr>
          <w:rFonts w:ascii="Arial" w:hAnsi="Arial" w:cs="Arial"/>
          <w:sz w:val="24"/>
          <w:szCs w:val="24"/>
        </w:rPr>
        <w:t xml:space="preserve"> some</w:t>
      </w:r>
      <w:r w:rsidR="00FE7DB2" w:rsidRPr="0090010B">
        <w:rPr>
          <w:rFonts w:ascii="Arial" w:hAnsi="Arial" w:cs="Arial"/>
          <w:sz w:val="24"/>
          <w:szCs w:val="24"/>
        </w:rPr>
        <w:t xml:space="preserve"> </w:t>
      </w:r>
      <w:r w:rsidR="00C62FFF" w:rsidRPr="0090010B">
        <w:rPr>
          <w:rFonts w:ascii="Arial" w:hAnsi="Arial" w:cs="Arial"/>
          <w:sz w:val="24"/>
          <w:szCs w:val="24"/>
        </w:rPr>
        <w:t>challenges</w:t>
      </w:r>
      <w:r w:rsidR="008C6DDC" w:rsidRPr="0090010B">
        <w:rPr>
          <w:rFonts w:ascii="Arial" w:hAnsi="Arial" w:cs="Arial"/>
          <w:sz w:val="24"/>
          <w:szCs w:val="24"/>
        </w:rPr>
        <w:t xml:space="preserve"> with</w:t>
      </w:r>
      <w:r w:rsidR="00FE7DB2" w:rsidRPr="0090010B">
        <w:rPr>
          <w:rFonts w:ascii="Arial" w:hAnsi="Arial" w:cs="Arial"/>
          <w:sz w:val="24"/>
          <w:szCs w:val="24"/>
        </w:rPr>
        <w:t xml:space="preserve"> </w:t>
      </w:r>
      <w:r w:rsidR="008C6DDC" w:rsidRPr="0090010B">
        <w:rPr>
          <w:rFonts w:ascii="Arial" w:hAnsi="Arial" w:cs="Arial"/>
          <w:sz w:val="24"/>
          <w:szCs w:val="24"/>
        </w:rPr>
        <w:t>implementing</w:t>
      </w:r>
      <w:r w:rsidR="0000110D" w:rsidRPr="0090010B">
        <w:rPr>
          <w:rFonts w:ascii="Arial" w:hAnsi="Arial" w:cs="Arial"/>
          <w:sz w:val="24"/>
          <w:szCs w:val="24"/>
        </w:rPr>
        <w:t xml:space="preserve"> </w:t>
      </w:r>
      <w:r w:rsidR="00802FAF" w:rsidRPr="0090010B">
        <w:rPr>
          <w:rFonts w:ascii="Arial" w:hAnsi="Arial" w:cs="Arial"/>
          <w:sz w:val="24"/>
          <w:szCs w:val="24"/>
        </w:rPr>
        <w:t>the new equipment</w:t>
      </w:r>
      <w:r w:rsidR="0008253A" w:rsidRPr="0090010B">
        <w:rPr>
          <w:rFonts w:ascii="Arial" w:hAnsi="Arial" w:cs="Arial"/>
          <w:sz w:val="24"/>
          <w:szCs w:val="24"/>
        </w:rPr>
        <w:t xml:space="preserve">. </w:t>
      </w:r>
      <w:r w:rsidR="008C6DDC" w:rsidRPr="0090010B">
        <w:rPr>
          <w:rFonts w:ascii="Arial" w:hAnsi="Arial" w:cs="Arial"/>
          <w:sz w:val="24"/>
          <w:szCs w:val="24"/>
        </w:rPr>
        <w:t xml:space="preserve">Some </w:t>
      </w:r>
      <w:r w:rsidR="0000110D" w:rsidRPr="0090010B">
        <w:rPr>
          <w:rFonts w:ascii="Arial" w:hAnsi="Arial" w:cs="Arial"/>
          <w:sz w:val="24"/>
          <w:szCs w:val="24"/>
        </w:rPr>
        <w:t>staff</w:t>
      </w:r>
      <w:r w:rsidR="0008253A" w:rsidRPr="0090010B">
        <w:rPr>
          <w:rFonts w:ascii="Arial" w:hAnsi="Arial" w:cs="Arial"/>
          <w:sz w:val="24"/>
          <w:szCs w:val="24"/>
        </w:rPr>
        <w:t xml:space="preserve"> </w:t>
      </w:r>
      <w:r w:rsidR="008C6DDC" w:rsidRPr="0090010B">
        <w:rPr>
          <w:rFonts w:ascii="Arial" w:hAnsi="Arial" w:cs="Arial"/>
          <w:sz w:val="24"/>
          <w:szCs w:val="24"/>
        </w:rPr>
        <w:t>perceived the mugs to be</w:t>
      </w:r>
      <w:r w:rsidR="0008253A" w:rsidRPr="0090010B">
        <w:rPr>
          <w:rFonts w:ascii="Arial" w:hAnsi="Arial" w:cs="Arial"/>
          <w:sz w:val="24"/>
          <w:szCs w:val="24"/>
        </w:rPr>
        <w:t xml:space="preserve"> </w:t>
      </w:r>
      <w:r w:rsidR="008C6DDC" w:rsidRPr="0090010B">
        <w:rPr>
          <w:rFonts w:ascii="Arial" w:hAnsi="Arial" w:cs="Arial"/>
          <w:sz w:val="24"/>
          <w:szCs w:val="24"/>
        </w:rPr>
        <w:t>too big and were observed to only half fill them</w:t>
      </w:r>
      <w:r w:rsidR="00ED2886" w:rsidRPr="0090010B">
        <w:rPr>
          <w:rFonts w:ascii="Arial" w:hAnsi="Arial" w:cs="Arial"/>
          <w:sz w:val="24"/>
          <w:szCs w:val="24"/>
        </w:rPr>
        <w:t>, even though</w:t>
      </w:r>
      <w:r w:rsidR="005609C9" w:rsidRPr="0090010B">
        <w:rPr>
          <w:rFonts w:ascii="Arial" w:hAnsi="Arial" w:cs="Arial"/>
          <w:sz w:val="24"/>
          <w:szCs w:val="24"/>
        </w:rPr>
        <w:t xml:space="preserve"> residents </w:t>
      </w:r>
      <w:r w:rsidR="00ED2886" w:rsidRPr="0090010B">
        <w:rPr>
          <w:rFonts w:ascii="Arial" w:hAnsi="Arial" w:cs="Arial"/>
          <w:sz w:val="24"/>
          <w:szCs w:val="24"/>
        </w:rPr>
        <w:t>reported being</w:t>
      </w:r>
      <w:r w:rsidR="005609C9" w:rsidRPr="0090010B">
        <w:rPr>
          <w:rFonts w:ascii="Arial" w:hAnsi="Arial" w:cs="Arial"/>
          <w:sz w:val="24"/>
          <w:szCs w:val="24"/>
        </w:rPr>
        <w:t xml:space="preserve"> able to hold and consume a full mug. </w:t>
      </w:r>
    </w:p>
    <w:p w14:paraId="78F38506" w14:textId="77777777" w:rsidR="005A038E" w:rsidRPr="0090010B" w:rsidRDefault="005A038E" w:rsidP="00685BB0">
      <w:pPr>
        <w:spacing w:line="480" w:lineRule="auto"/>
        <w:rPr>
          <w:rFonts w:ascii="Arial" w:hAnsi="Arial" w:cs="Arial"/>
          <w:b/>
          <w:sz w:val="24"/>
          <w:szCs w:val="24"/>
        </w:rPr>
      </w:pPr>
      <w:r w:rsidRPr="0090010B">
        <w:rPr>
          <w:rFonts w:ascii="Arial" w:hAnsi="Arial" w:cs="Arial"/>
          <w:b/>
          <w:sz w:val="24"/>
          <w:szCs w:val="24"/>
        </w:rPr>
        <w:t>Discussion</w:t>
      </w:r>
    </w:p>
    <w:p w14:paraId="7CFAC661" w14:textId="6E459267" w:rsidR="00EC2C51" w:rsidRPr="0090010B" w:rsidRDefault="00EC2C51" w:rsidP="00685BB0">
      <w:pPr>
        <w:spacing w:line="480" w:lineRule="auto"/>
        <w:rPr>
          <w:rFonts w:ascii="Arial" w:eastAsia="Times New Roman" w:hAnsi="Arial" w:cs="Arial"/>
          <w:color w:val="222222"/>
          <w:sz w:val="24"/>
          <w:szCs w:val="24"/>
        </w:rPr>
      </w:pPr>
      <w:r w:rsidRPr="0090010B">
        <w:rPr>
          <w:rFonts w:ascii="Arial" w:eastAsia="Times New Roman" w:hAnsi="Arial" w:cs="Arial"/>
          <w:color w:val="222222"/>
          <w:sz w:val="24"/>
          <w:szCs w:val="24"/>
        </w:rPr>
        <w:t xml:space="preserve">This </w:t>
      </w:r>
      <w:r w:rsidR="00A2239F" w:rsidRPr="0090010B">
        <w:rPr>
          <w:rFonts w:ascii="Arial" w:eastAsia="Times New Roman" w:hAnsi="Arial" w:cs="Arial"/>
          <w:color w:val="222222"/>
          <w:sz w:val="24"/>
          <w:szCs w:val="24"/>
        </w:rPr>
        <w:t xml:space="preserve">small-scale </w:t>
      </w:r>
      <w:r w:rsidR="001E7A59" w:rsidRPr="0090010B">
        <w:rPr>
          <w:rFonts w:ascii="Arial" w:eastAsia="Times New Roman" w:hAnsi="Arial" w:cs="Arial"/>
          <w:color w:val="222222"/>
          <w:sz w:val="24"/>
          <w:szCs w:val="24"/>
        </w:rPr>
        <w:t>improvement project</w:t>
      </w:r>
      <w:r w:rsidR="00A2239F" w:rsidRPr="0090010B">
        <w:rPr>
          <w:rFonts w:ascii="Arial" w:eastAsia="Times New Roman" w:hAnsi="Arial" w:cs="Arial"/>
          <w:color w:val="222222"/>
          <w:sz w:val="24"/>
          <w:szCs w:val="24"/>
        </w:rPr>
        <w:t xml:space="preserve"> </w:t>
      </w:r>
      <w:r w:rsidRPr="0090010B">
        <w:rPr>
          <w:rFonts w:ascii="Arial" w:eastAsia="Times New Roman" w:hAnsi="Arial" w:cs="Arial"/>
          <w:color w:val="222222"/>
          <w:sz w:val="24"/>
          <w:szCs w:val="24"/>
        </w:rPr>
        <w:t xml:space="preserve">demonstrated that </w:t>
      </w:r>
      <w:r w:rsidR="00EC4093" w:rsidRPr="0090010B">
        <w:rPr>
          <w:rFonts w:ascii="Arial" w:eastAsia="Times New Roman" w:hAnsi="Arial" w:cs="Arial"/>
          <w:color w:val="222222"/>
          <w:sz w:val="24"/>
          <w:szCs w:val="24"/>
        </w:rPr>
        <w:t xml:space="preserve">some </w:t>
      </w:r>
      <w:r w:rsidR="008C6DDC" w:rsidRPr="0090010B">
        <w:rPr>
          <w:rFonts w:ascii="Arial" w:eastAsia="Times New Roman" w:hAnsi="Arial" w:cs="Arial"/>
          <w:color w:val="222222"/>
          <w:sz w:val="24"/>
          <w:szCs w:val="24"/>
        </w:rPr>
        <w:t xml:space="preserve">standard </w:t>
      </w:r>
      <w:r w:rsidRPr="0090010B">
        <w:rPr>
          <w:rFonts w:ascii="Arial" w:eastAsia="Times New Roman" w:hAnsi="Arial" w:cs="Arial"/>
          <w:color w:val="222222"/>
          <w:sz w:val="24"/>
          <w:szCs w:val="24"/>
        </w:rPr>
        <w:t>drin</w:t>
      </w:r>
      <w:r w:rsidR="0008253A" w:rsidRPr="0090010B">
        <w:rPr>
          <w:rFonts w:ascii="Arial" w:eastAsia="Times New Roman" w:hAnsi="Arial" w:cs="Arial"/>
          <w:color w:val="222222"/>
          <w:sz w:val="24"/>
          <w:szCs w:val="24"/>
        </w:rPr>
        <w:t>king equipment</w:t>
      </w:r>
      <w:r w:rsidR="008C6DDC" w:rsidRPr="0090010B">
        <w:rPr>
          <w:rFonts w:ascii="Arial" w:eastAsia="Times New Roman" w:hAnsi="Arial" w:cs="Arial"/>
          <w:color w:val="222222"/>
          <w:sz w:val="24"/>
          <w:szCs w:val="24"/>
        </w:rPr>
        <w:t xml:space="preserve">, </w:t>
      </w:r>
      <w:r w:rsidR="00A2239F" w:rsidRPr="0090010B">
        <w:rPr>
          <w:rFonts w:ascii="Arial" w:eastAsia="Times New Roman" w:hAnsi="Arial" w:cs="Arial"/>
          <w:color w:val="222222"/>
          <w:sz w:val="24"/>
          <w:szCs w:val="24"/>
        </w:rPr>
        <w:t xml:space="preserve">which is </w:t>
      </w:r>
      <w:r w:rsidR="00286A3E" w:rsidRPr="0090010B">
        <w:rPr>
          <w:rFonts w:ascii="Arial" w:eastAsia="Times New Roman" w:hAnsi="Arial" w:cs="Arial"/>
          <w:color w:val="222222"/>
          <w:sz w:val="24"/>
          <w:szCs w:val="24"/>
        </w:rPr>
        <w:t>widely used in</w:t>
      </w:r>
      <w:r w:rsidR="00A127BC" w:rsidRPr="0090010B">
        <w:rPr>
          <w:rFonts w:ascii="Arial" w:eastAsia="Times New Roman" w:hAnsi="Arial" w:cs="Arial"/>
          <w:color w:val="222222"/>
          <w:sz w:val="24"/>
          <w:szCs w:val="24"/>
        </w:rPr>
        <w:t xml:space="preserve"> health and social</w:t>
      </w:r>
      <w:r w:rsidRPr="0090010B">
        <w:rPr>
          <w:rFonts w:ascii="Arial" w:eastAsia="Times New Roman" w:hAnsi="Arial" w:cs="Arial"/>
          <w:color w:val="222222"/>
          <w:sz w:val="24"/>
          <w:szCs w:val="24"/>
        </w:rPr>
        <w:t xml:space="preserve"> </w:t>
      </w:r>
      <w:r w:rsidR="001E326D" w:rsidRPr="0090010B">
        <w:rPr>
          <w:rFonts w:ascii="Arial" w:eastAsia="Times New Roman" w:hAnsi="Arial" w:cs="Arial"/>
          <w:color w:val="222222"/>
          <w:sz w:val="24"/>
          <w:szCs w:val="24"/>
        </w:rPr>
        <w:t xml:space="preserve">care </w:t>
      </w:r>
      <w:r w:rsidRPr="0090010B">
        <w:rPr>
          <w:rFonts w:ascii="Arial" w:eastAsia="Times New Roman" w:hAnsi="Arial" w:cs="Arial"/>
          <w:color w:val="222222"/>
          <w:sz w:val="24"/>
          <w:szCs w:val="24"/>
        </w:rPr>
        <w:t>settings, is</w:t>
      </w:r>
      <w:r w:rsidR="00A127BC" w:rsidRPr="0090010B">
        <w:rPr>
          <w:rFonts w:ascii="Arial" w:eastAsia="Times New Roman" w:hAnsi="Arial" w:cs="Arial"/>
          <w:color w:val="222222"/>
          <w:sz w:val="24"/>
          <w:szCs w:val="24"/>
        </w:rPr>
        <w:t xml:space="preserve"> not suited to the needs of </w:t>
      </w:r>
      <w:r w:rsidRPr="0090010B">
        <w:rPr>
          <w:rFonts w:ascii="Arial" w:eastAsia="Times New Roman" w:hAnsi="Arial" w:cs="Arial"/>
          <w:color w:val="222222"/>
          <w:sz w:val="24"/>
          <w:szCs w:val="24"/>
        </w:rPr>
        <w:t xml:space="preserve">frail older people. </w:t>
      </w:r>
      <w:r w:rsidR="008C6DDC" w:rsidRPr="0090010B">
        <w:rPr>
          <w:rFonts w:ascii="Arial" w:eastAsia="Times New Roman" w:hAnsi="Arial" w:cs="Arial"/>
          <w:color w:val="222222"/>
          <w:sz w:val="24"/>
          <w:szCs w:val="24"/>
        </w:rPr>
        <w:t xml:space="preserve">Providing </w:t>
      </w:r>
      <w:r w:rsidR="00151752" w:rsidRPr="0090010B">
        <w:rPr>
          <w:rFonts w:ascii="Arial" w:eastAsia="Times New Roman" w:hAnsi="Arial" w:cs="Arial"/>
          <w:color w:val="222222"/>
          <w:sz w:val="24"/>
          <w:szCs w:val="24"/>
        </w:rPr>
        <w:t>r</w:t>
      </w:r>
      <w:r w:rsidR="008C6DDC" w:rsidRPr="0090010B">
        <w:rPr>
          <w:rFonts w:ascii="Arial" w:eastAsia="Times New Roman" w:hAnsi="Arial" w:cs="Arial"/>
          <w:color w:val="222222"/>
          <w:sz w:val="24"/>
          <w:szCs w:val="24"/>
        </w:rPr>
        <w:t>esidents</w:t>
      </w:r>
      <w:r w:rsidRPr="0090010B">
        <w:rPr>
          <w:rFonts w:ascii="Arial" w:eastAsia="Times New Roman" w:hAnsi="Arial" w:cs="Arial"/>
          <w:color w:val="222222"/>
          <w:sz w:val="24"/>
          <w:szCs w:val="24"/>
        </w:rPr>
        <w:t xml:space="preserve"> </w:t>
      </w:r>
      <w:r w:rsidR="00286A3E" w:rsidRPr="0090010B">
        <w:rPr>
          <w:rFonts w:ascii="Arial" w:eastAsia="Times New Roman" w:hAnsi="Arial" w:cs="Arial"/>
          <w:color w:val="222222"/>
          <w:sz w:val="24"/>
          <w:szCs w:val="24"/>
        </w:rPr>
        <w:t xml:space="preserve">in </w:t>
      </w:r>
      <w:r w:rsidR="0078464A" w:rsidRPr="0090010B">
        <w:rPr>
          <w:rFonts w:ascii="Arial" w:eastAsia="Times New Roman" w:hAnsi="Arial" w:cs="Arial"/>
          <w:color w:val="222222"/>
          <w:sz w:val="24"/>
          <w:szCs w:val="24"/>
        </w:rPr>
        <w:t>nursing home</w:t>
      </w:r>
      <w:r w:rsidR="00286A3E" w:rsidRPr="0090010B">
        <w:rPr>
          <w:rFonts w:ascii="Arial" w:eastAsia="Times New Roman" w:hAnsi="Arial" w:cs="Arial"/>
          <w:color w:val="222222"/>
          <w:sz w:val="24"/>
          <w:szCs w:val="24"/>
        </w:rPr>
        <w:t xml:space="preserve">s </w:t>
      </w:r>
      <w:r w:rsidRPr="0090010B">
        <w:rPr>
          <w:rFonts w:ascii="Arial" w:eastAsia="Times New Roman" w:hAnsi="Arial" w:cs="Arial"/>
          <w:color w:val="222222"/>
          <w:sz w:val="24"/>
          <w:szCs w:val="24"/>
        </w:rPr>
        <w:t xml:space="preserve">with lightweight, high volume and easy to handle drinking vessels, </w:t>
      </w:r>
      <w:r w:rsidR="00286A3E" w:rsidRPr="0090010B">
        <w:rPr>
          <w:rFonts w:ascii="Arial" w:eastAsia="Times New Roman" w:hAnsi="Arial" w:cs="Arial"/>
          <w:color w:val="222222"/>
          <w:sz w:val="24"/>
          <w:szCs w:val="24"/>
        </w:rPr>
        <w:t>increased</w:t>
      </w:r>
      <w:r w:rsidR="008C6DDC" w:rsidRPr="0090010B">
        <w:rPr>
          <w:rFonts w:ascii="Arial" w:eastAsia="Times New Roman" w:hAnsi="Arial" w:cs="Arial"/>
          <w:color w:val="222222"/>
          <w:sz w:val="24"/>
          <w:szCs w:val="24"/>
        </w:rPr>
        <w:t xml:space="preserve"> </w:t>
      </w:r>
      <w:r w:rsidRPr="0090010B">
        <w:rPr>
          <w:rFonts w:ascii="Arial" w:eastAsia="Times New Roman" w:hAnsi="Arial" w:cs="Arial"/>
          <w:color w:val="222222"/>
          <w:sz w:val="24"/>
          <w:szCs w:val="24"/>
        </w:rPr>
        <w:t>the amount of fluid they con</w:t>
      </w:r>
      <w:r w:rsidR="008C6DDC" w:rsidRPr="0090010B">
        <w:rPr>
          <w:rFonts w:ascii="Arial" w:eastAsia="Times New Roman" w:hAnsi="Arial" w:cs="Arial"/>
          <w:color w:val="222222"/>
          <w:sz w:val="24"/>
          <w:szCs w:val="24"/>
        </w:rPr>
        <w:t>sume</w:t>
      </w:r>
      <w:r w:rsidR="00286A3E" w:rsidRPr="0090010B">
        <w:rPr>
          <w:rFonts w:ascii="Arial" w:eastAsia="Times New Roman" w:hAnsi="Arial" w:cs="Arial"/>
          <w:color w:val="222222"/>
          <w:sz w:val="24"/>
          <w:szCs w:val="24"/>
        </w:rPr>
        <w:t>d</w:t>
      </w:r>
      <w:r w:rsidRPr="0090010B">
        <w:rPr>
          <w:rFonts w:ascii="Arial" w:eastAsia="Times New Roman" w:hAnsi="Arial" w:cs="Arial"/>
          <w:color w:val="222222"/>
          <w:sz w:val="24"/>
          <w:szCs w:val="24"/>
        </w:rPr>
        <w:t xml:space="preserve">. </w:t>
      </w:r>
    </w:p>
    <w:p w14:paraId="78D631C2" w14:textId="1404F638" w:rsidR="001E60C7" w:rsidRPr="0090010B" w:rsidRDefault="009D6C78" w:rsidP="00685BB0">
      <w:pPr>
        <w:spacing w:line="480" w:lineRule="auto"/>
        <w:rPr>
          <w:rFonts w:ascii="Arial" w:eastAsia="Times New Roman" w:hAnsi="Arial" w:cs="Arial"/>
          <w:color w:val="222222"/>
          <w:sz w:val="24"/>
          <w:szCs w:val="24"/>
        </w:rPr>
      </w:pPr>
      <w:r w:rsidRPr="0090010B">
        <w:rPr>
          <w:rFonts w:ascii="Arial" w:eastAsia="Times New Roman" w:hAnsi="Arial" w:cs="Arial"/>
          <w:color w:val="222222"/>
          <w:sz w:val="24"/>
          <w:szCs w:val="24"/>
        </w:rPr>
        <w:t xml:space="preserve">Whilst unwillingness or lack of desire to drink may contribute to poor fluid intakes in </w:t>
      </w:r>
      <w:r w:rsidR="0078464A" w:rsidRPr="0090010B">
        <w:rPr>
          <w:rFonts w:ascii="Arial" w:eastAsia="Times New Roman" w:hAnsi="Arial" w:cs="Arial"/>
          <w:color w:val="222222"/>
          <w:sz w:val="24"/>
          <w:szCs w:val="24"/>
        </w:rPr>
        <w:t>nursing home</w:t>
      </w:r>
      <w:r w:rsidRPr="0090010B">
        <w:rPr>
          <w:rFonts w:ascii="Arial" w:eastAsia="Times New Roman" w:hAnsi="Arial" w:cs="Arial"/>
          <w:color w:val="222222"/>
          <w:sz w:val="24"/>
          <w:szCs w:val="24"/>
        </w:rPr>
        <w:t>s</w:t>
      </w:r>
      <w:r w:rsidR="00301D36" w:rsidRPr="0090010B">
        <w:rPr>
          <w:rFonts w:ascii="Arial" w:eastAsia="Times New Roman" w:hAnsi="Arial" w:cs="Arial"/>
          <w:color w:val="222222"/>
          <w:sz w:val="24"/>
          <w:szCs w:val="24"/>
        </w:rPr>
        <w:t xml:space="preserve"> (Hooper, 2016)</w:t>
      </w:r>
      <w:r w:rsidRPr="0090010B">
        <w:rPr>
          <w:rFonts w:ascii="Arial" w:eastAsia="Times New Roman" w:hAnsi="Arial" w:cs="Arial"/>
          <w:color w:val="222222"/>
          <w:sz w:val="24"/>
          <w:szCs w:val="24"/>
        </w:rPr>
        <w:t>,</w:t>
      </w:r>
      <w:r w:rsidR="00556235" w:rsidRPr="0090010B">
        <w:rPr>
          <w:rFonts w:ascii="Arial" w:eastAsia="Times New Roman" w:hAnsi="Arial" w:cs="Arial"/>
          <w:color w:val="222222"/>
          <w:sz w:val="24"/>
          <w:szCs w:val="24"/>
        </w:rPr>
        <w:t xml:space="preserve"> this </w:t>
      </w:r>
      <w:r w:rsidR="001E7A59" w:rsidRPr="0090010B">
        <w:rPr>
          <w:rFonts w:ascii="Arial" w:eastAsia="Times New Roman" w:hAnsi="Arial" w:cs="Arial"/>
          <w:color w:val="222222"/>
          <w:sz w:val="24"/>
          <w:szCs w:val="24"/>
        </w:rPr>
        <w:t>paper</w:t>
      </w:r>
      <w:r w:rsidR="00556235" w:rsidRPr="0090010B">
        <w:rPr>
          <w:rFonts w:ascii="Arial" w:eastAsia="Times New Roman" w:hAnsi="Arial" w:cs="Arial"/>
          <w:color w:val="222222"/>
          <w:sz w:val="24"/>
          <w:szCs w:val="24"/>
        </w:rPr>
        <w:t xml:space="preserve"> </w:t>
      </w:r>
      <w:r w:rsidRPr="0090010B">
        <w:rPr>
          <w:rFonts w:ascii="Arial" w:eastAsia="Times New Roman" w:hAnsi="Arial" w:cs="Arial"/>
          <w:color w:val="222222"/>
          <w:sz w:val="24"/>
          <w:szCs w:val="24"/>
        </w:rPr>
        <w:t>provides evidence</w:t>
      </w:r>
      <w:r w:rsidR="00556235" w:rsidRPr="0090010B">
        <w:rPr>
          <w:rFonts w:ascii="Arial" w:eastAsia="Times New Roman" w:hAnsi="Arial" w:cs="Arial"/>
          <w:color w:val="222222"/>
          <w:sz w:val="24"/>
          <w:szCs w:val="24"/>
        </w:rPr>
        <w:t xml:space="preserve"> that residents </w:t>
      </w:r>
      <w:r w:rsidR="00A127BC" w:rsidRPr="0090010B">
        <w:rPr>
          <w:rFonts w:ascii="Arial" w:eastAsia="Times New Roman" w:hAnsi="Arial" w:cs="Arial"/>
          <w:color w:val="222222"/>
          <w:sz w:val="24"/>
          <w:szCs w:val="24"/>
        </w:rPr>
        <w:t>are</w:t>
      </w:r>
      <w:r w:rsidR="00ED2886" w:rsidRPr="0090010B">
        <w:rPr>
          <w:rFonts w:ascii="Arial" w:eastAsia="Times New Roman" w:hAnsi="Arial" w:cs="Arial"/>
          <w:color w:val="222222"/>
          <w:sz w:val="24"/>
          <w:szCs w:val="24"/>
        </w:rPr>
        <w:t xml:space="preserve"> willing to drink more.</w:t>
      </w:r>
      <w:r w:rsidR="00725C2C" w:rsidRPr="0090010B">
        <w:rPr>
          <w:rFonts w:ascii="Arial" w:eastAsia="Times New Roman" w:hAnsi="Arial" w:cs="Arial"/>
          <w:color w:val="222222"/>
          <w:sz w:val="24"/>
          <w:szCs w:val="24"/>
        </w:rPr>
        <w:t xml:space="preserve"> </w:t>
      </w:r>
      <w:r w:rsidR="00391311" w:rsidRPr="0090010B">
        <w:rPr>
          <w:rFonts w:ascii="Arial" w:eastAsia="Times New Roman" w:hAnsi="Arial" w:cs="Arial"/>
          <w:color w:val="222222"/>
          <w:sz w:val="24"/>
          <w:szCs w:val="24"/>
        </w:rPr>
        <w:t>However,</w:t>
      </w:r>
      <w:r w:rsidR="00725C2C" w:rsidRPr="0090010B">
        <w:rPr>
          <w:rFonts w:ascii="Arial" w:eastAsia="Times New Roman" w:hAnsi="Arial" w:cs="Arial"/>
          <w:color w:val="222222"/>
          <w:sz w:val="24"/>
          <w:szCs w:val="24"/>
        </w:rPr>
        <w:t xml:space="preserve"> </w:t>
      </w:r>
      <w:r w:rsidR="00286A3E" w:rsidRPr="0090010B">
        <w:rPr>
          <w:rFonts w:ascii="Arial" w:eastAsia="Times New Roman" w:hAnsi="Arial" w:cs="Arial"/>
          <w:color w:val="222222"/>
          <w:sz w:val="24"/>
          <w:szCs w:val="24"/>
        </w:rPr>
        <w:t>the</w:t>
      </w:r>
      <w:r w:rsidR="00A127BC" w:rsidRPr="0090010B">
        <w:rPr>
          <w:rFonts w:ascii="Arial" w:eastAsia="Times New Roman" w:hAnsi="Arial" w:cs="Arial"/>
          <w:color w:val="222222"/>
          <w:sz w:val="24"/>
          <w:szCs w:val="24"/>
        </w:rPr>
        <w:t xml:space="preserve"> amount </w:t>
      </w:r>
      <w:r w:rsidR="00B257CF" w:rsidRPr="0090010B">
        <w:rPr>
          <w:rFonts w:ascii="Arial" w:eastAsia="Times New Roman" w:hAnsi="Arial" w:cs="Arial"/>
          <w:color w:val="222222"/>
          <w:sz w:val="24"/>
          <w:szCs w:val="24"/>
        </w:rPr>
        <w:t>they consume is constrained if</w:t>
      </w:r>
      <w:r w:rsidR="00A127BC" w:rsidRPr="0090010B">
        <w:rPr>
          <w:rFonts w:ascii="Arial" w:eastAsia="Times New Roman" w:hAnsi="Arial" w:cs="Arial"/>
          <w:color w:val="222222"/>
          <w:sz w:val="24"/>
          <w:szCs w:val="24"/>
        </w:rPr>
        <w:t xml:space="preserve"> fluids are served in small vessels</w:t>
      </w:r>
      <w:r w:rsidR="004F5D5D" w:rsidRPr="0090010B">
        <w:rPr>
          <w:rFonts w:ascii="Arial" w:eastAsia="Times New Roman" w:hAnsi="Arial" w:cs="Arial"/>
          <w:color w:val="222222"/>
          <w:sz w:val="24"/>
          <w:szCs w:val="24"/>
        </w:rPr>
        <w:t xml:space="preserve"> and refills are not offered</w:t>
      </w:r>
      <w:r w:rsidR="00A127BC" w:rsidRPr="0090010B">
        <w:rPr>
          <w:rFonts w:ascii="Arial" w:eastAsia="Times New Roman" w:hAnsi="Arial" w:cs="Arial"/>
          <w:color w:val="222222"/>
          <w:sz w:val="24"/>
          <w:szCs w:val="24"/>
        </w:rPr>
        <w:t>.</w:t>
      </w:r>
      <w:r w:rsidR="00556235" w:rsidRPr="0090010B">
        <w:rPr>
          <w:rFonts w:ascii="Arial" w:eastAsia="Times New Roman" w:hAnsi="Arial" w:cs="Arial"/>
          <w:color w:val="222222"/>
          <w:sz w:val="24"/>
          <w:szCs w:val="24"/>
        </w:rPr>
        <w:t xml:space="preserve"> </w:t>
      </w:r>
      <w:r w:rsidR="00286A3E" w:rsidRPr="0090010B">
        <w:rPr>
          <w:rFonts w:ascii="Arial" w:eastAsia="Times New Roman" w:hAnsi="Arial" w:cs="Arial"/>
          <w:color w:val="222222"/>
          <w:sz w:val="24"/>
          <w:szCs w:val="24"/>
        </w:rPr>
        <w:t xml:space="preserve">Improving the design </w:t>
      </w:r>
      <w:r w:rsidR="00A2239F" w:rsidRPr="0090010B">
        <w:rPr>
          <w:rFonts w:ascii="Arial" w:eastAsia="Times New Roman" w:hAnsi="Arial" w:cs="Arial"/>
          <w:color w:val="222222"/>
          <w:sz w:val="24"/>
          <w:szCs w:val="24"/>
        </w:rPr>
        <w:t xml:space="preserve">and availability of appropriate </w:t>
      </w:r>
      <w:r w:rsidR="00286A3E" w:rsidRPr="0090010B">
        <w:rPr>
          <w:rFonts w:ascii="Arial" w:eastAsia="Times New Roman" w:hAnsi="Arial" w:cs="Arial"/>
          <w:color w:val="222222"/>
          <w:sz w:val="24"/>
          <w:szCs w:val="24"/>
        </w:rPr>
        <w:t xml:space="preserve">drinking vessels </w:t>
      </w:r>
      <w:r w:rsidR="00A2239F" w:rsidRPr="0090010B">
        <w:rPr>
          <w:rFonts w:ascii="Arial" w:eastAsia="Times New Roman" w:hAnsi="Arial" w:cs="Arial"/>
          <w:color w:val="222222"/>
          <w:sz w:val="24"/>
          <w:szCs w:val="24"/>
        </w:rPr>
        <w:t>that</w:t>
      </w:r>
      <w:r w:rsidR="00286A3E" w:rsidRPr="0090010B">
        <w:rPr>
          <w:rFonts w:ascii="Arial" w:eastAsia="Times New Roman" w:hAnsi="Arial" w:cs="Arial"/>
          <w:color w:val="222222"/>
          <w:sz w:val="24"/>
          <w:szCs w:val="24"/>
        </w:rPr>
        <w:t xml:space="preserve"> better meet the need</w:t>
      </w:r>
      <w:r w:rsidR="00C62FFF" w:rsidRPr="0090010B">
        <w:rPr>
          <w:rFonts w:ascii="Arial" w:eastAsia="Times New Roman" w:hAnsi="Arial" w:cs="Arial"/>
          <w:color w:val="222222"/>
          <w:sz w:val="24"/>
          <w:szCs w:val="24"/>
        </w:rPr>
        <w:t>s</w:t>
      </w:r>
      <w:r w:rsidR="00286A3E" w:rsidRPr="0090010B">
        <w:rPr>
          <w:rFonts w:ascii="Arial" w:eastAsia="Times New Roman" w:hAnsi="Arial" w:cs="Arial"/>
          <w:color w:val="222222"/>
          <w:sz w:val="24"/>
          <w:szCs w:val="24"/>
        </w:rPr>
        <w:t xml:space="preserve"> of older people</w:t>
      </w:r>
      <w:r w:rsidR="00A2239F" w:rsidRPr="0090010B">
        <w:rPr>
          <w:rFonts w:ascii="Arial" w:eastAsia="Times New Roman" w:hAnsi="Arial" w:cs="Arial"/>
          <w:color w:val="222222"/>
          <w:sz w:val="24"/>
          <w:szCs w:val="24"/>
        </w:rPr>
        <w:t>,</w:t>
      </w:r>
      <w:r w:rsidR="00286A3E" w:rsidRPr="0090010B">
        <w:rPr>
          <w:rFonts w:ascii="Arial" w:eastAsia="Times New Roman" w:hAnsi="Arial" w:cs="Arial"/>
          <w:color w:val="222222"/>
          <w:sz w:val="24"/>
          <w:szCs w:val="24"/>
        </w:rPr>
        <w:t xml:space="preserve"> offers a si</w:t>
      </w:r>
      <w:r w:rsidR="00151752" w:rsidRPr="0090010B">
        <w:rPr>
          <w:rFonts w:ascii="Arial" w:eastAsia="Times New Roman" w:hAnsi="Arial" w:cs="Arial"/>
          <w:color w:val="222222"/>
          <w:sz w:val="24"/>
          <w:szCs w:val="24"/>
        </w:rPr>
        <w:t>mp</w:t>
      </w:r>
      <w:r w:rsidR="00844CF7" w:rsidRPr="0090010B">
        <w:rPr>
          <w:rFonts w:ascii="Arial" w:eastAsia="Times New Roman" w:hAnsi="Arial" w:cs="Arial"/>
          <w:color w:val="222222"/>
          <w:sz w:val="24"/>
          <w:szCs w:val="24"/>
        </w:rPr>
        <w:t xml:space="preserve">le strategy for </w:t>
      </w:r>
      <w:r w:rsidR="0078464A" w:rsidRPr="0090010B">
        <w:rPr>
          <w:rFonts w:ascii="Arial" w:eastAsia="Times New Roman" w:hAnsi="Arial" w:cs="Arial"/>
          <w:color w:val="222222"/>
          <w:sz w:val="24"/>
          <w:szCs w:val="24"/>
        </w:rPr>
        <w:t>nursing home</w:t>
      </w:r>
      <w:r w:rsidR="00844CF7" w:rsidRPr="0090010B">
        <w:rPr>
          <w:rFonts w:ascii="Arial" w:eastAsia="Times New Roman" w:hAnsi="Arial" w:cs="Arial"/>
          <w:color w:val="222222"/>
          <w:sz w:val="24"/>
          <w:szCs w:val="24"/>
        </w:rPr>
        <w:t>s to</w:t>
      </w:r>
      <w:r w:rsidR="00151752" w:rsidRPr="0090010B">
        <w:rPr>
          <w:rFonts w:ascii="Arial" w:eastAsia="Times New Roman" w:hAnsi="Arial" w:cs="Arial"/>
          <w:color w:val="222222"/>
          <w:sz w:val="24"/>
          <w:szCs w:val="24"/>
        </w:rPr>
        <w:t xml:space="preserve"> increase </w:t>
      </w:r>
      <w:r w:rsidR="00A2239F" w:rsidRPr="0090010B">
        <w:rPr>
          <w:rFonts w:ascii="Arial" w:eastAsia="Times New Roman" w:hAnsi="Arial" w:cs="Arial"/>
          <w:color w:val="222222"/>
          <w:sz w:val="24"/>
          <w:szCs w:val="24"/>
        </w:rPr>
        <w:t>fluid intake</w:t>
      </w:r>
      <w:r w:rsidR="00286A3E" w:rsidRPr="0090010B">
        <w:rPr>
          <w:rFonts w:ascii="Arial" w:eastAsia="Times New Roman" w:hAnsi="Arial" w:cs="Arial"/>
          <w:color w:val="222222"/>
          <w:sz w:val="24"/>
          <w:szCs w:val="24"/>
        </w:rPr>
        <w:t xml:space="preserve"> of their residents. </w:t>
      </w:r>
    </w:p>
    <w:p w14:paraId="4C3FE29A" w14:textId="46301AA0" w:rsidR="005171C7" w:rsidRPr="0090010B" w:rsidRDefault="00ED2886" w:rsidP="00685BB0">
      <w:pPr>
        <w:spacing w:line="480" w:lineRule="auto"/>
        <w:rPr>
          <w:rFonts w:ascii="Arial" w:hAnsi="Arial" w:cs="Arial"/>
          <w:color w:val="FF0000"/>
          <w:sz w:val="24"/>
          <w:szCs w:val="24"/>
        </w:rPr>
      </w:pPr>
      <w:r w:rsidRPr="0090010B">
        <w:rPr>
          <w:rFonts w:ascii="Arial" w:hAnsi="Arial" w:cs="Arial"/>
          <w:sz w:val="24"/>
          <w:szCs w:val="24"/>
        </w:rPr>
        <w:t>The analysis suggests that the residents’ perception of a vessel’s weight and volume are influenced by the ease of handling. Thus, provided a drinking vessel is easy to handle, the residents do not perceive that it</w:t>
      </w:r>
      <w:r w:rsidR="00B257CF" w:rsidRPr="0090010B">
        <w:rPr>
          <w:rFonts w:ascii="Arial" w:hAnsi="Arial" w:cs="Arial"/>
          <w:sz w:val="24"/>
          <w:szCs w:val="24"/>
        </w:rPr>
        <w:t xml:space="preserve"> contain</w:t>
      </w:r>
      <w:r w:rsidRPr="0090010B">
        <w:rPr>
          <w:rFonts w:ascii="Arial" w:hAnsi="Arial" w:cs="Arial"/>
          <w:sz w:val="24"/>
          <w:szCs w:val="24"/>
        </w:rPr>
        <w:t>s</w:t>
      </w:r>
      <w:r w:rsidR="00B257CF" w:rsidRPr="0090010B">
        <w:rPr>
          <w:rFonts w:ascii="Arial" w:hAnsi="Arial" w:cs="Arial"/>
          <w:sz w:val="24"/>
          <w:szCs w:val="24"/>
        </w:rPr>
        <w:t xml:space="preserve"> too much fluid. </w:t>
      </w:r>
      <w:r w:rsidRPr="0090010B">
        <w:rPr>
          <w:rFonts w:ascii="Arial" w:hAnsi="Arial" w:cs="Arial"/>
          <w:sz w:val="24"/>
          <w:szCs w:val="24"/>
        </w:rPr>
        <w:t>S</w:t>
      </w:r>
      <w:r w:rsidR="00E00D14" w:rsidRPr="0090010B">
        <w:rPr>
          <w:rFonts w:ascii="Arial" w:hAnsi="Arial" w:cs="Arial"/>
          <w:sz w:val="24"/>
          <w:szCs w:val="24"/>
        </w:rPr>
        <w:t>pecific features that enable easier handling</w:t>
      </w:r>
      <w:r w:rsidR="001E326D" w:rsidRPr="0090010B">
        <w:rPr>
          <w:rFonts w:ascii="Arial" w:hAnsi="Arial" w:cs="Arial"/>
          <w:sz w:val="24"/>
          <w:szCs w:val="24"/>
        </w:rPr>
        <w:t xml:space="preserve"> can </w:t>
      </w:r>
      <w:r w:rsidRPr="0090010B">
        <w:rPr>
          <w:rFonts w:ascii="Arial" w:hAnsi="Arial" w:cs="Arial"/>
          <w:sz w:val="24"/>
          <w:szCs w:val="24"/>
        </w:rPr>
        <w:t>therefore help residents overcome</w:t>
      </w:r>
      <w:r w:rsidR="00E00D14" w:rsidRPr="0090010B">
        <w:rPr>
          <w:rFonts w:ascii="Arial" w:hAnsi="Arial" w:cs="Arial"/>
          <w:sz w:val="24"/>
          <w:szCs w:val="24"/>
        </w:rPr>
        <w:t xml:space="preserve"> barriers associated with the weight of the vessel</w:t>
      </w:r>
      <w:r w:rsidRPr="0090010B">
        <w:rPr>
          <w:rFonts w:ascii="Arial" w:hAnsi="Arial" w:cs="Arial"/>
          <w:sz w:val="24"/>
          <w:szCs w:val="24"/>
        </w:rPr>
        <w:t xml:space="preserve"> and the vessel can contain as much as 300ml of fluid. Improved</w:t>
      </w:r>
      <w:r w:rsidR="00C62FFF" w:rsidRPr="0090010B">
        <w:rPr>
          <w:rFonts w:ascii="Arial" w:hAnsi="Arial" w:cs="Arial"/>
          <w:sz w:val="24"/>
          <w:szCs w:val="24"/>
        </w:rPr>
        <w:t xml:space="preserve"> drinking vessels also have the potential to </w:t>
      </w:r>
      <w:r w:rsidRPr="0090010B">
        <w:rPr>
          <w:rFonts w:ascii="Arial" w:hAnsi="Arial" w:cs="Arial"/>
          <w:sz w:val="24"/>
          <w:szCs w:val="24"/>
        </w:rPr>
        <w:t>increase resident</w:t>
      </w:r>
      <w:r w:rsidR="00C62FFF" w:rsidRPr="0090010B">
        <w:rPr>
          <w:rFonts w:ascii="Arial" w:hAnsi="Arial" w:cs="Arial"/>
          <w:sz w:val="24"/>
          <w:szCs w:val="24"/>
        </w:rPr>
        <w:t xml:space="preserve"> </w:t>
      </w:r>
      <w:r w:rsidR="00C62FFF" w:rsidRPr="0090010B">
        <w:rPr>
          <w:rFonts w:ascii="Arial" w:hAnsi="Arial" w:cs="Arial"/>
          <w:sz w:val="24"/>
          <w:szCs w:val="24"/>
        </w:rPr>
        <w:lastRenderedPageBreak/>
        <w:t>hydration with no impact on staff workload.</w:t>
      </w:r>
      <w:r w:rsidR="00A2239F" w:rsidRPr="0090010B">
        <w:rPr>
          <w:rFonts w:ascii="Arial" w:hAnsi="Arial" w:cs="Arial"/>
          <w:sz w:val="24"/>
          <w:szCs w:val="24"/>
        </w:rPr>
        <w:t xml:space="preserve"> </w:t>
      </w:r>
      <w:r w:rsidR="0081148F" w:rsidRPr="0090010B">
        <w:rPr>
          <w:rFonts w:ascii="Arial" w:hAnsi="Arial" w:cs="Arial"/>
          <w:sz w:val="24"/>
          <w:szCs w:val="24"/>
        </w:rPr>
        <w:t xml:space="preserve">Staff in our </w:t>
      </w:r>
      <w:r w:rsidR="001E7A59" w:rsidRPr="0090010B">
        <w:rPr>
          <w:rFonts w:ascii="Arial" w:hAnsi="Arial" w:cs="Arial"/>
          <w:sz w:val="24"/>
          <w:szCs w:val="24"/>
        </w:rPr>
        <w:t>improvement</w:t>
      </w:r>
      <w:r w:rsidR="0081148F" w:rsidRPr="0090010B">
        <w:rPr>
          <w:rFonts w:ascii="Arial" w:hAnsi="Arial" w:cs="Arial"/>
          <w:sz w:val="24"/>
          <w:szCs w:val="24"/>
        </w:rPr>
        <w:t xml:space="preserve"> </w:t>
      </w:r>
      <w:r w:rsidR="001E7A59" w:rsidRPr="0090010B">
        <w:rPr>
          <w:rFonts w:ascii="Arial" w:hAnsi="Arial" w:cs="Arial"/>
          <w:sz w:val="24"/>
          <w:szCs w:val="24"/>
        </w:rPr>
        <w:t xml:space="preserve">project </w:t>
      </w:r>
      <w:r w:rsidR="006A5B56" w:rsidRPr="0090010B">
        <w:rPr>
          <w:rFonts w:ascii="Arial" w:hAnsi="Arial" w:cs="Arial"/>
          <w:sz w:val="24"/>
          <w:szCs w:val="24"/>
        </w:rPr>
        <w:t>reported that</w:t>
      </w:r>
      <w:r w:rsidR="0081148F" w:rsidRPr="0090010B">
        <w:rPr>
          <w:rFonts w:ascii="Arial" w:hAnsi="Arial" w:cs="Arial"/>
          <w:sz w:val="24"/>
          <w:szCs w:val="24"/>
        </w:rPr>
        <w:t xml:space="preserve"> </w:t>
      </w:r>
      <w:r w:rsidR="00C94521" w:rsidRPr="0090010B">
        <w:rPr>
          <w:rFonts w:ascii="Arial" w:hAnsi="Arial" w:cs="Arial"/>
          <w:sz w:val="24"/>
          <w:szCs w:val="24"/>
        </w:rPr>
        <w:t xml:space="preserve">the </w:t>
      </w:r>
      <w:r w:rsidR="0081148F" w:rsidRPr="0090010B">
        <w:rPr>
          <w:rFonts w:ascii="Arial" w:hAnsi="Arial" w:cs="Arial"/>
          <w:sz w:val="24"/>
          <w:szCs w:val="24"/>
        </w:rPr>
        <w:t>introduction of</w:t>
      </w:r>
      <w:r w:rsidR="008B0921" w:rsidRPr="0090010B">
        <w:rPr>
          <w:rFonts w:ascii="Arial" w:hAnsi="Arial" w:cs="Arial"/>
          <w:sz w:val="24"/>
          <w:szCs w:val="24"/>
        </w:rPr>
        <w:t xml:space="preserve"> larger vessels</w:t>
      </w:r>
      <w:r w:rsidR="005171C7" w:rsidRPr="0090010B">
        <w:rPr>
          <w:rFonts w:ascii="Arial" w:hAnsi="Arial" w:cs="Arial"/>
          <w:sz w:val="24"/>
          <w:szCs w:val="24"/>
        </w:rPr>
        <w:t xml:space="preserve"> </w:t>
      </w:r>
      <w:r w:rsidR="006A5B56" w:rsidRPr="0090010B">
        <w:rPr>
          <w:rFonts w:ascii="Arial" w:hAnsi="Arial" w:cs="Arial"/>
          <w:sz w:val="24"/>
          <w:szCs w:val="24"/>
        </w:rPr>
        <w:t>was</w:t>
      </w:r>
      <w:r w:rsidR="00C94521" w:rsidRPr="0090010B">
        <w:rPr>
          <w:rFonts w:ascii="Arial" w:hAnsi="Arial" w:cs="Arial"/>
          <w:sz w:val="24"/>
          <w:szCs w:val="24"/>
        </w:rPr>
        <w:t xml:space="preserve"> of</w:t>
      </w:r>
      <w:r w:rsidR="0081148F" w:rsidRPr="0090010B">
        <w:rPr>
          <w:rFonts w:ascii="Arial" w:hAnsi="Arial" w:cs="Arial"/>
          <w:sz w:val="24"/>
          <w:szCs w:val="24"/>
        </w:rPr>
        <w:t xml:space="preserve"> benefit </w:t>
      </w:r>
      <w:r w:rsidR="00C94521" w:rsidRPr="0090010B">
        <w:rPr>
          <w:rFonts w:ascii="Arial" w:hAnsi="Arial" w:cs="Arial"/>
          <w:sz w:val="24"/>
          <w:szCs w:val="24"/>
        </w:rPr>
        <w:t>as</w:t>
      </w:r>
      <w:r w:rsidR="006A5B56" w:rsidRPr="0090010B">
        <w:rPr>
          <w:rFonts w:ascii="Arial" w:hAnsi="Arial" w:cs="Arial"/>
          <w:sz w:val="24"/>
          <w:szCs w:val="24"/>
        </w:rPr>
        <w:t xml:space="preserve"> </w:t>
      </w:r>
      <w:r w:rsidR="005171C7" w:rsidRPr="0090010B">
        <w:rPr>
          <w:rFonts w:ascii="Arial" w:hAnsi="Arial" w:cs="Arial"/>
          <w:sz w:val="24"/>
          <w:szCs w:val="24"/>
        </w:rPr>
        <w:t xml:space="preserve">more fluid was provided </w:t>
      </w:r>
      <w:r w:rsidR="00391311" w:rsidRPr="0090010B">
        <w:rPr>
          <w:rFonts w:ascii="Arial" w:hAnsi="Arial" w:cs="Arial"/>
          <w:sz w:val="24"/>
          <w:szCs w:val="24"/>
        </w:rPr>
        <w:t>for and</w:t>
      </w:r>
      <w:r w:rsidR="005171C7" w:rsidRPr="0090010B">
        <w:rPr>
          <w:rFonts w:ascii="Arial" w:hAnsi="Arial" w:cs="Arial"/>
          <w:sz w:val="24"/>
          <w:szCs w:val="24"/>
        </w:rPr>
        <w:t xml:space="preserve"> </w:t>
      </w:r>
      <w:r w:rsidR="005E0B60" w:rsidRPr="0090010B">
        <w:rPr>
          <w:rFonts w:ascii="Arial" w:hAnsi="Arial" w:cs="Arial"/>
          <w:sz w:val="24"/>
          <w:szCs w:val="24"/>
        </w:rPr>
        <w:t>consumed</w:t>
      </w:r>
      <w:r w:rsidR="005171C7" w:rsidRPr="0090010B">
        <w:rPr>
          <w:rFonts w:ascii="Arial" w:hAnsi="Arial" w:cs="Arial"/>
          <w:sz w:val="24"/>
          <w:szCs w:val="24"/>
        </w:rPr>
        <w:t xml:space="preserve"> by the residents without </w:t>
      </w:r>
      <w:r w:rsidRPr="0090010B">
        <w:rPr>
          <w:rFonts w:ascii="Arial" w:hAnsi="Arial" w:cs="Arial"/>
          <w:sz w:val="24"/>
          <w:szCs w:val="24"/>
        </w:rPr>
        <w:t>increasing staff workload</w:t>
      </w:r>
      <w:r w:rsidR="005171C7" w:rsidRPr="0090010B">
        <w:rPr>
          <w:rFonts w:ascii="Arial" w:hAnsi="Arial" w:cs="Arial"/>
          <w:sz w:val="24"/>
          <w:szCs w:val="24"/>
        </w:rPr>
        <w:t>.</w:t>
      </w:r>
    </w:p>
    <w:p w14:paraId="0C97053C" w14:textId="0C266684" w:rsidR="00634156" w:rsidRPr="0090010B" w:rsidRDefault="00634156" w:rsidP="00685BB0">
      <w:pPr>
        <w:spacing w:before="240" w:line="480" w:lineRule="auto"/>
        <w:rPr>
          <w:rFonts w:ascii="Arial" w:hAnsi="Arial" w:cs="Arial"/>
          <w:sz w:val="24"/>
          <w:szCs w:val="24"/>
        </w:rPr>
      </w:pPr>
      <w:r w:rsidRPr="0090010B">
        <w:rPr>
          <w:rFonts w:ascii="Arial" w:hAnsi="Arial" w:cs="Arial"/>
          <w:sz w:val="24"/>
          <w:szCs w:val="24"/>
        </w:rPr>
        <w:t>Vessels</w:t>
      </w:r>
      <w:r w:rsidR="00C62FFF" w:rsidRPr="0090010B">
        <w:rPr>
          <w:rFonts w:ascii="Arial" w:hAnsi="Arial" w:cs="Arial"/>
          <w:sz w:val="24"/>
          <w:szCs w:val="24"/>
        </w:rPr>
        <w:t xml:space="preserve"> that were easier to handle</w:t>
      </w:r>
      <w:r w:rsidRPr="0090010B">
        <w:rPr>
          <w:rFonts w:ascii="Arial" w:hAnsi="Arial" w:cs="Arial"/>
          <w:sz w:val="24"/>
          <w:szCs w:val="24"/>
        </w:rPr>
        <w:t xml:space="preserve"> positively influenced the residents’ ability to drink independently. This wa</w:t>
      </w:r>
      <w:r w:rsidR="00A2239F" w:rsidRPr="0090010B">
        <w:rPr>
          <w:rFonts w:ascii="Arial" w:hAnsi="Arial" w:cs="Arial"/>
          <w:sz w:val="24"/>
          <w:szCs w:val="24"/>
        </w:rPr>
        <w:t xml:space="preserve">s important because </w:t>
      </w:r>
      <w:r w:rsidR="001E7A59" w:rsidRPr="0090010B">
        <w:rPr>
          <w:rFonts w:ascii="Arial" w:hAnsi="Arial" w:cs="Arial"/>
          <w:sz w:val="24"/>
          <w:szCs w:val="24"/>
        </w:rPr>
        <w:t>another part of our improvement project</w:t>
      </w:r>
      <w:r w:rsidRPr="0090010B">
        <w:rPr>
          <w:rFonts w:ascii="Arial" w:hAnsi="Arial" w:cs="Arial"/>
          <w:sz w:val="24"/>
          <w:szCs w:val="24"/>
        </w:rPr>
        <w:t xml:space="preserve"> identified that residents who needed assistance were at higher risk of low fluid</w:t>
      </w:r>
      <w:r w:rsidR="00403256" w:rsidRPr="0090010B">
        <w:rPr>
          <w:rFonts w:ascii="Arial" w:hAnsi="Arial" w:cs="Arial"/>
          <w:sz w:val="24"/>
          <w:szCs w:val="24"/>
        </w:rPr>
        <w:t xml:space="preserve"> consumption</w:t>
      </w:r>
      <w:r w:rsidR="00301D36" w:rsidRPr="0090010B">
        <w:rPr>
          <w:rFonts w:ascii="Arial" w:hAnsi="Arial" w:cs="Arial"/>
          <w:sz w:val="24"/>
          <w:szCs w:val="24"/>
        </w:rPr>
        <w:t xml:space="preserve"> (Wilson et al, 2018)</w:t>
      </w:r>
      <w:r w:rsidRPr="0090010B">
        <w:rPr>
          <w:rFonts w:ascii="Arial" w:hAnsi="Arial" w:cs="Arial"/>
          <w:sz w:val="24"/>
          <w:szCs w:val="24"/>
        </w:rPr>
        <w:t xml:space="preserve">. Providing vessels that are easier </w:t>
      </w:r>
      <w:r w:rsidR="00A2239F" w:rsidRPr="0090010B">
        <w:rPr>
          <w:rFonts w:ascii="Arial" w:hAnsi="Arial" w:cs="Arial"/>
          <w:sz w:val="24"/>
          <w:szCs w:val="24"/>
        </w:rPr>
        <w:t xml:space="preserve">to use can </w:t>
      </w:r>
      <w:r w:rsidRPr="0090010B">
        <w:rPr>
          <w:rFonts w:ascii="Arial" w:hAnsi="Arial" w:cs="Arial"/>
          <w:sz w:val="24"/>
          <w:szCs w:val="24"/>
        </w:rPr>
        <w:t>promote independence</w:t>
      </w:r>
      <w:r w:rsidR="00A2239F" w:rsidRPr="0090010B">
        <w:rPr>
          <w:rFonts w:ascii="Arial" w:hAnsi="Arial" w:cs="Arial"/>
          <w:sz w:val="24"/>
          <w:szCs w:val="24"/>
        </w:rPr>
        <w:t xml:space="preserve"> and enable residents to increase their fluid intake</w:t>
      </w:r>
      <w:r w:rsidRPr="0090010B">
        <w:rPr>
          <w:rFonts w:ascii="Arial" w:hAnsi="Arial" w:cs="Arial"/>
          <w:sz w:val="24"/>
          <w:szCs w:val="24"/>
        </w:rPr>
        <w:t>.</w:t>
      </w:r>
    </w:p>
    <w:p w14:paraId="49E502FD" w14:textId="723A1927" w:rsidR="001D50EC" w:rsidRPr="0090010B" w:rsidRDefault="00B257CF" w:rsidP="00685BB0">
      <w:pPr>
        <w:spacing w:before="240" w:line="480" w:lineRule="auto"/>
        <w:rPr>
          <w:rFonts w:ascii="Arial" w:hAnsi="Arial" w:cs="Arial"/>
          <w:sz w:val="24"/>
          <w:szCs w:val="24"/>
        </w:rPr>
      </w:pPr>
      <w:r w:rsidRPr="0090010B">
        <w:rPr>
          <w:rFonts w:ascii="Arial" w:hAnsi="Arial" w:cs="Arial"/>
          <w:sz w:val="24"/>
          <w:szCs w:val="24"/>
        </w:rPr>
        <w:t>Other studies have demonstrated</w:t>
      </w:r>
      <w:r w:rsidR="00C94521" w:rsidRPr="0090010B">
        <w:rPr>
          <w:rFonts w:ascii="Arial" w:hAnsi="Arial" w:cs="Arial"/>
          <w:sz w:val="24"/>
          <w:szCs w:val="24"/>
        </w:rPr>
        <w:t xml:space="preserve"> the eff</w:t>
      </w:r>
      <w:r w:rsidRPr="0090010B">
        <w:rPr>
          <w:rFonts w:ascii="Arial" w:hAnsi="Arial" w:cs="Arial"/>
          <w:sz w:val="24"/>
          <w:szCs w:val="24"/>
        </w:rPr>
        <w:t>icacy</w:t>
      </w:r>
      <w:r w:rsidR="00C94521" w:rsidRPr="0090010B">
        <w:rPr>
          <w:rFonts w:ascii="Arial" w:hAnsi="Arial" w:cs="Arial"/>
          <w:sz w:val="24"/>
          <w:szCs w:val="24"/>
        </w:rPr>
        <w:t xml:space="preserve"> of assistive </w:t>
      </w:r>
      <w:r w:rsidR="00391311" w:rsidRPr="0090010B">
        <w:rPr>
          <w:rFonts w:ascii="Arial" w:hAnsi="Arial" w:cs="Arial"/>
          <w:sz w:val="24"/>
          <w:szCs w:val="24"/>
        </w:rPr>
        <w:t>devices but</w:t>
      </w:r>
      <w:r w:rsidR="00C94521" w:rsidRPr="0090010B">
        <w:rPr>
          <w:rFonts w:ascii="Arial" w:hAnsi="Arial" w:cs="Arial"/>
          <w:sz w:val="24"/>
          <w:szCs w:val="24"/>
        </w:rPr>
        <w:t xml:space="preserve"> </w:t>
      </w:r>
      <w:r w:rsidR="00634156" w:rsidRPr="0090010B">
        <w:rPr>
          <w:rFonts w:ascii="Arial" w:hAnsi="Arial" w:cs="Arial"/>
          <w:sz w:val="24"/>
          <w:szCs w:val="24"/>
        </w:rPr>
        <w:t>identified</w:t>
      </w:r>
      <w:r w:rsidR="00C94521" w:rsidRPr="0090010B">
        <w:rPr>
          <w:rFonts w:ascii="Arial" w:hAnsi="Arial" w:cs="Arial"/>
          <w:sz w:val="24"/>
          <w:szCs w:val="24"/>
        </w:rPr>
        <w:t xml:space="preserve"> that </w:t>
      </w:r>
      <w:r w:rsidR="00634156" w:rsidRPr="0090010B">
        <w:rPr>
          <w:rFonts w:ascii="Arial" w:hAnsi="Arial" w:cs="Arial"/>
          <w:sz w:val="24"/>
          <w:szCs w:val="24"/>
        </w:rPr>
        <w:t xml:space="preserve">the </w:t>
      </w:r>
      <w:r w:rsidR="00C94521" w:rsidRPr="0090010B">
        <w:rPr>
          <w:rFonts w:ascii="Arial" w:hAnsi="Arial" w:cs="Arial"/>
          <w:sz w:val="24"/>
          <w:szCs w:val="24"/>
        </w:rPr>
        <w:t xml:space="preserve">acceptability of these devices is poor amongst </w:t>
      </w:r>
      <w:r w:rsidR="00EF2E3A" w:rsidRPr="0090010B">
        <w:rPr>
          <w:rFonts w:ascii="Arial" w:hAnsi="Arial" w:cs="Arial"/>
          <w:sz w:val="24"/>
          <w:szCs w:val="24"/>
        </w:rPr>
        <w:t>older people</w:t>
      </w:r>
      <w:r w:rsidR="00301D36" w:rsidRPr="0090010B">
        <w:rPr>
          <w:rFonts w:ascii="Arial" w:hAnsi="Arial" w:cs="Arial"/>
          <w:sz w:val="24"/>
          <w:szCs w:val="24"/>
        </w:rPr>
        <w:t xml:space="preserve"> (Lilja et al, 2003; Sutton et al, 2013; Gitlin et al, 1996)</w:t>
      </w:r>
      <w:r w:rsidR="00C94521" w:rsidRPr="0090010B">
        <w:rPr>
          <w:rFonts w:ascii="Arial" w:hAnsi="Arial" w:cs="Arial"/>
          <w:sz w:val="24"/>
          <w:szCs w:val="24"/>
        </w:rPr>
        <w:t xml:space="preserve">. One study </w:t>
      </w:r>
      <w:r w:rsidR="00ED2886" w:rsidRPr="0090010B">
        <w:rPr>
          <w:rFonts w:ascii="Arial" w:hAnsi="Arial" w:cs="Arial"/>
          <w:sz w:val="24"/>
          <w:szCs w:val="24"/>
        </w:rPr>
        <w:t>found</w:t>
      </w:r>
      <w:r w:rsidR="00C94521" w:rsidRPr="0090010B">
        <w:rPr>
          <w:rFonts w:ascii="Arial" w:hAnsi="Arial" w:cs="Arial"/>
          <w:sz w:val="24"/>
          <w:szCs w:val="24"/>
        </w:rPr>
        <w:t xml:space="preserve"> that older people had difficulty in learning new skills to use such devices</w:t>
      </w:r>
      <w:r w:rsidR="00301D36" w:rsidRPr="0090010B">
        <w:rPr>
          <w:rFonts w:ascii="Arial" w:hAnsi="Arial" w:cs="Arial"/>
          <w:sz w:val="24"/>
          <w:szCs w:val="24"/>
        </w:rPr>
        <w:t xml:space="preserve"> (Lilja et al, 2003)</w:t>
      </w:r>
      <w:r w:rsidR="00C94521" w:rsidRPr="0090010B">
        <w:rPr>
          <w:rFonts w:ascii="Arial" w:hAnsi="Arial" w:cs="Arial"/>
          <w:sz w:val="24"/>
          <w:szCs w:val="24"/>
        </w:rPr>
        <w:t xml:space="preserve">. </w:t>
      </w:r>
      <w:r w:rsidRPr="0090010B">
        <w:rPr>
          <w:rFonts w:ascii="Arial" w:hAnsi="Arial" w:cs="Arial"/>
          <w:sz w:val="24"/>
          <w:szCs w:val="24"/>
        </w:rPr>
        <w:t xml:space="preserve">Our </w:t>
      </w:r>
      <w:r w:rsidR="0078464A" w:rsidRPr="0090010B">
        <w:rPr>
          <w:rFonts w:ascii="Arial" w:hAnsi="Arial" w:cs="Arial"/>
          <w:sz w:val="24"/>
          <w:szCs w:val="24"/>
        </w:rPr>
        <w:t>findings</w:t>
      </w:r>
      <w:r w:rsidRPr="0090010B">
        <w:rPr>
          <w:rFonts w:ascii="Arial" w:hAnsi="Arial" w:cs="Arial"/>
          <w:sz w:val="24"/>
          <w:szCs w:val="24"/>
        </w:rPr>
        <w:t xml:space="preserve"> </w:t>
      </w:r>
      <w:r w:rsidR="00634156" w:rsidRPr="0090010B">
        <w:rPr>
          <w:rFonts w:ascii="Arial" w:hAnsi="Arial" w:cs="Arial"/>
          <w:sz w:val="24"/>
          <w:szCs w:val="24"/>
        </w:rPr>
        <w:t>reflected</w:t>
      </w:r>
      <w:r w:rsidRPr="0090010B">
        <w:rPr>
          <w:rFonts w:ascii="Arial" w:hAnsi="Arial" w:cs="Arial"/>
          <w:sz w:val="24"/>
          <w:szCs w:val="24"/>
        </w:rPr>
        <w:t xml:space="preserve"> </w:t>
      </w:r>
      <w:r w:rsidR="00ED2886" w:rsidRPr="0090010B">
        <w:rPr>
          <w:rFonts w:ascii="Arial" w:hAnsi="Arial" w:cs="Arial"/>
          <w:sz w:val="24"/>
          <w:szCs w:val="24"/>
        </w:rPr>
        <w:t>this</w:t>
      </w:r>
      <w:r w:rsidR="00C94521" w:rsidRPr="0090010B">
        <w:rPr>
          <w:rFonts w:ascii="Arial" w:hAnsi="Arial" w:cs="Arial"/>
          <w:sz w:val="24"/>
          <w:szCs w:val="24"/>
        </w:rPr>
        <w:t xml:space="preserve">. Some residents refused to trial beakers and specialist cups, and </w:t>
      </w:r>
      <w:r w:rsidR="003303C5" w:rsidRPr="0090010B">
        <w:rPr>
          <w:rFonts w:ascii="Arial" w:hAnsi="Arial" w:cs="Arial"/>
          <w:sz w:val="24"/>
          <w:szCs w:val="24"/>
        </w:rPr>
        <w:t>had difficulty</w:t>
      </w:r>
      <w:r w:rsidR="00C94521" w:rsidRPr="0090010B">
        <w:rPr>
          <w:rFonts w:ascii="Arial" w:hAnsi="Arial" w:cs="Arial"/>
          <w:sz w:val="24"/>
          <w:szCs w:val="24"/>
        </w:rPr>
        <w:t xml:space="preserve"> understand</w:t>
      </w:r>
      <w:r w:rsidR="003303C5" w:rsidRPr="0090010B">
        <w:rPr>
          <w:rFonts w:ascii="Arial" w:hAnsi="Arial" w:cs="Arial"/>
          <w:sz w:val="24"/>
          <w:szCs w:val="24"/>
        </w:rPr>
        <w:t>ing</w:t>
      </w:r>
      <w:r w:rsidR="00C94521" w:rsidRPr="0090010B">
        <w:rPr>
          <w:rFonts w:ascii="Arial" w:hAnsi="Arial" w:cs="Arial"/>
          <w:sz w:val="24"/>
          <w:szCs w:val="24"/>
        </w:rPr>
        <w:t xml:space="preserve"> the principles for using them. </w:t>
      </w:r>
      <w:r w:rsidRPr="0090010B">
        <w:rPr>
          <w:rFonts w:ascii="Arial" w:hAnsi="Arial" w:cs="Arial"/>
          <w:sz w:val="24"/>
          <w:szCs w:val="24"/>
        </w:rPr>
        <w:t>D</w:t>
      </w:r>
      <w:r w:rsidR="00C94521" w:rsidRPr="0090010B">
        <w:rPr>
          <w:rFonts w:ascii="Arial" w:hAnsi="Arial" w:cs="Arial"/>
          <w:sz w:val="24"/>
          <w:szCs w:val="24"/>
        </w:rPr>
        <w:t>enia</w:t>
      </w:r>
      <w:r w:rsidRPr="0090010B">
        <w:rPr>
          <w:rFonts w:ascii="Arial" w:hAnsi="Arial" w:cs="Arial"/>
          <w:sz w:val="24"/>
          <w:szCs w:val="24"/>
        </w:rPr>
        <w:t>l of need for assistive devices has</w:t>
      </w:r>
      <w:r w:rsidR="00C94521" w:rsidRPr="0090010B">
        <w:rPr>
          <w:rFonts w:ascii="Arial" w:hAnsi="Arial" w:cs="Arial"/>
          <w:sz w:val="24"/>
          <w:szCs w:val="24"/>
        </w:rPr>
        <w:t xml:space="preserve"> previously </w:t>
      </w:r>
      <w:r w:rsidRPr="0090010B">
        <w:rPr>
          <w:rFonts w:ascii="Arial" w:hAnsi="Arial" w:cs="Arial"/>
          <w:sz w:val="24"/>
          <w:szCs w:val="24"/>
        </w:rPr>
        <w:t xml:space="preserve">been </w:t>
      </w:r>
      <w:r w:rsidR="00634156" w:rsidRPr="0090010B">
        <w:rPr>
          <w:rFonts w:ascii="Arial" w:hAnsi="Arial" w:cs="Arial"/>
          <w:sz w:val="24"/>
          <w:szCs w:val="24"/>
        </w:rPr>
        <w:t>described</w:t>
      </w:r>
      <w:r w:rsidR="00301D36" w:rsidRPr="0090010B">
        <w:rPr>
          <w:rFonts w:ascii="Arial" w:hAnsi="Arial" w:cs="Arial"/>
          <w:sz w:val="24"/>
          <w:szCs w:val="24"/>
        </w:rPr>
        <w:t xml:space="preserve"> (Gitlin et al, 1996)</w:t>
      </w:r>
      <w:r w:rsidRPr="0090010B">
        <w:rPr>
          <w:rFonts w:ascii="Arial" w:hAnsi="Arial" w:cs="Arial"/>
          <w:sz w:val="24"/>
          <w:szCs w:val="24"/>
        </w:rPr>
        <w:t>.</w:t>
      </w:r>
      <w:r w:rsidR="00C94521" w:rsidRPr="0090010B">
        <w:rPr>
          <w:rFonts w:ascii="Arial" w:hAnsi="Arial" w:cs="Arial"/>
          <w:sz w:val="24"/>
          <w:szCs w:val="24"/>
        </w:rPr>
        <w:t xml:space="preserve"> This highlights the importance of improving standard drink</w:t>
      </w:r>
      <w:r w:rsidR="00634156" w:rsidRPr="0090010B">
        <w:rPr>
          <w:rFonts w:ascii="Arial" w:hAnsi="Arial" w:cs="Arial"/>
          <w:sz w:val="24"/>
          <w:szCs w:val="24"/>
        </w:rPr>
        <w:t>ing equipment, especially since</w:t>
      </w:r>
      <w:r w:rsidRPr="0090010B">
        <w:rPr>
          <w:rFonts w:ascii="Arial" w:hAnsi="Arial" w:cs="Arial"/>
          <w:sz w:val="24"/>
          <w:szCs w:val="24"/>
        </w:rPr>
        <w:t xml:space="preserve"> </w:t>
      </w:r>
      <w:r w:rsidR="00634156" w:rsidRPr="0090010B">
        <w:rPr>
          <w:rFonts w:ascii="Arial" w:hAnsi="Arial" w:cs="Arial"/>
          <w:sz w:val="24"/>
          <w:szCs w:val="24"/>
        </w:rPr>
        <w:t>older people experience</w:t>
      </w:r>
      <w:r w:rsidR="00C94521" w:rsidRPr="0090010B">
        <w:rPr>
          <w:rFonts w:ascii="Arial" w:hAnsi="Arial" w:cs="Arial"/>
          <w:sz w:val="24"/>
          <w:szCs w:val="24"/>
        </w:rPr>
        <w:t xml:space="preserve"> a decline in upper extremity motor task performance, such as </w:t>
      </w:r>
      <w:r w:rsidR="00ED2886" w:rsidRPr="0090010B">
        <w:rPr>
          <w:rFonts w:ascii="Arial" w:hAnsi="Arial" w:cs="Arial"/>
          <w:sz w:val="24"/>
          <w:szCs w:val="24"/>
        </w:rPr>
        <w:t xml:space="preserve">required for </w:t>
      </w:r>
      <w:r w:rsidR="00C94521" w:rsidRPr="0090010B">
        <w:rPr>
          <w:rFonts w:ascii="Arial" w:hAnsi="Arial" w:cs="Arial"/>
          <w:sz w:val="24"/>
          <w:szCs w:val="24"/>
        </w:rPr>
        <w:t>drinking</w:t>
      </w:r>
      <w:r w:rsidR="00301D36" w:rsidRPr="0090010B">
        <w:rPr>
          <w:rFonts w:ascii="Arial" w:hAnsi="Arial" w:cs="Arial"/>
          <w:sz w:val="24"/>
          <w:szCs w:val="24"/>
        </w:rPr>
        <w:t xml:space="preserve"> (Maitra and Junkins, 2004)</w:t>
      </w:r>
      <w:r w:rsidR="00C94521" w:rsidRPr="0090010B">
        <w:rPr>
          <w:rFonts w:ascii="Arial" w:hAnsi="Arial" w:cs="Arial"/>
          <w:sz w:val="24"/>
          <w:szCs w:val="24"/>
        </w:rPr>
        <w:t>.</w:t>
      </w:r>
    </w:p>
    <w:p w14:paraId="410FA7F3" w14:textId="6FD1A84B" w:rsidR="00556235" w:rsidRPr="0090010B" w:rsidRDefault="00ED2886" w:rsidP="00685BB0">
      <w:pPr>
        <w:spacing w:line="480" w:lineRule="auto"/>
        <w:rPr>
          <w:rFonts w:ascii="Arial" w:hAnsi="Arial" w:cs="Arial"/>
          <w:sz w:val="24"/>
          <w:szCs w:val="24"/>
        </w:rPr>
      </w:pPr>
      <w:r w:rsidRPr="0090010B">
        <w:rPr>
          <w:rFonts w:ascii="Arial" w:hAnsi="Arial" w:cs="Arial"/>
          <w:sz w:val="24"/>
          <w:szCs w:val="24"/>
        </w:rPr>
        <w:t>M</w:t>
      </w:r>
      <w:r w:rsidR="003303C5" w:rsidRPr="0090010B">
        <w:rPr>
          <w:rFonts w:ascii="Arial" w:hAnsi="Arial" w:cs="Arial"/>
          <w:sz w:val="24"/>
          <w:szCs w:val="24"/>
        </w:rPr>
        <w:t>any</w:t>
      </w:r>
      <w:r w:rsidR="00D50725" w:rsidRPr="0090010B">
        <w:rPr>
          <w:rFonts w:ascii="Arial" w:hAnsi="Arial" w:cs="Arial"/>
          <w:sz w:val="24"/>
          <w:szCs w:val="24"/>
        </w:rPr>
        <w:t xml:space="preserve"> mugs and cups </w:t>
      </w:r>
      <w:r w:rsidR="00773BD2" w:rsidRPr="0090010B">
        <w:rPr>
          <w:rFonts w:ascii="Arial" w:hAnsi="Arial" w:cs="Arial"/>
          <w:sz w:val="24"/>
          <w:szCs w:val="24"/>
        </w:rPr>
        <w:t xml:space="preserve">available </w:t>
      </w:r>
      <w:r w:rsidR="00634156" w:rsidRPr="0090010B">
        <w:rPr>
          <w:rFonts w:ascii="Arial" w:hAnsi="Arial" w:cs="Arial"/>
          <w:sz w:val="24"/>
          <w:szCs w:val="24"/>
        </w:rPr>
        <w:t>on the market reflect</w:t>
      </w:r>
      <w:r w:rsidR="00D50725" w:rsidRPr="0090010B">
        <w:rPr>
          <w:rFonts w:ascii="Arial" w:hAnsi="Arial" w:cs="Arial"/>
          <w:sz w:val="24"/>
          <w:szCs w:val="24"/>
        </w:rPr>
        <w:t xml:space="preserve"> </w:t>
      </w:r>
      <w:r w:rsidR="00634156" w:rsidRPr="0090010B">
        <w:rPr>
          <w:rFonts w:ascii="Arial" w:hAnsi="Arial" w:cs="Arial"/>
          <w:sz w:val="24"/>
          <w:szCs w:val="24"/>
        </w:rPr>
        <w:t>the</w:t>
      </w:r>
      <w:r w:rsidR="00D50725" w:rsidRPr="0090010B">
        <w:rPr>
          <w:rFonts w:ascii="Arial" w:hAnsi="Arial" w:cs="Arial"/>
          <w:sz w:val="24"/>
          <w:szCs w:val="24"/>
        </w:rPr>
        <w:t xml:space="preserve"> triumph of </w:t>
      </w:r>
      <w:r w:rsidR="00634156" w:rsidRPr="0090010B">
        <w:rPr>
          <w:rFonts w:ascii="Arial" w:hAnsi="Arial" w:cs="Arial"/>
          <w:sz w:val="24"/>
          <w:szCs w:val="24"/>
        </w:rPr>
        <w:t>visual aesthetics over utility</w:t>
      </w:r>
      <w:r w:rsidR="003303C5" w:rsidRPr="0090010B">
        <w:rPr>
          <w:rFonts w:ascii="Arial" w:hAnsi="Arial" w:cs="Arial"/>
          <w:sz w:val="24"/>
          <w:szCs w:val="24"/>
        </w:rPr>
        <w:t>. As a result</w:t>
      </w:r>
      <w:r w:rsidR="001E326D" w:rsidRPr="0090010B">
        <w:rPr>
          <w:rFonts w:ascii="Arial" w:hAnsi="Arial" w:cs="Arial"/>
          <w:sz w:val="24"/>
          <w:szCs w:val="24"/>
        </w:rPr>
        <w:t>,</w:t>
      </w:r>
      <w:r w:rsidR="003303C5" w:rsidRPr="0090010B">
        <w:rPr>
          <w:rFonts w:ascii="Arial" w:hAnsi="Arial" w:cs="Arial"/>
          <w:sz w:val="24"/>
          <w:szCs w:val="24"/>
        </w:rPr>
        <w:t xml:space="preserve"> most</w:t>
      </w:r>
      <w:r w:rsidR="00634156" w:rsidRPr="0090010B">
        <w:rPr>
          <w:rFonts w:ascii="Arial" w:hAnsi="Arial" w:cs="Arial"/>
          <w:sz w:val="24"/>
          <w:szCs w:val="24"/>
        </w:rPr>
        <w:t xml:space="preserve"> </w:t>
      </w:r>
      <w:r w:rsidR="00D50725" w:rsidRPr="0090010B">
        <w:rPr>
          <w:rFonts w:ascii="Arial" w:hAnsi="Arial" w:cs="Arial"/>
          <w:sz w:val="24"/>
          <w:szCs w:val="24"/>
        </w:rPr>
        <w:t xml:space="preserve">do not meet </w:t>
      </w:r>
      <w:r w:rsidR="00634156" w:rsidRPr="0090010B">
        <w:rPr>
          <w:rFonts w:ascii="Arial" w:hAnsi="Arial" w:cs="Arial"/>
          <w:sz w:val="24"/>
          <w:szCs w:val="24"/>
        </w:rPr>
        <w:t>the practical requirements that we have identified as important in supporting older people to drink</w:t>
      </w:r>
      <w:r w:rsidR="00F9455D" w:rsidRPr="0090010B">
        <w:rPr>
          <w:rFonts w:ascii="Arial" w:hAnsi="Arial" w:cs="Arial"/>
          <w:sz w:val="24"/>
          <w:szCs w:val="24"/>
        </w:rPr>
        <w:t xml:space="preserve">. </w:t>
      </w:r>
      <w:r w:rsidR="003B0B0D" w:rsidRPr="0090010B">
        <w:rPr>
          <w:rFonts w:ascii="Arial" w:hAnsi="Arial" w:cs="Arial"/>
          <w:sz w:val="24"/>
          <w:szCs w:val="24"/>
        </w:rPr>
        <w:t xml:space="preserve">More work is required </w:t>
      </w:r>
      <w:r w:rsidR="00C62A07" w:rsidRPr="0090010B">
        <w:rPr>
          <w:rFonts w:ascii="Arial" w:hAnsi="Arial" w:cs="Arial"/>
          <w:sz w:val="24"/>
          <w:szCs w:val="24"/>
        </w:rPr>
        <w:t>to</w:t>
      </w:r>
      <w:r w:rsidR="003B0B0D" w:rsidRPr="0090010B">
        <w:rPr>
          <w:rFonts w:ascii="Arial" w:hAnsi="Arial" w:cs="Arial"/>
          <w:sz w:val="24"/>
          <w:szCs w:val="24"/>
        </w:rPr>
        <w:t xml:space="preserve"> create a sustainable supply of ergonomically designed drinking vessels for this market, and othe</w:t>
      </w:r>
      <w:r w:rsidR="001E326D" w:rsidRPr="0090010B">
        <w:rPr>
          <w:rFonts w:ascii="Arial" w:hAnsi="Arial" w:cs="Arial"/>
          <w:sz w:val="24"/>
          <w:szCs w:val="24"/>
        </w:rPr>
        <w:t>r similar healthcare settings</w:t>
      </w:r>
      <w:r w:rsidR="003B0B0D" w:rsidRPr="0090010B">
        <w:rPr>
          <w:rFonts w:ascii="Arial" w:hAnsi="Arial" w:cs="Arial"/>
          <w:sz w:val="24"/>
          <w:szCs w:val="24"/>
        </w:rPr>
        <w:t>.</w:t>
      </w:r>
    </w:p>
    <w:p w14:paraId="66C5139D" w14:textId="7FAF960A" w:rsidR="00773BD2" w:rsidRPr="0090010B" w:rsidRDefault="00B93405" w:rsidP="004249E3">
      <w:pPr>
        <w:spacing w:line="480" w:lineRule="auto"/>
        <w:rPr>
          <w:rFonts w:ascii="Arial" w:eastAsia="Times New Roman" w:hAnsi="Arial" w:cs="Arial"/>
          <w:color w:val="222222"/>
          <w:sz w:val="24"/>
          <w:szCs w:val="24"/>
        </w:rPr>
      </w:pPr>
      <w:r w:rsidRPr="0090010B">
        <w:rPr>
          <w:rFonts w:ascii="Arial" w:hAnsi="Arial" w:cs="Arial"/>
          <w:sz w:val="24"/>
          <w:szCs w:val="24"/>
        </w:rPr>
        <w:lastRenderedPageBreak/>
        <w:t>Although the evaluation of residents</w:t>
      </w:r>
      <w:r w:rsidR="00AE332A" w:rsidRPr="0090010B">
        <w:rPr>
          <w:rFonts w:ascii="Arial" w:hAnsi="Arial" w:cs="Arial"/>
          <w:sz w:val="24"/>
          <w:szCs w:val="24"/>
        </w:rPr>
        <w:t>’</w:t>
      </w:r>
      <w:r w:rsidRPr="0090010B">
        <w:rPr>
          <w:rFonts w:ascii="Arial" w:hAnsi="Arial" w:cs="Arial"/>
          <w:sz w:val="24"/>
          <w:szCs w:val="24"/>
        </w:rPr>
        <w:t xml:space="preserve"> preferences for drinking vessels that we have described is an important first step in understanding more about topic, there are some limitations to our approach. Firstly, we have obtained feedback from a relatively small number of residents. A larger number of tests on each vessel-type and opportunity to conduct more extensive thematic analysis of opinions may enhance the data. Secondly, since nothing is currently known about the preferred features of drinking vessels in this population</w:t>
      </w:r>
      <w:r w:rsidR="00AF2967" w:rsidRPr="0090010B">
        <w:rPr>
          <w:rFonts w:ascii="Arial" w:hAnsi="Arial" w:cs="Arial"/>
          <w:sz w:val="24"/>
          <w:szCs w:val="24"/>
        </w:rPr>
        <w:t>,</w:t>
      </w:r>
      <w:r w:rsidRPr="0090010B">
        <w:rPr>
          <w:rFonts w:ascii="Arial" w:hAnsi="Arial" w:cs="Arial"/>
          <w:sz w:val="24"/>
          <w:szCs w:val="24"/>
        </w:rPr>
        <w:t xml:space="preserve"> we </w:t>
      </w:r>
      <w:r w:rsidR="00AF2967" w:rsidRPr="0090010B">
        <w:rPr>
          <w:rFonts w:ascii="Arial" w:hAnsi="Arial" w:cs="Arial"/>
          <w:sz w:val="24"/>
          <w:szCs w:val="24"/>
        </w:rPr>
        <w:t>explored</w:t>
      </w:r>
      <w:r w:rsidRPr="0090010B">
        <w:rPr>
          <w:rFonts w:ascii="Arial" w:hAnsi="Arial" w:cs="Arial"/>
          <w:sz w:val="24"/>
          <w:szCs w:val="24"/>
        </w:rPr>
        <w:t xml:space="preserve"> a wide range of ‘off-the-shelf’ products.</w:t>
      </w:r>
      <w:r w:rsidR="00AF2967" w:rsidRPr="0090010B">
        <w:rPr>
          <w:rFonts w:ascii="Arial" w:hAnsi="Arial" w:cs="Arial"/>
          <w:sz w:val="24"/>
          <w:szCs w:val="24"/>
        </w:rPr>
        <w:t xml:space="preserve"> </w:t>
      </w:r>
      <w:r w:rsidR="001E326D" w:rsidRPr="0090010B">
        <w:rPr>
          <w:rFonts w:ascii="Arial" w:hAnsi="Arial" w:cs="Arial"/>
          <w:sz w:val="24"/>
          <w:szCs w:val="24"/>
        </w:rPr>
        <w:t>A</w:t>
      </w:r>
      <w:r w:rsidR="00AF2967" w:rsidRPr="0090010B">
        <w:rPr>
          <w:rFonts w:ascii="Arial" w:hAnsi="Arial" w:cs="Arial"/>
          <w:sz w:val="24"/>
          <w:szCs w:val="24"/>
        </w:rPr>
        <w:t>nother</w:t>
      </w:r>
      <w:r w:rsidR="00773BD2" w:rsidRPr="0090010B">
        <w:rPr>
          <w:rFonts w:ascii="Arial" w:eastAsia="Times New Roman" w:hAnsi="Arial" w:cs="Arial"/>
          <w:color w:val="222222"/>
          <w:sz w:val="24"/>
          <w:szCs w:val="24"/>
        </w:rPr>
        <w:t xml:space="preserve"> limitat</w:t>
      </w:r>
      <w:r w:rsidR="00ED2886" w:rsidRPr="0090010B">
        <w:rPr>
          <w:rFonts w:ascii="Arial" w:eastAsia="Times New Roman" w:hAnsi="Arial" w:cs="Arial"/>
          <w:color w:val="222222"/>
          <w:sz w:val="24"/>
          <w:szCs w:val="24"/>
        </w:rPr>
        <w:t>ion of</w:t>
      </w:r>
      <w:r w:rsidR="00773BD2" w:rsidRPr="0090010B">
        <w:rPr>
          <w:rFonts w:ascii="Arial" w:eastAsia="Times New Roman" w:hAnsi="Arial" w:cs="Arial"/>
          <w:color w:val="222222"/>
          <w:sz w:val="24"/>
          <w:szCs w:val="24"/>
        </w:rPr>
        <w:t xml:space="preserve"> this </w:t>
      </w:r>
      <w:r w:rsidR="0078464A" w:rsidRPr="0090010B">
        <w:rPr>
          <w:rFonts w:ascii="Arial" w:eastAsia="Times New Roman" w:hAnsi="Arial" w:cs="Arial"/>
          <w:color w:val="222222"/>
          <w:sz w:val="24"/>
          <w:szCs w:val="24"/>
        </w:rPr>
        <w:t>project</w:t>
      </w:r>
      <w:r w:rsidR="00773BD2" w:rsidRPr="0090010B">
        <w:rPr>
          <w:rFonts w:ascii="Arial" w:eastAsia="Times New Roman" w:hAnsi="Arial" w:cs="Arial"/>
          <w:color w:val="222222"/>
          <w:sz w:val="24"/>
          <w:szCs w:val="24"/>
        </w:rPr>
        <w:t xml:space="preserve"> </w:t>
      </w:r>
      <w:r w:rsidR="00725C2C" w:rsidRPr="0090010B">
        <w:rPr>
          <w:rFonts w:ascii="Arial" w:eastAsia="Times New Roman" w:hAnsi="Arial" w:cs="Arial"/>
          <w:color w:val="222222"/>
          <w:sz w:val="24"/>
          <w:szCs w:val="24"/>
        </w:rPr>
        <w:t xml:space="preserve">is </w:t>
      </w:r>
      <w:r w:rsidR="00AF2967" w:rsidRPr="0090010B">
        <w:rPr>
          <w:rFonts w:ascii="Arial" w:eastAsia="Times New Roman" w:hAnsi="Arial" w:cs="Arial"/>
          <w:color w:val="222222"/>
          <w:sz w:val="24"/>
          <w:szCs w:val="24"/>
        </w:rPr>
        <w:t xml:space="preserve">the use of </w:t>
      </w:r>
      <w:r w:rsidR="00ED2886" w:rsidRPr="0090010B">
        <w:rPr>
          <w:rFonts w:ascii="Arial" w:eastAsia="Times New Roman" w:hAnsi="Arial" w:cs="Arial"/>
          <w:color w:val="222222"/>
          <w:sz w:val="24"/>
          <w:szCs w:val="24"/>
        </w:rPr>
        <w:t>single location for testing the effect on fluid intake</w:t>
      </w:r>
      <w:r w:rsidR="00725C2C" w:rsidRPr="0090010B">
        <w:rPr>
          <w:rFonts w:ascii="Arial" w:eastAsia="Times New Roman" w:hAnsi="Arial" w:cs="Arial"/>
          <w:color w:val="222222"/>
          <w:sz w:val="24"/>
          <w:szCs w:val="24"/>
        </w:rPr>
        <w:t>. A</w:t>
      </w:r>
      <w:r w:rsidR="00355BDF" w:rsidRPr="0090010B">
        <w:rPr>
          <w:rFonts w:ascii="Arial" w:eastAsia="Times New Roman" w:hAnsi="Arial" w:cs="Arial"/>
          <w:color w:val="222222"/>
          <w:sz w:val="24"/>
          <w:szCs w:val="24"/>
        </w:rPr>
        <w:t xml:space="preserve"> more extensive testing of our findings</w:t>
      </w:r>
      <w:r w:rsidR="00773BD2" w:rsidRPr="0090010B">
        <w:rPr>
          <w:rFonts w:ascii="Arial" w:eastAsia="Times New Roman" w:hAnsi="Arial" w:cs="Arial"/>
          <w:color w:val="222222"/>
          <w:sz w:val="24"/>
          <w:szCs w:val="24"/>
        </w:rPr>
        <w:t xml:space="preserve"> </w:t>
      </w:r>
      <w:r w:rsidR="00AF2967" w:rsidRPr="0090010B">
        <w:rPr>
          <w:rFonts w:ascii="Arial" w:eastAsia="Times New Roman" w:hAnsi="Arial" w:cs="Arial"/>
          <w:color w:val="222222"/>
          <w:sz w:val="24"/>
          <w:szCs w:val="24"/>
        </w:rPr>
        <w:t xml:space="preserve">is required to determine </w:t>
      </w:r>
      <w:r w:rsidR="00773BD2" w:rsidRPr="0090010B">
        <w:rPr>
          <w:rFonts w:ascii="Arial" w:eastAsia="Times New Roman" w:hAnsi="Arial" w:cs="Arial"/>
          <w:color w:val="222222"/>
          <w:sz w:val="24"/>
          <w:szCs w:val="24"/>
        </w:rPr>
        <w:t xml:space="preserve">the </w:t>
      </w:r>
      <w:r w:rsidR="00AF2967" w:rsidRPr="0090010B">
        <w:rPr>
          <w:rFonts w:ascii="Arial" w:eastAsia="Times New Roman" w:hAnsi="Arial" w:cs="Arial"/>
          <w:color w:val="222222"/>
          <w:sz w:val="24"/>
          <w:szCs w:val="24"/>
        </w:rPr>
        <w:t xml:space="preserve">efficacy </w:t>
      </w:r>
      <w:r w:rsidR="00B116E7" w:rsidRPr="0090010B">
        <w:rPr>
          <w:rFonts w:ascii="Arial" w:eastAsia="Times New Roman" w:hAnsi="Arial" w:cs="Arial"/>
          <w:color w:val="222222"/>
          <w:sz w:val="24"/>
          <w:szCs w:val="24"/>
        </w:rPr>
        <w:t>in other homes</w:t>
      </w:r>
      <w:r w:rsidR="00773BD2" w:rsidRPr="0090010B">
        <w:rPr>
          <w:rFonts w:ascii="Arial" w:eastAsia="Times New Roman" w:hAnsi="Arial" w:cs="Arial"/>
          <w:color w:val="222222"/>
          <w:sz w:val="24"/>
          <w:szCs w:val="24"/>
        </w:rPr>
        <w:t xml:space="preserve">. </w:t>
      </w:r>
      <w:r w:rsidR="004249E3" w:rsidRPr="0090010B">
        <w:rPr>
          <w:rFonts w:ascii="Arial" w:eastAsia="Times New Roman" w:hAnsi="Arial" w:cs="Arial"/>
          <w:color w:val="222222"/>
          <w:sz w:val="24"/>
          <w:szCs w:val="24"/>
        </w:rPr>
        <w:t xml:space="preserve">It was not feasible to get all the residents to test every vessel, but we aimed to get at least 10 independent tests for each one. Since it would be expected that the more functional residents who were able to handle the standard vessels would rate the assistive devices as less appealing, we chose not to ask them to test these vessels. This could potentially influence the results we obtained. </w:t>
      </w:r>
      <w:r w:rsidR="00355BDF" w:rsidRPr="0090010B">
        <w:rPr>
          <w:rFonts w:ascii="Arial" w:eastAsia="Times New Roman" w:hAnsi="Arial" w:cs="Arial"/>
          <w:color w:val="222222"/>
          <w:sz w:val="24"/>
          <w:szCs w:val="24"/>
        </w:rPr>
        <w:t>D</w:t>
      </w:r>
      <w:r w:rsidR="00773BD2" w:rsidRPr="0090010B">
        <w:rPr>
          <w:rFonts w:ascii="Arial" w:eastAsia="Times New Roman" w:hAnsi="Arial" w:cs="Arial"/>
          <w:color w:val="222222"/>
          <w:sz w:val="24"/>
          <w:szCs w:val="24"/>
        </w:rPr>
        <w:t>ue to time constraints, observations wer</w:t>
      </w:r>
      <w:r w:rsidR="008A0FD3" w:rsidRPr="0090010B">
        <w:rPr>
          <w:rFonts w:ascii="Arial" w:eastAsia="Times New Roman" w:hAnsi="Arial" w:cs="Arial"/>
          <w:color w:val="222222"/>
          <w:sz w:val="24"/>
          <w:szCs w:val="24"/>
        </w:rPr>
        <w:t xml:space="preserve">e limited to </w:t>
      </w:r>
      <w:r w:rsidR="00355BDF" w:rsidRPr="0090010B">
        <w:rPr>
          <w:rFonts w:ascii="Arial" w:eastAsia="Times New Roman" w:hAnsi="Arial" w:cs="Arial"/>
          <w:color w:val="222222"/>
          <w:sz w:val="24"/>
          <w:szCs w:val="24"/>
        </w:rPr>
        <w:t xml:space="preserve">the </w:t>
      </w:r>
      <w:r w:rsidR="008A0FD3" w:rsidRPr="0090010B">
        <w:rPr>
          <w:rFonts w:ascii="Arial" w:eastAsia="Times New Roman" w:hAnsi="Arial" w:cs="Arial"/>
          <w:color w:val="222222"/>
          <w:sz w:val="24"/>
          <w:szCs w:val="24"/>
        </w:rPr>
        <w:t>breakfast</w:t>
      </w:r>
      <w:r w:rsidR="00773BD2" w:rsidRPr="0090010B">
        <w:rPr>
          <w:rFonts w:ascii="Arial" w:eastAsia="Times New Roman" w:hAnsi="Arial" w:cs="Arial"/>
          <w:color w:val="222222"/>
          <w:sz w:val="24"/>
          <w:szCs w:val="24"/>
        </w:rPr>
        <w:t xml:space="preserve"> </w:t>
      </w:r>
      <w:r w:rsidR="00355BDF" w:rsidRPr="0090010B">
        <w:rPr>
          <w:rFonts w:ascii="Arial" w:eastAsia="Times New Roman" w:hAnsi="Arial" w:cs="Arial"/>
          <w:color w:val="222222"/>
          <w:sz w:val="24"/>
          <w:szCs w:val="24"/>
        </w:rPr>
        <w:t xml:space="preserve">period </w:t>
      </w:r>
      <w:r w:rsidR="00773BD2" w:rsidRPr="0090010B">
        <w:rPr>
          <w:rFonts w:ascii="Arial" w:eastAsia="Times New Roman" w:hAnsi="Arial" w:cs="Arial"/>
          <w:color w:val="222222"/>
          <w:sz w:val="24"/>
          <w:szCs w:val="24"/>
        </w:rPr>
        <w:t xml:space="preserve">and it was not possible to determine whether </w:t>
      </w:r>
      <w:r w:rsidR="003B0B0D" w:rsidRPr="0090010B">
        <w:rPr>
          <w:rFonts w:ascii="Arial" w:eastAsia="Times New Roman" w:hAnsi="Arial" w:cs="Arial"/>
          <w:color w:val="222222"/>
          <w:sz w:val="24"/>
          <w:szCs w:val="24"/>
        </w:rPr>
        <w:t>the vessels resulted in an increase in residents’ fluid intakes throughout the day</w:t>
      </w:r>
      <w:r w:rsidR="00B116E7" w:rsidRPr="0090010B">
        <w:rPr>
          <w:rFonts w:ascii="Arial" w:eastAsia="Times New Roman" w:hAnsi="Arial" w:cs="Arial"/>
          <w:color w:val="222222"/>
          <w:sz w:val="24"/>
          <w:szCs w:val="24"/>
        </w:rPr>
        <w:t>,</w:t>
      </w:r>
      <w:r w:rsidR="003B0B0D" w:rsidRPr="0090010B">
        <w:rPr>
          <w:rFonts w:ascii="Arial" w:eastAsia="Times New Roman" w:hAnsi="Arial" w:cs="Arial"/>
          <w:color w:val="222222"/>
          <w:sz w:val="24"/>
          <w:szCs w:val="24"/>
        </w:rPr>
        <w:t xml:space="preserve"> or</w:t>
      </w:r>
      <w:r w:rsidR="00B116E7" w:rsidRPr="0090010B">
        <w:rPr>
          <w:rFonts w:ascii="Arial" w:eastAsia="Times New Roman" w:hAnsi="Arial" w:cs="Arial"/>
          <w:color w:val="222222"/>
          <w:sz w:val="24"/>
          <w:szCs w:val="24"/>
        </w:rPr>
        <w:t xml:space="preserve"> to</w:t>
      </w:r>
      <w:r w:rsidR="003B0B0D" w:rsidRPr="0090010B">
        <w:rPr>
          <w:rFonts w:ascii="Arial" w:eastAsia="Times New Roman" w:hAnsi="Arial" w:cs="Arial"/>
          <w:color w:val="222222"/>
          <w:sz w:val="24"/>
          <w:szCs w:val="24"/>
        </w:rPr>
        <w:t xml:space="preserve"> control for the effect of other factors influencing fluid intake</w:t>
      </w:r>
      <w:r w:rsidR="00773BD2" w:rsidRPr="0090010B">
        <w:rPr>
          <w:rFonts w:ascii="Arial" w:eastAsia="Times New Roman" w:hAnsi="Arial" w:cs="Arial"/>
          <w:color w:val="222222"/>
          <w:sz w:val="24"/>
          <w:szCs w:val="24"/>
        </w:rPr>
        <w:t>.</w:t>
      </w:r>
      <w:r w:rsidR="0082270A" w:rsidRPr="0090010B">
        <w:rPr>
          <w:rFonts w:ascii="Arial" w:eastAsia="Times New Roman" w:hAnsi="Arial" w:cs="Arial"/>
          <w:color w:val="222222"/>
          <w:sz w:val="24"/>
          <w:szCs w:val="24"/>
        </w:rPr>
        <w:t xml:space="preserve"> The durability of the vessels over time and implications for cost effectiveness were not tested, although some feedback from the staff </w:t>
      </w:r>
      <w:r w:rsidR="00634502" w:rsidRPr="0090010B">
        <w:rPr>
          <w:rFonts w:ascii="Arial" w:eastAsia="Times New Roman" w:hAnsi="Arial" w:cs="Arial"/>
          <w:color w:val="222222"/>
          <w:sz w:val="24"/>
          <w:szCs w:val="24"/>
        </w:rPr>
        <w:t xml:space="preserve">a month after the introduction of the new drinking vessels </w:t>
      </w:r>
      <w:r w:rsidR="0082270A" w:rsidRPr="0090010B">
        <w:rPr>
          <w:rFonts w:ascii="Arial" w:eastAsia="Times New Roman" w:hAnsi="Arial" w:cs="Arial"/>
          <w:color w:val="222222"/>
          <w:sz w:val="24"/>
          <w:szCs w:val="24"/>
        </w:rPr>
        <w:t>suggested that this was not a problem</w:t>
      </w:r>
      <w:r w:rsidR="0036623C" w:rsidRPr="00321ADA">
        <w:rPr>
          <w:rFonts w:ascii="Arial" w:hAnsi="Arial"/>
          <w:color w:val="222222"/>
          <w:sz w:val="24"/>
          <w:highlight w:val="yellow"/>
        </w:rPr>
        <w:t xml:space="preserve">. </w:t>
      </w:r>
      <w:r w:rsidR="0036623C" w:rsidRPr="00321ADA">
        <w:rPr>
          <w:rFonts w:ascii="Arial" w:eastAsia="Times New Roman" w:hAnsi="Arial" w:cs="Arial"/>
          <w:color w:val="222222"/>
          <w:sz w:val="24"/>
          <w:szCs w:val="24"/>
          <w:highlight w:val="yellow"/>
        </w:rPr>
        <w:t>This small</w:t>
      </w:r>
      <w:r w:rsidR="00321ADA">
        <w:rPr>
          <w:rFonts w:ascii="Arial" w:eastAsia="Times New Roman" w:hAnsi="Arial" w:cs="Arial"/>
          <w:color w:val="222222"/>
          <w:sz w:val="24"/>
          <w:szCs w:val="24"/>
          <w:highlight w:val="yellow"/>
        </w:rPr>
        <w:t>-s</w:t>
      </w:r>
      <w:r w:rsidR="0036623C" w:rsidRPr="00321ADA">
        <w:rPr>
          <w:rFonts w:ascii="Arial" w:eastAsia="Times New Roman" w:hAnsi="Arial" w:cs="Arial"/>
          <w:color w:val="222222"/>
          <w:sz w:val="24"/>
          <w:szCs w:val="24"/>
          <w:highlight w:val="yellow"/>
        </w:rPr>
        <w:t xml:space="preserve">cale </w:t>
      </w:r>
      <w:r w:rsidR="0036623C" w:rsidRPr="00321ADA">
        <w:rPr>
          <w:rFonts w:ascii="Arial" w:hAnsi="Arial" w:cs="Arial"/>
          <w:sz w:val="24"/>
          <w:szCs w:val="24"/>
          <w:highlight w:val="yellow"/>
        </w:rPr>
        <w:t>study has shown</w:t>
      </w:r>
      <w:r w:rsidR="00B5242F" w:rsidRPr="00321ADA">
        <w:rPr>
          <w:rFonts w:ascii="Arial" w:hAnsi="Arial" w:cs="Arial"/>
          <w:sz w:val="24"/>
          <w:szCs w:val="24"/>
          <w:highlight w:val="yellow"/>
        </w:rPr>
        <w:t xml:space="preserve"> </w:t>
      </w:r>
      <w:r w:rsidR="0036623C" w:rsidRPr="00321ADA">
        <w:rPr>
          <w:rFonts w:ascii="Arial" w:hAnsi="Arial" w:cs="Arial"/>
          <w:sz w:val="24"/>
          <w:szCs w:val="24"/>
          <w:highlight w:val="yellow"/>
        </w:rPr>
        <w:t xml:space="preserve">that older nursing home residents prefer drinking vessels that are lightweight (ideally made of conventional material such as bone china) with a large wide handle that makes them easier to hold, and a volume of between 250 and 300ml. They also prefer drinking vessels that are not </w:t>
      </w:r>
      <w:r w:rsidR="002543EA" w:rsidRPr="00321ADA">
        <w:rPr>
          <w:rFonts w:ascii="Arial" w:hAnsi="Arial" w:cs="Arial"/>
          <w:sz w:val="24"/>
          <w:szCs w:val="24"/>
          <w:highlight w:val="yellow"/>
        </w:rPr>
        <w:t xml:space="preserve">obviously assistive </w:t>
      </w:r>
      <w:r w:rsidR="0036623C" w:rsidRPr="00321ADA">
        <w:rPr>
          <w:rFonts w:ascii="Arial" w:hAnsi="Arial" w:cs="Arial"/>
          <w:sz w:val="24"/>
          <w:szCs w:val="24"/>
          <w:highlight w:val="yellow"/>
        </w:rPr>
        <w:t xml:space="preserve">devices. Further studies are required to investigate in </w:t>
      </w:r>
      <w:r w:rsidR="0036623C" w:rsidRPr="00321ADA">
        <w:rPr>
          <w:rFonts w:ascii="Arial" w:hAnsi="Arial" w:cs="Arial"/>
          <w:sz w:val="24"/>
          <w:szCs w:val="24"/>
          <w:highlight w:val="yellow"/>
        </w:rPr>
        <w:lastRenderedPageBreak/>
        <w:t xml:space="preserve">more detail the </w:t>
      </w:r>
      <w:r w:rsidR="00B5242F" w:rsidRPr="00321ADA">
        <w:rPr>
          <w:rFonts w:ascii="Arial" w:hAnsi="Arial" w:cs="Arial"/>
          <w:sz w:val="24"/>
          <w:szCs w:val="24"/>
          <w:highlight w:val="yellow"/>
        </w:rPr>
        <w:t>relationship between the mechanics of drinking and specific design features of drinking vessels</w:t>
      </w:r>
      <w:r w:rsidR="0036623C" w:rsidRPr="00321ADA">
        <w:rPr>
          <w:rFonts w:ascii="Arial" w:hAnsi="Arial" w:cs="Arial"/>
          <w:sz w:val="24"/>
          <w:szCs w:val="24"/>
          <w:highlight w:val="yellow"/>
        </w:rPr>
        <w:t>.</w:t>
      </w:r>
    </w:p>
    <w:p w14:paraId="4180779C" w14:textId="78797AAE" w:rsidR="00B116E7" w:rsidRPr="0090010B" w:rsidRDefault="00B116E7" w:rsidP="00685BB0">
      <w:pPr>
        <w:spacing w:line="480" w:lineRule="auto"/>
        <w:rPr>
          <w:rFonts w:ascii="Arial" w:eastAsia="Times New Roman" w:hAnsi="Arial" w:cs="Arial"/>
          <w:b/>
          <w:color w:val="222222"/>
          <w:sz w:val="24"/>
          <w:szCs w:val="24"/>
        </w:rPr>
      </w:pPr>
      <w:r w:rsidRPr="0090010B">
        <w:rPr>
          <w:rFonts w:ascii="Arial" w:eastAsia="Times New Roman" w:hAnsi="Arial" w:cs="Arial"/>
          <w:b/>
          <w:color w:val="222222"/>
          <w:sz w:val="24"/>
          <w:szCs w:val="24"/>
        </w:rPr>
        <w:t>Conclusion</w:t>
      </w:r>
    </w:p>
    <w:p w14:paraId="206F75F8" w14:textId="61B599F4" w:rsidR="00FC4E56" w:rsidRPr="0090010B" w:rsidRDefault="00AF2967" w:rsidP="00685BB0">
      <w:pPr>
        <w:spacing w:line="480" w:lineRule="auto"/>
        <w:rPr>
          <w:rFonts w:ascii="Arial" w:eastAsia="Times New Roman" w:hAnsi="Arial" w:cs="Arial"/>
          <w:color w:val="222222"/>
          <w:sz w:val="24"/>
          <w:szCs w:val="24"/>
        </w:rPr>
      </w:pPr>
      <w:r w:rsidRPr="0090010B">
        <w:rPr>
          <w:rFonts w:ascii="Arial" w:eastAsia="Times New Roman" w:hAnsi="Arial" w:cs="Arial"/>
          <w:color w:val="222222"/>
          <w:sz w:val="24"/>
          <w:szCs w:val="24"/>
        </w:rPr>
        <w:t xml:space="preserve">Some </w:t>
      </w:r>
      <w:r w:rsidR="001E326D" w:rsidRPr="0090010B">
        <w:rPr>
          <w:rFonts w:ascii="Arial" w:eastAsia="Times New Roman" w:hAnsi="Arial" w:cs="Arial"/>
          <w:color w:val="222222"/>
          <w:sz w:val="24"/>
          <w:szCs w:val="24"/>
        </w:rPr>
        <w:t>d</w:t>
      </w:r>
      <w:r w:rsidR="00D50725" w:rsidRPr="0090010B">
        <w:rPr>
          <w:rFonts w:ascii="Arial" w:eastAsia="Times New Roman" w:hAnsi="Arial" w:cs="Arial"/>
          <w:color w:val="222222"/>
          <w:sz w:val="24"/>
          <w:szCs w:val="24"/>
        </w:rPr>
        <w:t xml:space="preserve">rinking </w:t>
      </w:r>
      <w:r w:rsidR="00C62FFF" w:rsidRPr="0090010B">
        <w:rPr>
          <w:rFonts w:ascii="Arial" w:eastAsia="Times New Roman" w:hAnsi="Arial" w:cs="Arial"/>
          <w:color w:val="222222"/>
          <w:sz w:val="24"/>
          <w:szCs w:val="24"/>
        </w:rPr>
        <w:t>vessels</w:t>
      </w:r>
      <w:r w:rsidR="00FC4E56" w:rsidRPr="0090010B">
        <w:rPr>
          <w:rFonts w:ascii="Arial" w:eastAsia="Times New Roman" w:hAnsi="Arial" w:cs="Arial"/>
          <w:color w:val="222222"/>
          <w:sz w:val="24"/>
          <w:szCs w:val="24"/>
        </w:rPr>
        <w:t xml:space="preserve"> </w:t>
      </w:r>
      <w:r w:rsidR="003B0B0D" w:rsidRPr="0090010B">
        <w:rPr>
          <w:rFonts w:ascii="Arial" w:eastAsia="Times New Roman" w:hAnsi="Arial" w:cs="Arial"/>
          <w:color w:val="222222"/>
          <w:sz w:val="24"/>
          <w:szCs w:val="24"/>
        </w:rPr>
        <w:t xml:space="preserve">currently used </w:t>
      </w:r>
      <w:r w:rsidR="00D50725" w:rsidRPr="0090010B">
        <w:rPr>
          <w:rFonts w:ascii="Arial" w:eastAsia="Times New Roman" w:hAnsi="Arial" w:cs="Arial"/>
          <w:color w:val="222222"/>
          <w:sz w:val="24"/>
          <w:szCs w:val="24"/>
        </w:rPr>
        <w:t xml:space="preserve">in </w:t>
      </w:r>
      <w:r w:rsidR="001E326D" w:rsidRPr="0090010B">
        <w:rPr>
          <w:rFonts w:ascii="Arial" w:eastAsia="Times New Roman" w:hAnsi="Arial" w:cs="Arial"/>
          <w:color w:val="222222"/>
          <w:sz w:val="24"/>
          <w:szCs w:val="24"/>
        </w:rPr>
        <w:t xml:space="preserve">many </w:t>
      </w:r>
      <w:r w:rsidR="0078464A" w:rsidRPr="0090010B">
        <w:rPr>
          <w:rFonts w:ascii="Arial" w:eastAsia="Times New Roman" w:hAnsi="Arial" w:cs="Arial"/>
          <w:color w:val="222222"/>
          <w:sz w:val="24"/>
          <w:szCs w:val="24"/>
        </w:rPr>
        <w:t>nursing home</w:t>
      </w:r>
      <w:r w:rsidR="00436F97" w:rsidRPr="0090010B">
        <w:rPr>
          <w:rFonts w:ascii="Arial" w:eastAsia="Times New Roman" w:hAnsi="Arial" w:cs="Arial"/>
          <w:color w:val="222222"/>
          <w:sz w:val="24"/>
          <w:szCs w:val="24"/>
        </w:rPr>
        <w:t>s</w:t>
      </w:r>
      <w:r w:rsidR="00C62FFF" w:rsidRPr="0090010B">
        <w:rPr>
          <w:rFonts w:ascii="Arial" w:eastAsia="Times New Roman" w:hAnsi="Arial" w:cs="Arial"/>
          <w:color w:val="222222"/>
          <w:sz w:val="24"/>
          <w:szCs w:val="24"/>
        </w:rPr>
        <w:t xml:space="preserve"> </w:t>
      </w:r>
      <w:r w:rsidR="00B116E7" w:rsidRPr="0090010B">
        <w:rPr>
          <w:rFonts w:ascii="Arial" w:eastAsia="Times New Roman" w:hAnsi="Arial" w:cs="Arial"/>
          <w:color w:val="222222"/>
          <w:sz w:val="24"/>
          <w:szCs w:val="24"/>
        </w:rPr>
        <w:t>are not easy for older residents to use</w:t>
      </w:r>
      <w:r w:rsidR="00FC4E56" w:rsidRPr="0090010B">
        <w:rPr>
          <w:rFonts w:ascii="Arial" w:eastAsia="Times New Roman" w:hAnsi="Arial" w:cs="Arial"/>
          <w:color w:val="222222"/>
          <w:sz w:val="24"/>
          <w:szCs w:val="24"/>
        </w:rPr>
        <w:t xml:space="preserve">. Optimising the design of drinking vessels to better suit the </w:t>
      </w:r>
      <w:r w:rsidR="00436F97" w:rsidRPr="0090010B">
        <w:rPr>
          <w:rFonts w:ascii="Arial" w:eastAsia="Times New Roman" w:hAnsi="Arial" w:cs="Arial"/>
          <w:color w:val="222222"/>
          <w:sz w:val="24"/>
          <w:szCs w:val="24"/>
        </w:rPr>
        <w:t xml:space="preserve">needs and preferences </w:t>
      </w:r>
      <w:r w:rsidR="00C94521" w:rsidRPr="0090010B">
        <w:rPr>
          <w:rFonts w:ascii="Arial" w:eastAsia="Times New Roman" w:hAnsi="Arial" w:cs="Arial"/>
          <w:color w:val="222222"/>
          <w:sz w:val="24"/>
          <w:szCs w:val="24"/>
        </w:rPr>
        <w:t>of residents is</w:t>
      </w:r>
      <w:r w:rsidR="00B116E7" w:rsidRPr="0090010B">
        <w:rPr>
          <w:rFonts w:ascii="Arial" w:eastAsia="Times New Roman" w:hAnsi="Arial" w:cs="Arial"/>
          <w:color w:val="222222"/>
          <w:sz w:val="24"/>
          <w:szCs w:val="24"/>
        </w:rPr>
        <w:t xml:space="preserve"> a simple</w:t>
      </w:r>
      <w:r w:rsidR="00D50725" w:rsidRPr="0090010B">
        <w:rPr>
          <w:rFonts w:ascii="Arial" w:eastAsia="Times New Roman" w:hAnsi="Arial" w:cs="Arial"/>
          <w:color w:val="222222"/>
          <w:sz w:val="24"/>
          <w:szCs w:val="24"/>
        </w:rPr>
        <w:t xml:space="preserve"> and practical solution to </w:t>
      </w:r>
      <w:r w:rsidR="00FC4E56" w:rsidRPr="0090010B">
        <w:rPr>
          <w:rFonts w:ascii="Arial" w:eastAsia="Times New Roman" w:hAnsi="Arial" w:cs="Arial"/>
          <w:color w:val="222222"/>
          <w:sz w:val="24"/>
          <w:szCs w:val="24"/>
        </w:rPr>
        <w:t>increase fluid intake</w:t>
      </w:r>
      <w:r w:rsidR="00D50725" w:rsidRPr="0090010B">
        <w:rPr>
          <w:rFonts w:ascii="Arial" w:eastAsia="Times New Roman" w:hAnsi="Arial" w:cs="Arial"/>
          <w:color w:val="222222"/>
          <w:sz w:val="24"/>
          <w:szCs w:val="24"/>
        </w:rPr>
        <w:t>s without increasing staff workload</w:t>
      </w:r>
      <w:r w:rsidR="00436F97" w:rsidRPr="0090010B">
        <w:rPr>
          <w:rFonts w:ascii="Arial" w:eastAsia="Times New Roman" w:hAnsi="Arial" w:cs="Arial"/>
          <w:color w:val="222222"/>
          <w:sz w:val="24"/>
          <w:szCs w:val="24"/>
        </w:rPr>
        <w:t xml:space="preserve">. Future studies </w:t>
      </w:r>
      <w:r w:rsidR="006B0E53" w:rsidRPr="0090010B">
        <w:rPr>
          <w:rFonts w:ascii="Arial" w:eastAsia="Times New Roman" w:hAnsi="Arial" w:cs="Arial"/>
          <w:color w:val="222222"/>
          <w:sz w:val="24"/>
          <w:szCs w:val="24"/>
        </w:rPr>
        <w:t>should</w:t>
      </w:r>
      <w:r w:rsidR="00436F97" w:rsidRPr="0090010B">
        <w:rPr>
          <w:rFonts w:ascii="Arial" w:eastAsia="Times New Roman" w:hAnsi="Arial" w:cs="Arial"/>
          <w:color w:val="222222"/>
          <w:sz w:val="24"/>
          <w:szCs w:val="24"/>
        </w:rPr>
        <w:t xml:space="preserve"> focus on evaluating this strategy on a larger s</w:t>
      </w:r>
      <w:r w:rsidR="00773BD2" w:rsidRPr="0090010B">
        <w:rPr>
          <w:rFonts w:ascii="Arial" w:eastAsia="Times New Roman" w:hAnsi="Arial" w:cs="Arial"/>
          <w:color w:val="222222"/>
          <w:sz w:val="24"/>
          <w:szCs w:val="24"/>
        </w:rPr>
        <w:t>cale</w:t>
      </w:r>
      <w:r w:rsidR="00436F97" w:rsidRPr="0090010B">
        <w:rPr>
          <w:rFonts w:ascii="Arial" w:eastAsia="Times New Roman" w:hAnsi="Arial" w:cs="Arial"/>
          <w:color w:val="222222"/>
          <w:sz w:val="24"/>
          <w:szCs w:val="24"/>
        </w:rPr>
        <w:t xml:space="preserve"> </w:t>
      </w:r>
      <w:r w:rsidR="00B53FBA" w:rsidRPr="0090010B">
        <w:rPr>
          <w:rFonts w:ascii="Arial" w:eastAsia="Times New Roman" w:hAnsi="Arial" w:cs="Arial"/>
          <w:color w:val="222222"/>
          <w:sz w:val="24"/>
          <w:szCs w:val="24"/>
        </w:rPr>
        <w:t xml:space="preserve">and </w:t>
      </w:r>
      <w:r w:rsidR="00B116E7" w:rsidRPr="0090010B">
        <w:rPr>
          <w:rFonts w:ascii="Arial" w:eastAsia="Times New Roman" w:hAnsi="Arial" w:cs="Arial"/>
          <w:color w:val="222222"/>
          <w:sz w:val="24"/>
          <w:szCs w:val="24"/>
        </w:rPr>
        <w:t>in other healthcare settings</w:t>
      </w:r>
      <w:r w:rsidR="00436F97" w:rsidRPr="0090010B">
        <w:rPr>
          <w:rFonts w:ascii="Arial" w:eastAsia="Times New Roman" w:hAnsi="Arial" w:cs="Arial"/>
          <w:color w:val="222222"/>
          <w:sz w:val="24"/>
          <w:szCs w:val="24"/>
        </w:rPr>
        <w:t xml:space="preserve">. </w:t>
      </w:r>
    </w:p>
    <w:p w14:paraId="59A66331" w14:textId="77777777" w:rsidR="001C0361" w:rsidRPr="0090010B" w:rsidRDefault="001C0361" w:rsidP="00685BB0">
      <w:pPr>
        <w:spacing w:line="480" w:lineRule="auto"/>
        <w:rPr>
          <w:rFonts w:ascii="Arial" w:hAnsi="Arial" w:cs="Arial"/>
          <w:b/>
          <w:sz w:val="24"/>
          <w:szCs w:val="24"/>
        </w:rPr>
      </w:pPr>
      <w:r w:rsidRPr="0090010B">
        <w:rPr>
          <w:rFonts w:ascii="Arial" w:hAnsi="Arial" w:cs="Arial"/>
          <w:b/>
          <w:sz w:val="24"/>
          <w:szCs w:val="24"/>
        </w:rPr>
        <w:t>Reference List</w:t>
      </w:r>
    </w:p>
    <w:p w14:paraId="13EF580E"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Beetz R. 2003. Mild dehydration: a risk factor of urinary tract infection? Eur J Clin Nutr. 57(Suppl 2):S52-S58.</w:t>
      </w:r>
    </w:p>
    <w:p w14:paraId="6011BF9D"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Benelam B, Wyness L. 2010. Hydration and health: a review. Nutr Bull. 35(1):3-25.</w:t>
      </w:r>
    </w:p>
    <w:p w14:paraId="23F0E286"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Dimant J. 2001. Delivery of nutrition and hydration care in nursing homes: assessment and interventions to prevent and treat dehydration, malnutrition, and weight loss. J Am Med Dir Assoc. 2(4):175-182.</w:t>
      </w:r>
    </w:p>
    <w:p w14:paraId="6B2EE526" w14:textId="1A939DF9"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Dunne TE, Neargarder SA, Cipolloni PB, Cronin-Golomb A. 2004. Visual contrast enhances food and liquid intake in advanced Alzheimer's disease. Clin Nutr. 23(4):533-538.</w:t>
      </w:r>
    </w:p>
    <w:p w14:paraId="2C201062" w14:textId="2A4E4731" w:rsidR="002E6497" w:rsidRPr="0090010B" w:rsidRDefault="002E6497"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European Food Safety Authority Panel on Dietetic Products. Scientific opinion on dietary reference values for water. EFSA Journal 2010;8(3):1459. [www.efsa.europa.eu/en/scdocs/</w:t>
      </w:r>
      <w:r w:rsidR="00307300" w:rsidRPr="0090010B">
        <w:rPr>
          <w:rFonts w:ascii="Arial" w:eastAsia="Times New Roman" w:hAnsi="Arial" w:cs="Arial"/>
          <w:sz w:val="20"/>
          <w:szCs w:val="20"/>
        </w:rPr>
        <w:t xml:space="preserve"> </w:t>
      </w:r>
      <w:r w:rsidRPr="0090010B">
        <w:rPr>
          <w:rFonts w:ascii="Arial" w:eastAsia="Times New Roman" w:hAnsi="Arial" w:cs="Arial"/>
          <w:sz w:val="20"/>
          <w:szCs w:val="20"/>
        </w:rPr>
        <w:t>doc/1459.pdf]</w:t>
      </w:r>
    </w:p>
    <w:p w14:paraId="0119E509"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Ferry M, Dal Canton A, Manz F, Armstrong L, Sawka M, Ritz P, et al. 2005. Strategies for ensuring good hydration in the elderly. Nutr Rev. 63(6):S22-29.</w:t>
      </w:r>
    </w:p>
    <w:p w14:paraId="5974320E"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lastRenderedPageBreak/>
        <w:t>Gitlin L, Schemm R, Landsberg L, Burgh D. 1996. Factors predicting assistive device use in the home by older people following rehabilitation. J Aging Health. 8(4):554-575.</w:t>
      </w:r>
    </w:p>
    <w:p w14:paraId="59B12E3C" w14:textId="18073926" w:rsidR="00D04253"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Godfrey H, Cloete J, Dymond E, Long A. 2012. An exploration of the hydration care of older people: a qualitative study. Int J Nurs Stud. 49(10):1200.</w:t>
      </w:r>
    </w:p>
    <w:p w14:paraId="6828345A" w14:textId="580A65A8" w:rsidR="003A5A16" w:rsidRPr="0090010B" w:rsidRDefault="003A5A16" w:rsidP="003A5A16">
      <w:pPr>
        <w:spacing w:before="100" w:beforeAutospacing="1" w:after="100" w:afterAutospacing="1" w:line="480" w:lineRule="auto"/>
        <w:ind w:left="357"/>
        <w:rPr>
          <w:rFonts w:ascii="Arial" w:eastAsia="Times New Roman" w:hAnsi="Arial" w:cs="Arial"/>
          <w:sz w:val="20"/>
          <w:szCs w:val="20"/>
        </w:rPr>
      </w:pPr>
      <w:r w:rsidRPr="003A5A16">
        <w:rPr>
          <w:rFonts w:ascii="Arial" w:eastAsia="Times New Roman" w:hAnsi="Arial" w:cs="Arial"/>
          <w:sz w:val="20"/>
          <w:szCs w:val="20"/>
        </w:rPr>
        <w:t xml:space="preserve">Health Foundation. </w:t>
      </w:r>
      <w:r>
        <w:rPr>
          <w:rFonts w:ascii="Arial" w:eastAsia="Times New Roman" w:hAnsi="Arial" w:cs="Arial"/>
          <w:sz w:val="20"/>
          <w:szCs w:val="20"/>
        </w:rPr>
        <w:t xml:space="preserve">2013. </w:t>
      </w:r>
      <w:r w:rsidRPr="003A5A16">
        <w:rPr>
          <w:rFonts w:ascii="Arial" w:eastAsia="Times New Roman" w:hAnsi="Arial" w:cs="Arial"/>
          <w:sz w:val="20"/>
          <w:szCs w:val="20"/>
        </w:rPr>
        <w:t>Quality Improvement Made Simple: What Every Board Should Know About Healthcare Quality Improvement. London: Health Foundation.</w:t>
      </w:r>
    </w:p>
    <w:p w14:paraId="7D478F5B"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 xml:space="preserve">Hooper L. 2016. Why, oh why, are so many older adults not drinking enough fluid? J. Acad. Nutr. Diet. 116(5):774-8. </w:t>
      </w:r>
    </w:p>
    <w:p w14:paraId="3D5394EA"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Kayser-Jones J, Schell E, Porter C, Barbaccia J, Shaw H. 1999. Factors contributing to dehydration in nursing homes: inadequate staffing and lack of professional supervision. J Am Geriatr Soc. 47(10):1187-1194.</w:t>
      </w:r>
    </w:p>
    <w:p w14:paraId="4A849C6A"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Lilja M, Bergh A, Johansson L, NygÅrd L. 2003. Attitudes towards rehabilitation needs and support from assistive technology and the social environment among elderly people with disability. Occup Ther Int. 10(1):75-93.</w:t>
      </w:r>
    </w:p>
    <w:p w14:paraId="5C716C51"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Maitra KK, Junkins MD. 2004. Upper extremity movement pattern of a common drinking task in well elderly women: a pilot study. Occup Ther Int. 11(2):67-81.</w:t>
      </w:r>
    </w:p>
    <w:p w14:paraId="06554927"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Mentes JC, Culp K. 2003. Reducing hydration-linked events in nursing home residents. Clin Nurs Res. 12(3):210-225.</w:t>
      </w:r>
    </w:p>
    <w:p w14:paraId="10E41BF6"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Pouyet V, Cuvelier G, Benattar L, Giboreau A. 2015. Influence of flavour enhancement on food liking and consumption in older adults with poor, moderate or high cognitive status. Food Qual. Prefer. 44:119-129.</w:t>
      </w:r>
    </w:p>
    <w:p w14:paraId="1A116816"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Robinson SB, Rosher RB. 2002. Can a beverage cart help improve hydration? Geriatr Nurs. 23(4):208-211</w:t>
      </w:r>
    </w:p>
    <w:p w14:paraId="28D2E4EB"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lastRenderedPageBreak/>
        <w:t xml:space="preserve">Sheehy C, Perry P, Cromwell S. 1999. Dehydration: biological considerations, age-related changes, and Risk Factors in Older Adults. Biol Res Nurs. 1(1):30-37. </w:t>
      </w:r>
    </w:p>
    <w:p w14:paraId="3DA4C571"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Simmons SF, Alessi C, Schnelle JF.2001. An intervention to increase fluid intake in nursing home residents: prompting and preference compliance. J Am Geriatr Soc. 49(7):926-933.</w:t>
      </w:r>
    </w:p>
    <w:p w14:paraId="7537511F"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Spangler PF, Risley TR, Bilyew DD. 1984. The management of dehydration and incontinence in nonambulatory geriatric patients. J Appl Behav Anal. 17(3):397-401.</w:t>
      </w:r>
    </w:p>
    <w:p w14:paraId="663000A1"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Stabell A, Eide H, Solheim GA, Solberg KN, Rustøen T. 2004. Nursing home residents’ dependence and independence. J Clin Nurs. 13(6):677-686.</w:t>
      </w:r>
    </w:p>
    <w:p w14:paraId="5A950FC1"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Sutton D. 2013. Does hands-free drinking improve patient hydration? Nurs Times. 109(29):14-16.</w:t>
      </w:r>
    </w:p>
    <w:p w14:paraId="238A5534" w14:textId="77777777"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Thomas DR, Cote TR, Lawhorne L, Levenson SA, Rubenstein LZ, Smith DA, et al. 2008. Understanding clinical dehydration and its treatment. J Am Med Dir Assoc. 9(5):292-301.</w:t>
      </w:r>
    </w:p>
    <w:p w14:paraId="0CF3698F" w14:textId="0100AEFE" w:rsidR="00D04253"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hAnsi="Arial" w:cs="Arial"/>
          <w:sz w:val="20"/>
        </w:rPr>
        <w:t>Wilson, J., Bak, A., Greene, C., Tingle, A., Tsiami, A., Canning, D., &amp; Loveday, H., 2018. I-Hydrate: A service improvement project to optimise the hydration</w:t>
      </w:r>
      <w:r w:rsidRPr="0090010B">
        <w:rPr>
          <w:rFonts w:ascii="Arial" w:hAnsi="Arial" w:cs="Arial"/>
          <w:sz w:val="20"/>
          <w:szCs w:val="20"/>
        </w:rPr>
        <w:t xml:space="preserve"> of older </w:t>
      </w:r>
      <w:r w:rsidR="0078464A" w:rsidRPr="0090010B">
        <w:rPr>
          <w:rFonts w:ascii="Arial" w:hAnsi="Arial" w:cs="Arial"/>
          <w:sz w:val="20"/>
          <w:szCs w:val="20"/>
        </w:rPr>
        <w:t>nursing home</w:t>
      </w:r>
      <w:r w:rsidRPr="0090010B">
        <w:rPr>
          <w:rFonts w:ascii="Arial" w:hAnsi="Arial" w:cs="Arial"/>
          <w:sz w:val="20"/>
          <w:szCs w:val="20"/>
        </w:rPr>
        <w:t xml:space="preserve"> residents. Final project report </w:t>
      </w:r>
    </w:p>
    <w:p w14:paraId="06D4CC38" w14:textId="77777777" w:rsidR="002E6497" w:rsidRPr="0090010B" w:rsidRDefault="00D04253"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 xml:space="preserve">Wolff A, Stuckler D, McKee M. 2015. Are patients admitted to hospitals from </w:t>
      </w:r>
      <w:r w:rsidR="0078464A" w:rsidRPr="0090010B">
        <w:rPr>
          <w:rFonts w:ascii="Arial" w:eastAsia="Times New Roman" w:hAnsi="Arial" w:cs="Arial"/>
          <w:sz w:val="20"/>
          <w:szCs w:val="20"/>
        </w:rPr>
        <w:t>nursing home</w:t>
      </w:r>
      <w:r w:rsidRPr="0090010B">
        <w:rPr>
          <w:rFonts w:ascii="Arial" w:eastAsia="Times New Roman" w:hAnsi="Arial" w:cs="Arial"/>
          <w:sz w:val="20"/>
          <w:szCs w:val="20"/>
        </w:rPr>
        <w:t>s dehydrated? A retrospective analysis of hypernatraemia and in-hospital mortality. J R Soc Med. 108(7):259-65.</w:t>
      </w:r>
    </w:p>
    <w:p w14:paraId="53051369" w14:textId="08F70057" w:rsidR="002E6497" w:rsidRPr="002E6497" w:rsidRDefault="002E6497" w:rsidP="002E6497">
      <w:pPr>
        <w:spacing w:before="100" w:beforeAutospacing="1" w:after="100" w:afterAutospacing="1" w:line="480" w:lineRule="auto"/>
        <w:ind w:left="357"/>
        <w:rPr>
          <w:rFonts w:ascii="Arial" w:eastAsia="Times New Roman" w:hAnsi="Arial" w:cs="Arial"/>
          <w:sz w:val="20"/>
          <w:szCs w:val="20"/>
        </w:rPr>
      </w:pPr>
      <w:r w:rsidRPr="0090010B">
        <w:rPr>
          <w:rFonts w:ascii="Arial" w:eastAsia="Times New Roman" w:hAnsi="Arial" w:cs="Arial"/>
          <w:sz w:val="20"/>
          <w:szCs w:val="20"/>
        </w:rPr>
        <w:t>Zeman, F. (1991)</w:t>
      </w:r>
      <w:r w:rsidRPr="0090010B">
        <w:rPr>
          <w:rFonts w:ascii="Arial" w:eastAsia="Times New Roman" w:hAnsi="Arial" w:cs="Arial"/>
          <w:i/>
          <w:iCs/>
          <w:sz w:val="20"/>
          <w:szCs w:val="20"/>
        </w:rPr>
        <w:t xml:space="preserve"> Clinical nutrition and dietetics.</w:t>
      </w:r>
      <w:r w:rsidRPr="0090010B">
        <w:rPr>
          <w:rFonts w:ascii="Arial" w:eastAsia="Times New Roman" w:hAnsi="Arial" w:cs="Arial"/>
          <w:sz w:val="20"/>
          <w:szCs w:val="20"/>
        </w:rPr>
        <w:t xml:space="preserve"> 2nd ed. New York: Macmillan Publishing Company.</w:t>
      </w:r>
      <w:r w:rsidRPr="002E6497">
        <w:rPr>
          <w:rFonts w:ascii="Arial" w:eastAsia="Times New Roman" w:hAnsi="Arial" w:cs="Arial"/>
          <w:sz w:val="20"/>
          <w:szCs w:val="20"/>
        </w:rPr>
        <w:t xml:space="preserve"> </w:t>
      </w:r>
    </w:p>
    <w:p w14:paraId="2AA9E6B9" w14:textId="77777777" w:rsidR="002E6497" w:rsidRDefault="002E6497" w:rsidP="00685BB0">
      <w:pPr>
        <w:spacing w:before="100" w:beforeAutospacing="1" w:after="100" w:afterAutospacing="1" w:line="480" w:lineRule="auto"/>
        <w:ind w:left="360"/>
        <w:contextualSpacing/>
        <w:rPr>
          <w:rFonts w:ascii="Arial" w:eastAsia="Times New Roman" w:hAnsi="Arial" w:cs="Arial"/>
          <w:sz w:val="20"/>
          <w:szCs w:val="20"/>
        </w:rPr>
      </w:pPr>
    </w:p>
    <w:p w14:paraId="5F74380B" w14:textId="77777777" w:rsidR="00965551" w:rsidRPr="001C0361" w:rsidRDefault="00965551" w:rsidP="00965551">
      <w:pPr>
        <w:spacing w:before="100" w:beforeAutospacing="1" w:after="100" w:afterAutospacing="1" w:line="480" w:lineRule="auto"/>
        <w:contextualSpacing/>
        <w:rPr>
          <w:rFonts w:ascii="Arial" w:eastAsia="Times New Roman" w:hAnsi="Arial" w:cs="Arial"/>
          <w:sz w:val="20"/>
          <w:szCs w:val="20"/>
        </w:rPr>
      </w:pPr>
    </w:p>
    <w:sectPr w:rsidR="00965551" w:rsidRPr="001C0361" w:rsidSect="001E382B">
      <w:headerReference w:type="default" r:id="rId10"/>
      <w:footerReference w:type="default" r:id="rId11"/>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5C055" w14:textId="77777777" w:rsidR="001C4325" w:rsidRDefault="001C4325" w:rsidP="00BD677B">
      <w:pPr>
        <w:spacing w:after="0" w:line="240" w:lineRule="auto"/>
      </w:pPr>
      <w:r>
        <w:separator/>
      </w:r>
    </w:p>
  </w:endnote>
  <w:endnote w:type="continuationSeparator" w:id="0">
    <w:p w14:paraId="7B1D3D15" w14:textId="77777777" w:rsidR="001C4325" w:rsidRDefault="001C4325" w:rsidP="00BD677B">
      <w:pPr>
        <w:spacing w:after="0" w:line="240" w:lineRule="auto"/>
      </w:pPr>
      <w:r>
        <w:continuationSeparator/>
      </w:r>
    </w:p>
  </w:endnote>
  <w:endnote w:type="continuationNotice" w:id="1">
    <w:p w14:paraId="18A2D1D6" w14:textId="77777777" w:rsidR="001C4325" w:rsidRDefault="001C4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219796"/>
      <w:docPartObj>
        <w:docPartGallery w:val="Page Numbers (Bottom of Page)"/>
        <w:docPartUnique/>
      </w:docPartObj>
    </w:sdtPr>
    <w:sdtEndPr>
      <w:rPr>
        <w:noProof/>
      </w:rPr>
    </w:sdtEndPr>
    <w:sdtContent>
      <w:p w14:paraId="1D312B48" w14:textId="3FA60138" w:rsidR="00B93405" w:rsidRDefault="00B93405">
        <w:pPr>
          <w:pStyle w:val="Footer"/>
          <w:jc w:val="right"/>
        </w:pPr>
        <w:r>
          <w:fldChar w:fldCharType="begin"/>
        </w:r>
        <w:r>
          <w:instrText xml:space="preserve"> PAGE   \* MERGEFORMAT </w:instrText>
        </w:r>
        <w:r>
          <w:fldChar w:fldCharType="separate"/>
        </w:r>
        <w:r w:rsidR="00BF647D">
          <w:rPr>
            <w:noProof/>
          </w:rPr>
          <w:t>1</w:t>
        </w:r>
        <w:r>
          <w:rPr>
            <w:noProof/>
          </w:rPr>
          <w:fldChar w:fldCharType="end"/>
        </w:r>
      </w:p>
    </w:sdtContent>
  </w:sdt>
  <w:p w14:paraId="3F93446E" w14:textId="77777777" w:rsidR="00B93405" w:rsidRDefault="00B93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63613" w14:textId="77777777" w:rsidR="001C4325" w:rsidRDefault="001C4325" w:rsidP="00BD677B">
      <w:pPr>
        <w:spacing w:after="0" w:line="240" w:lineRule="auto"/>
      </w:pPr>
      <w:r>
        <w:separator/>
      </w:r>
    </w:p>
  </w:footnote>
  <w:footnote w:type="continuationSeparator" w:id="0">
    <w:p w14:paraId="4AA1142C" w14:textId="77777777" w:rsidR="001C4325" w:rsidRDefault="001C4325" w:rsidP="00BD677B">
      <w:pPr>
        <w:spacing w:after="0" w:line="240" w:lineRule="auto"/>
      </w:pPr>
      <w:r>
        <w:continuationSeparator/>
      </w:r>
    </w:p>
  </w:footnote>
  <w:footnote w:type="continuationNotice" w:id="1">
    <w:p w14:paraId="451C875E" w14:textId="77777777" w:rsidR="001C4325" w:rsidRDefault="001C432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543EF" w14:textId="77777777" w:rsidR="00343027" w:rsidRDefault="003430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B089B"/>
    <w:multiLevelType w:val="hybridMultilevel"/>
    <w:tmpl w:val="9E64E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E11540"/>
    <w:multiLevelType w:val="hybridMultilevel"/>
    <w:tmpl w:val="E9540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AE06FD"/>
    <w:multiLevelType w:val="hybridMultilevel"/>
    <w:tmpl w:val="68340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BB6F16"/>
    <w:multiLevelType w:val="hybridMultilevel"/>
    <w:tmpl w:val="CA34C0B4"/>
    <w:lvl w:ilvl="0" w:tplc="ECEE232C">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2335CA"/>
    <w:multiLevelType w:val="hybridMultilevel"/>
    <w:tmpl w:val="9820953C"/>
    <w:lvl w:ilvl="0" w:tplc="ECEE232C">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E8281D"/>
    <w:multiLevelType w:val="hybridMultilevel"/>
    <w:tmpl w:val="E458A4CE"/>
    <w:lvl w:ilvl="0" w:tplc="5838B414">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B92"/>
    <w:rsid w:val="0000110D"/>
    <w:rsid w:val="00003292"/>
    <w:rsid w:val="00005114"/>
    <w:rsid w:val="00007BF5"/>
    <w:rsid w:val="00014206"/>
    <w:rsid w:val="00016CCD"/>
    <w:rsid w:val="00022C5C"/>
    <w:rsid w:val="0002516F"/>
    <w:rsid w:val="00026897"/>
    <w:rsid w:val="000275A1"/>
    <w:rsid w:val="0003257B"/>
    <w:rsid w:val="0004097F"/>
    <w:rsid w:val="000414C0"/>
    <w:rsid w:val="00041981"/>
    <w:rsid w:val="00045B09"/>
    <w:rsid w:val="00046A70"/>
    <w:rsid w:val="00047B1F"/>
    <w:rsid w:val="00052655"/>
    <w:rsid w:val="00054A15"/>
    <w:rsid w:val="00060889"/>
    <w:rsid w:val="00060A42"/>
    <w:rsid w:val="000678B6"/>
    <w:rsid w:val="00080416"/>
    <w:rsid w:val="00081244"/>
    <w:rsid w:val="0008253A"/>
    <w:rsid w:val="00086DE9"/>
    <w:rsid w:val="0009115F"/>
    <w:rsid w:val="00093E8E"/>
    <w:rsid w:val="00095D5E"/>
    <w:rsid w:val="00096F53"/>
    <w:rsid w:val="000A020A"/>
    <w:rsid w:val="000A0473"/>
    <w:rsid w:val="000A5EC2"/>
    <w:rsid w:val="000A6009"/>
    <w:rsid w:val="000B0342"/>
    <w:rsid w:val="000B0800"/>
    <w:rsid w:val="000B1367"/>
    <w:rsid w:val="000B16A0"/>
    <w:rsid w:val="000C2547"/>
    <w:rsid w:val="000C26EA"/>
    <w:rsid w:val="000C42A3"/>
    <w:rsid w:val="000D08F9"/>
    <w:rsid w:val="000D0AD3"/>
    <w:rsid w:val="000D42A4"/>
    <w:rsid w:val="000E008E"/>
    <w:rsid w:val="000E12B0"/>
    <w:rsid w:val="000F0E97"/>
    <w:rsid w:val="000F5AA2"/>
    <w:rsid w:val="000F764A"/>
    <w:rsid w:val="00101E41"/>
    <w:rsid w:val="001021A6"/>
    <w:rsid w:val="001064B4"/>
    <w:rsid w:val="00107B33"/>
    <w:rsid w:val="001120B6"/>
    <w:rsid w:val="0011247C"/>
    <w:rsid w:val="001179FF"/>
    <w:rsid w:val="0013034C"/>
    <w:rsid w:val="00130600"/>
    <w:rsid w:val="00133783"/>
    <w:rsid w:val="001447DB"/>
    <w:rsid w:val="00144B0F"/>
    <w:rsid w:val="00146348"/>
    <w:rsid w:val="0015076F"/>
    <w:rsid w:val="00151752"/>
    <w:rsid w:val="00161BE5"/>
    <w:rsid w:val="0016471E"/>
    <w:rsid w:val="0017536E"/>
    <w:rsid w:val="00180E3B"/>
    <w:rsid w:val="001864E3"/>
    <w:rsid w:val="001951E4"/>
    <w:rsid w:val="00195A49"/>
    <w:rsid w:val="001A10A3"/>
    <w:rsid w:val="001A2DDD"/>
    <w:rsid w:val="001A3CC1"/>
    <w:rsid w:val="001A521C"/>
    <w:rsid w:val="001A6AF0"/>
    <w:rsid w:val="001A74BC"/>
    <w:rsid w:val="001A7BFE"/>
    <w:rsid w:val="001B3449"/>
    <w:rsid w:val="001B5754"/>
    <w:rsid w:val="001C0361"/>
    <w:rsid w:val="001C1987"/>
    <w:rsid w:val="001C4325"/>
    <w:rsid w:val="001C552D"/>
    <w:rsid w:val="001C5585"/>
    <w:rsid w:val="001D27AF"/>
    <w:rsid w:val="001D50EC"/>
    <w:rsid w:val="001D7772"/>
    <w:rsid w:val="001E326D"/>
    <w:rsid w:val="001E382B"/>
    <w:rsid w:val="001E52E9"/>
    <w:rsid w:val="001E5DAA"/>
    <w:rsid w:val="001E60C7"/>
    <w:rsid w:val="001E7A59"/>
    <w:rsid w:val="001F31F2"/>
    <w:rsid w:val="001F48E0"/>
    <w:rsid w:val="001F7BC9"/>
    <w:rsid w:val="00203C3E"/>
    <w:rsid w:val="002050F5"/>
    <w:rsid w:val="00210846"/>
    <w:rsid w:val="00211018"/>
    <w:rsid w:val="002144B7"/>
    <w:rsid w:val="00216980"/>
    <w:rsid w:val="00225F30"/>
    <w:rsid w:val="00226D90"/>
    <w:rsid w:val="00236EB4"/>
    <w:rsid w:val="002414B3"/>
    <w:rsid w:val="002451F7"/>
    <w:rsid w:val="00246D28"/>
    <w:rsid w:val="00253A7E"/>
    <w:rsid w:val="002543EA"/>
    <w:rsid w:val="00261766"/>
    <w:rsid w:val="00265517"/>
    <w:rsid w:val="00267C16"/>
    <w:rsid w:val="00270067"/>
    <w:rsid w:val="00270A07"/>
    <w:rsid w:val="00272322"/>
    <w:rsid w:val="00274AE8"/>
    <w:rsid w:val="00275639"/>
    <w:rsid w:val="00275ECB"/>
    <w:rsid w:val="00281788"/>
    <w:rsid w:val="00281CF6"/>
    <w:rsid w:val="00286A3E"/>
    <w:rsid w:val="00291203"/>
    <w:rsid w:val="002A1B31"/>
    <w:rsid w:val="002A32A1"/>
    <w:rsid w:val="002A4363"/>
    <w:rsid w:val="002A466C"/>
    <w:rsid w:val="002B1AD5"/>
    <w:rsid w:val="002C19E7"/>
    <w:rsid w:val="002C2607"/>
    <w:rsid w:val="002C2F84"/>
    <w:rsid w:val="002C5BBD"/>
    <w:rsid w:val="002C680B"/>
    <w:rsid w:val="002D302E"/>
    <w:rsid w:val="002D60BF"/>
    <w:rsid w:val="002E21B8"/>
    <w:rsid w:val="002E2626"/>
    <w:rsid w:val="002E5660"/>
    <w:rsid w:val="002E6497"/>
    <w:rsid w:val="002E7FD5"/>
    <w:rsid w:val="002F1AB6"/>
    <w:rsid w:val="002F49A5"/>
    <w:rsid w:val="002F561E"/>
    <w:rsid w:val="002F69E1"/>
    <w:rsid w:val="0030181C"/>
    <w:rsid w:val="00301D36"/>
    <w:rsid w:val="003046CD"/>
    <w:rsid w:val="003059F2"/>
    <w:rsid w:val="00307300"/>
    <w:rsid w:val="00307D6C"/>
    <w:rsid w:val="00310C55"/>
    <w:rsid w:val="00310D34"/>
    <w:rsid w:val="00311582"/>
    <w:rsid w:val="00311C61"/>
    <w:rsid w:val="00320160"/>
    <w:rsid w:val="003202D8"/>
    <w:rsid w:val="00321ADA"/>
    <w:rsid w:val="003226AB"/>
    <w:rsid w:val="00322EFC"/>
    <w:rsid w:val="0032561E"/>
    <w:rsid w:val="00325AA7"/>
    <w:rsid w:val="003267D1"/>
    <w:rsid w:val="00327422"/>
    <w:rsid w:val="003303C5"/>
    <w:rsid w:val="00333100"/>
    <w:rsid w:val="00336CF6"/>
    <w:rsid w:val="003401DC"/>
    <w:rsid w:val="00343027"/>
    <w:rsid w:val="003451DA"/>
    <w:rsid w:val="00345571"/>
    <w:rsid w:val="00347C4C"/>
    <w:rsid w:val="00347D4A"/>
    <w:rsid w:val="00350643"/>
    <w:rsid w:val="00350A9D"/>
    <w:rsid w:val="00353778"/>
    <w:rsid w:val="00355BDF"/>
    <w:rsid w:val="0036274E"/>
    <w:rsid w:val="0036623C"/>
    <w:rsid w:val="0036656D"/>
    <w:rsid w:val="00370318"/>
    <w:rsid w:val="003708D7"/>
    <w:rsid w:val="00380FB7"/>
    <w:rsid w:val="00386907"/>
    <w:rsid w:val="00391311"/>
    <w:rsid w:val="0039670D"/>
    <w:rsid w:val="0039698D"/>
    <w:rsid w:val="003A2589"/>
    <w:rsid w:val="003A49F7"/>
    <w:rsid w:val="003A5A16"/>
    <w:rsid w:val="003A6D0B"/>
    <w:rsid w:val="003B0B0D"/>
    <w:rsid w:val="003D3078"/>
    <w:rsid w:val="003D512D"/>
    <w:rsid w:val="003D5EAA"/>
    <w:rsid w:val="003D73F1"/>
    <w:rsid w:val="003D7A9F"/>
    <w:rsid w:val="003D7C75"/>
    <w:rsid w:val="003E3FCB"/>
    <w:rsid w:val="00401C3A"/>
    <w:rsid w:val="00401E5D"/>
    <w:rsid w:val="00403256"/>
    <w:rsid w:val="004143B3"/>
    <w:rsid w:val="004165AD"/>
    <w:rsid w:val="00417BB2"/>
    <w:rsid w:val="004203BD"/>
    <w:rsid w:val="0042113E"/>
    <w:rsid w:val="00421CCE"/>
    <w:rsid w:val="00422C21"/>
    <w:rsid w:val="004249E3"/>
    <w:rsid w:val="004352B9"/>
    <w:rsid w:val="00436E01"/>
    <w:rsid w:val="00436F97"/>
    <w:rsid w:val="004419A2"/>
    <w:rsid w:val="00445BAE"/>
    <w:rsid w:val="0044613B"/>
    <w:rsid w:val="0045000A"/>
    <w:rsid w:val="00454FA4"/>
    <w:rsid w:val="00457564"/>
    <w:rsid w:val="00457889"/>
    <w:rsid w:val="00461191"/>
    <w:rsid w:val="004630EA"/>
    <w:rsid w:val="004653F9"/>
    <w:rsid w:val="004661B8"/>
    <w:rsid w:val="004707BB"/>
    <w:rsid w:val="00472015"/>
    <w:rsid w:val="0047763F"/>
    <w:rsid w:val="00481F58"/>
    <w:rsid w:val="00483476"/>
    <w:rsid w:val="0049001E"/>
    <w:rsid w:val="004914C1"/>
    <w:rsid w:val="004A1264"/>
    <w:rsid w:val="004A3CE3"/>
    <w:rsid w:val="004A5BD9"/>
    <w:rsid w:val="004A6A52"/>
    <w:rsid w:val="004B0365"/>
    <w:rsid w:val="004B0962"/>
    <w:rsid w:val="004B11DB"/>
    <w:rsid w:val="004B1479"/>
    <w:rsid w:val="004B62A9"/>
    <w:rsid w:val="004C14D9"/>
    <w:rsid w:val="004C195E"/>
    <w:rsid w:val="004C5C9C"/>
    <w:rsid w:val="004D0A6A"/>
    <w:rsid w:val="004D1F28"/>
    <w:rsid w:val="004D2BA8"/>
    <w:rsid w:val="004E2078"/>
    <w:rsid w:val="004E21FF"/>
    <w:rsid w:val="004E738B"/>
    <w:rsid w:val="004E79AD"/>
    <w:rsid w:val="004F20BB"/>
    <w:rsid w:val="004F2910"/>
    <w:rsid w:val="004F33E6"/>
    <w:rsid w:val="004F4D03"/>
    <w:rsid w:val="004F5D5D"/>
    <w:rsid w:val="00506FCC"/>
    <w:rsid w:val="005070E0"/>
    <w:rsid w:val="0051243C"/>
    <w:rsid w:val="00515891"/>
    <w:rsid w:val="005171C7"/>
    <w:rsid w:val="005200BB"/>
    <w:rsid w:val="005220DF"/>
    <w:rsid w:val="0052706E"/>
    <w:rsid w:val="005273FB"/>
    <w:rsid w:val="00530E5A"/>
    <w:rsid w:val="00533538"/>
    <w:rsid w:val="0054376B"/>
    <w:rsid w:val="005455A2"/>
    <w:rsid w:val="0054613B"/>
    <w:rsid w:val="005537A3"/>
    <w:rsid w:val="0055494D"/>
    <w:rsid w:val="00556235"/>
    <w:rsid w:val="00556D36"/>
    <w:rsid w:val="005602AA"/>
    <w:rsid w:val="00560673"/>
    <w:rsid w:val="005609C9"/>
    <w:rsid w:val="005627A9"/>
    <w:rsid w:val="00562D3E"/>
    <w:rsid w:val="00563E60"/>
    <w:rsid w:val="005643F2"/>
    <w:rsid w:val="00570403"/>
    <w:rsid w:val="00574726"/>
    <w:rsid w:val="00574B72"/>
    <w:rsid w:val="00577FEA"/>
    <w:rsid w:val="00582E62"/>
    <w:rsid w:val="00583579"/>
    <w:rsid w:val="0058387B"/>
    <w:rsid w:val="005903E5"/>
    <w:rsid w:val="005906AB"/>
    <w:rsid w:val="00591613"/>
    <w:rsid w:val="00593D15"/>
    <w:rsid w:val="005A038E"/>
    <w:rsid w:val="005A4B32"/>
    <w:rsid w:val="005B3072"/>
    <w:rsid w:val="005B4E45"/>
    <w:rsid w:val="005B53FD"/>
    <w:rsid w:val="005C060D"/>
    <w:rsid w:val="005C2B00"/>
    <w:rsid w:val="005C31D4"/>
    <w:rsid w:val="005C6B92"/>
    <w:rsid w:val="005C78B4"/>
    <w:rsid w:val="005D1F2D"/>
    <w:rsid w:val="005D1F8F"/>
    <w:rsid w:val="005D354B"/>
    <w:rsid w:val="005D531C"/>
    <w:rsid w:val="005E0B60"/>
    <w:rsid w:val="005E2DA6"/>
    <w:rsid w:val="005F09F0"/>
    <w:rsid w:val="005F1291"/>
    <w:rsid w:val="005F1C45"/>
    <w:rsid w:val="005F351F"/>
    <w:rsid w:val="00602E8C"/>
    <w:rsid w:val="00605B57"/>
    <w:rsid w:val="006102DC"/>
    <w:rsid w:val="00611586"/>
    <w:rsid w:val="00613C59"/>
    <w:rsid w:val="00613D0D"/>
    <w:rsid w:val="00614C8E"/>
    <w:rsid w:val="00614F77"/>
    <w:rsid w:val="006164AF"/>
    <w:rsid w:val="00617BD8"/>
    <w:rsid w:val="0062107B"/>
    <w:rsid w:val="006216EF"/>
    <w:rsid w:val="0062286B"/>
    <w:rsid w:val="00622D56"/>
    <w:rsid w:val="0062319D"/>
    <w:rsid w:val="00623B20"/>
    <w:rsid w:val="00624102"/>
    <w:rsid w:val="006274D7"/>
    <w:rsid w:val="00631966"/>
    <w:rsid w:val="00632901"/>
    <w:rsid w:val="00634156"/>
    <w:rsid w:val="00634502"/>
    <w:rsid w:val="0063599E"/>
    <w:rsid w:val="00640EB7"/>
    <w:rsid w:val="00651116"/>
    <w:rsid w:val="0065273C"/>
    <w:rsid w:val="00653F10"/>
    <w:rsid w:val="006606DB"/>
    <w:rsid w:val="00661BFC"/>
    <w:rsid w:val="006653AD"/>
    <w:rsid w:val="0067210A"/>
    <w:rsid w:val="00675D65"/>
    <w:rsid w:val="00675E24"/>
    <w:rsid w:val="00676225"/>
    <w:rsid w:val="00685BB0"/>
    <w:rsid w:val="00695D10"/>
    <w:rsid w:val="00696041"/>
    <w:rsid w:val="006A332B"/>
    <w:rsid w:val="006A5B56"/>
    <w:rsid w:val="006A5E76"/>
    <w:rsid w:val="006A6E73"/>
    <w:rsid w:val="006A7275"/>
    <w:rsid w:val="006B07F4"/>
    <w:rsid w:val="006B0E53"/>
    <w:rsid w:val="006B4EAB"/>
    <w:rsid w:val="006C25F4"/>
    <w:rsid w:val="006C43FC"/>
    <w:rsid w:val="006D502E"/>
    <w:rsid w:val="006D71CC"/>
    <w:rsid w:val="006E0172"/>
    <w:rsid w:val="006F32E0"/>
    <w:rsid w:val="006F44B8"/>
    <w:rsid w:val="00706605"/>
    <w:rsid w:val="00710CE2"/>
    <w:rsid w:val="00714883"/>
    <w:rsid w:val="00714A4F"/>
    <w:rsid w:val="00716056"/>
    <w:rsid w:val="0071644A"/>
    <w:rsid w:val="00716D6D"/>
    <w:rsid w:val="00723C13"/>
    <w:rsid w:val="00725C2C"/>
    <w:rsid w:val="007261ED"/>
    <w:rsid w:val="007265E9"/>
    <w:rsid w:val="007348DD"/>
    <w:rsid w:val="00734949"/>
    <w:rsid w:val="007359AC"/>
    <w:rsid w:val="0073788A"/>
    <w:rsid w:val="00741E6B"/>
    <w:rsid w:val="00751C6B"/>
    <w:rsid w:val="0075244D"/>
    <w:rsid w:val="00756388"/>
    <w:rsid w:val="00757948"/>
    <w:rsid w:val="007632BC"/>
    <w:rsid w:val="00770072"/>
    <w:rsid w:val="00771E86"/>
    <w:rsid w:val="00773BD2"/>
    <w:rsid w:val="007777C3"/>
    <w:rsid w:val="00781738"/>
    <w:rsid w:val="00782AE2"/>
    <w:rsid w:val="00782F9A"/>
    <w:rsid w:val="0078464A"/>
    <w:rsid w:val="00784D17"/>
    <w:rsid w:val="0078618F"/>
    <w:rsid w:val="00786ACB"/>
    <w:rsid w:val="00787226"/>
    <w:rsid w:val="00796F19"/>
    <w:rsid w:val="007974C4"/>
    <w:rsid w:val="007A129B"/>
    <w:rsid w:val="007A2D9E"/>
    <w:rsid w:val="007A36A5"/>
    <w:rsid w:val="007A6725"/>
    <w:rsid w:val="007B372F"/>
    <w:rsid w:val="007B59DC"/>
    <w:rsid w:val="007B5E35"/>
    <w:rsid w:val="007B6921"/>
    <w:rsid w:val="007C6AEF"/>
    <w:rsid w:val="007C76D7"/>
    <w:rsid w:val="007D22C6"/>
    <w:rsid w:val="007D2B46"/>
    <w:rsid w:val="007D2DFD"/>
    <w:rsid w:val="007D31F4"/>
    <w:rsid w:val="007D44F1"/>
    <w:rsid w:val="007E081B"/>
    <w:rsid w:val="007E22FB"/>
    <w:rsid w:val="007E3170"/>
    <w:rsid w:val="007E33FE"/>
    <w:rsid w:val="007E3564"/>
    <w:rsid w:val="007E3DB2"/>
    <w:rsid w:val="007E6394"/>
    <w:rsid w:val="007E65D4"/>
    <w:rsid w:val="007F2656"/>
    <w:rsid w:val="00802FAF"/>
    <w:rsid w:val="00805531"/>
    <w:rsid w:val="0081148F"/>
    <w:rsid w:val="008143B2"/>
    <w:rsid w:val="00816F47"/>
    <w:rsid w:val="00817800"/>
    <w:rsid w:val="008216BF"/>
    <w:rsid w:val="008221C1"/>
    <w:rsid w:val="0082270A"/>
    <w:rsid w:val="00823F89"/>
    <w:rsid w:val="0082487D"/>
    <w:rsid w:val="008254B2"/>
    <w:rsid w:val="00825AC6"/>
    <w:rsid w:val="008335A7"/>
    <w:rsid w:val="00834757"/>
    <w:rsid w:val="00841D9E"/>
    <w:rsid w:val="00842E5A"/>
    <w:rsid w:val="00844CF7"/>
    <w:rsid w:val="00844FF3"/>
    <w:rsid w:val="00845972"/>
    <w:rsid w:val="00846B76"/>
    <w:rsid w:val="00850270"/>
    <w:rsid w:val="00852984"/>
    <w:rsid w:val="00862705"/>
    <w:rsid w:val="00867A63"/>
    <w:rsid w:val="00873D8B"/>
    <w:rsid w:val="008762C8"/>
    <w:rsid w:val="0088333B"/>
    <w:rsid w:val="00885DE9"/>
    <w:rsid w:val="00887E6C"/>
    <w:rsid w:val="008900B6"/>
    <w:rsid w:val="00890A21"/>
    <w:rsid w:val="00892AA6"/>
    <w:rsid w:val="00893E56"/>
    <w:rsid w:val="008A0FD3"/>
    <w:rsid w:val="008A37E3"/>
    <w:rsid w:val="008A3B9A"/>
    <w:rsid w:val="008A4FF8"/>
    <w:rsid w:val="008A6082"/>
    <w:rsid w:val="008A6453"/>
    <w:rsid w:val="008A6835"/>
    <w:rsid w:val="008B0921"/>
    <w:rsid w:val="008B3F5D"/>
    <w:rsid w:val="008B4A1E"/>
    <w:rsid w:val="008B6278"/>
    <w:rsid w:val="008B632F"/>
    <w:rsid w:val="008B67AC"/>
    <w:rsid w:val="008C00B9"/>
    <w:rsid w:val="008C6DDC"/>
    <w:rsid w:val="008D3BCB"/>
    <w:rsid w:val="008D5065"/>
    <w:rsid w:val="008D5AE4"/>
    <w:rsid w:val="008D6063"/>
    <w:rsid w:val="008E088A"/>
    <w:rsid w:val="008E34FA"/>
    <w:rsid w:val="008E5E52"/>
    <w:rsid w:val="008E6157"/>
    <w:rsid w:val="008F0FF2"/>
    <w:rsid w:val="008F1C4C"/>
    <w:rsid w:val="0090010B"/>
    <w:rsid w:val="00902485"/>
    <w:rsid w:val="00904859"/>
    <w:rsid w:val="00906190"/>
    <w:rsid w:val="0091008C"/>
    <w:rsid w:val="00916465"/>
    <w:rsid w:val="00917907"/>
    <w:rsid w:val="00923B2A"/>
    <w:rsid w:val="00926EFE"/>
    <w:rsid w:val="00935AFD"/>
    <w:rsid w:val="0093783F"/>
    <w:rsid w:val="0094212D"/>
    <w:rsid w:val="00947151"/>
    <w:rsid w:val="00947415"/>
    <w:rsid w:val="00947CE6"/>
    <w:rsid w:val="009556CD"/>
    <w:rsid w:val="00955EEA"/>
    <w:rsid w:val="00965551"/>
    <w:rsid w:val="00982D94"/>
    <w:rsid w:val="009832AE"/>
    <w:rsid w:val="00987493"/>
    <w:rsid w:val="009969F5"/>
    <w:rsid w:val="00996F4D"/>
    <w:rsid w:val="009A1542"/>
    <w:rsid w:val="009A34F2"/>
    <w:rsid w:val="009A3985"/>
    <w:rsid w:val="009A6250"/>
    <w:rsid w:val="009A7453"/>
    <w:rsid w:val="009B01AD"/>
    <w:rsid w:val="009B27A3"/>
    <w:rsid w:val="009B35E0"/>
    <w:rsid w:val="009B3E57"/>
    <w:rsid w:val="009B3F48"/>
    <w:rsid w:val="009C17F7"/>
    <w:rsid w:val="009D355C"/>
    <w:rsid w:val="009D5D26"/>
    <w:rsid w:val="009D6596"/>
    <w:rsid w:val="009D6C78"/>
    <w:rsid w:val="009E115D"/>
    <w:rsid w:val="009E1EF6"/>
    <w:rsid w:val="009E36CB"/>
    <w:rsid w:val="009E431B"/>
    <w:rsid w:val="009E67D7"/>
    <w:rsid w:val="00A127BC"/>
    <w:rsid w:val="00A129F5"/>
    <w:rsid w:val="00A221DE"/>
    <w:rsid w:val="00A2239F"/>
    <w:rsid w:val="00A22B66"/>
    <w:rsid w:val="00A26F75"/>
    <w:rsid w:val="00A31238"/>
    <w:rsid w:val="00A32D7A"/>
    <w:rsid w:val="00A33497"/>
    <w:rsid w:val="00A35990"/>
    <w:rsid w:val="00A42D46"/>
    <w:rsid w:val="00A5497C"/>
    <w:rsid w:val="00A56DF5"/>
    <w:rsid w:val="00A61471"/>
    <w:rsid w:val="00A62165"/>
    <w:rsid w:val="00A653E1"/>
    <w:rsid w:val="00A65779"/>
    <w:rsid w:val="00A72980"/>
    <w:rsid w:val="00A72F4B"/>
    <w:rsid w:val="00A746DD"/>
    <w:rsid w:val="00A750B9"/>
    <w:rsid w:val="00A84EE4"/>
    <w:rsid w:val="00A90503"/>
    <w:rsid w:val="00A92D8F"/>
    <w:rsid w:val="00A94811"/>
    <w:rsid w:val="00A94DD5"/>
    <w:rsid w:val="00AA1FF9"/>
    <w:rsid w:val="00AB47EF"/>
    <w:rsid w:val="00AB7056"/>
    <w:rsid w:val="00AC1182"/>
    <w:rsid w:val="00AC40A3"/>
    <w:rsid w:val="00AC6ED4"/>
    <w:rsid w:val="00AD282D"/>
    <w:rsid w:val="00AD4CF2"/>
    <w:rsid w:val="00AE1D1E"/>
    <w:rsid w:val="00AE2561"/>
    <w:rsid w:val="00AE332A"/>
    <w:rsid w:val="00AE36CE"/>
    <w:rsid w:val="00AE57B3"/>
    <w:rsid w:val="00AE615A"/>
    <w:rsid w:val="00AF2020"/>
    <w:rsid w:val="00AF2967"/>
    <w:rsid w:val="00AF2B05"/>
    <w:rsid w:val="00AF34AB"/>
    <w:rsid w:val="00AF43FD"/>
    <w:rsid w:val="00AF4937"/>
    <w:rsid w:val="00AF7640"/>
    <w:rsid w:val="00B03F84"/>
    <w:rsid w:val="00B0699E"/>
    <w:rsid w:val="00B07250"/>
    <w:rsid w:val="00B116E7"/>
    <w:rsid w:val="00B161AC"/>
    <w:rsid w:val="00B21C25"/>
    <w:rsid w:val="00B257CF"/>
    <w:rsid w:val="00B26D1A"/>
    <w:rsid w:val="00B32C08"/>
    <w:rsid w:val="00B3311B"/>
    <w:rsid w:val="00B33B83"/>
    <w:rsid w:val="00B33C2C"/>
    <w:rsid w:val="00B45D5A"/>
    <w:rsid w:val="00B52423"/>
    <w:rsid w:val="00B5242F"/>
    <w:rsid w:val="00B53FBA"/>
    <w:rsid w:val="00B554ED"/>
    <w:rsid w:val="00B55A3D"/>
    <w:rsid w:val="00B56DFF"/>
    <w:rsid w:val="00B57FC9"/>
    <w:rsid w:val="00B60276"/>
    <w:rsid w:val="00B628DD"/>
    <w:rsid w:val="00B65B87"/>
    <w:rsid w:val="00B66552"/>
    <w:rsid w:val="00B676D9"/>
    <w:rsid w:val="00B716BB"/>
    <w:rsid w:val="00B72304"/>
    <w:rsid w:val="00B7396E"/>
    <w:rsid w:val="00B73E21"/>
    <w:rsid w:val="00B82444"/>
    <w:rsid w:val="00B83F75"/>
    <w:rsid w:val="00B90718"/>
    <w:rsid w:val="00B93405"/>
    <w:rsid w:val="00B93BC0"/>
    <w:rsid w:val="00B946EE"/>
    <w:rsid w:val="00B957D0"/>
    <w:rsid w:val="00B97462"/>
    <w:rsid w:val="00BA72BF"/>
    <w:rsid w:val="00BC2FD9"/>
    <w:rsid w:val="00BC61F6"/>
    <w:rsid w:val="00BC7CAB"/>
    <w:rsid w:val="00BD033F"/>
    <w:rsid w:val="00BD0A8B"/>
    <w:rsid w:val="00BD10A8"/>
    <w:rsid w:val="00BD23AD"/>
    <w:rsid w:val="00BD3AC9"/>
    <w:rsid w:val="00BD5BF2"/>
    <w:rsid w:val="00BD677B"/>
    <w:rsid w:val="00BE47AD"/>
    <w:rsid w:val="00BE54B4"/>
    <w:rsid w:val="00BF26EE"/>
    <w:rsid w:val="00BF54DD"/>
    <w:rsid w:val="00BF647D"/>
    <w:rsid w:val="00C01B0C"/>
    <w:rsid w:val="00C06CA5"/>
    <w:rsid w:val="00C07ED1"/>
    <w:rsid w:val="00C1068A"/>
    <w:rsid w:val="00C22DD5"/>
    <w:rsid w:val="00C31B8E"/>
    <w:rsid w:val="00C324BB"/>
    <w:rsid w:val="00C33782"/>
    <w:rsid w:val="00C42B4A"/>
    <w:rsid w:val="00C44A20"/>
    <w:rsid w:val="00C542DE"/>
    <w:rsid w:val="00C54836"/>
    <w:rsid w:val="00C57665"/>
    <w:rsid w:val="00C62A07"/>
    <w:rsid w:val="00C62FFF"/>
    <w:rsid w:val="00C678D4"/>
    <w:rsid w:val="00C67C13"/>
    <w:rsid w:val="00C70093"/>
    <w:rsid w:val="00C77B71"/>
    <w:rsid w:val="00C817E4"/>
    <w:rsid w:val="00C8239F"/>
    <w:rsid w:val="00C84AC3"/>
    <w:rsid w:val="00C86224"/>
    <w:rsid w:val="00C9031C"/>
    <w:rsid w:val="00C91462"/>
    <w:rsid w:val="00C91B18"/>
    <w:rsid w:val="00C94521"/>
    <w:rsid w:val="00C958E9"/>
    <w:rsid w:val="00C95C57"/>
    <w:rsid w:val="00CA542C"/>
    <w:rsid w:val="00CC34E9"/>
    <w:rsid w:val="00CC3EC5"/>
    <w:rsid w:val="00CC739C"/>
    <w:rsid w:val="00CC7459"/>
    <w:rsid w:val="00CD3361"/>
    <w:rsid w:val="00CD6CD2"/>
    <w:rsid w:val="00CD7861"/>
    <w:rsid w:val="00CE5C2E"/>
    <w:rsid w:val="00CF33DD"/>
    <w:rsid w:val="00CF734A"/>
    <w:rsid w:val="00CF7E2A"/>
    <w:rsid w:val="00D0387D"/>
    <w:rsid w:val="00D04253"/>
    <w:rsid w:val="00D054AC"/>
    <w:rsid w:val="00D10F29"/>
    <w:rsid w:val="00D14208"/>
    <w:rsid w:val="00D16406"/>
    <w:rsid w:val="00D249A8"/>
    <w:rsid w:val="00D3025A"/>
    <w:rsid w:val="00D32EF3"/>
    <w:rsid w:val="00D32FAB"/>
    <w:rsid w:val="00D3425F"/>
    <w:rsid w:val="00D3534D"/>
    <w:rsid w:val="00D3784E"/>
    <w:rsid w:val="00D43B13"/>
    <w:rsid w:val="00D44A99"/>
    <w:rsid w:val="00D478FD"/>
    <w:rsid w:val="00D50725"/>
    <w:rsid w:val="00D5078D"/>
    <w:rsid w:val="00D5125E"/>
    <w:rsid w:val="00D55833"/>
    <w:rsid w:val="00D70EF1"/>
    <w:rsid w:val="00D82ED3"/>
    <w:rsid w:val="00D831A1"/>
    <w:rsid w:val="00D877DF"/>
    <w:rsid w:val="00D90778"/>
    <w:rsid w:val="00D9153E"/>
    <w:rsid w:val="00D91784"/>
    <w:rsid w:val="00D97E68"/>
    <w:rsid w:val="00DA1011"/>
    <w:rsid w:val="00DA2026"/>
    <w:rsid w:val="00DA4BB3"/>
    <w:rsid w:val="00DA7B67"/>
    <w:rsid w:val="00DB3930"/>
    <w:rsid w:val="00DB79B6"/>
    <w:rsid w:val="00DC03BB"/>
    <w:rsid w:val="00DC6442"/>
    <w:rsid w:val="00DD02EF"/>
    <w:rsid w:val="00DD6A81"/>
    <w:rsid w:val="00DD7DCE"/>
    <w:rsid w:val="00DE1033"/>
    <w:rsid w:val="00DE3743"/>
    <w:rsid w:val="00DE7773"/>
    <w:rsid w:val="00DF0708"/>
    <w:rsid w:val="00DF146F"/>
    <w:rsid w:val="00DF4506"/>
    <w:rsid w:val="00DF76B1"/>
    <w:rsid w:val="00E00D14"/>
    <w:rsid w:val="00E04E29"/>
    <w:rsid w:val="00E1027C"/>
    <w:rsid w:val="00E1115D"/>
    <w:rsid w:val="00E11656"/>
    <w:rsid w:val="00E11947"/>
    <w:rsid w:val="00E11D91"/>
    <w:rsid w:val="00E11FFC"/>
    <w:rsid w:val="00E135B2"/>
    <w:rsid w:val="00E14D29"/>
    <w:rsid w:val="00E16839"/>
    <w:rsid w:val="00E17F26"/>
    <w:rsid w:val="00E20789"/>
    <w:rsid w:val="00E20809"/>
    <w:rsid w:val="00E20CA2"/>
    <w:rsid w:val="00E2120C"/>
    <w:rsid w:val="00E227DB"/>
    <w:rsid w:val="00E24FCD"/>
    <w:rsid w:val="00E301BD"/>
    <w:rsid w:val="00E41B27"/>
    <w:rsid w:val="00E445F5"/>
    <w:rsid w:val="00E45841"/>
    <w:rsid w:val="00E52652"/>
    <w:rsid w:val="00E6701A"/>
    <w:rsid w:val="00E728BD"/>
    <w:rsid w:val="00E733CF"/>
    <w:rsid w:val="00E73B99"/>
    <w:rsid w:val="00E831E4"/>
    <w:rsid w:val="00E839C7"/>
    <w:rsid w:val="00E87228"/>
    <w:rsid w:val="00E90963"/>
    <w:rsid w:val="00E91AFF"/>
    <w:rsid w:val="00E921C7"/>
    <w:rsid w:val="00E9304E"/>
    <w:rsid w:val="00E93989"/>
    <w:rsid w:val="00E9442F"/>
    <w:rsid w:val="00EA23D9"/>
    <w:rsid w:val="00EA6193"/>
    <w:rsid w:val="00EB2D93"/>
    <w:rsid w:val="00EB6E8B"/>
    <w:rsid w:val="00EC1A90"/>
    <w:rsid w:val="00EC2C51"/>
    <w:rsid w:val="00EC32D3"/>
    <w:rsid w:val="00EC3993"/>
    <w:rsid w:val="00EC4093"/>
    <w:rsid w:val="00EC770D"/>
    <w:rsid w:val="00ED1749"/>
    <w:rsid w:val="00ED2886"/>
    <w:rsid w:val="00ED2EB8"/>
    <w:rsid w:val="00EF0D1C"/>
    <w:rsid w:val="00EF2E3A"/>
    <w:rsid w:val="00EF407B"/>
    <w:rsid w:val="00EF432D"/>
    <w:rsid w:val="00EF734B"/>
    <w:rsid w:val="00F002D7"/>
    <w:rsid w:val="00F04C9C"/>
    <w:rsid w:val="00F05581"/>
    <w:rsid w:val="00F07B1C"/>
    <w:rsid w:val="00F121F5"/>
    <w:rsid w:val="00F15240"/>
    <w:rsid w:val="00F16CFC"/>
    <w:rsid w:val="00F17FC0"/>
    <w:rsid w:val="00F40AC0"/>
    <w:rsid w:val="00F41513"/>
    <w:rsid w:val="00F4544E"/>
    <w:rsid w:val="00F4700D"/>
    <w:rsid w:val="00F474AD"/>
    <w:rsid w:val="00F52F7A"/>
    <w:rsid w:val="00F6046D"/>
    <w:rsid w:val="00F609AF"/>
    <w:rsid w:val="00F704CB"/>
    <w:rsid w:val="00F70505"/>
    <w:rsid w:val="00F72743"/>
    <w:rsid w:val="00F73712"/>
    <w:rsid w:val="00F821BC"/>
    <w:rsid w:val="00F82C31"/>
    <w:rsid w:val="00F8600C"/>
    <w:rsid w:val="00F867BC"/>
    <w:rsid w:val="00F92CB5"/>
    <w:rsid w:val="00F92D5A"/>
    <w:rsid w:val="00F931B4"/>
    <w:rsid w:val="00F9455D"/>
    <w:rsid w:val="00F947C9"/>
    <w:rsid w:val="00F952A7"/>
    <w:rsid w:val="00FA11EE"/>
    <w:rsid w:val="00FA26C8"/>
    <w:rsid w:val="00FA2803"/>
    <w:rsid w:val="00FB7215"/>
    <w:rsid w:val="00FC1DE6"/>
    <w:rsid w:val="00FC4E56"/>
    <w:rsid w:val="00FE2FB4"/>
    <w:rsid w:val="00FE6A04"/>
    <w:rsid w:val="00FE7DB2"/>
    <w:rsid w:val="00FF155F"/>
    <w:rsid w:val="00FF5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E5E9"/>
  <w15:chartTrackingRefBased/>
  <w15:docId w15:val="{2F174B09-7B83-4C2C-9244-2E3CD297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B92"/>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FB72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72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6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0503"/>
    <w:pPr>
      <w:ind w:left="720"/>
      <w:contextualSpacing/>
    </w:pPr>
  </w:style>
  <w:style w:type="character" w:styleId="CommentReference">
    <w:name w:val="annotation reference"/>
    <w:basedOn w:val="DefaultParagraphFont"/>
    <w:uiPriority w:val="99"/>
    <w:semiHidden/>
    <w:unhideWhenUsed/>
    <w:rsid w:val="00631966"/>
    <w:rPr>
      <w:sz w:val="16"/>
      <w:szCs w:val="16"/>
    </w:rPr>
  </w:style>
  <w:style w:type="paragraph" w:styleId="CommentText">
    <w:name w:val="annotation text"/>
    <w:basedOn w:val="Normal"/>
    <w:link w:val="CommentTextChar"/>
    <w:uiPriority w:val="99"/>
    <w:unhideWhenUsed/>
    <w:rsid w:val="00631966"/>
    <w:pPr>
      <w:spacing w:line="240" w:lineRule="auto"/>
    </w:pPr>
    <w:rPr>
      <w:sz w:val="20"/>
      <w:szCs w:val="20"/>
    </w:rPr>
  </w:style>
  <w:style w:type="character" w:customStyle="1" w:styleId="CommentTextChar">
    <w:name w:val="Comment Text Char"/>
    <w:basedOn w:val="DefaultParagraphFont"/>
    <w:link w:val="CommentText"/>
    <w:uiPriority w:val="99"/>
    <w:rsid w:val="00631966"/>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631966"/>
    <w:rPr>
      <w:b/>
      <w:bCs/>
    </w:rPr>
  </w:style>
  <w:style w:type="character" w:customStyle="1" w:styleId="CommentSubjectChar">
    <w:name w:val="Comment Subject Char"/>
    <w:basedOn w:val="CommentTextChar"/>
    <w:link w:val="CommentSubject"/>
    <w:uiPriority w:val="99"/>
    <w:semiHidden/>
    <w:rsid w:val="00631966"/>
    <w:rPr>
      <w:rFonts w:eastAsiaTheme="minorEastAsia"/>
      <w:b/>
      <w:bCs/>
      <w:sz w:val="20"/>
      <w:szCs w:val="20"/>
      <w:lang w:eastAsia="en-GB"/>
    </w:rPr>
  </w:style>
  <w:style w:type="paragraph" w:styleId="BalloonText">
    <w:name w:val="Balloon Text"/>
    <w:basedOn w:val="Normal"/>
    <w:link w:val="BalloonTextChar"/>
    <w:uiPriority w:val="99"/>
    <w:semiHidden/>
    <w:unhideWhenUsed/>
    <w:rsid w:val="00631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966"/>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472015"/>
    <w:rPr>
      <w:color w:val="0563C1" w:themeColor="hyperlink"/>
      <w:u w:val="single"/>
    </w:rPr>
  </w:style>
  <w:style w:type="paragraph" w:styleId="Header">
    <w:name w:val="header"/>
    <w:basedOn w:val="Normal"/>
    <w:link w:val="HeaderChar"/>
    <w:uiPriority w:val="99"/>
    <w:unhideWhenUsed/>
    <w:rsid w:val="00BD6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77B"/>
    <w:rPr>
      <w:rFonts w:eastAsiaTheme="minorEastAsia"/>
      <w:lang w:eastAsia="en-GB"/>
    </w:rPr>
  </w:style>
  <w:style w:type="paragraph" w:styleId="Footer">
    <w:name w:val="footer"/>
    <w:basedOn w:val="Normal"/>
    <w:link w:val="FooterChar"/>
    <w:uiPriority w:val="99"/>
    <w:unhideWhenUsed/>
    <w:rsid w:val="00BD6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77B"/>
    <w:rPr>
      <w:rFonts w:eastAsiaTheme="minorEastAsia"/>
      <w:lang w:eastAsia="en-GB"/>
    </w:rPr>
  </w:style>
  <w:style w:type="character" w:styleId="FollowedHyperlink">
    <w:name w:val="FollowedHyperlink"/>
    <w:basedOn w:val="DefaultParagraphFont"/>
    <w:uiPriority w:val="99"/>
    <w:semiHidden/>
    <w:unhideWhenUsed/>
    <w:rsid w:val="00B946EE"/>
    <w:rPr>
      <w:color w:val="954F72" w:themeColor="followedHyperlink"/>
      <w:u w:val="single"/>
    </w:rPr>
  </w:style>
  <w:style w:type="character" w:customStyle="1" w:styleId="Heading1Char">
    <w:name w:val="Heading 1 Char"/>
    <w:basedOn w:val="DefaultParagraphFont"/>
    <w:link w:val="Heading1"/>
    <w:uiPriority w:val="9"/>
    <w:rsid w:val="00FB7215"/>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FB7215"/>
    <w:rPr>
      <w:rFonts w:asciiTheme="majorHAnsi" w:eastAsiaTheme="majorEastAsia" w:hAnsiTheme="majorHAnsi" w:cstheme="majorBidi"/>
      <w:color w:val="2E74B5" w:themeColor="accent1" w:themeShade="BF"/>
      <w:sz w:val="26"/>
      <w:szCs w:val="26"/>
      <w:lang w:eastAsia="en-GB"/>
    </w:rPr>
  </w:style>
  <w:style w:type="table" w:customStyle="1" w:styleId="TableGrid1">
    <w:name w:val="Table Grid1"/>
    <w:basedOn w:val="TableNormal"/>
    <w:next w:val="TableGrid"/>
    <w:uiPriority w:val="39"/>
    <w:rsid w:val="00621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83579"/>
  </w:style>
  <w:style w:type="paragraph" w:styleId="Revision">
    <w:name w:val="Revision"/>
    <w:hidden/>
    <w:uiPriority w:val="99"/>
    <w:semiHidden/>
    <w:rsid w:val="00955EEA"/>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835966">
      <w:bodyDiv w:val="1"/>
      <w:marLeft w:val="0"/>
      <w:marRight w:val="0"/>
      <w:marTop w:val="0"/>
      <w:marBottom w:val="0"/>
      <w:divBdr>
        <w:top w:val="none" w:sz="0" w:space="0" w:color="auto"/>
        <w:left w:val="none" w:sz="0" w:space="0" w:color="auto"/>
        <w:bottom w:val="none" w:sz="0" w:space="0" w:color="auto"/>
        <w:right w:val="none" w:sz="0" w:space="0" w:color="auto"/>
      </w:divBdr>
      <w:divsChild>
        <w:div w:id="1971547268">
          <w:marLeft w:val="0"/>
          <w:marRight w:val="0"/>
          <w:marTop w:val="0"/>
          <w:marBottom w:val="0"/>
          <w:divBdr>
            <w:top w:val="none" w:sz="0" w:space="0" w:color="auto"/>
            <w:left w:val="none" w:sz="0" w:space="0" w:color="auto"/>
            <w:bottom w:val="none" w:sz="0" w:space="0" w:color="auto"/>
            <w:right w:val="none" w:sz="0" w:space="0" w:color="auto"/>
          </w:divBdr>
          <w:divsChild>
            <w:div w:id="342514467">
              <w:marLeft w:val="0"/>
              <w:marRight w:val="0"/>
              <w:marTop w:val="0"/>
              <w:marBottom w:val="0"/>
              <w:divBdr>
                <w:top w:val="none" w:sz="0" w:space="0" w:color="auto"/>
                <w:left w:val="none" w:sz="0" w:space="0" w:color="auto"/>
                <w:bottom w:val="none" w:sz="0" w:space="0" w:color="auto"/>
                <w:right w:val="none" w:sz="0" w:space="0" w:color="auto"/>
              </w:divBdr>
              <w:divsChild>
                <w:div w:id="1385790366">
                  <w:marLeft w:val="0"/>
                  <w:marRight w:val="0"/>
                  <w:marTop w:val="0"/>
                  <w:marBottom w:val="0"/>
                  <w:divBdr>
                    <w:top w:val="none" w:sz="0" w:space="0" w:color="auto"/>
                    <w:left w:val="none" w:sz="0" w:space="0" w:color="auto"/>
                    <w:bottom w:val="none" w:sz="0" w:space="0" w:color="auto"/>
                    <w:right w:val="none" w:sz="0" w:space="0" w:color="auto"/>
                  </w:divBdr>
                  <w:divsChild>
                    <w:div w:id="579950754">
                      <w:marLeft w:val="0"/>
                      <w:marRight w:val="0"/>
                      <w:marTop w:val="0"/>
                      <w:marBottom w:val="0"/>
                      <w:divBdr>
                        <w:top w:val="none" w:sz="0" w:space="0" w:color="auto"/>
                        <w:left w:val="none" w:sz="0" w:space="0" w:color="auto"/>
                        <w:bottom w:val="none" w:sz="0" w:space="0" w:color="auto"/>
                        <w:right w:val="none" w:sz="0" w:space="0" w:color="auto"/>
                      </w:divBdr>
                      <w:divsChild>
                        <w:div w:id="1777553097">
                          <w:marLeft w:val="0"/>
                          <w:marRight w:val="0"/>
                          <w:marTop w:val="0"/>
                          <w:marBottom w:val="0"/>
                          <w:divBdr>
                            <w:top w:val="none" w:sz="0" w:space="0" w:color="auto"/>
                            <w:left w:val="none" w:sz="0" w:space="0" w:color="auto"/>
                            <w:bottom w:val="none" w:sz="0" w:space="0" w:color="auto"/>
                            <w:right w:val="none" w:sz="0" w:space="0" w:color="auto"/>
                          </w:divBdr>
                          <w:divsChild>
                            <w:div w:id="634867757">
                              <w:marLeft w:val="0"/>
                              <w:marRight w:val="0"/>
                              <w:marTop w:val="0"/>
                              <w:marBottom w:val="0"/>
                              <w:divBdr>
                                <w:top w:val="none" w:sz="0" w:space="0" w:color="auto"/>
                                <w:left w:val="none" w:sz="0" w:space="0" w:color="auto"/>
                                <w:bottom w:val="none" w:sz="0" w:space="0" w:color="auto"/>
                                <w:right w:val="none" w:sz="0" w:space="0" w:color="auto"/>
                              </w:divBdr>
                              <w:divsChild>
                                <w:div w:id="772672057">
                                  <w:marLeft w:val="0"/>
                                  <w:marRight w:val="0"/>
                                  <w:marTop w:val="0"/>
                                  <w:marBottom w:val="0"/>
                                  <w:divBdr>
                                    <w:top w:val="none" w:sz="0" w:space="0" w:color="auto"/>
                                    <w:left w:val="none" w:sz="0" w:space="0" w:color="auto"/>
                                    <w:bottom w:val="none" w:sz="0" w:space="0" w:color="auto"/>
                                    <w:right w:val="none" w:sz="0" w:space="0" w:color="auto"/>
                                  </w:divBdr>
                                  <w:divsChild>
                                    <w:div w:id="688065374">
                                      <w:marLeft w:val="0"/>
                                      <w:marRight w:val="0"/>
                                      <w:marTop w:val="0"/>
                                      <w:marBottom w:val="0"/>
                                      <w:divBdr>
                                        <w:top w:val="none" w:sz="0" w:space="0" w:color="auto"/>
                                        <w:left w:val="none" w:sz="0" w:space="0" w:color="auto"/>
                                        <w:bottom w:val="none" w:sz="0" w:space="0" w:color="auto"/>
                                        <w:right w:val="none" w:sz="0" w:space="0" w:color="auto"/>
                                      </w:divBdr>
                                      <w:divsChild>
                                        <w:div w:id="991371367">
                                          <w:marLeft w:val="0"/>
                                          <w:marRight w:val="0"/>
                                          <w:marTop w:val="0"/>
                                          <w:marBottom w:val="0"/>
                                          <w:divBdr>
                                            <w:top w:val="none" w:sz="0" w:space="0" w:color="auto"/>
                                            <w:left w:val="none" w:sz="0" w:space="0" w:color="auto"/>
                                            <w:bottom w:val="none" w:sz="0" w:space="0" w:color="auto"/>
                                            <w:right w:val="none" w:sz="0" w:space="0" w:color="auto"/>
                                          </w:divBdr>
                                          <w:divsChild>
                                            <w:div w:id="1366298089">
                                              <w:marLeft w:val="0"/>
                                              <w:marRight w:val="0"/>
                                              <w:marTop w:val="0"/>
                                              <w:marBottom w:val="0"/>
                                              <w:divBdr>
                                                <w:top w:val="none" w:sz="0" w:space="0" w:color="auto"/>
                                                <w:left w:val="none" w:sz="0" w:space="0" w:color="auto"/>
                                                <w:bottom w:val="none" w:sz="0" w:space="0" w:color="auto"/>
                                                <w:right w:val="none" w:sz="0" w:space="0" w:color="auto"/>
                                              </w:divBdr>
                                              <w:divsChild>
                                                <w:div w:id="885919981">
                                                  <w:marLeft w:val="0"/>
                                                  <w:marRight w:val="0"/>
                                                  <w:marTop w:val="0"/>
                                                  <w:marBottom w:val="0"/>
                                                  <w:divBdr>
                                                    <w:top w:val="none" w:sz="0" w:space="0" w:color="auto"/>
                                                    <w:left w:val="none" w:sz="0" w:space="0" w:color="auto"/>
                                                    <w:bottom w:val="none" w:sz="0" w:space="0" w:color="auto"/>
                                                    <w:right w:val="none" w:sz="0" w:space="0" w:color="auto"/>
                                                  </w:divBdr>
                                                  <w:divsChild>
                                                    <w:div w:id="76098598">
                                                      <w:marLeft w:val="0"/>
                                                      <w:marRight w:val="0"/>
                                                      <w:marTop w:val="0"/>
                                                      <w:marBottom w:val="0"/>
                                                      <w:divBdr>
                                                        <w:top w:val="none" w:sz="0" w:space="0" w:color="auto"/>
                                                        <w:left w:val="none" w:sz="0" w:space="0" w:color="auto"/>
                                                        <w:bottom w:val="none" w:sz="0" w:space="0" w:color="auto"/>
                                                        <w:right w:val="none" w:sz="0" w:space="0" w:color="auto"/>
                                                      </w:divBdr>
                                                      <w:divsChild>
                                                        <w:div w:id="879976835">
                                                          <w:marLeft w:val="0"/>
                                                          <w:marRight w:val="0"/>
                                                          <w:marTop w:val="0"/>
                                                          <w:marBottom w:val="0"/>
                                                          <w:divBdr>
                                                            <w:top w:val="none" w:sz="0" w:space="0" w:color="auto"/>
                                                            <w:left w:val="none" w:sz="0" w:space="0" w:color="auto"/>
                                                            <w:bottom w:val="none" w:sz="0" w:space="0" w:color="auto"/>
                                                            <w:right w:val="none" w:sz="0" w:space="0" w:color="auto"/>
                                                          </w:divBdr>
                                                          <w:divsChild>
                                                            <w:div w:id="1694914593">
                                                              <w:marLeft w:val="0"/>
                                                              <w:marRight w:val="0"/>
                                                              <w:marTop w:val="0"/>
                                                              <w:marBottom w:val="0"/>
                                                              <w:divBdr>
                                                                <w:top w:val="none" w:sz="0" w:space="0" w:color="auto"/>
                                                                <w:left w:val="none" w:sz="0" w:space="0" w:color="auto"/>
                                                                <w:bottom w:val="none" w:sz="0" w:space="0" w:color="auto"/>
                                                                <w:right w:val="none" w:sz="0" w:space="0" w:color="auto"/>
                                                              </w:divBdr>
                                                              <w:divsChild>
                                                                <w:div w:id="1365248006">
                                                                  <w:marLeft w:val="0"/>
                                                                  <w:marRight w:val="0"/>
                                                                  <w:marTop w:val="0"/>
                                                                  <w:marBottom w:val="0"/>
                                                                  <w:divBdr>
                                                                    <w:top w:val="none" w:sz="0" w:space="0" w:color="auto"/>
                                                                    <w:left w:val="none" w:sz="0" w:space="0" w:color="auto"/>
                                                                    <w:bottom w:val="none" w:sz="0" w:space="0" w:color="auto"/>
                                                                    <w:right w:val="none" w:sz="0" w:space="0" w:color="auto"/>
                                                                  </w:divBdr>
                                                                  <w:divsChild>
                                                                    <w:div w:id="1220477027">
                                                                      <w:marLeft w:val="0"/>
                                                                      <w:marRight w:val="0"/>
                                                                      <w:marTop w:val="0"/>
                                                                      <w:marBottom w:val="0"/>
                                                                      <w:divBdr>
                                                                        <w:top w:val="none" w:sz="0" w:space="0" w:color="auto"/>
                                                                        <w:left w:val="none" w:sz="0" w:space="0" w:color="auto"/>
                                                                        <w:bottom w:val="none" w:sz="0" w:space="0" w:color="auto"/>
                                                                        <w:right w:val="none" w:sz="0" w:space="0" w:color="auto"/>
                                                                      </w:divBdr>
                                                                      <w:divsChild>
                                                                        <w:div w:id="1327440470">
                                                                          <w:marLeft w:val="0"/>
                                                                          <w:marRight w:val="0"/>
                                                                          <w:marTop w:val="0"/>
                                                                          <w:marBottom w:val="0"/>
                                                                          <w:divBdr>
                                                                            <w:top w:val="none" w:sz="0" w:space="0" w:color="auto"/>
                                                                            <w:left w:val="none" w:sz="0" w:space="0" w:color="auto"/>
                                                                            <w:bottom w:val="none" w:sz="0" w:space="0" w:color="auto"/>
                                                                            <w:right w:val="none" w:sz="0" w:space="0" w:color="auto"/>
                                                                          </w:divBdr>
                                                                          <w:divsChild>
                                                                            <w:div w:id="454837181">
                                                                              <w:marLeft w:val="0"/>
                                                                              <w:marRight w:val="0"/>
                                                                              <w:marTop w:val="0"/>
                                                                              <w:marBottom w:val="0"/>
                                                                              <w:divBdr>
                                                                                <w:top w:val="none" w:sz="0" w:space="0" w:color="auto"/>
                                                                                <w:left w:val="none" w:sz="0" w:space="0" w:color="auto"/>
                                                                                <w:bottom w:val="none" w:sz="0" w:space="0" w:color="auto"/>
                                                                                <w:right w:val="none" w:sz="0" w:space="0" w:color="auto"/>
                                                                              </w:divBdr>
                                                                              <w:divsChild>
                                                                                <w:div w:id="294944497">
                                                                                  <w:marLeft w:val="0"/>
                                                                                  <w:marRight w:val="0"/>
                                                                                  <w:marTop w:val="0"/>
                                                                                  <w:marBottom w:val="0"/>
                                                                                  <w:divBdr>
                                                                                    <w:top w:val="none" w:sz="0" w:space="0" w:color="auto"/>
                                                                                    <w:left w:val="none" w:sz="0" w:space="0" w:color="auto"/>
                                                                                    <w:bottom w:val="none" w:sz="0" w:space="0" w:color="auto"/>
                                                                                    <w:right w:val="none" w:sz="0" w:space="0" w:color="auto"/>
                                                                                  </w:divBdr>
                                                                                  <w:divsChild>
                                                                                    <w:div w:id="13031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0133">
                                                                      <w:marLeft w:val="0"/>
                                                                      <w:marRight w:val="0"/>
                                                                      <w:marTop w:val="0"/>
                                                                      <w:marBottom w:val="0"/>
                                                                      <w:divBdr>
                                                                        <w:top w:val="none" w:sz="0" w:space="0" w:color="auto"/>
                                                                        <w:left w:val="none" w:sz="0" w:space="0" w:color="auto"/>
                                                                        <w:bottom w:val="none" w:sz="0" w:space="0" w:color="auto"/>
                                                                        <w:right w:val="none" w:sz="0" w:space="0" w:color="auto"/>
                                                                      </w:divBdr>
                                                                      <w:divsChild>
                                                                        <w:div w:id="1760952626">
                                                                          <w:marLeft w:val="0"/>
                                                                          <w:marRight w:val="0"/>
                                                                          <w:marTop w:val="0"/>
                                                                          <w:marBottom w:val="0"/>
                                                                          <w:divBdr>
                                                                            <w:top w:val="none" w:sz="0" w:space="0" w:color="auto"/>
                                                                            <w:left w:val="none" w:sz="0" w:space="0" w:color="auto"/>
                                                                            <w:bottom w:val="none" w:sz="0" w:space="0" w:color="auto"/>
                                                                            <w:right w:val="none" w:sz="0" w:space="0" w:color="auto"/>
                                                                          </w:divBdr>
                                                                          <w:divsChild>
                                                                            <w:div w:id="1385563296">
                                                                              <w:marLeft w:val="0"/>
                                                                              <w:marRight w:val="0"/>
                                                                              <w:marTop w:val="0"/>
                                                                              <w:marBottom w:val="0"/>
                                                                              <w:divBdr>
                                                                                <w:top w:val="none" w:sz="0" w:space="0" w:color="auto"/>
                                                                                <w:left w:val="none" w:sz="0" w:space="0" w:color="auto"/>
                                                                                <w:bottom w:val="none" w:sz="0" w:space="0" w:color="auto"/>
                                                                                <w:right w:val="none" w:sz="0" w:space="0" w:color="auto"/>
                                                                              </w:divBdr>
                                                                              <w:divsChild>
                                                                                <w:div w:id="147870561">
                                                                                  <w:marLeft w:val="0"/>
                                                                                  <w:marRight w:val="0"/>
                                                                                  <w:marTop w:val="0"/>
                                                                                  <w:marBottom w:val="0"/>
                                                                                  <w:divBdr>
                                                                                    <w:top w:val="none" w:sz="0" w:space="0" w:color="auto"/>
                                                                                    <w:left w:val="none" w:sz="0" w:space="0" w:color="auto"/>
                                                                                    <w:bottom w:val="none" w:sz="0" w:space="0" w:color="auto"/>
                                                                                    <w:right w:val="none" w:sz="0" w:space="0" w:color="auto"/>
                                                                                  </w:divBdr>
                                                                                  <w:divsChild>
                                                                                    <w:div w:id="6516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505852">
                                                                      <w:marLeft w:val="0"/>
                                                                      <w:marRight w:val="0"/>
                                                                      <w:marTop w:val="0"/>
                                                                      <w:marBottom w:val="0"/>
                                                                      <w:divBdr>
                                                                        <w:top w:val="none" w:sz="0" w:space="0" w:color="auto"/>
                                                                        <w:left w:val="none" w:sz="0" w:space="0" w:color="auto"/>
                                                                        <w:bottom w:val="none" w:sz="0" w:space="0" w:color="auto"/>
                                                                        <w:right w:val="none" w:sz="0" w:space="0" w:color="auto"/>
                                                                      </w:divBdr>
                                                                      <w:divsChild>
                                                                        <w:div w:id="259920530">
                                                                          <w:marLeft w:val="0"/>
                                                                          <w:marRight w:val="0"/>
                                                                          <w:marTop w:val="0"/>
                                                                          <w:marBottom w:val="0"/>
                                                                          <w:divBdr>
                                                                            <w:top w:val="none" w:sz="0" w:space="0" w:color="auto"/>
                                                                            <w:left w:val="none" w:sz="0" w:space="0" w:color="auto"/>
                                                                            <w:bottom w:val="none" w:sz="0" w:space="0" w:color="auto"/>
                                                                            <w:right w:val="none" w:sz="0" w:space="0" w:color="auto"/>
                                                                          </w:divBdr>
                                                                          <w:divsChild>
                                                                            <w:div w:id="924725292">
                                                                              <w:marLeft w:val="0"/>
                                                                              <w:marRight w:val="0"/>
                                                                              <w:marTop w:val="0"/>
                                                                              <w:marBottom w:val="0"/>
                                                                              <w:divBdr>
                                                                                <w:top w:val="none" w:sz="0" w:space="0" w:color="auto"/>
                                                                                <w:left w:val="none" w:sz="0" w:space="0" w:color="auto"/>
                                                                                <w:bottom w:val="none" w:sz="0" w:space="0" w:color="auto"/>
                                                                                <w:right w:val="none" w:sz="0" w:space="0" w:color="auto"/>
                                                                              </w:divBdr>
                                                                              <w:divsChild>
                                                                                <w:div w:id="1356535564">
                                                                                  <w:marLeft w:val="0"/>
                                                                                  <w:marRight w:val="0"/>
                                                                                  <w:marTop w:val="0"/>
                                                                                  <w:marBottom w:val="0"/>
                                                                                  <w:divBdr>
                                                                                    <w:top w:val="none" w:sz="0" w:space="0" w:color="auto"/>
                                                                                    <w:left w:val="none" w:sz="0" w:space="0" w:color="auto"/>
                                                                                    <w:bottom w:val="none" w:sz="0" w:space="0" w:color="auto"/>
                                                                                    <w:right w:val="none" w:sz="0" w:space="0" w:color="auto"/>
                                                                                  </w:divBdr>
                                                                                  <w:divsChild>
                                                                                    <w:div w:id="19560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951959">
                                                              <w:marLeft w:val="0"/>
                                                              <w:marRight w:val="0"/>
                                                              <w:marTop w:val="0"/>
                                                              <w:marBottom w:val="0"/>
                                                              <w:divBdr>
                                                                <w:top w:val="none" w:sz="0" w:space="0" w:color="auto"/>
                                                                <w:left w:val="none" w:sz="0" w:space="0" w:color="auto"/>
                                                                <w:bottom w:val="none" w:sz="0" w:space="0" w:color="auto"/>
                                                                <w:right w:val="none" w:sz="0" w:space="0" w:color="auto"/>
                                                              </w:divBdr>
                                                              <w:divsChild>
                                                                <w:div w:id="1879512437">
                                                                  <w:marLeft w:val="0"/>
                                                                  <w:marRight w:val="0"/>
                                                                  <w:marTop w:val="0"/>
                                                                  <w:marBottom w:val="0"/>
                                                                  <w:divBdr>
                                                                    <w:top w:val="none" w:sz="0" w:space="0" w:color="auto"/>
                                                                    <w:left w:val="none" w:sz="0" w:space="0" w:color="auto"/>
                                                                    <w:bottom w:val="none" w:sz="0" w:space="0" w:color="auto"/>
                                                                    <w:right w:val="none" w:sz="0" w:space="0" w:color="auto"/>
                                                                  </w:divBdr>
                                                                  <w:divsChild>
                                                                    <w:div w:id="1701857587">
                                                                      <w:marLeft w:val="0"/>
                                                                      <w:marRight w:val="0"/>
                                                                      <w:marTop w:val="0"/>
                                                                      <w:marBottom w:val="0"/>
                                                                      <w:divBdr>
                                                                        <w:top w:val="none" w:sz="0" w:space="0" w:color="auto"/>
                                                                        <w:left w:val="none" w:sz="0" w:space="0" w:color="auto"/>
                                                                        <w:bottom w:val="none" w:sz="0" w:space="0" w:color="auto"/>
                                                                        <w:right w:val="none" w:sz="0" w:space="0" w:color="auto"/>
                                                                      </w:divBdr>
                                                                      <w:divsChild>
                                                                        <w:div w:id="661199950">
                                                                          <w:marLeft w:val="0"/>
                                                                          <w:marRight w:val="0"/>
                                                                          <w:marTop w:val="0"/>
                                                                          <w:marBottom w:val="0"/>
                                                                          <w:divBdr>
                                                                            <w:top w:val="none" w:sz="0" w:space="0" w:color="auto"/>
                                                                            <w:left w:val="none" w:sz="0" w:space="0" w:color="auto"/>
                                                                            <w:bottom w:val="none" w:sz="0" w:space="0" w:color="auto"/>
                                                                            <w:right w:val="none" w:sz="0" w:space="0" w:color="auto"/>
                                                                          </w:divBdr>
                                                                          <w:divsChild>
                                                                            <w:div w:id="564682036">
                                                                              <w:marLeft w:val="0"/>
                                                                              <w:marRight w:val="0"/>
                                                                              <w:marTop w:val="0"/>
                                                                              <w:marBottom w:val="0"/>
                                                                              <w:divBdr>
                                                                                <w:top w:val="none" w:sz="0" w:space="0" w:color="auto"/>
                                                                                <w:left w:val="none" w:sz="0" w:space="0" w:color="auto"/>
                                                                                <w:bottom w:val="none" w:sz="0" w:space="0" w:color="auto"/>
                                                                                <w:right w:val="none" w:sz="0" w:space="0" w:color="auto"/>
                                                                              </w:divBdr>
                                                                              <w:divsChild>
                                                                                <w:div w:id="1094977394">
                                                                                  <w:marLeft w:val="0"/>
                                                                                  <w:marRight w:val="0"/>
                                                                                  <w:marTop w:val="0"/>
                                                                                  <w:marBottom w:val="0"/>
                                                                                  <w:divBdr>
                                                                                    <w:top w:val="none" w:sz="0" w:space="0" w:color="auto"/>
                                                                                    <w:left w:val="none" w:sz="0" w:space="0" w:color="auto"/>
                                                                                    <w:bottom w:val="none" w:sz="0" w:space="0" w:color="auto"/>
                                                                                    <w:right w:val="none" w:sz="0" w:space="0" w:color="auto"/>
                                                                                  </w:divBdr>
                                                                                  <w:divsChild>
                                                                                    <w:div w:id="13169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15462">
                                                                      <w:marLeft w:val="0"/>
                                                                      <w:marRight w:val="0"/>
                                                                      <w:marTop w:val="0"/>
                                                                      <w:marBottom w:val="0"/>
                                                                      <w:divBdr>
                                                                        <w:top w:val="none" w:sz="0" w:space="0" w:color="auto"/>
                                                                        <w:left w:val="none" w:sz="0" w:space="0" w:color="auto"/>
                                                                        <w:bottom w:val="none" w:sz="0" w:space="0" w:color="auto"/>
                                                                        <w:right w:val="none" w:sz="0" w:space="0" w:color="auto"/>
                                                                      </w:divBdr>
                                                                      <w:divsChild>
                                                                        <w:div w:id="967474070">
                                                                          <w:marLeft w:val="0"/>
                                                                          <w:marRight w:val="0"/>
                                                                          <w:marTop w:val="0"/>
                                                                          <w:marBottom w:val="0"/>
                                                                          <w:divBdr>
                                                                            <w:top w:val="none" w:sz="0" w:space="0" w:color="auto"/>
                                                                            <w:left w:val="none" w:sz="0" w:space="0" w:color="auto"/>
                                                                            <w:bottom w:val="none" w:sz="0" w:space="0" w:color="auto"/>
                                                                            <w:right w:val="none" w:sz="0" w:space="0" w:color="auto"/>
                                                                          </w:divBdr>
                                                                          <w:divsChild>
                                                                            <w:div w:id="524950618">
                                                                              <w:marLeft w:val="0"/>
                                                                              <w:marRight w:val="0"/>
                                                                              <w:marTop w:val="0"/>
                                                                              <w:marBottom w:val="0"/>
                                                                              <w:divBdr>
                                                                                <w:top w:val="none" w:sz="0" w:space="0" w:color="auto"/>
                                                                                <w:left w:val="none" w:sz="0" w:space="0" w:color="auto"/>
                                                                                <w:bottom w:val="none" w:sz="0" w:space="0" w:color="auto"/>
                                                                                <w:right w:val="none" w:sz="0" w:space="0" w:color="auto"/>
                                                                              </w:divBdr>
                                                                              <w:divsChild>
                                                                                <w:div w:id="1175268192">
                                                                                  <w:marLeft w:val="0"/>
                                                                                  <w:marRight w:val="0"/>
                                                                                  <w:marTop w:val="0"/>
                                                                                  <w:marBottom w:val="0"/>
                                                                                  <w:divBdr>
                                                                                    <w:top w:val="none" w:sz="0" w:space="0" w:color="auto"/>
                                                                                    <w:left w:val="none" w:sz="0" w:space="0" w:color="auto"/>
                                                                                    <w:bottom w:val="none" w:sz="0" w:space="0" w:color="auto"/>
                                                                                    <w:right w:val="none" w:sz="0" w:space="0" w:color="auto"/>
                                                                                  </w:divBdr>
                                                                                  <w:divsChild>
                                                                                    <w:div w:id="6104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761149">
                                                                      <w:marLeft w:val="0"/>
                                                                      <w:marRight w:val="0"/>
                                                                      <w:marTop w:val="0"/>
                                                                      <w:marBottom w:val="0"/>
                                                                      <w:divBdr>
                                                                        <w:top w:val="none" w:sz="0" w:space="0" w:color="auto"/>
                                                                        <w:left w:val="none" w:sz="0" w:space="0" w:color="auto"/>
                                                                        <w:bottom w:val="none" w:sz="0" w:space="0" w:color="auto"/>
                                                                        <w:right w:val="none" w:sz="0" w:space="0" w:color="auto"/>
                                                                      </w:divBdr>
                                                                      <w:divsChild>
                                                                        <w:div w:id="304311033">
                                                                          <w:marLeft w:val="0"/>
                                                                          <w:marRight w:val="0"/>
                                                                          <w:marTop w:val="0"/>
                                                                          <w:marBottom w:val="0"/>
                                                                          <w:divBdr>
                                                                            <w:top w:val="none" w:sz="0" w:space="0" w:color="auto"/>
                                                                            <w:left w:val="none" w:sz="0" w:space="0" w:color="auto"/>
                                                                            <w:bottom w:val="none" w:sz="0" w:space="0" w:color="auto"/>
                                                                            <w:right w:val="none" w:sz="0" w:space="0" w:color="auto"/>
                                                                          </w:divBdr>
                                                                          <w:divsChild>
                                                                            <w:div w:id="196089674">
                                                                              <w:marLeft w:val="0"/>
                                                                              <w:marRight w:val="0"/>
                                                                              <w:marTop w:val="0"/>
                                                                              <w:marBottom w:val="0"/>
                                                                              <w:divBdr>
                                                                                <w:top w:val="none" w:sz="0" w:space="0" w:color="auto"/>
                                                                                <w:left w:val="none" w:sz="0" w:space="0" w:color="auto"/>
                                                                                <w:bottom w:val="none" w:sz="0" w:space="0" w:color="auto"/>
                                                                                <w:right w:val="none" w:sz="0" w:space="0" w:color="auto"/>
                                                                              </w:divBdr>
                                                                              <w:divsChild>
                                                                                <w:div w:id="1448887828">
                                                                                  <w:marLeft w:val="0"/>
                                                                                  <w:marRight w:val="0"/>
                                                                                  <w:marTop w:val="0"/>
                                                                                  <w:marBottom w:val="0"/>
                                                                                  <w:divBdr>
                                                                                    <w:top w:val="none" w:sz="0" w:space="0" w:color="auto"/>
                                                                                    <w:left w:val="none" w:sz="0" w:space="0" w:color="auto"/>
                                                                                    <w:bottom w:val="none" w:sz="0" w:space="0" w:color="auto"/>
                                                                                    <w:right w:val="none" w:sz="0" w:space="0" w:color="auto"/>
                                                                                  </w:divBdr>
                                                                                  <w:divsChild>
                                                                                    <w:div w:id="67877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025160">
                                                              <w:marLeft w:val="0"/>
                                                              <w:marRight w:val="0"/>
                                                              <w:marTop w:val="0"/>
                                                              <w:marBottom w:val="0"/>
                                                              <w:divBdr>
                                                                <w:top w:val="none" w:sz="0" w:space="0" w:color="auto"/>
                                                                <w:left w:val="none" w:sz="0" w:space="0" w:color="auto"/>
                                                                <w:bottom w:val="none" w:sz="0" w:space="0" w:color="auto"/>
                                                                <w:right w:val="none" w:sz="0" w:space="0" w:color="auto"/>
                                                              </w:divBdr>
                                                              <w:divsChild>
                                                                <w:div w:id="1917783616">
                                                                  <w:marLeft w:val="0"/>
                                                                  <w:marRight w:val="0"/>
                                                                  <w:marTop w:val="0"/>
                                                                  <w:marBottom w:val="0"/>
                                                                  <w:divBdr>
                                                                    <w:top w:val="none" w:sz="0" w:space="0" w:color="auto"/>
                                                                    <w:left w:val="none" w:sz="0" w:space="0" w:color="auto"/>
                                                                    <w:bottom w:val="none" w:sz="0" w:space="0" w:color="auto"/>
                                                                    <w:right w:val="none" w:sz="0" w:space="0" w:color="auto"/>
                                                                  </w:divBdr>
                                                                  <w:divsChild>
                                                                    <w:div w:id="2072339563">
                                                                      <w:marLeft w:val="0"/>
                                                                      <w:marRight w:val="0"/>
                                                                      <w:marTop w:val="0"/>
                                                                      <w:marBottom w:val="0"/>
                                                                      <w:divBdr>
                                                                        <w:top w:val="none" w:sz="0" w:space="0" w:color="auto"/>
                                                                        <w:left w:val="none" w:sz="0" w:space="0" w:color="auto"/>
                                                                        <w:bottom w:val="none" w:sz="0" w:space="0" w:color="auto"/>
                                                                        <w:right w:val="none" w:sz="0" w:space="0" w:color="auto"/>
                                                                      </w:divBdr>
                                                                      <w:divsChild>
                                                                        <w:div w:id="38895328">
                                                                          <w:marLeft w:val="0"/>
                                                                          <w:marRight w:val="0"/>
                                                                          <w:marTop w:val="0"/>
                                                                          <w:marBottom w:val="0"/>
                                                                          <w:divBdr>
                                                                            <w:top w:val="none" w:sz="0" w:space="0" w:color="auto"/>
                                                                            <w:left w:val="none" w:sz="0" w:space="0" w:color="auto"/>
                                                                            <w:bottom w:val="none" w:sz="0" w:space="0" w:color="auto"/>
                                                                            <w:right w:val="none" w:sz="0" w:space="0" w:color="auto"/>
                                                                          </w:divBdr>
                                                                          <w:divsChild>
                                                                            <w:div w:id="891577247">
                                                                              <w:marLeft w:val="0"/>
                                                                              <w:marRight w:val="0"/>
                                                                              <w:marTop w:val="0"/>
                                                                              <w:marBottom w:val="0"/>
                                                                              <w:divBdr>
                                                                                <w:top w:val="none" w:sz="0" w:space="0" w:color="auto"/>
                                                                                <w:left w:val="none" w:sz="0" w:space="0" w:color="auto"/>
                                                                                <w:bottom w:val="none" w:sz="0" w:space="0" w:color="auto"/>
                                                                                <w:right w:val="none" w:sz="0" w:space="0" w:color="auto"/>
                                                                              </w:divBdr>
                                                                              <w:divsChild>
                                                                                <w:div w:id="2051219846">
                                                                                  <w:marLeft w:val="0"/>
                                                                                  <w:marRight w:val="0"/>
                                                                                  <w:marTop w:val="0"/>
                                                                                  <w:marBottom w:val="0"/>
                                                                                  <w:divBdr>
                                                                                    <w:top w:val="none" w:sz="0" w:space="0" w:color="auto"/>
                                                                                    <w:left w:val="none" w:sz="0" w:space="0" w:color="auto"/>
                                                                                    <w:bottom w:val="none" w:sz="0" w:space="0" w:color="auto"/>
                                                                                    <w:right w:val="none" w:sz="0" w:space="0" w:color="auto"/>
                                                                                  </w:divBdr>
                                                                                  <w:divsChild>
                                                                                    <w:div w:id="4988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144384">
      <w:bodyDiv w:val="1"/>
      <w:marLeft w:val="0"/>
      <w:marRight w:val="0"/>
      <w:marTop w:val="0"/>
      <w:marBottom w:val="0"/>
      <w:divBdr>
        <w:top w:val="none" w:sz="0" w:space="0" w:color="auto"/>
        <w:left w:val="none" w:sz="0" w:space="0" w:color="auto"/>
        <w:bottom w:val="none" w:sz="0" w:space="0" w:color="auto"/>
        <w:right w:val="none" w:sz="0" w:space="0" w:color="auto"/>
      </w:divBdr>
      <w:divsChild>
        <w:div w:id="195431256">
          <w:marLeft w:val="547"/>
          <w:marRight w:val="0"/>
          <w:marTop w:val="0"/>
          <w:marBottom w:val="0"/>
          <w:divBdr>
            <w:top w:val="none" w:sz="0" w:space="0" w:color="auto"/>
            <w:left w:val="none" w:sz="0" w:space="0" w:color="auto"/>
            <w:bottom w:val="none" w:sz="0" w:space="0" w:color="auto"/>
            <w:right w:val="none" w:sz="0" w:space="0" w:color="auto"/>
          </w:divBdr>
        </w:div>
      </w:divsChild>
    </w:div>
    <w:div w:id="21081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5139</Words>
  <Characters>29294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34365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Aggie Bak</dc:creator>
  <cp:keywords/>
  <dc:description/>
  <cp:lastModifiedBy>Amalia Tsiami</cp:lastModifiedBy>
  <cp:revision>2</cp:revision>
  <cp:lastPrinted>2018-09-03T09:29:00Z</cp:lastPrinted>
  <dcterms:created xsi:type="dcterms:W3CDTF">2018-12-10T14:46:00Z</dcterms:created>
  <dcterms:modified xsi:type="dcterms:W3CDTF">2018-12-10T14:46:00Z</dcterms:modified>
</cp:coreProperties>
</file>