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36"/>
          <w:szCs w:val="36"/>
        </w:rPr>
        <w:id w:val="-36434934"/>
        <w:docPartObj>
          <w:docPartGallery w:val="Cover Pages"/>
          <w:docPartUnique/>
        </w:docPartObj>
      </w:sdtPr>
      <w:sdtEndPr>
        <w:rPr>
          <w:rFonts w:ascii="Arial" w:hAnsi="Arial" w:cs="Arial"/>
          <w:sz w:val="22"/>
          <w:szCs w:val="22"/>
        </w:rPr>
      </w:sdtEndPr>
      <w:sdtContent>
        <w:p w:rsidR="00E750C1" w:rsidRPr="00AD3099" w:rsidRDefault="00E750C1" w:rsidP="00AD3099">
          <w:pPr>
            <w:spacing w:line="240" w:lineRule="auto"/>
            <w:rPr>
              <w:rStyle w:val="TitleChar"/>
              <w:rFonts w:ascii="Arial" w:eastAsiaTheme="minorHAnsi" w:hAnsi="Arial" w:cs="Arial"/>
              <w:b/>
              <w:color w:val="auto"/>
              <w:spacing w:val="0"/>
              <w:kern w:val="0"/>
              <w:sz w:val="36"/>
              <w:szCs w:val="36"/>
            </w:rPr>
          </w:pPr>
          <w:r w:rsidRPr="00AD3099">
            <w:rPr>
              <w:rStyle w:val="TitleChar"/>
              <w:rFonts w:ascii="Arial" w:eastAsiaTheme="minorHAnsi" w:hAnsi="Arial" w:cs="Arial"/>
              <w:b/>
              <w:color w:val="auto"/>
              <w:spacing w:val="0"/>
              <w:kern w:val="0"/>
              <w:sz w:val="36"/>
              <w:szCs w:val="36"/>
            </w:rPr>
            <w:t>The Impact of Celebrity Chefs on Domestic Food Habits</w:t>
          </w:r>
        </w:p>
        <w:p w:rsidR="00E750C1" w:rsidRPr="00AD3099" w:rsidRDefault="00E750C1" w:rsidP="00AD3099">
          <w:pPr>
            <w:pStyle w:val="NoSpacing"/>
            <w:rPr>
              <w:rStyle w:val="TitleChar"/>
              <w:rFonts w:asciiTheme="minorHAnsi" w:eastAsiaTheme="minorHAnsi" w:hAnsiTheme="minorHAnsi" w:cstheme="minorBidi"/>
              <w:color w:val="auto"/>
              <w:spacing w:val="0"/>
              <w:kern w:val="0"/>
              <w:sz w:val="22"/>
              <w:szCs w:val="22"/>
            </w:rPr>
          </w:pPr>
        </w:p>
        <w:p w:rsidR="00E750C1" w:rsidRPr="00AD3099" w:rsidRDefault="00E750C1" w:rsidP="00AD3099">
          <w:pPr>
            <w:pStyle w:val="NoSpacing"/>
            <w:rPr>
              <w:rStyle w:val="TitleChar"/>
              <w:rFonts w:asciiTheme="minorHAnsi" w:eastAsiaTheme="minorHAnsi" w:hAnsiTheme="minorHAnsi" w:cstheme="minorBidi"/>
              <w:color w:val="auto"/>
              <w:spacing w:val="0"/>
              <w:kern w:val="0"/>
              <w:sz w:val="22"/>
              <w:szCs w:val="22"/>
            </w:rPr>
          </w:pPr>
        </w:p>
        <w:p w:rsidR="00AD3099" w:rsidRPr="00B03518" w:rsidRDefault="00AD3099" w:rsidP="00AD3099">
          <w:pPr>
            <w:pStyle w:val="NoSpacing"/>
            <w:rPr>
              <w:b/>
            </w:rPr>
          </w:pPr>
        </w:p>
        <w:p w:rsidR="00FA5F6B" w:rsidRPr="00DF31F0" w:rsidRDefault="00FA5F6B" w:rsidP="00537F80">
          <w:pPr>
            <w:spacing w:line="240" w:lineRule="auto"/>
            <w:rPr>
              <w:rFonts w:ascii="Arial" w:hAnsi="Arial" w:cs="Arial"/>
              <w:b/>
              <w:u w:val="single"/>
            </w:rPr>
          </w:pPr>
          <w:r w:rsidRPr="00DF31F0">
            <w:rPr>
              <w:rFonts w:ascii="Arial" w:hAnsi="Arial" w:cs="Arial"/>
              <w:b/>
              <w:u w:val="single"/>
            </w:rPr>
            <w:t>Abstract</w:t>
          </w:r>
        </w:p>
        <w:p w:rsidR="00FA5F6B" w:rsidRDefault="00FA5F6B" w:rsidP="000351B6">
          <w:pPr>
            <w:spacing w:line="240" w:lineRule="auto"/>
          </w:pPr>
        </w:p>
        <w:p w:rsidR="000351B6" w:rsidRDefault="000351B6" w:rsidP="000351B6">
          <w:pPr>
            <w:spacing w:line="240" w:lineRule="auto"/>
            <w:rPr>
              <w:rFonts w:ascii="Arial" w:hAnsi="Arial" w:cs="Arial"/>
            </w:rPr>
          </w:pPr>
          <w:r w:rsidRPr="00BB36A2">
            <w:rPr>
              <w:rFonts w:ascii="Arial" w:hAnsi="Arial" w:cs="Arial"/>
            </w:rPr>
            <w:t>The grow</w:t>
          </w:r>
          <w:r w:rsidR="005D692E">
            <w:rPr>
              <w:rFonts w:ascii="Arial" w:hAnsi="Arial" w:cs="Arial"/>
            </w:rPr>
            <w:t xml:space="preserve">ing </w:t>
          </w:r>
          <w:r w:rsidRPr="00BB36A2">
            <w:rPr>
              <w:rFonts w:ascii="Arial" w:hAnsi="Arial" w:cs="Arial"/>
            </w:rPr>
            <w:t xml:space="preserve">interest in food and cooking in the past few </w:t>
          </w:r>
          <w:r w:rsidR="00C4561E">
            <w:rPr>
              <w:rFonts w:ascii="Arial" w:hAnsi="Arial" w:cs="Arial"/>
            </w:rPr>
            <w:t>decades</w:t>
          </w:r>
          <w:r w:rsidRPr="00BB36A2">
            <w:rPr>
              <w:rFonts w:ascii="Arial" w:hAnsi="Arial" w:cs="Arial"/>
            </w:rPr>
            <w:t xml:space="preserve"> has increased dramatically, driven in part by television, cookbooks and  other printed and multi-media forms of communication. The research sought to investigate what influence the celebr</w:t>
          </w:r>
          <w:r w:rsidR="00F1410B">
            <w:rPr>
              <w:rFonts w:ascii="Arial" w:hAnsi="Arial" w:cs="Arial"/>
            </w:rPr>
            <w:t>ity chef</w:t>
          </w:r>
          <w:r w:rsidRPr="00BB36A2">
            <w:rPr>
              <w:rFonts w:ascii="Arial" w:hAnsi="Arial" w:cs="Arial"/>
            </w:rPr>
            <w:t xml:space="preserve"> phenomenon </w:t>
          </w:r>
          <w:r w:rsidR="000B47D6">
            <w:rPr>
              <w:rFonts w:ascii="Arial" w:hAnsi="Arial" w:cs="Arial"/>
            </w:rPr>
            <w:t xml:space="preserve">exercises </w:t>
          </w:r>
          <w:r w:rsidRPr="00BB36A2">
            <w:rPr>
              <w:rFonts w:ascii="Arial" w:hAnsi="Arial" w:cs="Arial"/>
            </w:rPr>
            <w:t xml:space="preserve">on </w:t>
          </w:r>
          <w:r w:rsidR="00F1410B">
            <w:rPr>
              <w:rFonts w:ascii="Arial" w:hAnsi="Arial" w:cs="Arial"/>
            </w:rPr>
            <w:t>d</w:t>
          </w:r>
          <w:r w:rsidRPr="00BB36A2">
            <w:rPr>
              <w:rFonts w:ascii="Arial" w:hAnsi="Arial" w:cs="Arial"/>
            </w:rPr>
            <w:t>omestic food habits</w:t>
          </w:r>
          <w:r w:rsidR="00F1410B">
            <w:rPr>
              <w:rFonts w:ascii="Arial" w:hAnsi="Arial" w:cs="Arial"/>
            </w:rPr>
            <w:t>.</w:t>
          </w:r>
          <w:r w:rsidRPr="00BB36A2">
            <w:rPr>
              <w:rFonts w:ascii="Arial" w:hAnsi="Arial" w:cs="Arial"/>
            </w:rPr>
            <w:t xml:space="preserve"> </w:t>
          </w:r>
        </w:p>
        <w:p w:rsidR="00FA5F6B" w:rsidRPr="00BB36A2" w:rsidRDefault="00C4561E" w:rsidP="000351B6">
          <w:pPr>
            <w:spacing w:line="240" w:lineRule="auto"/>
            <w:rPr>
              <w:rFonts w:ascii="Arial" w:hAnsi="Arial" w:cs="Arial"/>
            </w:rPr>
          </w:pPr>
          <w:r>
            <w:rPr>
              <w:rFonts w:ascii="Arial" w:hAnsi="Arial" w:cs="Arial"/>
            </w:rPr>
            <w:t xml:space="preserve">The mundane nature of cooking takes place within a social and cultural context and continues to reflect clear gender </w:t>
          </w:r>
          <w:r w:rsidR="00135529">
            <w:rPr>
              <w:rFonts w:ascii="Arial" w:hAnsi="Arial" w:cs="Arial"/>
            </w:rPr>
            <w:t>roles.</w:t>
          </w:r>
          <w:r w:rsidR="00135529" w:rsidRPr="00BB36A2">
            <w:rPr>
              <w:rFonts w:ascii="Arial" w:hAnsi="Arial" w:cs="Arial"/>
            </w:rPr>
            <w:t xml:space="preserve"> There</w:t>
          </w:r>
          <w:r w:rsidR="00FA5F6B" w:rsidRPr="00BB36A2">
            <w:rPr>
              <w:rFonts w:ascii="Arial" w:hAnsi="Arial" w:cs="Arial"/>
            </w:rPr>
            <w:t xml:space="preserve"> is a suggestion that cooking skills are getting lost in today’s time poor society with people relying more and more on convenience food. Evidence suggests that powerful changes are occurring in today’s society, driven by </w:t>
          </w:r>
          <w:r>
            <w:rPr>
              <w:rFonts w:ascii="Arial" w:hAnsi="Arial" w:cs="Arial"/>
            </w:rPr>
            <w:t>changing</w:t>
          </w:r>
          <w:r w:rsidR="00FA5F6B" w:rsidRPr="00BB36A2">
            <w:rPr>
              <w:rFonts w:ascii="Arial" w:hAnsi="Arial" w:cs="Arial"/>
            </w:rPr>
            <w:t xml:space="preserve"> family structures, </w:t>
          </w:r>
          <w:r>
            <w:rPr>
              <w:rFonts w:ascii="Arial" w:hAnsi="Arial" w:cs="Arial"/>
            </w:rPr>
            <w:t>increased female employment</w:t>
          </w:r>
          <w:r w:rsidR="00FA5F6B" w:rsidRPr="00BB36A2">
            <w:rPr>
              <w:rFonts w:ascii="Arial" w:hAnsi="Arial" w:cs="Arial"/>
            </w:rPr>
            <w:t xml:space="preserve"> and othe</w:t>
          </w:r>
          <w:r w:rsidR="002A2431">
            <w:rPr>
              <w:rFonts w:ascii="Arial" w:hAnsi="Arial" w:cs="Arial"/>
            </w:rPr>
            <w:t xml:space="preserve">r structural </w:t>
          </w:r>
          <w:r w:rsidR="005D692E">
            <w:rPr>
              <w:rFonts w:ascii="Arial" w:hAnsi="Arial" w:cs="Arial"/>
            </w:rPr>
            <w:t>modifications</w:t>
          </w:r>
          <w:r w:rsidR="002A2431">
            <w:rPr>
              <w:rFonts w:ascii="Arial" w:hAnsi="Arial" w:cs="Arial"/>
            </w:rPr>
            <w:t xml:space="preserve"> to society within which the celebrity chef is a</w:t>
          </w:r>
          <w:r w:rsidR="005D692E">
            <w:rPr>
              <w:rFonts w:ascii="Arial" w:hAnsi="Arial" w:cs="Arial"/>
            </w:rPr>
            <w:t xml:space="preserve"> contributing </w:t>
          </w:r>
          <w:r w:rsidR="005654BA">
            <w:rPr>
              <w:rFonts w:ascii="Arial" w:hAnsi="Arial" w:cs="Arial"/>
            </w:rPr>
            <w:t>element</w:t>
          </w:r>
          <w:r w:rsidR="002A2431">
            <w:rPr>
              <w:rFonts w:ascii="Arial" w:hAnsi="Arial" w:cs="Arial"/>
            </w:rPr>
            <w:t>.</w:t>
          </w:r>
        </w:p>
        <w:p w:rsidR="009A50AD" w:rsidRDefault="00FA5F6B" w:rsidP="009A50AD">
          <w:pPr>
            <w:spacing w:line="240" w:lineRule="auto"/>
            <w:rPr>
              <w:rFonts w:ascii="Arial" w:hAnsi="Arial" w:cs="Arial"/>
              <w:lang w:eastAsia="en-GB"/>
            </w:rPr>
          </w:pPr>
          <w:r w:rsidRPr="00BB36A2">
            <w:rPr>
              <w:rFonts w:ascii="Arial" w:hAnsi="Arial" w:cs="Arial"/>
            </w:rPr>
            <w:t xml:space="preserve">The </w:t>
          </w:r>
          <w:r w:rsidR="00C4561E">
            <w:rPr>
              <w:rFonts w:ascii="Arial" w:hAnsi="Arial" w:cs="Arial"/>
            </w:rPr>
            <w:t>qualitative</w:t>
          </w:r>
          <w:r w:rsidRPr="00BB36A2">
            <w:rPr>
              <w:rFonts w:ascii="Arial" w:hAnsi="Arial" w:cs="Arial"/>
            </w:rPr>
            <w:t xml:space="preserve"> research </w:t>
          </w:r>
          <w:r w:rsidR="0026685F" w:rsidRPr="00213AA4">
            <w:rPr>
              <w:rFonts w:ascii="Arial" w:hAnsi="Arial" w:cs="Arial"/>
            </w:rPr>
            <w:t xml:space="preserve">for this study </w:t>
          </w:r>
          <w:r w:rsidRPr="00BB36A2">
            <w:rPr>
              <w:rFonts w:ascii="Arial" w:hAnsi="Arial" w:cs="Arial"/>
            </w:rPr>
            <w:t xml:space="preserve">was carried out on a cross section of employees of </w:t>
          </w:r>
          <w:r w:rsidR="000351B6">
            <w:rPr>
              <w:rFonts w:ascii="Arial" w:hAnsi="Arial" w:cs="Arial"/>
            </w:rPr>
            <w:t xml:space="preserve">a </w:t>
          </w:r>
          <w:r w:rsidRPr="00BB36A2">
            <w:rPr>
              <w:rFonts w:ascii="Arial" w:hAnsi="Arial" w:cs="Arial"/>
            </w:rPr>
            <w:t>West London</w:t>
          </w:r>
          <w:r w:rsidR="000351B6">
            <w:rPr>
              <w:rFonts w:ascii="Arial" w:hAnsi="Arial" w:cs="Arial"/>
            </w:rPr>
            <w:t xml:space="preserve"> university</w:t>
          </w:r>
          <w:r w:rsidRPr="00BB36A2">
            <w:rPr>
              <w:rFonts w:ascii="Arial" w:hAnsi="Arial" w:cs="Arial"/>
            </w:rPr>
            <w:t xml:space="preserve">. The employees were </w:t>
          </w:r>
          <w:r w:rsidR="00C4561E">
            <w:rPr>
              <w:rFonts w:ascii="Arial" w:hAnsi="Arial" w:cs="Arial"/>
            </w:rPr>
            <w:t>chosen to reflect</w:t>
          </w:r>
          <w:r w:rsidR="00955079">
            <w:rPr>
              <w:rFonts w:ascii="Arial" w:hAnsi="Arial" w:cs="Arial"/>
            </w:rPr>
            <w:t xml:space="preserve"> a </w:t>
          </w:r>
          <w:r w:rsidR="00B92673">
            <w:rPr>
              <w:rFonts w:ascii="Arial" w:hAnsi="Arial" w:cs="Arial"/>
            </w:rPr>
            <w:t>scope</w:t>
          </w:r>
          <w:r w:rsidR="00955079">
            <w:rPr>
              <w:rFonts w:ascii="Arial" w:hAnsi="Arial" w:cs="Arial"/>
            </w:rPr>
            <w:t xml:space="preserve"> of social attributes.</w:t>
          </w:r>
          <w:r w:rsidRPr="00BB36A2">
            <w:rPr>
              <w:rFonts w:ascii="Arial" w:hAnsi="Arial" w:cs="Arial"/>
            </w:rPr>
            <w:t xml:space="preserve"> </w:t>
          </w:r>
          <w:r w:rsidR="0026685F">
            <w:rPr>
              <w:rFonts w:ascii="Arial" w:hAnsi="Arial" w:cs="Arial"/>
            </w:rPr>
            <w:t>Four</w:t>
          </w:r>
          <w:r w:rsidRPr="00BB36A2">
            <w:rPr>
              <w:rFonts w:ascii="Arial" w:hAnsi="Arial" w:cs="Arial"/>
            </w:rPr>
            <w:t xml:space="preserve"> men and </w:t>
          </w:r>
          <w:r w:rsidR="0026685F">
            <w:rPr>
              <w:rFonts w:ascii="Arial" w:hAnsi="Arial" w:cs="Arial"/>
            </w:rPr>
            <w:t xml:space="preserve">eight </w:t>
          </w:r>
          <w:r w:rsidRPr="00BB36A2">
            <w:rPr>
              <w:rFonts w:ascii="Arial" w:hAnsi="Arial" w:cs="Arial"/>
            </w:rPr>
            <w:t>women</w:t>
          </w:r>
          <w:r w:rsidR="00C4561E">
            <w:rPr>
              <w:rFonts w:ascii="Arial" w:hAnsi="Arial" w:cs="Arial"/>
            </w:rPr>
            <w:t xml:space="preserve"> from a range of backgrounds</w:t>
          </w:r>
          <w:r w:rsidRPr="00BB36A2">
            <w:rPr>
              <w:rFonts w:ascii="Arial" w:hAnsi="Arial" w:cs="Arial"/>
            </w:rPr>
            <w:t xml:space="preserve"> were interviewed</w:t>
          </w:r>
          <w:r w:rsidR="000B47D6">
            <w:rPr>
              <w:rFonts w:ascii="Arial" w:hAnsi="Arial" w:cs="Arial"/>
            </w:rPr>
            <w:t xml:space="preserve"> using semi-structured interviews that were recorded and analysed using </w:t>
          </w:r>
          <w:proofErr w:type="spellStart"/>
          <w:r w:rsidR="000B47D6">
            <w:rPr>
              <w:rFonts w:ascii="Arial" w:hAnsi="Arial" w:cs="Arial"/>
            </w:rPr>
            <w:t>Nvivo</w:t>
          </w:r>
          <w:proofErr w:type="spellEnd"/>
          <w:r w:rsidR="000B47D6">
            <w:rPr>
              <w:rFonts w:ascii="Arial" w:hAnsi="Arial" w:cs="Arial"/>
            </w:rPr>
            <w:t xml:space="preserve"> software.</w:t>
          </w:r>
          <w:r w:rsidRPr="00BB36A2">
            <w:rPr>
              <w:rFonts w:ascii="Arial" w:hAnsi="Arial" w:cs="Arial"/>
            </w:rPr>
            <w:t xml:space="preserve"> The findings </w:t>
          </w:r>
          <w:r w:rsidR="0026685F">
            <w:rPr>
              <w:rFonts w:ascii="Arial" w:hAnsi="Arial" w:cs="Arial"/>
            </w:rPr>
            <w:t xml:space="preserve">suggest </w:t>
          </w:r>
          <w:r w:rsidRPr="00BB36A2">
            <w:rPr>
              <w:rFonts w:ascii="Arial" w:hAnsi="Arial" w:cs="Arial"/>
            </w:rPr>
            <w:t xml:space="preserve">that cooking remains a significant part of people’s lives and </w:t>
          </w:r>
          <w:proofErr w:type="gramStart"/>
          <w:r w:rsidR="000B47D6" w:rsidRPr="00BB36A2">
            <w:rPr>
              <w:rFonts w:ascii="Arial" w:hAnsi="Arial" w:cs="Arial"/>
            </w:rPr>
            <w:t>that celebrity chef</w:t>
          </w:r>
          <w:r w:rsidR="000B47D6">
            <w:rPr>
              <w:rFonts w:ascii="Arial" w:hAnsi="Arial" w:cs="Arial"/>
            </w:rPr>
            <w:t>s</w:t>
          </w:r>
          <w:proofErr w:type="gramEnd"/>
          <w:r w:rsidRPr="00BB36A2">
            <w:rPr>
              <w:rFonts w:ascii="Arial" w:hAnsi="Arial" w:cs="Arial"/>
            </w:rPr>
            <w:t xml:space="preserve"> have had some influence on food habits</w:t>
          </w:r>
          <w:r w:rsidR="00955079">
            <w:rPr>
              <w:rFonts w:ascii="Arial" w:hAnsi="Arial" w:cs="Arial"/>
            </w:rPr>
            <w:t xml:space="preserve">. However, </w:t>
          </w:r>
          <w:r w:rsidRPr="00BB36A2">
            <w:rPr>
              <w:rFonts w:ascii="Arial" w:hAnsi="Arial" w:cs="Arial"/>
            </w:rPr>
            <w:t xml:space="preserve">most </w:t>
          </w:r>
          <w:r w:rsidR="0026685F">
            <w:rPr>
              <w:rFonts w:ascii="Arial" w:hAnsi="Arial" w:cs="Arial"/>
            </w:rPr>
            <w:t xml:space="preserve">of the respondents </w:t>
          </w:r>
          <w:r w:rsidRPr="00BB36A2">
            <w:rPr>
              <w:rFonts w:ascii="Arial" w:hAnsi="Arial" w:cs="Arial"/>
            </w:rPr>
            <w:t>view the</w:t>
          </w:r>
          <w:r w:rsidR="0026685F">
            <w:rPr>
              <w:rFonts w:ascii="Arial" w:hAnsi="Arial" w:cs="Arial"/>
            </w:rPr>
            <w:t>se</w:t>
          </w:r>
          <w:r w:rsidRPr="00BB36A2">
            <w:rPr>
              <w:rFonts w:ascii="Arial" w:hAnsi="Arial" w:cs="Arial"/>
            </w:rPr>
            <w:t xml:space="preserve"> chefs as entertainment rather than </w:t>
          </w:r>
          <w:r w:rsidR="00955079">
            <w:rPr>
              <w:rFonts w:ascii="Arial" w:hAnsi="Arial" w:cs="Arial"/>
            </w:rPr>
            <w:t xml:space="preserve">as </w:t>
          </w:r>
          <w:r w:rsidR="0026685F">
            <w:rPr>
              <w:rFonts w:ascii="Arial" w:hAnsi="Arial" w:cs="Arial"/>
            </w:rPr>
            <w:t xml:space="preserve">being </w:t>
          </w:r>
          <w:r w:rsidRPr="00BB36A2">
            <w:rPr>
              <w:rFonts w:ascii="Arial" w:hAnsi="Arial" w:cs="Arial"/>
            </w:rPr>
            <w:t xml:space="preserve">educational. The conclusions of the </w:t>
          </w:r>
          <w:r w:rsidR="0026685F">
            <w:rPr>
              <w:rFonts w:ascii="Arial" w:hAnsi="Arial" w:cs="Arial"/>
            </w:rPr>
            <w:t>stud</w:t>
          </w:r>
          <w:r w:rsidR="00213AA4">
            <w:rPr>
              <w:rFonts w:ascii="Arial" w:hAnsi="Arial" w:cs="Arial"/>
            </w:rPr>
            <w:t>y</w:t>
          </w:r>
          <w:r w:rsidRPr="00BB36A2">
            <w:rPr>
              <w:rFonts w:ascii="Arial" w:hAnsi="Arial" w:cs="Arial"/>
            </w:rPr>
            <w:t xml:space="preserve"> are that </w:t>
          </w:r>
          <w:r w:rsidR="0026685F">
            <w:rPr>
              <w:rFonts w:ascii="Arial" w:hAnsi="Arial" w:cs="Arial"/>
            </w:rPr>
            <w:t xml:space="preserve">whilst </w:t>
          </w:r>
          <w:r w:rsidRPr="00BB36A2">
            <w:rPr>
              <w:rFonts w:ascii="Arial" w:hAnsi="Arial" w:cs="Arial"/>
            </w:rPr>
            <w:t>people are</w:t>
          </w:r>
          <w:r w:rsidR="00894FD4">
            <w:rPr>
              <w:rFonts w:ascii="Arial" w:hAnsi="Arial" w:cs="Arial"/>
            </w:rPr>
            <w:t xml:space="preserve"> certainly</w:t>
          </w:r>
          <w:r w:rsidRPr="00BB36A2">
            <w:rPr>
              <w:rFonts w:ascii="Arial" w:hAnsi="Arial" w:cs="Arial"/>
            </w:rPr>
            <w:t xml:space="preserve"> aware of celebrity chefs, mainly through television and cookbooks, their influence on domestic food habits remains peripheral.</w:t>
          </w:r>
          <w:r w:rsidR="0026685F">
            <w:rPr>
              <w:rFonts w:ascii="Arial" w:hAnsi="Arial" w:cs="Arial"/>
            </w:rPr>
            <w:t xml:space="preserve"> Further research extending</w:t>
          </w:r>
          <w:r w:rsidR="009A50AD">
            <w:rPr>
              <w:rFonts w:ascii="Arial" w:hAnsi="Arial" w:cs="Arial"/>
            </w:rPr>
            <w:t xml:space="preserve"> the sample size is suggested in order to supplement the findings to inform additional </w:t>
          </w:r>
          <w:r w:rsidR="009A50AD" w:rsidRPr="00956447">
            <w:rPr>
              <w:rFonts w:ascii="Arial" w:hAnsi="Arial" w:cs="Arial"/>
              <w:lang w:eastAsia="en-GB"/>
            </w:rPr>
            <w:t xml:space="preserve">subjects that revolve around domestic food habits </w:t>
          </w:r>
          <w:r w:rsidR="000B47D6">
            <w:rPr>
              <w:rFonts w:ascii="Arial" w:hAnsi="Arial" w:cs="Arial"/>
              <w:lang w:eastAsia="en-GB"/>
            </w:rPr>
            <w:t>and the celebrity chef phenomenon.</w:t>
          </w:r>
        </w:p>
        <w:p w:rsidR="00F27250" w:rsidRDefault="00F27250" w:rsidP="00E750C1">
          <w:pPr>
            <w:spacing w:line="240" w:lineRule="auto"/>
            <w:rPr>
              <w:rFonts w:ascii="Arial" w:hAnsi="Arial" w:cs="Arial"/>
              <w:b/>
              <w:u w:val="single"/>
            </w:rPr>
          </w:pPr>
        </w:p>
        <w:p w:rsidR="00F27250" w:rsidRDefault="00F27250" w:rsidP="00E750C1">
          <w:pPr>
            <w:spacing w:line="240" w:lineRule="auto"/>
            <w:rPr>
              <w:rFonts w:ascii="Arial" w:hAnsi="Arial" w:cs="Arial"/>
              <w:b/>
              <w:u w:val="single"/>
            </w:rPr>
          </w:pPr>
        </w:p>
        <w:p w:rsidR="00E750C1" w:rsidRPr="00DF31F0" w:rsidRDefault="00894FD4" w:rsidP="00E750C1">
          <w:pPr>
            <w:spacing w:line="240" w:lineRule="auto"/>
            <w:rPr>
              <w:rFonts w:ascii="Arial" w:hAnsi="Arial" w:cs="Arial"/>
              <w:b/>
              <w:u w:val="single"/>
            </w:rPr>
          </w:pPr>
          <w:r w:rsidRPr="00DF31F0">
            <w:rPr>
              <w:rFonts w:ascii="Arial" w:hAnsi="Arial" w:cs="Arial"/>
              <w:b/>
              <w:u w:val="single"/>
            </w:rPr>
            <w:t xml:space="preserve">Key words: </w:t>
          </w:r>
        </w:p>
        <w:p w:rsidR="00E750C1" w:rsidRPr="001841CC" w:rsidRDefault="00894FD4" w:rsidP="001841CC">
          <w:pPr>
            <w:pStyle w:val="NoSpacing"/>
            <w:rPr>
              <w:rFonts w:ascii="Arial" w:hAnsi="Arial" w:cs="Arial"/>
            </w:rPr>
          </w:pPr>
          <w:proofErr w:type="gramStart"/>
          <w:r w:rsidRPr="001841CC">
            <w:rPr>
              <w:rFonts w:ascii="Arial" w:hAnsi="Arial" w:cs="Arial"/>
            </w:rPr>
            <w:t>celebrity</w:t>
          </w:r>
          <w:proofErr w:type="gramEnd"/>
          <w:r w:rsidRPr="001841CC">
            <w:rPr>
              <w:rFonts w:ascii="Arial" w:hAnsi="Arial" w:cs="Arial"/>
            </w:rPr>
            <w:t xml:space="preserve"> chef</w:t>
          </w:r>
        </w:p>
        <w:p w:rsidR="00E750C1" w:rsidRPr="001841CC" w:rsidRDefault="00894FD4" w:rsidP="001841CC">
          <w:pPr>
            <w:pStyle w:val="NoSpacing"/>
            <w:rPr>
              <w:rFonts w:ascii="Arial" w:hAnsi="Arial" w:cs="Arial"/>
            </w:rPr>
          </w:pPr>
          <w:proofErr w:type="gramStart"/>
          <w:r w:rsidRPr="001841CC">
            <w:rPr>
              <w:rFonts w:ascii="Arial" w:hAnsi="Arial" w:cs="Arial"/>
            </w:rPr>
            <w:t>cooking</w:t>
          </w:r>
          <w:proofErr w:type="gramEnd"/>
        </w:p>
        <w:p w:rsidR="00FA5F6B" w:rsidRPr="001841CC" w:rsidRDefault="00624096" w:rsidP="001841CC">
          <w:pPr>
            <w:pStyle w:val="NoSpacing"/>
            <w:rPr>
              <w:rFonts w:ascii="Arial" w:hAnsi="Arial" w:cs="Arial"/>
            </w:rPr>
          </w:pPr>
          <w:proofErr w:type="gramStart"/>
          <w:r w:rsidRPr="001841CC">
            <w:rPr>
              <w:rFonts w:ascii="Arial" w:hAnsi="Arial" w:cs="Arial"/>
            </w:rPr>
            <w:t>domestic</w:t>
          </w:r>
          <w:proofErr w:type="gramEnd"/>
          <w:r w:rsidR="00135529" w:rsidRPr="001841CC">
            <w:rPr>
              <w:rFonts w:ascii="Arial" w:hAnsi="Arial" w:cs="Arial"/>
            </w:rPr>
            <w:t xml:space="preserve"> food habits</w:t>
          </w:r>
        </w:p>
      </w:sdtContent>
    </w:sdt>
    <w:p w:rsidR="004F529F" w:rsidRPr="001841CC" w:rsidRDefault="004F529F" w:rsidP="004466FE">
      <w:pPr>
        <w:spacing w:line="240" w:lineRule="auto"/>
        <w:rPr>
          <w:rFonts w:ascii="Arial" w:hAnsi="Arial" w:cs="Arial"/>
        </w:rPr>
      </w:pPr>
    </w:p>
    <w:p w:rsidR="00135529" w:rsidRDefault="00135529" w:rsidP="00135529"/>
    <w:p w:rsidR="005D08D4" w:rsidRDefault="005D08D4" w:rsidP="00135529"/>
    <w:p w:rsidR="00F27250" w:rsidRDefault="00F27250" w:rsidP="00135529"/>
    <w:p w:rsidR="00F27250" w:rsidRDefault="00F27250" w:rsidP="00135529"/>
    <w:p w:rsidR="00F27250" w:rsidRDefault="00F27250" w:rsidP="00135529"/>
    <w:p w:rsidR="00C1471C" w:rsidRDefault="00C1471C" w:rsidP="000351B6">
      <w:pPr>
        <w:pStyle w:val="Heading2"/>
        <w:spacing w:line="240" w:lineRule="auto"/>
        <w:rPr>
          <w:rFonts w:ascii="Arial" w:hAnsi="Arial" w:cs="Arial"/>
          <w:color w:val="auto"/>
          <w:sz w:val="22"/>
          <w:szCs w:val="22"/>
          <w:u w:val="single"/>
        </w:rPr>
      </w:pPr>
      <w:r w:rsidRPr="00EC60CB">
        <w:rPr>
          <w:rFonts w:ascii="Arial" w:hAnsi="Arial" w:cs="Arial"/>
          <w:color w:val="auto"/>
          <w:sz w:val="22"/>
          <w:szCs w:val="22"/>
          <w:u w:val="single"/>
        </w:rPr>
        <w:lastRenderedPageBreak/>
        <w:t>Introduction</w:t>
      </w:r>
    </w:p>
    <w:p w:rsidR="007C0CB9" w:rsidRDefault="007C0CB9" w:rsidP="007C0CB9"/>
    <w:p w:rsidR="002A2431" w:rsidRDefault="00C1471C" w:rsidP="002A2431">
      <w:pPr>
        <w:pStyle w:val="NoSpacing"/>
        <w:rPr>
          <w:rFonts w:ascii="Arial" w:hAnsi="Arial" w:cs="Arial"/>
        </w:rPr>
      </w:pPr>
      <w:r w:rsidRPr="00956447">
        <w:rPr>
          <w:rFonts w:ascii="Arial" w:hAnsi="Arial" w:cs="Arial"/>
        </w:rPr>
        <w:t>Food is central to humans both as a physiological necessity (Maslow 1954) as well as in a social and cultural context (</w:t>
      </w:r>
      <w:proofErr w:type="spellStart"/>
      <w:r w:rsidRPr="00956447">
        <w:rPr>
          <w:rFonts w:ascii="Arial" w:hAnsi="Arial" w:cs="Arial"/>
        </w:rPr>
        <w:t>Germov</w:t>
      </w:r>
      <w:proofErr w:type="spellEnd"/>
      <w:r w:rsidRPr="00956447">
        <w:rPr>
          <w:rFonts w:ascii="Arial" w:hAnsi="Arial" w:cs="Arial"/>
        </w:rPr>
        <w:t xml:space="preserve"> and Williams 2004</w:t>
      </w:r>
      <w:r w:rsidR="00846516">
        <w:rPr>
          <w:rFonts w:ascii="Arial" w:hAnsi="Arial" w:cs="Arial"/>
        </w:rPr>
        <w:t xml:space="preserve">). </w:t>
      </w:r>
      <w:r w:rsidRPr="00956447">
        <w:rPr>
          <w:rFonts w:ascii="Arial" w:hAnsi="Arial" w:cs="Arial"/>
        </w:rPr>
        <w:t>Since the Second World War, numerous changes have taken place in the culinary landscape in the United Kingdom (UK), including the arrival of migrants of various nationalities, exposing the British public to ne</w:t>
      </w:r>
      <w:r w:rsidR="00245807">
        <w:rPr>
          <w:rFonts w:ascii="Arial" w:hAnsi="Arial" w:cs="Arial"/>
        </w:rPr>
        <w:t>w tastes (</w:t>
      </w:r>
      <w:proofErr w:type="spellStart"/>
      <w:r w:rsidR="00245807">
        <w:rPr>
          <w:rFonts w:ascii="Arial" w:hAnsi="Arial" w:cs="Arial"/>
        </w:rPr>
        <w:t>Warde</w:t>
      </w:r>
      <w:proofErr w:type="spellEnd"/>
      <w:r w:rsidR="00245807">
        <w:rPr>
          <w:rFonts w:ascii="Arial" w:hAnsi="Arial" w:cs="Arial"/>
        </w:rPr>
        <w:t xml:space="preserve"> 2009), although the UK was not positioned on the international culinary map until the 1990’s. Since then</w:t>
      </w:r>
      <w:r w:rsidR="002A2431">
        <w:rPr>
          <w:rFonts w:ascii="Arial" w:hAnsi="Arial" w:cs="Arial"/>
        </w:rPr>
        <w:t xml:space="preserve">, </w:t>
      </w:r>
      <w:r w:rsidR="00245807">
        <w:rPr>
          <w:rFonts w:ascii="Arial" w:hAnsi="Arial" w:cs="Arial"/>
        </w:rPr>
        <w:t>gastronomic interest has grown vastly, driven by an increase in travel abroad and a general re</w:t>
      </w:r>
      <w:r w:rsidR="00C4561E">
        <w:rPr>
          <w:rFonts w:ascii="Arial" w:hAnsi="Arial" w:cs="Arial"/>
        </w:rPr>
        <w:t>newed interest in food as well as growing affluence and access to food supply</w:t>
      </w:r>
      <w:r w:rsidR="000B47D6">
        <w:rPr>
          <w:rFonts w:ascii="Arial" w:hAnsi="Arial" w:cs="Arial"/>
        </w:rPr>
        <w:t xml:space="preserve"> (</w:t>
      </w:r>
      <w:proofErr w:type="spellStart"/>
      <w:r w:rsidR="000B47D6">
        <w:rPr>
          <w:rFonts w:ascii="Arial" w:hAnsi="Arial" w:cs="Arial"/>
        </w:rPr>
        <w:t>Gatley</w:t>
      </w:r>
      <w:proofErr w:type="spellEnd"/>
      <w:r w:rsidR="000B47D6">
        <w:rPr>
          <w:rFonts w:ascii="Arial" w:hAnsi="Arial" w:cs="Arial"/>
        </w:rPr>
        <w:t xml:space="preserve"> </w:t>
      </w:r>
      <w:r w:rsidR="00B92673">
        <w:rPr>
          <w:rFonts w:ascii="Arial" w:hAnsi="Arial" w:cs="Arial"/>
        </w:rPr>
        <w:t xml:space="preserve">et al. </w:t>
      </w:r>
      <w:r w:rsidR="000B47D6">
        <w:rPr>
          <w:rFonts w:ascii="Arial" w:hAnsi="Arial" w:cs="Arial"/>
        </w:rPr>
        <w:t>2014)</w:t>
      </w:r>
      <w:r w:rsidR="00C4561E">
        <w:rPr>
          <w:rFonts w:ascii="Arial" w:hAnsi="Arial" w:cs="Arial"/>
        </w:rPr>
        <w:t>.</w:t>
      </w:r>
    </w:p>
    <w:p w:rsidR="001841CC" w:rsidRPr="001841CC" w:rsidRDefault="001841CC" w:rsidP="002A2431">
      <w:pPr>
        <w:pStyle w:val="NoSpacing"/>
        <w:rPr>
          <w:rFonts w:ascii="Arial" w:hAnsi="Arial" w:cs="Arial"/>
        </w:rPr>
      </w:pPr>
    </w:p>
    <w:p w:rsidR="001841CC" w:rsidRPr="001841CC" w:rsidRDefault="001841CC" w:rsidP="002A2431">
      <w:pPr>
        <w:pStyle w:val="NoSpacing"/>
        <w:rPr>
          <w:rFonts w:ascii="Arial" w:hAnsi="Arial" w:cs="Arial"/>
        </w:rPr>
      </w:pPr>
      <w:r w:rsidRPr="001841CC">
        <w:rPr>
          <w:rFonts w:ascii="Arial" w:hAnsi="Arial" w:cs="Arial"/>
        </w:rPr>
        <w:t xml:space="preserve">Food has </w:t>
      </w:r>
      <w:r w:rsidR="004D1425">
        <w:rPr>
          <w:rFonts w:ascii="Arial" w:hAnsi="Arial" w:cs="Arial"/>
        </w:rPr>
        <w:t xml:space="preserve">until recently figured irregularly </w:t>
      </w:r>
      <w:r w:rsidRPr="001841CC">
        <w:rPr>
          <w:rFonts w:ascii="Arial" w:hAnsi="Arial" w:cs="Arial"/>
        </w:rPr>
        <w:t>in sociological, anthropological and cultural studies (</w:t>
      </w:r>
      <w:proofErr w:type="spellStart"/>
      <w:r w:rsidRPr="001841CC">
        <w:rPr>
          <w:rFonts w:ascii="Arial" w:hAnsi="Arial" w:cs="Arial"/>
        </w:rPr>
        <w:t>Visser</w:t>
      </w:r>
      <w:proofErr w:type="spellEnd"/>
      <w:r w:rsidRPr="001841CC">
        <w:rPr>
          <w:rFonts w:ascii="Arial" w:hAnsi="Arial" w:cs="Arial"/>
        </w:rPr>
        <w:t xml:space="preserve"> 1999). Age, gender and social class for example, play a major role in one’s knowledge and engagement with food in everyday life. Food also plays a part in differentiating basic consumption from food pleasure, derived through eating certain food such as chocolate for example.  Some foods carry powerful symbolism that further widens the gap between taste and hedonism. </w:t>
      </w:r>
      <w:proofErr w:type="gramStart"/>
      <w:r w:rsidRPr="001841CC">
        <w:rPr>
          <w:rFonts w:ascii="Arial" w:hAnsi="Arial" w:cs="Arial"/>
        </w:rPr>
        <w:t xml:space="preserve">(Wright </w:t>
      </w:r>
      <w:r w:rsidRPr="007B7299">
        <w:rPr>
          <w:rFonts w:ascii="Arial" w:hAnsi="Arial" w:cs="Arial"/>
        </w:rPr>
        <w:t>et al.</w:t>
      </w:r>
      <w:r w:rsidRPr="001841CC">
        <w:rPr>
          <w:rFonts w:ascii="Arial" w:hAnsi="Arial" w:cs="Arial"/>
        </w:rPr>
        <w:t xml:space="preserve"> 2001, </w:t>
      </w:r>
      <w:proofErr w:type="spellStart"/>
      <w:r w:rsidRPr="001841CC">
        <w:rPr>
          <w:rFonts w:ascii="Arial" w:hAnsi="Arial" w:cs="Arial"/>
        </w:rPr>
        <w:t>Beardsworth</w:t>
      </w:r>
      <w:proofErr w:type="spellEnd"/>
      <w:r w:rsidRPr="001841CC">
        <w:rPr>
          <w:rFonts w:ascii="Arial" w:hAnsi="Arial" w:cs="Arial"/>
        </w:rPr>
        <w:t xml:space="preserve"> and </w:t>
      </w:r>
      <w:proofErr w:type="spellStart"/>
      <w:r w:rsidRPr="001841CC">
        <w:rPr>
          <w:rFonts w:ascii="Arial" w:hAnsi="Arial" w:cs="Arial"/>
        </w:rPr>
        <w:t>Keil</w:t>
      </w:r>
      <w:proofErr w:type="spellEnd"/>
      <w:r w:rsidRPr="001841CC">
        <w:rPr>
          <w:rFonts w:ascii="Arial" w:hAnsi="Arial" w:cs="Arial"/>
        </w:rPr>
        <w:t xml:space="preserve"> 1997, </w:t>
      </w:r>
      <w:proofErr w:type="spellStart"/>
      <w:r w:rsidRPr="001841CC">
        <w:rPr>
          <w:rFonts w:ascii="Arial" w:hAnsi="Arial" w:cs="Arial"/>
        </w:rPr>
        <w:t>Warde</w:t>
      </w:r>
      <w:proofErr w:type="spellEnd"/>
      <w:r w:rsidRPr="001841CC">
        <w:rPr>
          <w:rFonts w:ascii="Arial" w:hAnsi="Arial" w:cs="Arial"/>
        </w:rPr>
        <w:t xml:space="preserve"> 1997).</w:t>
      </w:r>
      <w:proofErr w:type="gramEnd"/>
      <w:r w:rsidRPr="001841CC">
        <w:rPr>
          <w:rFonts w:ascii="Arial" w:hAnsi="Arial" w:cs="Arial"/>
        </w:rPr>
        <w:t xml:space="preserve"> </w:t>
      </w:r>
    </w:p>
    <w:p w:rsidR="00135529" w:rsidRDefault="00135529" w:rsidP="002A2431">
      <w:pPr>
        <w:pStyle w:val="NoSpacing"/>
        <w:rPr>
          <w:rFonts w:ascii="Arial" w:hAnsi="Arial" w:cs="Arial"/>
        </w:rPr>
      </w:pPr>
    </w:p>
    <w:p w:rsidR="0026685F" w:rsidRDefault="002A2431" w:rsidP="00135529">
      <w:pPr>
        <w:pStyle w:val="NoSpacing"/>
        <w:rPr>
          <w:rFonts w:ascii="Arial" w:eastAsia="Times New Roman" w:hAnsi="Arial" w:cs="Arial"/>
          <w:lang w:eastAsia="en-GB"/>
        </w:rPr>
      </w:pPr>
      <w:r w:rsidRPr="00956447">
        <w:rPr>
          <w:rFonts w:ascii="Arial" w:eastAsia="Times New Roman" w:hAnsi="Arial" w:cs="Arial"/>
          <w:lang w:eastAsia="en-GB"/>
        </w:rPr>
        <w:t xml:space="preserve">Mintel (2002) describes the UK celebrity chef as: </w:t>
      </w:r>
      <w:r w:rsidR="005D08D4">
        <w:rPr>
          <w:rFonts w:ascii="Arial" w:eastAsia="Times New Roman" w:hAnsi="Arial" w:cs="Arial"/>
          <w:lang w:eastAsia="en-GB"/>
        </w:rPr>
        <w:t>‘</w:t>
      </w:r>
      <w:r w:rsidRPr="00956447">
        <w:rPr>
          <w:rFonts w:ascii="Arial" w:hAnsi="Arial" w:cs="Arial"/>
          <w:bCs/>
          <w:i/>
        </w:rPr>
        <w:t>those who are well known among the general public for their appearances on British television</w:t>
      </w:r>
      <w:r w:rsidR="005D08D4">
        <w:rPr>
          <w:rFonts w:ascii="Arial" w:hAnsi="Arial" w:cs="Arial"/>
          <w:bCs/>
          <w:i/>
        </w:rPr>
        <w:t>’</w:t>
      </w:r>
      <w:r w:rsidRPr="00956447">
        <w:rPr>
          <w:rFonts w:ascii="Arial" w:hAnsi="Arial" w:cs="Arial"/>
          <w:bCs/>
          <w:i/>
        </w:rPr>
        <w:t>.</w:t>
      </w:r>
      <w:r w:rsidRPr="00956447">
        <w:rPr>
          <w:rFonts w:ascii="Arial" w:hAnsi="Arial" w:cs="Arial"/>
          <w:bCs/>
        </w:rPr>
        <w:t xml:space="preserve"> Some famous names include Nigella Lawson, Jamie Oliver, Gordon Ramsay and Delia Smith</w:t>
      </w:r>
      <w:r>
        <w:rPr>
          <w:rFonts w:ascii="Arial" w:hAnsi="Arial" w:cs="Arial"/>
          <w:bCs/>
        </w:rPr>
        <w:t>.</w:t>
      </w:r>
      <w:r w:rsidRPr="00956447">
        <w:rPr>
          <w:rFonts w:ascii="Arial" w:hAnsi="Arial" w:cs="Arial"/>
          <w:bCs/>
        </w:rPr>
        <w:t xml:space="preserve"> </w:t>
      </w:r>
      <w:r w:rsidRPr="00956447">
        <w:rPr>
          <w:rFonts w:ascii="Arial" w:eastAsia="Times New Roman" w:hAnsi="Arial" w:cs="Arial"/>
          <w:lang w:eastAsia="en-GB"/>
        </w:rPr>
        <w:t xml:space="preserve">The phenomenon of the celebrity chef was born from the social and economic </w:t>
      </w:r>
      <w:r>
        <w:rPr>
          <w:rFonts w:ascii="Arial" w:eastAsia="Times New Roman" w:hAnsi="Arial" w:cs="Arial"/>
          <w:lang w:eastAsia="en-GB"/>
        </w:rPr>
        <w:t>modifications</w:t>
      </w:r>
      <w:r w:rsidRPr="00956447">
        <w:rPr>
          <w:rFonts w:ascii="Arial" w:eastAsia="Times New Roman" w:hAnsi="Arial" w:cs="Arial"/>
          <w:lang w:eastAsia="en-GB"/>
        </w:rPr>
        <w:t xml:space="preserve"> of the last 40 years that have led to profound changes in eating and drinking habits (Henderson 2011), initially in the United States. Today celebrity chefs </w:t>
      </w:r>
      <w:r w:rsidR="005654BA">
        <w:rPr>
          <w:rFonts w:ascii="Arial" w:eastAsia="Times New Roman" w:hAnsi="Arial" w:cs="Arial"/>
          <w:lang w:eastAsia="en-GB"/>
        </w:rPr>
        <w:t>a</w:t>
      </w:r>
      <w:r w:rsidR="006A6EBD">
        <w:rPr>
          <w:rFonts w:ascii="Arial" w:eastAsia="Times New Roman" w:hAnsi="Arial" w:cs="Arial"/>
          <w:lang w:eastAsia="en-GB"/>
        </w:rPr>
        <w:t>re popular</w:t>
      </w:r>
      <w:r w:rsidR="005654BA">
        <w:rPr>
          <w:rFonts w:ascii="Arial" w:eastAsia="Times New Roman" w:hAnsi="Arial" w:cs="Arial"/>
          <w:lang w:eastAsia="en-GB"/>
        </w:rPr>
        <w:t xml:space="preserve"> across </w:t>
      </w:r>
      <w:r w:rsidRPr="00956447">
        <w:rPr>
          <w:rFonts w:ascii="Arial" w:eastAsia="Times New Roman" w:hAnsi="Arial" w:cs="Arial"/>
          <w:lang w:eastAsia="en-GB"/>
        </w:rPr>
        <w:t xml:space="preserve">the planet and their </w:t>
      </w:r>
      <w:r w:rsidR="006A6EBD">
        <w:rPr>
          <w:rFonts w:ascii="Arial" w:eastAsia="Times New Roman" w:hAnsi="Arial" w:cs="Arial"/>
          <w:lang w:eastAsia="en-GB"/>
        </w:rPr>
        <w:t>reputation</w:t>
      </w:r>
      <w:r w:rsidRPr="00956447">
        <w:rPr>
          <w:rFonts w:ascii="Arial" w:eastAsia="Times New Roman" w:hAnsi="Arial" w:cs="Arial"/>
          <w:lang w:eastAsia="en-GB"/>
        </w:rPr>
        <w:t xml:space="preserve"> extends from the USA, to Europe, Asia and Australia. </w:t>
      </w:r>
    </w:p>
    <w:p w:rsidR="006A6EBD" w:rsidRDefault="006A6EBD" w:rsidP="00135529">
      <w:pPr>
        <w:pStyle w:val="NoSpacing"/>
        <w:rPr>
          <w:rFonts w:ascii="Arial" w:hAnsi="Arial" w:cs="Arial"/>
        </w:rPr>
      </w:pPr>
    </w:p>
    <w:p w:rsidR="00AD4468" w:rsidRDefault="0026685F" w:rsidP="00A56C81">
      <w:pPr>
        <w:pStyle w:val="NoSpacing"/>
        <w:rPr>
          <w:rFonts w:ascii="Arial" w:hAnsi="Arial" w:cs="Arial"/>
        </w:rPr>
      </w:pPr>
      <w:r w:rsidRPr="009243B3">
        <w:rPr>
          <w:rFonts w:ascii="Arial" w:hAnsi="Arial" w:cs="Arial"/>
        </w:rPr>
        <w:t>This paper aims to</w:t>
      </w:r>
      <w:r w:rsidR="009A50AD" w:rsidRPr="009243B3">
        <w:rPr>
          <w:rFonts w:ascii="Arial" w:hAnsi="Arial" w:cs="Arial"/>
        </w:rPr>
        <w:t xml:space="preserve"> </w:t>
      </w:r>
      <w:r w:rsidR="004E5E46" w:rsidRPr="009243B3">
        <w:rPr>
          <w:rFonts w:ascii="Arial" w:hAnsi="Arial" w:cs="Arial"/>
        </w:rPr>
        <w:t xml:space="preserve">understand the influence of the celebrity chef on domestic food habits. </w:t>
      </w:r>
      <w:r w:rsidRPr="009243B3">
        <w:rPr>
          <w:rFonts w:ascii="Arial" w:hAnsi="Arial" w:cs="Arial"/>
        </w:rPr>
        <w:t>It begins by</w:t>
      </w:r>
      <w:r w:rsidR="009A50AD" w:rsidRPr="009243B3">
        <w:rPr>
          <w:rFonts w:ascii="Arial" w:hAnsi="Arial" w:cs="Arial"/>
        </w:rPr>
        <w:t xml:space="preserve"> a review of the literature focusing on the role of the celebrity chef within </w:t>
      </w:r>
      <w:r w:rsidR="009243B3" w:rsidRPr="009243B3">
        <w:rPr>
          <w:rFonts w:ascii="Arial" w:hAnsi="Arial" w:cs="Arial"/>
        </w:rPr>
        <w:t xml:space="preserve">the </w:t>
      </w:r>
      <w:r w:rsidR="004E5E46" w:rsidRPr="009243B3">
        <w:rPr>
          <w:rFonts w:ascii="Arial" w:hAnsi="Arial" w:cs="Arial"/>
        </w:rPr>
        <w:t>domestic arena</w:t>
      </w:r>
      <w:r w:rsidR="009243B3" w:rsidRPr="009243B3">
        <w:rPr>
          <w:rFonts w:ascii="Arial" w:hAnsi="Arial" w:cs="Arial"/>
        </w:rPr>
        <w:t xml:space="preserve">. </w:t>
      </w:r>
      <w:r w:rsidR="004E5E46" w:rsidRPr="009243B3">
        <w:rPr>
          <w:rFonts w:ascii="Arial" w:hAnsi="Arial" w:cs="Arial"/>
        </w:rPr>
        <w:t>The methodology di</w:t>
      </w:r>
      <w:r w:rsidR="009243B3" w:rsidRPr="009243B3">
        <w:rPr>
          <w:rFonts w:ascii="Arial" w:hAnsi="Arial" w:cs="Arial"/>
        </w:rPr>
        <w:t>scusses the qualitative research undertaken within the context of a west London university. The findings revolve around three main areas: everyday cooking, engaging with celebrity chefs and the influence of celebrity chefs on cooking habits. Finally the conclusion addresses the limitations to the research and possible suggestions for further studies.</w:t>
      </w:r>
      <w:r w:rsidR="006A6EBD">
        <w:rPr>
          <w:rFonts w:ascii="Arial" w:hAnsi="Arial" w:cs="Arial"/>
        </w:rPr>
        <w:t xml:space="preserve"> This study may perhaps contribute to a broader understanding of the influence of the celebrity chef on domestic food habits. </w:t>
      </w:r>
    </w:p>
    <w:p w:rsidR="00A56C81" w:rsidRPr="00AD4468" w:rsidRDefault="00A56C81" w:rsidP="00A56C81">
      <w:pPr>
        <w:pStyle w:val="NoSpacing"/>
        <w:rPr>
          <w:rFonts w:ascii="Arial" w:hAnsi="Arial" w:cs="Arial"/>
          <w:b/>
        </w:rPr>
      </w:pPr>
    </w:p>
    <w:p w:rsidR="00AA5D53" w:rsidRDefault="00AA5D53" w:rsidP="000351B6">
      <w:pPr>
        <w:pStyle w:val="NoSpacing"/>
        <w:rPr>
          <w:rFonts w:ascii="Arial" w:eastAsia="Times New Roman" w:hAnsi="Arial" w:cs="Arial"/>
          <w:lang w:eastAsia="en-GB"/>
        </w:rPr>
      </w:pPr>
    </w:p>
    <w:p w:rsidR="00825CC2" w:rsidRDefault="007C0CB9" w:rsidP="00825CC2">
      <w:pPr>
        <w:pStyle w:val="Heading3"/>
        <w:spacing w:line="240" w:lineRule="auto"/>
        <w:rPr>
          <w:rFonts w:ascii="Arial" w:hAnsi="Arial" w:cs="Arial"/>
          <w:b w:val="0"/>
          <w:color w:val="auto"/>
          <w:u w:val="single"/>
          <w:lang w:eastAsia="en-GB"/>
        </w:rPr>
      </w:pPr>
      <w:r>
        <w:rPr>
          <w:rFonts w:ascii="Arial" w:hAnsi="Arial" w:cs="Arial"/>
          <w:b w:val="0"/>
          <w:color w:val="auto"/>
          <w:u w:val="single"/>
          <w:lang w:eastAsia="en-GB"/>
        </w:rPr>
        <w:t>Everyday cooking, gender roles and c</w:t>
      </w:r>
      <w:r w:rsidR="00825CC2" w:rsidRPr="00CC19F5">
        <w:rPr>
          <w:rFonts w:ascii="Arial" w:hAnsi="Arial" w:cs="Arial"/>
          <w:b w:val="0"/>
          <w:color w:val="auto"/>
          <w:u w:val="single"/>
          <w:lang w:eastAsia="en-GB"/>
        </w:rPr>
        <w:t>ooking skills</w:t>
      </w:r>
      <w:r w:rsidR="00825CC2">
        <w:rPr>
          <w:rFonts w:ascii="Arial" w:hAnsi="Arial" w:cs="Arial"/>
          <w:b w:val="0"/>
          <w:color w:val="auto"/>
          <w:u w:val="single"/>
          <w:lang w:eastAsia="en-GB"/>
        </w:rPr>
        <w:t xml:space="preserve"> </w:t>
      </w:r>
    </w:p>
    <w:p w:rsidR="007C0CB9" w:rsidRDefault="007C0CB9" w:rsidP="007C0CB9">
      <w:pPr>
        <w:rPr>
          <w:lang w:eastAsia="en-GB"/>
        </w:rPr>
      </w:pPr>
    </w:p>
    <w:p w:rsidR="007C0CB9" w:rsidRPr="00956447" w:rsidRDefault="007C0CB9" w:rsidP="007C0CB9">
      <w:pPr>
        <w:pStyle w:val="NoSpacing"/>
        <w:rPr>
          <w:rFonts w:ascii="Arial" w:eastAsia="Times New Roman" w:hAnsi="Arial" w:cs="Arial"/>
          <w:lang w:eastAsia="en-GB"/>
        </w:rPr>
      </w:pPr>
      <w:r>
        <w:rPr>
          <w:rFonts w:ascii="Arial" w:eastAsia="Times New Roman" w:hAnsi="Arial" w:cs="Arial"/>
          <w:lang w:eastAsia="en-GB"/>
        </w:rPr>
        <w:t>S</w:t>
      </w:r>
      <w:r w:rsidRPr="00956447">
        <w:rPr>
          <w:rFonts w:ascii="Arial" w:eastAsia="Times New Roman" w:hAnsi="Arial" w:cs="Arial"/>
          <w:lang w:eastAsia="en-GB"/>
        </w:rPr>
        <w:t>ince the Second World War, UK lifestyle has undergone significant change. This change has been accelerated in the past 20 years by profound modifications in the way people live, work and the time spent on leisure pursuits manifested by a fragmentation of work and family life.  Less time is spent on cooking than before (Connor and Armitage 2008)</w:t>
      </w:r>
      <w:r>
        <w:rPr>
          <w:rFonts w:ascii="Arial" w:eastAsia="Times New Roman" w:hAnsi="Arial" w:cs="Arial"/>
          <w:lang w:eastAsia="en-GB"/>
        </w:rPr>
        <w:t>, combined with a</w:t>
      </w:r>
      <w:r w:rsidRPr="00956447">
        <w:rPr>
          <w:rFonts w:ascii="Arial" w:eastAsia="Times New Roman" w:hAnsi="Arial" w:cs="Arial"/>
          <w:lang w:eastAsia="en-GB"/>
        </w:rPr>
        <w:t xml:space="preserve"> shift in the traditional family structure (Mintel 2002, Mintel 2009</w:t>
      </w:r>
      <w:r w:rsidR="00B92673">
        <w:rPr>
          <w:rFonts w:ascii="Arial" w:eastAsia="Times New Roman" w:hAnsi="Arial" w:cs="Arial"/>
          <w:lang w:eastAsia="en-GB"/>
        </w:rPr>
        <w:t>b</w:t>
      </w:r>
      <w:r w:rsidRPr="00956447">
        <w:rPr>
          <w:rFonts w:ascii="Arial" w:eastAsia="Times New Roman" w:hAnsi="Arial" w:cs="Arial"/>
          <w:lang w:eastAsia="en-GB"/>
        </w:rPr>
        <w:t>) partly driven by changes in gender roles, work patterns and economic impacts</w:t>
      </w:r>
      <w:r>
        <w:rPr>
          <w:rFonts w:ascii="Arial" w:eastAsia="Times New Roman" w:hAnsi="Arial" w:cs="Arial"/>
          <w:lang w:eastAsia="en-GB"/>
        </w:rPr>
        <w:t xml:space="preserve"> (Bowyer </w:t>
      </w:r>
      <w:r w:rsidRPr="007B7299">
        <w:rPr>
          <w:rFonts w:ascii="Arial" w:eastAsia="Times New Roman" w:hAnsi="Arial" w:cs="Arial"/>
          <w:lang w:eastAsia="en-GB"/>
        </w:rPr>
        <w:t>et al.</w:t>
      </w:r>
      <w:r>
        <w:rPr>
          <w:rFonts w:ascii="Arial" w:eastAsia="Times New Roman" w:hAnsi="Arial" w:cs="Arial"/>
          <w:lang w:eastAsia="en-GB"/>
        </w:rPr>
        <w:t xml:space="preserve"> 2009</w:t>
      </w:r>
      <w:r w:rsidR="002F218B">
        <w:rPr>
          <w:rFonts w:ascii="Arial" w:eastAsia="Times New Roman" w:hAnsi="Arial" w:cs="Arial"/>
          <w:lang w:eastAsia="en-GB"/>
        </w:rPr>
        <w:t>, Short 2003b</w:t>
      </w:r>
      <w:r>
        <w:rPr>
          <w:rFonts w:ascii="Arial" w:eastAsia="Times New Roman" w:hAnsi="Arial" w:cs="Arial"/>
          <w:lang w:eastAsia="en-GB"/>
        </w:rPr>
        <w:t>)</w:t>
      </w:r>
      <w:r w:rsidRPr="00956447">
        <w:rPr>
          <w:rFonts w:ascii="Arial" w:eastAsia="Times New Roman" w:hAnsi="Arial" w:cs="Arial"/>
          <w:lang w:eastAsia="en-GB"/>
        </w:rPr>
        <w:t xml:space="preserve">. The effect that this has had on the UK culinary culture is profound. The quest for </w:t>
      </w:r>
      <w:r w:rsidR="00B92673" w:rsidRPr="00956447">
        <w:rPr>
          <w:rFonts w:ascii="Arial" w:eastAsia="Times New Roman" w:hAnsi="Arial" w:cs="Arial"/>
          <w:lang w:eastAsia="en-GB"/>
        </w:rPr>
        <w:t>ease</w:t>
      </w:r>
      <w:r w:rsidRPr="00956447">
        <w:rPr>
          <w:rFonts w:ascii="Arial" w:eastAsia="Times New Roman" w:hAnsi="Arial" w:cs="Arial"/>
          <w:lang w:eastAsia="en-GB"/>
        </w:rPr>
        <w:t>, particularly displayed through the increase in convenience food as well as through the use of technology in the kitchen (microwaves, freezers and  kitchen gadgets for example), has changed British eating habits (Mintel 2002, Mintel 2008b).  Yet despite these trends, over half of Britons say that they enjoy cooking (Mintel</w:t>
      </w:r>
      <w:r w:rsidR="00B92673">
        <w:rPr>
          <w:rFonts w:ascii="Arial" w:eastAsia="Times New Roman" w:hAnsi="Arial" w:cs="Arial"/>
          <w:lang w:eastAsia="en-GB"/>
        </w:rPr>
        <w:t xml:space="preserve"> 2009b</w:t>
      </w:r>
      <w:r>
        <w:rPr>
          <w:rFonts w:ascii="Arial" w:eastAsia="Times New Roman" w:hAnsi="Arial" w:cs="Arial"/>
          <w:lang w:eastAsia="en-GB"/>
        </w:rPr>
        <w:t>)</w:t>
      </w:r>
      <w:r w:rsidRPr="00956447">
        <w:rPr>
          <w:rFonts w:ascii="Arial" w:eastAsia="Times New Roman" w:hAnsi="Arial" w:cs="Arial"/>
          <w:lang w:eastAsia="en-GB"/>
        </w:rPr>
        <w:t xml:space="preserve"> showing that there is still the opportunity for growth of the foodie culture and that eating in is the new eating out in some circles (Mintel 2008b)</w:t>
      </w:r>
      <w:r>
        <w:rPr>
          <w:rFonts w:ascii="Arial" w:eastAsia="Times New Roman" w:hAnsi="Arial" w:cs="Arial"/>
          <w:lang w:eastAsia="en-GB"/>
        </w:rPr>
        <w:t xml:space="preserve">. </w:t>
      </w:r>
    </w:p>
    <w:p w:rsidR="007C0CB9" w:rsidRDefault="007C0CB9" w:rsidP="007C0CB9">
      <w:pPr>
        <w:spacing w:after="0" w:line="240" w:lineRule="auto"/>
        <w:rPr>
          <w:rFonts w:ascii="Arial" w:eastAsia="Times New Roman" w:hAnsi="Arial" w:cs="Arial"/>
          <w:u w:val="single"/>
          <w:lang w:eastAsia="en-GB"/>
        </w:rPr>
      </w:pPr>
    </w:p>
    <w:p w:rsidR="00456D43" w:rsidRDefault="001841CC" w:rsidP="00825CC2">
      <w:pPr>
        <w:pStyle w:val="NoSpacing"/>
        <w:rPr>
          <w:rFonts w:ascii="Arial" w:hAnsi="Arial" w:cs="Arial"/>
          <w:lang w:eastAsia="en-GB"/>
        </w:rPr>
      </w:pPr>
      <w:r w:rsidRPr="001841CC">
        <w:rPr>
          <w:rFonts w:ascii="Arial" w:hAnsi="Arial" w:cs="Arial"/>
          <w:lang w:eastAsia="en-GB"/>
        </w:rPr>
        <w:t>When asked, most people say they learned to cook from their mothers (</w:t>
      </w:r>
      <w:proofErr w:type="spellStart"/>
      <w:r w:rsidRPr="001841CC">
        <w:rPr>
          <w:rFonts w:ascii="Arial" w:hAnsi="Arial" w:cs="Arial"/>
          <w:lang w:eastAsia="en-GB"/>
        </w:rPr>
        <w:t>Caraher</w:t>
      </w:r>
      <w:proofErr w:type="spellEnd"/>
      <w:r w:rsidRPr="001841CC">
        <w:rPr>
          <w:rFonts w:ascii="Arial" w:hAnsi="Arial" w:cs="Arial"/>
          <w:lang w:eastAsia="en-GB"/>
        </w:rPr>
        <w:t xml:space="preserve"> et al. 1999, </w:t>
      </w:r>
      <w:proofErr w:type="spellStart"/>
      <w:r w:rsidRPr="001841CC">
        <w:rPr>
          <w:rFonts w:ascii="Arial" w:hAnsi="Arial" w:cs="Arial"/>
          <w:lang w:eastAsia="en-GB"/>
        </w:rPr>
        <w:t>Halkier</w:t>
      </w:r>
      <w:proofErr w:type="spellEnd"/>
      <w:r w:rsidRPr="001841CC">
        <w:rPr>
          <w:rFonts w:ascii="Arial" w:hAnsi="Arial" w:cs="Arial"/>
          <w:lang w:eastAsia="en-GB"/>
        </w:rPr>
        <w:t xml:space="preserve"> 2009). Cooking skills are passed from generation to generation or learned at school (Keynote 2012). However, with social changes, less time is spent transmitting these skills.  Other methods used to learn to cook include TV, cookbooks, the internet and magazines.  On one hand, cooking skills can be identified as </w:t>
      </w:r>
      <w:r>
        <w:rPr>
          <w:rFonts w:ascii="Arial" w:hAnsi="Arial" w:cs="Arial"/>
          <w:lang w:eastAsia="en-GB"/>
        </w:rPr>
        <w:t>‘</w:t>
      </w:r>
      <w:r w:rsidRPr="001841CC">
        <w:rPr>
          <w:rFonts w:ascii="Arial" w:hAnsi="Arial" w:cs="Arial"/>
          <w:i/>
          <w:lang w:eastAsia="en-GB"/>
        </w:rPr>
        <w:t>cooking from scratch</w:t>
      </w:r>
      <w:r>
        <w:rPr>
          <w:rFonts w:ascii="Arial" w:hAnsi="Arial" w:cs="Arial"/>
          <w:lang w:eastAsia="en-GB"/>
        </w:rPr>
        <w:t>’</w:t>
      </w:r>
      <w:r w:rsidRPr="001841CC">
        <w:rPr>
          <w:rFonts w:ascii="Arial" w:hAnsi="Arial" w:cs="Arial"/>
          <w:lang w:eastAsia="en-GB"/>
        </w:rPr>
        <w:t xml:space="preserve"> (Short 2006:22) or the more traditional approach which is taking raw food and turning it into complete dishes (Lang and </w:t>
      </w:r>
      <w:proofErr w:type="spellStart"/>
      <w:r w:rsidRPr="001841CC">
        <w:rPr>
          <w:rFonts w:ascii="Arial" w:hAnsi="Arial" w:cs="Arial"/>
          <w:lang w:eastAsia="en-GB"/>
        </w:rPr>
        <w:t>Caraher</w:t>
      </w:r>
      <w:proofErr w:type="spellEnd"/>
      <w:r w:rsidRPr="001841CC">
        <w:rPr>
          <w:rFonts w:ascii="Arial" w:hAnsi="Arial" w:cs="Arial"/>
          <w:lang w:eastAsia="en-GB"/>
        </w:rPr>
        <w:t xml:space="preserve"> 2001). However Stead et al. (2004) argue that this definition has become redundant in today’s time poor society and other dimensions need to be incorporated into</w:t>
      </w:r>
      <w:r>
        <w:rPr>
          <w:rFonts w:ascii="Calibri" w:eastAsia="Times New Roman" w:hAnsi="Calibri" w:cs="Calibri"/>
          <w:sz w:val="24"/>
          <w:szCs w:val="24"/>
          <w:lang w:eastAsia="en-GB"/>
        </w:rPr>
        <w:t xml:space="preserve"> </w:t>
      </w:r>
      <w:r w:rsidRPr="001841CC">
        <w:rPr>
          <w:rFonts w:ascii="Arial" w:hAnsi="Arial" w:cs="Arial"/>
          <w:lang w:eastAsia="en-GB"/>
        </w:rPr>
        <w:t xml:space="preserve">the </w:t>
      </w:r>
      <w:r w:rsidR="005D08D4">
        <w:rPr>
          <w:rFonts w:ascii="Arial" w:hAnsi="Arial" w:cs="Arial"/>
          <w:lang w:eastAsia="en-GB"/>
        </w:rPr>
        <w:t>‘skill’</w:t>
      </w:r>
      <w:r w:rsidRPr="001841CC">
        <w:rPr>
          <w:rFonts w:ascii="Arial" w:hAnsi="Arial" w:cs="Arial"/>
          <w:lang w:eastAsia="en-GB"/>
        </w:rPr>
        <w:t xml:space="preserve"> discussion. </w:t>
      </w:r>
      <w:r w:rsidR="00456D43">
        <w:rPr>
          <w:rFonts w:ascii="Arial" w:hAnsi="Arial" w:cs="Arial"/>
          <w:lang w:eastAsia="en-GB"/>
        </w:rPr>
        <w:t xml:space="preserve"> </w:t>
      </w:r>
    </w:p>
    <w:p w:rsidR="00456D43" w:rsidRDefault="00456D43" w:rsidP="00825CC2">
      <w:pPr>
        <w:pStyle w:val="NoSpacing"/>
        <w:rPr>
          <w:rFonts w:ascii="Arial" w:hAnsi="Arial" w:cs="Arial"/>
          <w:lang w:eastAsia="en-GB"/>
        </w:rPr>
      </w:pPr>
    </w:p>
    <w:p w:rsidR="00825CC2" w:rsidRDefault="000B47D6" w:rsidP="00825CC2">
      <w:pPr>
        <w:pStyle w:val="NoSpacing"/>
        <w:rPr>
          <w:rFonts w:ascii="Arial" w:eastAsia="Times New Roman" w:hAnsi="Arial" w:cs="Arial"/>
          <w:lang w:eastAsia="en-GB"/>
        </w:rPr>
      </w:pPr>
      <w:r>
        <w:rPr>
          <w:rFonts w:ascii="Arial" w:eastAsia="Times New Roman" w:hAnsi="Arial" w:cs="Arial"/>
          <w:lang w:eastAsia="en-GB"/>
        </w:rPr>
        <w:t>Nevertheless, c</w:t>
      </w:r>
      <w:r w:rsidR="00825CC2" w:rsidRPr="00956447">
        <w:rPr>
          <w:rFonts w:ascii="Arial" w:eastAsia="Times New Roman" w:hAnsi="Arial" w:cs="Arial"/>
          <w:lang w:eastAsia="en-GB"/>
        </w:rPr>
        <w:t xml:space="preserve">onflicting views exist with some saying that cooking skills are in decline (Lyon </w:t>
      </w:r>
      <w:r w:rsidR="00825CC2" w:rsidRPr="007B7299">
        <w:rPr>
          <w:rFonts w:ascii="Arial" w:eastAsia="Times New Roman" w:hAnsi="Arial" w:cs="Arial"/>
          <w:lang w:eastAsia="en-GB"/>
        </w:rPr>
        <w:t>et al.</w:t>
      </w:r>
      <w:r w:rsidR="00825CC2" w:rsidRPr="00956447">
        <w:rPr>
          <w:rFonts w:ascii="Arial" w:eastAsia="Times New Roman" w:hAnsi="Arial" w:cs="Arial"/>
          <w:lang w:eastAsia="en-GB"/>
        </w:rPr>
        <w:t xml:space="preserve"> 2003) while others talk of change rather than decline (Short 2003a).  Lyon </w:t>
      </w:r>
      <w:r w:rsidR="00825CC2" w:rsidRPr="00033A85">
        <w:rPr>
          <w:rFonts w:ascii="Arial" w:eastAsia="Times New Roman" w:hAnsi="Arial" w:cs="Arial"/>
          <w:lang w:eastAsia="en-GB"/>
        </w:rPr>
        <w:t>et al.</w:t>
      </w:r>
      <w:r w:rsidR="00825CC2" w:rsidRPr="00956447">
        <w:rPr>
          <w:rFonts w:ascii="Arial" w:eastAsia="Times New Roman" w:hAnsi="Arial" w:cs="Arial"/>
          <w:lang w:eastAsia="en-GB"/>
        </w:rPr>
        <w:t xml:space="preserve"> refer to </w:t>
      </w:r>
      <w:r w:rsidR="001841CC">
        <w:rPr>
          <w:rFonts w:ascii="Arial" w:eastAsia="Times New Roman" w:hAnsi="Arial" w:cs="Arial"/>
          <w:lang w:eastAsia="en-GB"/>
        </w:rPr>
        <w:t>‘</w:t>
      </w:r>
      <w:r w:rsidR="00825CC2" w:rsidRPr="00956447">
        <w:rPr>
          <w:rFonts w:ascii="Arial" w:eastAsia="Times New Roman" w:hAnsi="Arial" w:cs="Arial"/>
          <w:i/>
          <w:lang w:eastAsia="en-GB"/>
        </w:rPr>
        <w:t>deskilling</w:t>
      </w:r>
      <w:r w:rsidR="001841CC">
        <w:rPr>
          <w:rFonts w:ascii="Arial" w:eastAsia="Times New Roman" w:hAnsi="Arial" w:cs="Arial"/>
          <w:i/>
          <w:lang w:eastAsia="en-GB"/>
        </w:rPr>
        <w:t>’</w:t>
      </w:r>
      <w:r w:rsidR="00825CC2" w:rsidRPr="00956447">
        <w:rPr>
          <w:rFonts w:ascii="Arial" w:eastAsia="Times New Roman" w:hAnsi="Arial" w:cs="Arial"/>
          <w:lang w:eastAsia="en-GB"/>
        </w:rPr>
        <w:t xml:space="preserve">.  Cooking skills are changing and are linked to a more complicated picture of social change which brings income, social class and age into the equation (Lang </w:t>
      </w:r>
      <w:r w:rsidR="00825CC2" w:rsidRPr="00033A85">
        <w:rPr>
          <w:rFonts w:ascii="Arial" w:eastAsia="Times New Roman" w:hAnsi="Arial" w:cs="Arial"/>
          <w:lang w:eastAsia="en-GB"/>
        </w:rPr>
        <w:t>et al.</w:t>
      </w:r>
      <w:r w:rsidR="00825CC2" w:rsidRPr="00956447">
        <w:rPr>
          <w:rFonts w:ascii="Arial" w:eastAsia="Times New Roman" w:hAnsi="Arial" w:cs="Arial"/>
          <w:lang w:eastAsia="en-GB"/>
        </w:rPr>
        <w:t xml:space="preserve"> 1999, Mintel 2002, Lyon </w:t>
      </w:r>
      <w:r w:rsidR="00825CC2" w:rsidRPr="007B7299">
        <w:rPr>
          <w:rFonts w:ascii="Arial" w:eastAsia="Times New Roman" w:hAnsi="Arial" w:cs="Arial"/>
          <w:lang w:eastAsia="en-GB"/>
        </w:rPr>
        <w:t>et al</w:t>
      </w:r>
      <w:r w:rsidR="00825CC2" w:rsidRPr="00956447">
        <w:rPr>
          <w:rFonts w:ascii="Arial" w:eastAsia="Times New Roman" w:hAnsi="Arial" w:cs="Arial"/>
          <w:i/>
          <w:lang w:eastAsia="en-GB"/>
        </w:rPr>
        <w:t>.</w:t>
      </w:r>
      <w:r w:rsidR="00825CC2" w:rsidRPr="00956447">
        <w:rPr>
          <w:rFonts w:ascii="Arial" w:eastAsia="Times New Roman" w:hAnsi="Arial" w:cs="Arial"/>
          <w:lang w:eastAsia="en-GB"/>
        </w:rPr>
        <w:t xml:space="preserve">, Stead </w:t>
      </w:r>
      <w:r w:rsidR="00825CC2" w:rsidRPr="007B7299">
        <w:rPr>
          <w:rFonts w:ascii="Arial" w:eastAsia="Times New Roman" w:hAnsi="Arial" w:cs="Arial"/>
          <w:lang w:eastAsia="en-GB"/>
        </w:rPr>
        <w:t>et al.</w:t>
      </w:r>
      <w:r w:rsidR="00825CC2" w:rsidRPr="00956447">
        <w:rPr>
          <w:rFonts w:ascii="Arial" w:eastAsia="Times New Roman" w:hAnsi="Arial" w:cs="Arial"/>
          <w:lang w:eastAsia="en-GB"/>
        </w:rPr>
        <w:t xml:space="preserve"> 2004, Bowyer </w:t>
      </w:r>
      <w:r w:rsidR="00825CC2" w:rsidRPr="007B7299">
        <w:rPr>
          <w:rFonts w:ascii="Arial" w:eastAsia="Times New Roman" w:hAnsi="Arial" w:cs="Arial"/>
          <w:lang w:eastAsia="en-GB"/>
        </w:rPr>
        <w:t>et al.</w:t>
      </w:r>
      <w:r w:rsidR="00825CC2" w:rsidRPr="00956447">
        <w:rPr>
          <w:rFonts w:ascii="Arial" w:eastAsia="Times New Roman" w:hAnsi="Arial" w:cs="Arial"/>
          <w:lang w:eastAsia="en-GB"/>
        </w:rPr>
        <w:t xml:space="preserve"> 2009). </w:t>
      </w:r>
    </w:p>
    <w:p w:rsidR="00456D43" w:rsidRDefault="00456D43" w:rsidP="00825CC2">
      <w:pPr>
        <w:pStyle w:val="NoSpacing"/>
        <w:rPr>
          <w:rFonts w:ascii="Arial" w:eastAsia="Times New Roman" w:hAnsi="Arial" w:cs="Arial"/>
          <w:lang w:eastAsia="en-GB"/>
        </w:rPr>
      </w:pPr>
    </w:p>
    <w:p w:rsidR="00825CC2" w:rsidRDefault="00825CC2" w:rsidP="00825CC2">
      <w:pPr>
        <w:pStyle w:val="NoSpacing"/>
        <w:rPr>
          <w:rFonts w:ascii="Arial" w:eastAsia="Times New Roman" w:hAnsi="Arial" w:cs="Arial"/>
          <w:lang w:eastAsia="en-GB"/>
        </w:rPr>
      </w:pPr>
      <w:r>
        <w:rPr>
          <w:rFonts w:ascii="Arial" w:eastAsia="Times New Roman" w:hAnsi="Arial" w:cs="Arial"/>
          <w:lang w:eastAsia="en-GB"/>
        </w:rPr>
        <w:t>It has been suggested that t</w:t>
      </w:r>
      <w:r w:rsidRPr="00956447">
        <w:rPr>
          <w:rFonts w:ascii="Arial" w:eastAsia="Times New Roman" w:hAnsi="Arial" w:cs="Arial"/>
          <w:lang w:eastAsia="en-GB"/>
        </w:rPr>
        <w:t>oday’s society seems to have a schizophrenic attitude towards cooking as we are cooking less and buying more pre-prepared foods (</w:t>
      </w:r>
      <w:proofErr w:type="spellStart"/>
      <w:r w:rsidRPr="00956447">
        <w:rPr>
          <w:rFonts w:ascii="Arial" w:eastAsia="Times New Roman" w:hAnsi="Arial" w:cs="Arial"/>
          <w:lang w:eastAsia="en-GB"/>
        </w:rPr>
        <w:t>Pollan</w:t>
      </w:r>
      <w:proofErr w:type="spellEnd"/>
      <w:r w:rsidRPr="00956447">
        <w:rPr>
          <w:rFonts w:ascii="Arial" w:eastAsia="Times New Roman" w:hAnsi="Arial" w:cs="Arial"/>
          <w:lang w:eastAsia="en-GB"/>
        </w:rPr>
        <w:t xml:space="preserve"> 2013). Short </w:t>
      </w:r>
      <w:r>
        <w:rPr>
          <w:rFonts w:ascii="Arial" w:eastAsia="Times New Roman" w:hAnsi="Arial" w:cs="Arial"/>
          <w:lang w:eastAsia="en-GB"/>
        </w:rPr>
        <w:t xml:space="preserve">(2006) </w:t>
      </w:r>
      <w:r w:rsidRPr="00956447">
        <w:rPr>
          <w:rFonts w:ascii="Arial" w:eastAsia="Times New Roman" w:hAnsi="Arial" w:cs="Arial"/>
          <w:lang w:eastAsia="en-GB"/>
        </w:rPr>
        <w:t xml:space="preserve">acknowledges that the cooking skills of the contemporary domestic cook include the use of pre-prepared foods but that this does not necessarily lead to a loss of cooking skills but rather to a change of the skills </w:t>
      </w:r>
      <w:r w:rsidR="00456D43">
        <w:rPr>
          <w:rFonts w:ascii="Arial" w:eastAsia="Times New Roman" w:hAnsi="Arial" w:cs="Arial"/>
          <w:lang w:eastAsia="en-GB"/>
        </w:rPr>
        <w:t xml:space="preserve">that are </w:t>
      </w:r>
      <w:r w:rsidRPr="00956447">
        <w:rPr>
          <w:rFonts w:ascii="Arial" w:eastAsia="Times New Roman" w:hAnsi="Arial" w:cs="Arial"/>
          <w:lang w:eastAsia="en-GB"/>
        </w:rPr>
        <w:t>used. A wider discussion also links the loss of cooking skills to societal changes such as</w:t>
      </w:r>
      <w:r w:rsidR="00B92673">
        <w:rPr>
          <w:rFonts w:ascii="Arial" w:eastAsia="Times New Roman" w:hAnsi="Arial" w:cs="Arial"/>
          <w:lang w:eastAsia="en-GB"/>
        </w:rPr>
        <w:t>:</w:t>
      </w:r>
      <w:r w:rsidRPr="00956447">
        <w:rPr>
          <w:rFonts w:ascii="Arial" w:eastAsia="Times New Roman" w:hAnsi="Arial" w:cs="Arial"/>
          <w:lang w:eastAsia="en-GB"/>
        </w:rPr>
        <w:t xml:space="preserve"> modifications to family behaviour</w:t>
      </w:r>
      <w:r w:rsidR="00B92673">
        <w:rPr>
          <w:rFonts w:ascii="Arial" w:eastAsia="Times New Roman" w:hAnsi="Arial" w:cs="Arial"/>
          <w:lang w:eastAsia="en-GB"/>
        </w:rPr>
        <w:t>,</w:t>
      </w:r>
      <w:r w:rsidRPr="00956447">
        <w:rPr>
          <w:rFonts w:ascii="Arial" w:eastAsia="Times New Roman" w:hAnsi="Arial" w:cs="Arial"/>
          <w:lang w:eastAsia="en-GB"/>
        </w:rPr>
        <w:t xml:space="preserve"> sharing mealtimes </w:t>
      </w:r>
      <w:r w:rsidR="00456D43">
        <w:rPr>
          <w:rFonts w:ascii="Arial" w:eastAsia="Times New Roman" w:hAnsi="Arial" w:cs="Arial"/>
          <w:lang w:eastAsia="en-GB"/>
        </w:rPr>
        <w:t>and</w:t>
      </w:r>
      <w:r w:rsidR="00456D43" w:rsidRPr="00956447">
        <w:rPr>
          <w:rFonts w:ascii="Arial" w:eastAsia="Times New Roman" w:hAnsi="Arial" w:cs="Arial"/>
          <w:lang w:eastAsia="en-GB"/>
        </w:rPr>
        <w:t xml:space="preserve"> </w:t>
      </w:r>
      <w:r w:rsidR="00456D43">
        <w:rPr>
          <w:rFonts w:ascii="Arial" w:eastAsia="Times New Roman" w:hAnsi="Arial" w:cs="Arial"/>
          <w:lang w:eastAsia="en-GB"/>
        </w:rPr>
        <w:t xml:space="preserve">some </w:t>
      </w:r>
      <w:r w:rsidR="00456D43" w:rsidRPr="00956447">
        <w:rPr>
          <w:rFonts w:ascii="Arial" w:eastAsia="Times New Roman" w:hAnsi="Arial" w:cs="Arial"/>
          <w:lang w:eastAsia="en-GB"/>
        </w:rPr>
        <w:t>busy mothers re</w:t>
      </w:r>
      <w:r w:rsidR="00456D43">
        <w:rPr>
          <w:rFonts w:ascii="Arial" w:eastAsia="Times New Roman" w:hAnsi="Arial" w:cs="Arial"/>
          <w:lang w:eastAsia="en-GB"/>
        </w:rPr>
        <w:t>lying</w:t>
      </w:r>
      <w:r w:rsidR="00456D43" w:rsidRPr="00956447">
        <w:rPr>
          <w:rFonts w:ascii="Arial" w:eastAsia="Times New Roman" w:hAnsi="Arial" w:cs="Arial"/>
          <w:lang w:eastAsia="en-GB"/>
        </w:rPr>
        <w:t xml:space="preserve"> more and more on convenience foods to fit</w:t>
      </w:r>
      <w:r w:rsidR="00B92673">
        <w:rPr>
          <w:rFonts w:ascii="Arial" w:eastAsia="Times New Roman" w:hAnsi="Arial" w:cs="Arial"/>
          <w:lang w:eastAsia="en-GB"/>
        </w:rPr>
        <w:t xml:space="preserve"> into their time poor lifestyle</w:t>
      </w:r>
      <w:r w:rsidR="00456D43" w:rsidRPr="00956447">
        <w:rPr>
          <w:rFonts w:ascii="Arial" w:eastAsia="Times New Roman" w:hAnsi="Arial" w:cs="Arial"/>
          <w:lang w:eastAsia="en-GB"/>
        </w:rPr>
        <w:t xml:space="preserve"> (Bahr </w:t>
      </w:r>
      <w:proofErr w:type="spellStart"/>
      <w:r w:rsidR="00456D43" w:rsidRPr="00956447">
        <w:rPr>
          <w:rFonts w:ascii="Arial" w:eastAsia="Times New Roman" w:hAnsi="Arial" w:cs="Arial"/>
          <w:lang w:eastAsia="en-GB"/>
        </w:rPr>
        <w:t>Bugge</w:t>
      </w:r>
      <w:proofErr w:type="spellEnd"/>
      <w:r w:rsidR="00456D43" w:rsidRPr="00956447">
        <w:rPr>
          <w:rFonts w:ascii="Arial" w:eastAsia="Times New Roman" w:hAnsi="Arial" w:cs="Arial"/>
          <w:lang w:eastAsia="en-GB"/>
        </w:rPr>
        <w:t xml:space="preserve"> and Almas 2006</w:t>
      </w:r>
      <w:r w:rsidR="00456D43">
        <w:rPr>
          <w:rFonts w:ascii="Arial" w:eastAsia="Times New Roman" w:hAnsi="Arial" w:cs="Arial"/>
          <w:lang w:eastAsia="en-GB"/>
        </w:rPr>
        <w:t>,</w:t>
      </w:r>
      <w:r w:rsidR="00C27D6F">
        <w:rPr>
          <w:rFonts w:ascii="Arial" w:eastAsia="Times New Roman" w:hAnsi="Arial" w:cs="Arial"/>
          <w:lang w:eastAsia="en-GB"/>
        </w:rPr>
        <w:t xml:space="preserve"> </w:t>
      </w:r>
      <w:proofErr w:type="spellStart"/>
      <w:r w:rsidR="00456D43" w:rsidRPr="00956447">
        <w:rPr>
          <w:rFonts w:ascii="Arial" w:eastAsia="Times New Roman" w:hAnsi="Arial" w:cs="Arial"/>
          <w:lang w:eastAsia="en-GB"/>
        </w:rPr>
        <w:t>Chenall</w:t>
      </w:r>
      <w:proofErr w:type="spellEnd"/>
      <w:r w:rsidR="00456D43" w:rsidRPr="00956447">
        <w:rPr>
          <w:rFonts w:ascii="Arial" w:eastAsia="Times New Roman" w:hAnsi="Arial" w:cs="Arial"/>
          <w:lang w:eastAsia="en-GB"/>
        </w:rPr>
        <w:t xml:space="preserve"> 2010 a and b, Mintel 2009</w:t>
      </w:r>
      <w:r w:rsidR="00456D43">
        <w:rPr>
          <w:rFonts w:ascii="Arial" w:eastAsia="Times New Roman" w:hAnsi="Arial" w:cs="Arial"/>
          <w:lang w:eastAsia="en-GB"/>
        </w:rPr>
        <w:t xml:space="preserve">c, </w:t>
      </w:r>
      <w:r w:rsidRPr="00956447">
        <w:rPr>
          <w:rFonts w:ascii="Arial" w:eastAsia="Times New Roman" w:hAnsi="Arial" w:cs="Arial"/>
          <w:lang w:eastAsia="en-GB"/>
        </w:rPr>
        <w:t xml:space="preserve">Simmons and Chapman 2012). </w:t>
      </w:r>
    </w:p>
    <w:p w:rsidR="00456D43" w:rsidRDefault="00456D43" w:rsidP="00825CC2">
      <w:pPr>
        <w:pStyle w:val="NoSpacing"/>
        <w:rPr>
          <w:rFonts w:ascii="Arial" w:eastAsia="Times New Roman" w:hAnsi="Arial" w:cs="Arial"/>
          <w:lang w:eastAsia="en-GB"/>
        </w:rPr>
      </w:pPr>
    </w:p>
    <w:p w:rsidR="00825CC2" w:rsidRDefault="00825CC2" w:rsidP="00825CC2">
      <w:pPr>
        <w:pStyle w:val="NoSpacing"/>
        <w:rPr>
          <w:rFonts w:ascii="Arial" w:eastAsia="Times New Roman" w:hAnsi="Arial" w:cs="Arial"/>
          <w:lang w:eastAsia="en-GB"/>
        </w:rPr>
      </w:pPr>
      <w:r>
        <w:rPr>
          <w:rFonts w:ascii="Arial" w:eastAsia="Times New Roman" w:hAnsi="Arial" w:cs="Arial"/>
          <w:lang w:eastAsia="en-GB"/>
        </w:rPr>
        <w:t>It could be that</w:t>
      </w:r>
      <w:r w:rsidRPr="00956447">
        <w:rPr>
          <w:rFonts w:ascii="Arial" w:eastAsia="Times New Roman" w:hAnsi="Arial" w:cs="Arial"/>
          <w:lang w:eastAsia="en-GB"/>
        </w:rPr>
        <w:t xml:space="preserve"> change</w:t>
      </w:r>
      <w:r w:rsidR="000B47D6">
        <w:rPr>
          <w:rFonts w:ascii="Arial" w:eastAsia="Times New Roman" w:hAnsi="Arial" w:cs="Arial"/>
          <w:lang w:eastAsia="en-GB"/>
        </w:rPr>
        <w:t>s</w:t>
      </w:r>
      <w:r w:rsidRPr="00956447">
        <w:rPr>
          <w:rFonts w:ascii="Arial" w:eastAsia="Times New Roman" w:hAnsi="Arial" w:cs="Arial"/>
          <w:lang w:eastAsia="en-GB"/>
        </w:rPr>
        <w:t xml:space="preserve"> in cooking habits are more linked to modern lifestyle factors than purely to the notion of cooking skills</w:t>
      </w:r>
      <w:r>
        <w:rPr>
          <w:rFonts w:ascii="Arial" w:eastAsia="Times New Roman" w:hAnsi="Arial" w:cs="Arial"/>
          <w:lang w:eastAsia="en-GB"/>
        </w:rPr>
        <w:t xml:space="preserve"> with the influence of celebrity chefs unsure in this debate</w:t>
      </w:r>
      <w:r w:rsidRPr="00956447">
        <w:rPr>
          <w:rFonts w:ascii="Arial" w:eastAsia="Times New Roman" w:hAnsi="Arial" w:cs="Arial"/>
          <w:lang w:eastAsia="en-GB"/>
        </w:rPr>
        <w:t xml:space="preserve"> (Lyon </w:t>
      </w:r>
      <w:r w:rsidRPr="007B7299">
        <w:rPr>
          <w:rFonts w:ascii="Arial" w:eastAsia="Times New Roman" w:hAnsi="Arial" w:cs="Arial"/>
          <w:lang w:eastAsia="en-GB"/>
        </w:rPr>
        <w:t>et al</w:t>
      </w:r>
      <w:r>
        <w:rPr>
          <w:rFonts w:ascii="Arial" w:eastAsia="Times New Roman" w:hAnsi="Arial" w:cs="Arial"/>
          <w:i/>
          <w:lang w:eastAsia="en-GB"/>
        </w:rPr>
        <w:t xml:space="preserve">. </w:t>
      </w:r>
      <w:r>
        <w:rPr>
          <w:rFonts w:ascii="Arial" w:eastAsia="Times New Roman" w:hAnsi="Arial" w:cs="Arial"/>
          <w:lang w:eastAsia="en-GB"/>
        </w:rPr>
        <w:t>2003</w:t>
      </w:r>
      <w:r w:rsidRPr="00956447">
        <w:rPr>
          <w:rFonts w:ascii="Arial" w:eastAsia="Times New Roman" w:hAnsi="Arial" w:cs="Arial"/>
          <w:i/>
          <w:lang w:eastAsia="en-GB"/>
        </w:rPr>
        <w:t xml:space="preserve">, </w:t>
      </w:r>
      <w:r w:rsidRPr="00956447">
        <w:rPr>
          <w:rFonts w:ascii="Arial" w:eastAsia="Times New Roman" w:hAnsi="Arial" w:cs="Arial"/>
          <w:lang w:eastAsia="en-GB"/>
        </w:rPr>
        <w:t>Stead</w:t>
      </w:r>
      <w:r>
        <w:rPr>
          <w:rFonts w:ascii="Arial" w:eastAsia="Times New Roman" w:hAnsi="Arial" w:cs="Arial"/>
          <w:lang w:eastAsia="en-GB"/>
        </w:rPr>
        <w:t xml:space="preserve"> </w:t>
      </w:r>
      <w:r w:rsidRPr="007B7299">
        <w:rPr>
          <w:rFonts w:ascii="Arial" w:eastAsia="Times New Roman" w:hAnsi="Arial" w:cs="Arial"/>
          <w:lang w:eastAsia="en-GB"/>
        </w:rPr>
        <w:t>et al.</w:t>
      </w:r>
      <w:r>
        <w:rPr>
          <w:rFonts w:ascii="Arial" w:eastAsia="Times New Roman" w:hAnsi="Arial" w:cs="Arial"/>
          <w:lang w:eastAsia="en-GB"/>
        </w:rPr>
        <w:t xml:space="preserve"> 2004</w:t>
      </w:r>
      <w:r w:rsidRPr="00956447">
        <w:rPr>
          <w:rFonts w:ascii="Arial" w:eastAsia="Times New Roman" w:hAnsi="Arial" w:cs="Arial"/>
          <w:i/>
          <w:lang w:eastAsia="en-GB"/>
        </w:rPr>
        <w:t xml:space="preserve">). </w:t>
      </w:r>
      <w:r w:rsidRPr="00956447">
        <w:rPr>
          <w:rFonts w:ascii="Arial" w:eastAsia="Times New Roman" w:hAnsi="Arial" w:cs="Arial"/>
          <w:lang w:eastAsia="en-GB"/>
        </w:rPr>
        <w:t>More profound social and cultural changes are affecting domestic food habits, with celebrity chefs as one of the agents of these changes (Mintel 2009</w:t>
      </w:r>
      <w:r w:rsidR="002F69B9">
        <w:rPr>
          <w:rFonts w:ascii="Arial" w:eastAsia="Times New Roman" w:hAnsi="Arial" w:cs="Arial"/>
          <w:lang w:eastAsia="en-GB"/>
        </w:rPr>
        <w:t>a</w:t>
      </w:r>
      <w:r w:rsidRPr="00956447">
        <w:rPr>
          <w:rFonts w:ascii="Arial" w:eastAsia="Times New Roman" w:hAnsi="Arial" w:cs="Arial"/>
          <w:lang w:eastAsia="en-GB"/>
        </w:rPr>
        <w:t>).</w:t>
      </w:r>
      <w:r>
        <w:rPr>
          <w:rFonts w:ascii="Arial" w:eastAsia="Times New Roman" w:hAnsi="Arial" w:cs="Arial"/>
          <w:lang w:eastAsia="en-GB"/>
        </w:rPr>
        <w:t xml:space="preserve"> </w:t>
      </w:r>
      <w:r w:rsidRPr="00956447">
        <w:rPr>
          <w:rFonts w:ascii="Arial" w:eastAsia="Times New Roman" w:hAnsi="Arial" w:cs="Arial"/>
          <w:lang w:eastAsia="en-GB"/>
        </w:rPr>
        <w:t xml:space="preserve">Although there is some evidence that celebrity chefs have had an impact on the domestic food habits of the middle class, </w:t>
      </w:r>
      <w:r w:rsidR="00456D43">
        <w:rPr>
          <w:rFonts w:ascii="Arial" w:eastAsia="Times New Roman" w:hAnsi="Arial" w:cs="Arial"/>
          <w:lang w:eastAsia="en-GB"/>
        </w:rPr>
        <w:t>many</w:t>
      </w:r>
      <w:r w:rsidRPr="00956447">
        <w:rPr>
          <w:rFonts w:ascii="Arial" w:eastAsia="Times New Roman" w:hAnsi="Arial" w:cs="Arial"/>
          <w:lang w:eastAsia="en-GB"/>
        </w:rPr>
        <w:t xml:space="preserve"> still only view the chefs as entertainment and continue to use convenience and pre-prepared foods </w:t>
      </w:r>
      <w:r>
        <w:rPr>
          <w:rFonts w:ascii="Arial" w:eastAsia="Times New Roman" w:hAnsi="Arial" w:cs="Arial"/>
          <w:lang w:eastAsia="en-GB"/>
        </w:rPr>
        <w:t xml:space="preserve">possibly driven by the time poor society in which we live </w:t>
      </w:r>
      <w:r w:rsidRPr="00956447">
        <w:rPr>
          <w:rFonts w:ascii="Arial" w:eastAsia="Times New Roman" w:hAnsi="Arial" w:cs="Arial"/>
          <w:lang w:eastAsia="en-GB"/>
        </w:rPr>
        <w:t xml:space="preserve">(Mintel 2002, Mintel 2008a). </w:t>
      </w:r>
    </w:p>
    <w:p w:rsidR="00825CC2" w:rsidRDefault="00825CC2" w:rsidP="00825CC2">
      <w:pPr>
        <w:pStyle w:val="NoSpacing"/>
        <w:rPr>
          <w:rFonts w:ascii="Arial" w:eastAsia="Times New Roman" w:hAnsi="Arial" w:cs="Arial"/>
          <w:lang w:eastAsia="en-GB"/>
        </w:rPr>
      </w:pPr>
    </w:p>
    <w:p w:rsidR="00C1471C" w:rsidRPr="00956447" w:rsidRDefault="00C1471C" w:rsidP="000351B6">
      <w:pPr>
        <w:spacing w:after="0" w:line="240" w:lineRule="auto"/>
        <w:rPr>
          <w:rFonts w:ascii="Arial" w:eastAsia="Times New Roman" w:hAnsi="Arial" w:cs="Arial"/>
          <w:u w:val="single"/>
          <w:lang w:eastAsia="en-GB"/>
        </w:rPr>
      </w:pPr>
    </w:p>
    <w:p w:rsidR="00955079" w:rsidRPr="00CC19F5" w:rsidRDefault="007C0CB9" w:rsidP="00955079">
      <w:pPr>
        <w:pStyle w:val="Heading3"/>
        <w:spacing w:line="240" w:lineRule="auto"/>
        <w:rPr>
          <w:rFonts w:ascii="Arial" w:hAnsi="Arial" w:cs="Arial"/>
          <w:b w:val="0"/>
          <w:color w:val="auto"/>
          <w:u w:val="single"/>
          <w:lang w:eastAsia="en-GB"/>
        </w:rPr>
      </w:pPr>
      <w:r>
        <w:rPr>
          <w:rFonts w:ascii="Arial" w:hAnsi="Arial" w:cs="Arial"/>
          <w:b w:val="0"/>
          <w:color w:val="auto"/>
          <w:u w:val="single"/>
          <w:lang w:eastAsia="en-GB"/>
        </w:rPr>
        <w:t xml:space="preserve">Engaging with </w:t>
      </w:r>
      <w:r w:rsidR="00955079">
        <w:rPr>
          <w:rFonts w:ascii="Arial" w:hAnsi="Arial" w:cs="Arial"/>
          <w:b w:val="0"/>
          <w:color w:val="auto"/>
          <w:u w:val="single"/>
          <w:lang w:eastAsia="en-GB"/>
        </w:rPr>
        <w:t xml:space="preserve">Celebrity </w:t>
      </w:r>
      <w:r>
        <w:rPr>
          <w:rFonts w:ascii="Arial" w:hAnsi="Arial" w:cs="Arial"/>
          <w:b w:val="0"/>
          <w:color w:val="auto"/>
          <w:u w:val="single"/>
          <w:lang w:eastAsia="en-GB"/>
        </w:rPr>
        <w:t>C</w:t>
      </w:r>
      <w:r w:rsidR="00955079">
        <w:rPr>
          <w:rFonts w:ascii="Arial" w:hAnsi="Arial" w:cs="Arial"/>
          <w:b w:val="0"/>
          <w:color w:val="auto"/>
          <w:u w:val="single"/>
          <w:lang w:eastAsia="en-GB"/>
        </w:rPr>
        <w:t xml:space="preserve">hefs </w:t>
      </w:r>
      <w:r>
        <w:rPr>
          <w:rFonts w:ascii="Arial" w:hAnsi="Arial" w:cs="Arial"/>
          <w:b w:val="0"/>
          <w:color w:val="auto"/>
          <w:u w:val="single"/>
          <w:lang w:eastAsia="en-GB"/>
        </w:rPr>
        <w:t>through the</w:t>
      </w:r>
      <w:r w:rsidR="00955079">
        <w:rPr>
          <w:rFonts w:ascii="Arial" w:hAnsi="Arial" w:cs="Arial"/>
          <w:b w:val="0"/>
          <w:color w:val="auto"/>
          <w:u w:val="single"/>
          <w:lang w:eastAsia="en-GB"/>
        </w:rPr>
        <w:t xml:space="preserve"> media</w:t>
      </w:r>
      <w:r w:rsidR="00955079" w:rsidRPr="00CC19F5">
        <w:rPr>
          <w:rFonts w:ascii="Arial" w:hAnsi="Arial" w:cs="Arial"/>
          <w:b w:val="0"/>
          <w:color w:val="auto"/>
          <w:u w:val="single"/>
          <w:lang w:eastAsia="en-GB"/>
        </w:rPr>
        <w:t xml:space="preserve"> </w:t>
      </w:r>
    </w:p>
    <w:p w:rsidR="00955079" w:rsidRPr="00956447" w:rsidRDefault="00955079" w:rsidP="00955079">
      <w:pPr>
        <w:spacing w:after="0" w:line="240" w:lineRule="auto"/>
        <w:rPr>
          <w:rFonts w:ascii="Arial" w:eastAsia="Times New Roman" w:hAnsi="Arial" w:cs="Arial"/>
          <w:u w:val="single"/>
          <w:lang w:eastAsia="en-GB"/>
        </w:rPr>
      </w:pPr>
    </w:p>
    <w:p w:rsidR="00955079" w:rsidRPr="00956447" w:rsidRDefault="00955079" w:rsidP="00955079">
      <w:pPr>
        <w:pStyle w:val="NoSpacing"/>
        <w:rPr>
          <w:rFonts w:ascii="Arial" w:eastAsia="Times New Roman" w:hAnsi="Arial" w:cs="Arial"/>
          <w:lang w:eastAsia="en-GB"/>
        </w:rPr>
      </w:pPr>
    </w:p>
    <w:p w:rsidR="00955079" w:rsidRPr="00956447" w:rsidRDefault="00955079" w:rsidP="00955079">
      <w:pPr>
        <w:pStyle w:val="NoSpacing"/>
        <w:rPr>
          <w:rFonts w:ascii="Arial" w:eastAsia="Times New Roman" w:hAnsi="Arial" w:cs="Arial"/>
          <w:lang w:eastAsia="en-GB"/>
        </w:rPr>
      </w:pPr>
      <w:r w:rsidRPr="00956447">
        <w:rPr>
          <w:rFonts w:ascii="Arial" w:eastAsia="Times New Roman" w:hAnsi="Arial" w:cs="Arial"/>
          <w:lang w:eastAsia="en-GB"/>
        </w:rPr>
        <w:t>There is evidence that</w:t>
      </w:r>
      <w:r w:rsidR="005D692E">
        <w:rPr>
          <w:rFonts w:ascii="Arial" w:eastAsia="Times New Roman" w:hAnsi="Arial" w:cs="Arial"/>
          <w:lang w:eastAsia="en-GB"/>
        </w:rPr>
        <w:t xml:space="preserve"> television </w:t>
      </w:r>
      <w:r w:rsidRPr="00956447">
        <w:rPr>
          <w:rFonts w:ascii="Arial" w:eastAsia="Times New Roman" w:hAnsi="Arial" w:cs="Arial"/>
          <w:lang w:eastAsia="en-GB"/>
        </w:rPr>
        <w:t xml:space="preserve">cooking programs are having short terms effects on cooking habits regarding an increase in the consumption of fruit and vegetables and cooking from scratch. </w:t>
      </w:r>
      <w:proofErr w:type="gramStart"/>
      <w:r w:rsidRPr="00956447">
        <w:rPr>
          <w:rFonts w:ascii="Arial" w:eastAsia="Times New Roman" w:hAnsi="Arial" w:cs="Arial"/>
          <w:lang w:eastAsia="en-GB"/>
        </w:rPr>
        <w:t xml:space="preserve">(Simmons and Chapman 2012, </w:t>
      </w:r>
      <w:proofErr w:type="spellStart"/>
      <w:r w:rsidRPr="00956447">
        <w:rPr>
          <w:rFonts w:ascii="Arial" w:eastAsia="Times New Roman" w:hAnsi="Arial" w:cs="Arial"/>
          <w:lang w:eastAsia="en-GB"/>
        </w:rPr>
        <w:t>Chenall</w:t>
      </w:r>
      <w:proofErr w:type="spellEnd"/>
      <w:r w:rsidRPr="00956447">
        <w:rPr>
          <w:rFonts w:ascii="Arial" w:eastAsia="Times New Roman" w:hAnsi="Arial" w:cs="Arial"/>
          <w:lang w:eastAsia="en-GB"/>
        </w:rPr>
        <w:t xml:space="preserve"> 2010a, </w:t>
      </w:r>
      <w:proofErr w:type="spellStart"/>
      <w:r w:rsidRPr="00956447">
        <w:rPr>
          <w:rFonts w:ascii="Arial" w:eastAsia="Times New Roman" w:hAnsi="Arial" w:cs="Arial"/>
          <w:lang w:eastAsia="en-GB"/>
        </w:rPr>
        <w:t>Wrieden</w:t>
      </w:r>
      <w:proofErr w:type="spellEnd"/>
      <w:r w:rsidRPr="00956447">
        <w:rPr>
          <w:rFonts w:ascii="Arial" w:eastAsia="Times New Roman" w:hAnsi="Arial" w:cs="Arial"/>
          <w:lang w:eastAsia="en-GB"/>
        </w:rPr>
        <w:t xml:space="preserve"> </w:t>
      </w:r>
      <w:r w:rsidRPr="007B7299">
        <w:rPr>
          <w:rFonts w:ascii="Arial" w:eastAsia="Times New Roman" w:hAnsi="Arial" w:cs="Arial"/>
          <w:lang w:eastAsia="en-GB"/>
        </w:rPr>
        <w:t>et al.</w:t>
      </w:r>
      <w:r w:rsidRPr="00956447">
        <w:rPr>
          <w:rFonts w:ascii="Arial" w:eastAsia="Times New Roman" w:hAnsi="Arial" w:cs="Arial"/>
          <w:lang w:eastAsia="en-GB"/>
        </w:rPr>
        <w:t xml:space="preserve"> 200</w:t>
      </w:r>
      <w:r w:rsidR="00E963B4">
        <w:rPr>
          <w:rFonts w:ascii="Arial" w:eastAsia="Times New Roman" w:hAnsi="Arial" w:cs="Arial"/>
          <w:lang w:eastAsia="en-GB"/>
        </w:rPr>
        <w:t>6</w:t>
      </w:r>
      <w:r w:rsidRPr="00956447">
        <w:rPr>
          <w:rFonts w:ascii="Arial" w:eastAsia="Times New Roman" w:hAnsi="Arial" w:cs="Arial"/>
          <w:lang w:eastAsia="en-GB"/>
        </w:rPr>
        <w:t xml:space="preserve">, Jaffe and </w:t>
      </w:r>
      <w:proofErr w:type="spellStart"/>
      <w:r w:rsidRPr="00956447">
        <w:rPr>
          <w:rFonts w:ascii="Arial" w:eastAsia="Times New Roman" w:hAnsi="Arial" w:cs="Arial"/>
          <w:lang w:eastAsia="en-GB"/>
        </w:rPr>
        <w:t>Gertler</w:t>
      </w:r>
      <w:proofErr w:type="spellEnd"/>
      <w:r w:rsidRPr="00956447">
        <w:rPr>
          <w:rFonts w:ascii="Arial" w:eastAsia="Times New Roman" w:hAnsi="Arial" w:cs="Arial"/>
          <w:lang w:eastAsia="en-GB"/>
        </w:rPr>
        <w:t xml:space="preserve"> 2006, Stead </w:t>
      </w:r>
      <w:r w:rsidRPr="007B7299">
        <w:rPr>
          <w:rFonts w:ascii="Arial" w:eastAsia="Times New Roman" w:hAnsi="Arial" w:cs="Arial"/>
          <w:lang w:eastAsia="en-GB"/>
        </w:rPr>
        <w:t>et al.</w:t>
      </w:r>
      <w:r w:rsidRPr="00956447">
        <w:rPr>
          <w:rFonts w:ascii="Arial" w:eastAsia="Times New Roman" w:hAnsi="Arial" w:cs="Arial"/>
          <w:lang w:eastAsia="en-GB"/>
        </w:rPr>
        <w:t xml:space="preserve"> 2004).</w:t>
      </w:r>
      <w:proofErr w:type="gramEnd"/>
      <w:r w:rsidRPr="00956447">
        <w:rPr>
          <w:rFonts w:ascii="Arial" w:eastAsia="Times New Roman" w:hAnsi="Arial" w:cs="Arial"/>
          <w:lang w:eastAsia="en-GB"/>
        </w:rPr>
        <w:t xml:space="preserve"> </w:t>
      </w:r>
      <w:r>
        <w:rPr>
          <w:rFonts w:ascii="Arial" w:eastAsia="Times New Roman" w:hAnsi="Arial" w:cs="Arial"/>
          <w:lang w:eastAsia="en-GB"/>
        </w:rPr>
        <w:t xml:space="preserve">There appears to be a growing effect of </w:t>
      </w:r>
      <w:r w:rsidRPr="00956447">
        <w:rPr>
          <w:rFonts w:ascii="Arial" w:eastAsia="Times New Roman" w:hAnsi="Arial" w:cs="Arial"/>
          <w:lang w:eastAsia="en-GB"/>
        </w:rPr>
        <w:t>media and social media on the attitude of the UK consumers towards food with celebrity chefs stated as important influences on food tastes (</w:t>
      </w:r>
      <w:proofErr w:type="spellStart"/>
      <w:r w:rsidRPr="00956447">
        <w:rPr>
          <w:rFonts w:ascii="Arial" w:eastAsia="Times New Roman" w:hAnsi="Arial" w:cs="Arial"/>
          <w:lang w:eastAsia="en-GB"/>
        </w:rPr>
        <w:t>Euromonitor</w:t>
      </w:r>
      <w:proofErr w:type="spellEnd"/>
      <w:r w:rsidRPr="00956447">
        <w:rPr>
          <w:rFonts w:ascii="Arial" w:eastAsia="Times New Roman" w:hAnsi="Arial" w:cs="Arial"/>
          <w:lang w:eastAsia="en-GB"/>
        </w:rPr>
        <w:t xml:space="preserve"> 2012</w:t>
      </w:r>
      <w:r w:rsidR="00E963B4">
        <w:rPr>
          <w:rFonts w:ascii="Arial" w:eastAsia="Times New Roman" w:hAnsi="Arial" w:cs="Arial"/>
          <w:lang w:eastAsia="en-GB"/>
        </w:rPr>
        <w:t>, Rousseau 201</w:t>
      </w:r>
      <w:r w:rsidR="000B47D6">
        <w:rPr>
          <w:rFonts w:ascii="Arial" w:eastAsia="Times New Roman" w:hAnsi="Arial" w:cs="Arial"/>
          <w:lang w:eastAsia="en-GB"/>
        </w:rPr>
        <w:t>2</w:t>
      </w:r>
      <w:r w:rsidRPr="00956447">
        <w:rPr>
          <w:rFonts w:ascii="Arial" w:eastAsia="Times New Roman" w:hAnsi="Arial" w:cs="Arial"/>
          <w:lang w:eastAsia="en-GB"/>
        </w:rPr>
        <w:t>). Interestingly, there is a contradiction between the increasing convenience based food culture and the number of food shows on TV (Mintel 2002, Mintel 2009</w:t>
      </w:r>
      <w:r w:rsidR="002F69B9">
        <w:rPr>
          <w:rFonts w:ascii="Arial" w:eastAsia="Times New Roman" w:hAnsi="Arial" w:cs="Arial"/>
          <w:lang w:eastAsia="en-GB"/>
        </w:rPr>
        <w:t>c</w:t>
      </w:r>
      <w:r w:rsidRPr="00956447">
        <w:rPr>
          <w:rFonts w:ascii="Arial" w:eastAsia="Times New Roman" w:hAnsi="Arial" w:cs="Arial"/>
          <w:lang w:eastAsia="en-GB"/>
        </w:rPr>
        <w:t xml:space="preserve">).  </w:t>
      </w:r>
      <w:proofErr w:type="spellStart"/>
      <w:r w:rsidRPr="007B7299">
        <w:rPr>
          <w:rFonts w:ascii="Arial" w:eastAsia="Times New Roman" w:hAnsi="Arial" w:cs="Arial"/>
          <w:lang w:eastAsia="en-GB"/>
        </w:rPr>
        <w:t>Caraher</w:t>
      </w:r>
      <w:proofErr w:type="spellEnd"/>
      <w:r w:rsidRPr="007B7299">
        <w:rPr>
          <w:rFonts w:ascii="Arial" w:eastAsia="Times New Roman" w:hAnsi="Arial" w:cs="Arial"/>
          <w:lang w:eastAsia="en-GB"/>
        </w:rPr>
        <w:t xml:space="preserve"> et al.</w:t>
      </w:r>
      <w:r w:rsidRPr="00956447">
        <w:rPr>
          <w:rFonts w:ascii="Arial" w:eastAsia="Times New Roman" w:hAnsi="Arial" w:cs="Arial"/>
          <w:lang w:eastAsia="en-GB"/>
        </w:rPr>
        <w:t xml:space="preserve"> (2000) suggest that people do learn from the television cookery programmes and that they are not passive consumers of the information. Learning from the TV shows and cook books is supplemented by exposure to new trends, ideas, products and exotic foods (</w:t>
      </w:r>
      <w:proofErr w:type="spellStart"/>
      <w:r w:rsidRPr="00956447">
        <w:rPr>
          <w:rFonts w:ascii="Arial" w:eastAsia="Times New Roman" w:hAnsi="Arial" w:cs="Arial"/>
          <w:lang w:eastAsia="en-GB"/>
        </w:rPr>
        <w:t>Caraher</w:t>
      </w:r>
      <w:proofErr w:type="spellEnd"/>
      <w:r w:rsidRPr="00956447">
        <w:rPr>
          <w:rFonts w:ascii="Arial" w:eastAsia="Times New Roman" w:hAnsi="Arial" w:cs="Arial"/>
          <w:lang w:eastAsia="en-GB"/>
        </w:rPr>
        <w:t xml:space="preserve"> </w:t>
      </w:r>
      <w:r w:rsidRPr="007B7299">
        <w:rPr>
          <w:rFonts w:ascii="Arial" w:eastAsia="Times New Roman" w:hAnsi="Arial" w:cs="Arial"/>
          <w:lang w:eastAsia="en-GB"/>
        </w:rPr>
        <w:t>et al.,</w:t>
      </w:r>
      <w:r w:rsidRPr="00956447">
        <w:rPr>
          <w:rFonts w:ascii="Arial" w:eastAsia="Times New Roman" w:hAnsi="Arial" w:cs="Arial"/>
          <w:lang w:eastAsia="en-GB"/>
        </w:rPr>
        <w:t xml:space="preserve"> Mintel 2002)</w:t>
      </w:r>
      <w:r w:rsidR="00456D43">
        <w:rPr>
          <w:rFonts w:ascii="Arial" w:eastAsia="Times New Roman" w:hAnsi="Arial" w:cs="Arial"/>
          <w:lang w:eastAsia="en-GB"/>
        </w:rPr>
        <w:t xml:space="preserve"> and t</w:t>
      </w:r>
      <w:r w:rsidRPr="00956447">
        <w:rPr>
          <w:rFonts w:ascii="Arial" w:eastAsia="Times New Roman" w:hAnsi="Arial" w:cs="Arial"/>
          <w:lang w:eastAsia="en-GB"/>
        </w:rPr>
        <w:t>his</w:t>
      </w:r>
      <w:r w:rsidR="00456D43">
        <w:rPr>
          <w:rFonts w:ascii="Arial" w:eastAsia="Times New Roman" w:hAnsi="Arial" w:cs="Arial"/>
          <w:lang w:eastAsia="en-GB"/>
        </w:rPr>
        <w:t xml:space="preserve"> seems to be</w:t>
      </w:r>
      <w:r w:rsidRPr="00956447">
        <w:rPr>
          <w:rFonts w:ascii="Arial" w:eastAsia="Times New Roman" w:hAnsi="Arial" w:cs="Arial"/>
          <w:lang w:eastAsia="en-GB"/>
        </w:rPr>
        <w:t xml:space="preserve"> especially </w:t>
      </w:r>
      <w:r w:rsidR="009B15CC">
        <w:rPr>
          <w:rFonts w:ascii="Arial" w:eastAsia="Times New Roman" w:hAnsi="Arial" w:cs="Arial"/>
          <w:lang w:eastAsia="en-GB"/>
        </w:rPr>
        <w:t>predominant</w:t>
      </w:r>
      <w:r w:rsidRPr="00956447">
        <w:rPr>
          <w:rFonts w:ascii="Arial" w:eastAsia="Times New Roman" w:hAnsi="Arial" w:cs="Arial"/>
          <w:lang w:eastAsia="en-GB"/>
        </w:rPr>
        <w:t xml:space="preserve"> in the higher social circles (Keynote 2012).</w:t>
      </w:r>
      <w:r>
        <w:rPr>
          <w:rFonts w:ascii="Arial" w:eastAsia="Times New Roman" w:hAnsi="Arial" w:cs="Arial"/>
          <w:lang w:eastAsia="en-GB"/>
        </w:rPr>
        <w:t xml:space="preserve"> </w:t>
      </w:r>
      <w:proofErr w:type="spellStart"/>
      <w:r w:rsidRPr="00956447">
        <w:rPr>
          <w:rFonts w:ascii="Arial" w:eastAsia="Times New Roman" w:hAnsi="Arial" w:cs="Arial"/>
          <w:lang w:eastAsia="en-GB"/>
        </w:rPr>
        <w:t>Pollan</w:t>
      </w:r>
      <w:proofErr w:type="spellEnd"/>
      <w:r w:rsidRPr="00956447">
        <w:rPr>
          <w:rFonts w:ascii="Arial" w:eastAsia="Times New Roman" w:hAnsi="Arial" w:cs="Arial"/>
          <w:lang w:eastAsia="en-GB"/>
        </w:rPr>
        <w:t xml:space="preserve"> (2013) suggests that although less and less time is actually spent on cooking, more time is being </w:t>
      </w:r>
      <w:r w:rsidRPr="00956447">
        <w:rPr>
          <w:rFonts w:ascii="Arial" w:eastAsia="Times New Roman" w:hAnsi="Arial" w:cs="Arial"/>
          <w:lang w:eastAsia="en-GB"/>
        </w:rPr>
        <w:lastRenderedPageBreak/>
        <w:t>spent watching and talking about food, turning what once was</w:t>
      </w:r>
      <w:r>
        <w:rPr>
          <w:rFonts w:ascii="Arial" w:eastAsia="Times New Roman" w:hAnsi="Arial" w:cs="Arial"/>
          <w:lang w:eastAsia="en-GB"/>
        </w:rPr>
        <w:t xml:space="preserve"> a chore into a spectator sport and changing lifestyles. </w:t>
      </w:r>
    </w:p>
    <w:p w:rsidR="00955079" w:rsidRDefault="00955079" w:rsidP="00955079">
      <w:pPr>
        <w:pStyle w:val="NoSpacing"/>
        <w:rPr>
          <w:rFonts w:ascii="Arial" w:eastAsia="Times New Roman" w:hAnsi="Arial" w:cs="Arial"/>
          <w:lang w:eastAsia="en-GB"/>
        </w:rPr>
      </w:pPr>
    </w:p>
    <w:p w:rsidR="00FB5605" w:rsidRDefault="00FB5605" w:rsidP="000351B6">
      <w:pPr>
        <w:pStyle w:val="NoSpacing"/>
        <w:rPr>
          <w:rFonts w:ascii="Arial" w:eastAsia="Times New Roman" w:hAnsi="Arial" w:cs="Arial"/>
          <w:lang w:eastAsia="en-GB"/>
        </w:rPr>
      </w:pPr>
    </w:p>
    <w:p w:rsidR="00C1471C" w:rsidRPr="00EC60CB" w:rsidRDefault="00C1471C" w:rsidP="00EC60CB">
      <w:pPr>
        <w:pStyle w:val="Normal0"/>
        <w:rPr>
          <w:b/>
          <w:u w:val="single"/>
        </w:rPr>
      </w:pPr>
      <w:r w:rsidRPr="00EC60CB">
        <w:rPr>
          <w:b/>
          <w:u w:val="single"/>
        </w:rPr>
        <w:t>Methodology</w:t>
      </w:r>
    </w:p>
    <w:p w:rsidR="00C1471C" w:rsidRDefault="00C1471C" w:rsidP="000351B6">
      <w:pPr>
        <w:spacing w:line="240" w:lineRule="auto"/>
        <w:rPr>
          <w:rFonts w:ascii="Arial" w:hAnsi="Arial" w:cs="Arial"/>
        </w:rPr>
      </w:pPr>
    </w:p>
    <w:p w:rsidR="00131D6A" w:rsidRPr="003D5AF4" w:rsidRDefault="00131D6A" w:rsidP="003D5AF4">
      <w:pPr>
        <w:pStyle w:val="NoSpacing"/>
        <w:rPr>
          <w:rFonts w:ascii="Arial" w:hAnsi="Arial" w:cs="Arial"/>
          <w:lang w:eastAsia="en-GB"/>
        </w:rPr>
      </w:pPr>
      <w:r w:rsidRPr="003D5AF4">
        <w:rPr>
          <w:rFonts w:ascii="Arial" w:hAnsi="Arial" w:cs="Arial"/>
          <w:lang w:eastAsia="en-GB"/>
        </w:rPr>
        <w:t>Research in the field of social science offers numerous possibilities. The main purpose of this research was to investigate the impact that celebrity chefs have on the attitudes and behaviours of people’s domestic food habits and their approaches towards cooking and food. The research sought to get people to describe their feelings, emotions and experiences with regards to their domestic food habits and their interaction with celebrity chefs in their own words.  Qualitative research was therefore chosen as the purpose was to discover rather than to verify.</w:t>
      </w:r>
      <w:r w:rsidR="009B15CC">
        <w:rPr>
          <w:rFonts w:ascii="Arial" w:hAnsi="Arial" w:cs="Arial"/>
          <w:lang w:eastAsia="en-GB"/>
        </w:rPr>
        <w:t xml:space="preserve"> </w:t>
      </w:r>
      <w:r w:rsidRPr="003D5AF4">
        <w:rPr>
          <w:rFonts w:ascii="Arial" w:hAnsi="Arial" w:cs="Arial"/>
          <w:lang w:eastAsia="en-GB"/>
        </w:rPr>
        <w:t xml:space="preserve">It allowed the researcher to examine mundane everyday behaviour. The epistemology was </w:t>
      </w:r>
      <w:proofErr w:type="spellStart"/>
      <w:r w:rsidRPr="003D5AF4">
        <w:rPr>
          <w:rFonts w:ascii="Arial" w:hAnsi="Arial" w:cs="Arial"/>
          <w:lang w:eastAsia="en-GB"/>
        </w:rPr>
        <w:t>interpretivist</w:t>
      </w:r>
      <w:proofErr w:type="spellEnd"/>
      <w:r w:rsidRPr="003D5AF4">
        <w:rPr>
          <w:rFonts w:ascii="Arial" w:hAnsi="Arial" w:cs="Arial"/>
          <w:lang w:eastAsia="en-GB"/>
        </w:rPr>
        <w:t xml:space="preserve"> and was chosen to support qualitative research as the nature of qualitative research lies in what is said or observed rather than in the number of people who say it and that the truth is not absolute.</w:t>
      </w:r>
    </w:p>
    <w:p w:rsidR="003D5AF4" w:rsidRPr="00415665" w:rsidRDefault="003D5AF4" w:rsidP="003D5AF4">
      <w:pPr>
        <w:pStyle w:val="NoSpacing"/>
        <w:rPr>
          <w:lang w:eastAsia="en-GB"/>
        </w:rPr>
      </w:pPr>
    </w:p>
    <w:p w:rsidR="00EA2026" w:rsidRPr="003D5AF4" w:rsidRDefault="00780E8A" w:rsidP="003D5AF4">
      <w:pPr>
        <w:pStyle w:val="NoSpacing"/>
        <w:rPr>
          <w:rFonts w:ascii="Arial" w:hAnsi="Arial" w:cs="Arial"/>
        </w:rPr>
      </w:pPr>
      <w:r w:rsidRPr="003D5AF4">
        <w:rPr>
          <w:rFonts w:ascii="Arial" w:eastAsia="Times New Roman" w:hAnsi="Arial" w:cs="Arial"/>
          <w:lang w:eastAsia="en-GB"/>
        </w:rPr>
        <w:t xml:space="preserve">The </w:t>
      </w:r>
      <w:r w:rsidR="0026685F" w:rsidRPr="003D5AF4">
        <w:rPr>
          <w:rFonts w:ascii="Arial" w:eastAsia="Times New Roman" w:hAnsi="Arial" w:cs="Arial"/>
          <w:lang w:eastAsia="en-GB"/>
        </w:rPr>
        <w:t xml:space="preserve">data collected for the study was from a sample of </w:t>
      </w:r>
      <w:r w:rsidRPr="003D5AF4">
        <w:rPr>
          <w:rFonts w:ascii="Arial" w:eastAsia="Times New Roman" w:hAnsi="Arial" w:cs="Arial"/>
          <w:lang w:eastAsia="en-GB"/>
        </w:rPr>
        <w:t>staff</w:t>
      </w:r>
      <w:r w:rsidR="003D5AF4">
        <w:rPr>
          <w:rFonts w:ascii="Arial" w:eastAsia="Times New Roman" w:hAnsi="Arial" w:cs="Arial"/>
          <w:lang w:eastAsia="en-GB"/>
        </w:rPr>
        <w:t xml:space="preserve"> of</w:t>
      </w:r>
      <w:r w:rsidRPr="003D5AF4">
        <w:rPr>
          <w:rFonts w:ascii="Arial" w:eastAsia="Times New Roman" w:hAnsi="Arial" w:cs="Arial"/>
          <w:lang w:eastAsia="en-GB"/>
        </w:rPr>
        <w:t xml:space="preserve"> a West London </w:t>
      </w:r>
      <w:r w:rsidR="00135529" w:rsidRPr="003D5AF4">
        <w:rPr>
          <w:rFonts w:ascii="Arial" w:eastAsia="Times New Roman" w:hAnsi="Arial" w:cs="Arial"/>
          <w:lang w:eastAsia="en-GB"/>
        </w:rPr>
        <w:t>u</w:t>
      </w:r>
      <w:r w:rsidRPr="003D5AF4">
        <w:rPr>
          <w:rFonts w:ascii="Arial" w:eastAsia="Times New Roman" w:hAnsi="Arial" w:cs="Arial"/>
          <w:lang w:eastAsia="en-GB"/>
        </w:rPr>
        <w:t xml:space="preserve">niversity. </w:t>
      </w:r>
      <w:r w:rsidR="00894FD4" w:rsidRPr="003D5AF4">
        <w:rPr>
          <w:rFonts w:ascii="Arial" w:hAnsi="Arial" w:cs="Arial"/>
          <w:lang w:eastAsia="en-GB"/>
        </w:rPr>
        <w:t xml:space="preserve">This </w:t>
      </w:r>
      <w:r w:rsidR="00135529" w:rsidRPr="003D5AF4">
        <w:rPr>
          <w:rFonts w:ascii="Arial" w:hAnsi="Arial" w:cs="Arial"/>
          <w:lang w:eastAsia="en-GB"/>
        </w:rPr>
        <w:t>sample</w:t>
      </w:r>
      <w:r w:rsidR="00894FD4" w:rsidRPr="003D5AF4">
        <w:rPr>
          <w:rFonts w:ascii="Arial" w:hAnsi="Arial" w:cs="Arial"/>
          <w:lang w:eastAsia="en-GB"/>
        </w:rPr>
        <w:t xml:space="preserve"> was chosen as it allowed the researcher to access a population that </w:t>
      </w:r>
      <w:r w:rsidR="00BE2F40" w:rsidRPr="003D5AF4">
        <w:rPr>
          <w:rFonts w:ascii="Arial" w:hAnsi="Arial" w:cs="Arial"/>
          <w:lang w:eastAsia="en-GB"/>
        </w:rPr>
        <w:t>represented a group of people that demonstrated a range of attributes</w:t>
      </w:r>
      <w:r w:rsidR="00160B73" w:rsidRPr="003D5AF4">
        <w:rPr>
          <w:rFonts w:ascii="Arial" w:hAnsi="Arial" w:cs="Arial"/>
          <w:lang w:eastAsia="en-GB"/>
        </w:rPr>
        <w:t xml:space="preserve"> such as various age, gender, occupations and </w:t>
      </w:r>
      <w:r w:rsidR="003D5AF4">
        <w:rPr>
          <w:rFonts w:ascii="Arial" w:hAnsi="Arial" w:cs="Arial"/>
          <w:lang w:eastAsia="en-GB"/>
        </w:rPr>
        <w:t>family status</w:t>
      </w:r>
      <w:r w:rsidR="00160B73" w:rsidRPr="003D5AF4">
        <w:rPr>
          <w:rFonts w:ascii="Arial" w:hAnsi="Arial" w:cs="Arial"/>
          <w:lang w:eastAsia="en-GB"/>
        </w:rPr>
        <w:t>.</w:t>
      </w:r>
      <w:r w:rsidR="004466FE" w:rsidRPr="003D5AF4">
        <w:rPr>
          <w:rFonts w:ascii="Arial" w:hAnsi="Arial" w:cs="Arial"/>
          <w:lang w:eastAsia="en-GB"/>
        </w:rPr>
        <w:t xml:space="preserve"> </w:t>
      </w:r>
      <w:r w:rsidR="00135529" w:rsidRPr="003D5AF4">
        <w:rPr>
          <w:rFonts w:ascii="Arial" w:hAnsi="Arial" w:cs="Arial"/>
        </w:rPr>
        <w:t xml:space="preserve">The gender distribution was </w:t>
      </w:r>
      <w:r w:rsidR="003D5AF4">
        <w:rPr>
          <w:rFonts w:ascii="Arial" w:hAnsi="Arial" w:cs="Arial"/>
        </w:rPr>
        <w:t>eight</w:t>
      </w:r>
      <w:r w:rsidR="00135529" w:rsidRPr="003D5AF4">
        <w:rPr>
          <w:rFonts w:ascii="Arial" w:hAnsi="Arial" w:cs="Arial"/>
        </w:rPr>
        <w:t xml:space="preserve"> women and </w:t>
      </w:r>
      <w:r w:rsidR="003D5AF4">
        <w:rPr>
          <w:rFonts w:ascii="Arial" w:hAnsi="Arial" w:cs="Arial"/>
        </w:rPr>
        <w:t xml:space="preserve">four </w:t>
      </w:r>
      <w:r w:rsidR="00135529" w:rsidRPr="003D5AF4">
        <w:rPr>
          <w:rFonts w:ascii="Arial" w:hAnsi="Arial" w:cs="Arial"/>
        </w:rPr>
        <w:t>men</w:t>
      </w:r>
      <w:r w:rsidR="00135529" w:rsidRPr="003D5AF4">
        <w:rPr>
          <w:rFonts w:ascii="Arial" w:hAnsi="Arial" w:cs="Arial"/>
          <w:lang w:eastAsia="en-GB"/>
        </w:rPr>
        <w:t xml:space="preserve">. </w:t>
      </w:r>
      <w:r w:rsidR="00C1471C" w:rsidRPr="003D5AF4">
        <w:rPr>
          <w:rFonts w:ascii="Arial" w:hAnsi="Arial" w:cs="Arial"/>
          <w:lang w:eastAsia="en-GB"/>
        </w:rPr>
        <w:t xml:space="preserve">More women than men were selected in order to reflect the findings from the secondary research which </w:t>
      </w:r>
      <w:r w:rsidR="003D5AF4">
        <w:rPr>
          <w:rFonts w:ascii="Arial" w:hAnsi="Arial" w:cs="Arial"/>
          <w:lang w:eastAsia="en-GB"/>
        </w:rPr>
        <w:t>indicated</w:t>
      </w:r>
      <w:r w:rsidR="00C1471C" w:rsidRPr="003D5AF4">
        <w:rPr>
          <w:rFonts w:ascii="Arial" w:hAnsi="Arial" w:cs="Arial"/>
          <w:lang w:eastAsia="en-GB"/>
        </w:rPr>
        <w:t xml:space="preserve"> that women</w:t>
      </w:r>
      <w:r w:rsidR="003D5AF4">
        <w:rPr>
          <w:rFonts w:ascii="Arial" w:hAnsi="Arial" w:cs="Arial"/>
          <w:lang w:eastAsia="en-GB"/>
        </w:rPr>
        <w:t xml:space="preserve"> continued to be</w:t>
      </w:r>
      <w:r w:rsidR="00C1471C" w:rsidRPr="003D5AF4">
        <w:rPr>
          <w:rFonts w:ascii="Arial" w:hAnsi="Arial" w:cs="Arial"/>
          <w:lang w:eastAsia="en-GB"/>
        </w:rPr>
        <w:t xml:space="preserve"> more involved with domestic issues than men. </w:t>
      </w:r>
      <w:r w:rsidR="00EA2026" w:rsidRPr="003D5AF4">
        <w:rPr>
          <w:rFonts w:ascii="Arial" w:hAnsi="Arial" w:cs="Arial"/>
        </w:rPr>
        <w:t xml:space="preserve">The data was collected </w:t>
      </w:r>
      <w:r w:rsidR="003D5AF4">
        <w:rPr>
          <w:rFonts w:ascii="Arial" w:hAnsi="Arial" w:cs="Arial"/>
        </w:rPr>
        <w:t xml:space="preserve">from a total of 12 interviews. </w:t>
      </w:r>
      <w:r w:rsidR="00EA2026" w:rsidRPr="003D5AF4">
        <w:rPr>
          <w:rFonts w:ascii="Arial" w:hAnsi="Arial" w:cs="Arial"/>
        </w:rPr>
        <w:t xml:space="preserve">11 </w:t>
      </w:r>
      <w:r w:rsidR="00131D6A" w:rsidRPr="003D5AF4">
        <w:rPr>
          <w:rFonts w:ascii="Arial" w:hAnsi="Arial" w:cs="Arial"/>
        </w:rPr>
        <w:t xml:space="preserve">interviews </w:t>
      </w:r>
      <w:r w:rsidR="00EA2026" w:rsidRPr="003D5AF4">
        <w:rPr>
          <w:rFonts w:ascii="Arial" w:hAnsi="Arial" w:cs="Arial"/>
        </w:rPr>
        <w:t xml:space="preserve">were conducted within the </w:t>
      </w:r>
      <w:r w:rsidR="00135529" w:rsidRPr="003D5AF4">
        <w:rPr>
          <w:rFonts w:ascii="Arial" w:hAnsi="Arial" w:cs="Arial"/>
        </w:rPr>
        <w:t>university st</w:t>
      </w:r>
      <w:r w:rsidR="00EA2026" w:rsidRPr="003D5AF4">
        <w:rPr>
          <w:rFonts w:ascii="Arial" w:hAnsi="Arial" w:cs="Arial"/>
        </w:rPr>
        <w:t xml:space="preserve">aff in April and May 2013 and one was conducted on an interviewee external to the university. </w:t>
      </w:r>
      <w:r w:rsidR="00AA5D53" w:rsidRPr="003D5AF4">
        <w:rPr>
          <w:rFonts w:ascii="Arial" w:hAnsi="Arial" w:cs="Arial"/>
        </w:rPr>
        <w:t xml:space="preserve">Further </w:t>
      </w:r>
      <w:r w:rsidR="00160B73" w:rsidRPr="003D5AF4">
        <w:rPr>
          <w:rFonts w:ascii="Arial" w:hAnsi="Arial" w:cs="Arial"/>
        </w:rPr>
        <w:t xml:space="preserve">biographical </w:t>
      </w:r>
      <w:r w:rsidR="00AA5D53" w:rsidRPr="003D5AF4">
        <w:rPr>
          <w:rFonts w:ascii="Arial" w:hAnsi="Arial" w:cs="Arial"/>
        </w:rPr>
        <w:t>details of the interviewees are below:</w:t>
      </w:r>
    </w:p>
    <w:p w:rsidR="004466FE" w:rsidRPr="003D5AF4" w:rsidRDefault="00AA5D53" w:rsidP="003D5AF4">
      <w:pPr>
        <w:pStyle w:val="NoSpacing"/>
        <w:rPr>
          <w:rFonts w:ascii="Arial" w:hAnsi="Arial" w:cs="Arial"/>
        </w:rPr>
      </w:pPr>
      <w:r w:rsidRPr="003D5AF4">
        <w:rPr>
          <w:rFonts w:ascii="Arial" w:hAnsi="Arial" w:cs="Arial"/>
        </w:rPr>
        <w:tab/>
      </w:r>
    </w:p>
    <w:p w:rsidR="00415665" w:rsidRDefault="00415665" w:rsidP="00C262BA">
      <w:pPr>
        <w:pStyle w:val="NoSpacing"/>
        <w:rPr>
          <w:rFonts w:ascii="Arial" w:hAnsi="Arial" w:cs="Arial"/>
        </w:rPr>
      </w:pPr>
    </w:p>
    <w:tbl>
      <w:tblPr>
        <w:tblStyle w:val="MediumShading1"/>
        <w:tblW w:w="0" w:type="auto"/>
        <w:tblInd w:w="1384" w:type="dxa"/>
        <w:tblLook w:val="04A0" w:firstRow="1" w:lastRow="0" w:firstColumn="1" w:lastColumn="0" w:noHBand="0" w:noVBand="1"/>
      </w:tblPr>
      <w:tblGrid>
        <w:gridCol w:w="1109"/>
        <w:gridCol w:w="1667"/>
        <w:gridCol w:w="1324"/>
        <w:gridCol w:w="1424"/>
        <w:gridCol w:w="1847"/>
      </w:tblGrid>
      <w:tr w:rsidR="00415665" w:rsidTr="005D6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Pr="00057BAC" w:rsidRDefault="00415665" w:rsidP="00C262BA">
            <w:pPr>
              <w:pStyle w:val="NoSpacing"/>
              <w:rPr>
                <w:rFonts w:ascii="Arial" w:hAnsi="Arial" w:cs="Arial"/>
              </w:rPr>
            </w:pPr>
            <w:r w:rsidRPr="00057BAC">
              <w:rPr>
                <w:rFonts w:ascii="Arial" w:hAnsi="Arial" w:cs="Arial"/>
              </w:rPr>
              <w:t>Name</w:t>
            </w:r>
          </w:p>
        </w:tc>
        <w:tc>
          <w:tcPr>
            <w:tcW w:w="1667" w:type="dxa"/>
          </w:tcPr>
          <w:p w:rsidR="00415665" w:rsidRPr="00057BAC" w:rsidRDefault="00415665" w:rsidP="00C262B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057BAC">
              <w:rPr>
                <w:rFonts w:ascii="Arial" w:hAnsi="Arial" w:cs="Arial"/>
              </w:rPr>
              <w:t>Gender</w:t>
            </w:r>
          </w:p>
        </w:tc>
        <w:tc>
          <w:tcPr>
            <w:tcW w:w="1324" w:type="dxa"/>
          </w:tcPr>
          <w:p w:rsidR="00415665" w:rsidRPr="00057BAC" w:rsidRDefault="00415665" w:rsidP="00C262B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057BAC">
              <w:rPr>
                <w:rFonts w:ascii="Arial" w:hAnsi="Arial" w:cs="Arial"/>
              </w:rPr>
              <w:t>Age</w:t>
            </w:r>
          </w:p>
        </w:tc>
        <w:tc>
          <w:tcPr>
            <w:tcW w:w="1424" w:type="dxa"/>
          </w:tcPr>
          <w:p w:rsidR="00415665" w:rsidRPr="00057BAC" w:rsidRDefault="00415665" w:rsidP="00C262B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057BAC">
              <w:rPr>
                <w:rFonts w:ascii="Arial" w:hAnsi="Arial" w:cs="Arial"/>
              </w:rPr>
              <w:t>Family Status</w:t>
            </w:r>
          </w:p>
        </w:tc>
        <w:tc>
          <w:tcPr>
            <w:tcW w:w="1847" w:type="dxa"/>
          </w:tcPr>
          <w:p w:rsidR="00415665" w:rsidRPr="00057BAC" w:rsidRDefault="00415665" w:rsidP="00C262B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057BAC">
              <w:rPr>
                <w:rFonts w:ascii="Arial" w:hAnsi="Arial" w:cs="Arial"/>
              </w:rPr>
              <w:t>Occupation</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Sam</w:t>
            </w:r>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Male</w:t>
            </w:r>
          </w:p>
        </w:tc>
        <w:tc>
          <w:tcPr>
            <w:tcW w:w="13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40-45</w:t>
            </w:r>
          </w:p>
        </w:tc>
        <w:tc>
          <w:tcPr>
            <w:tcW w:w="14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Single</w:t>
            </w:r>
          </w:p>
        </w:tc>
        <w:tc>
          <w:tcPr>
            <w:tcW w:w="184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Academic</w:t>
            </w:r>
          </w:p>
        </w:tc>
      </w:tr>
      <w:tr w:rsidR="00415665"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Anthony</w:t>
            </w:r>
          </w:p>
        </w:tc>
        <w:tc>
          <w:tcPr>
            <w:tcW w:w="166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Male</w:t>
            </w:r>
          </w:p>
        </w:tc>
        <w:tc>
          <w:tcPr>
            <w:tcW w:w="13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45-50</w:t>
            </w:r>
          </w:p>
        </w:tc>
        <w:tc>
          <w:tcPr>
            <w:tcW w:w="14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Married two children</w:t>
            </w:r>
          </w:p>
        </w:tc>
        <w:tc>
          <w:tcPr>
            <w:tcW w:w="184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Administration managerial</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Richard</w:t>
            </w:r>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Male</w:t>
            </w:r>
          </w:p>
        </w:tc>
        <w:tc>
          <w:tcPr>
            <w:tcW w:w="13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35-40</w:t>
            </w:r>
          </w:p>
        </w:tc>
        <w:tc>
          <w:tcPr>
            <w:tcW w:w="14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Single lives with parents</w:t>
            </w:r>
          </w:p>
        </w:tc>
        <w:tc>
          <w:tcPr>
            <w:tcW w:w="184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Administration clerical</w:t>
            </w:r>
          </w:p>
        </w:tc>
      </w:tr>
      <w:tr w:rsidR="00415665"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Chris</w:t>
            </w:r>
          </w:p>
        </w:tc>
        <w:tc>
          <w:tcPr>
            <w:tcW w:w="166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Male</w:t>
            </w:r>
          </w:p>
        </w:tc>
        <w:tc>
          <w:tcPr>
            <w:tcW w:w="13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30-35</w:t>
            </w:r>
          </w:p>
        </w:tc>
        <w:tc>
          <w:tcPr>
            <w:tcW w:w="1424" w:type="dxa"/>
          </w:tcPr>
          <w:p w:rsidR="00415665" w:rsidRDefault="00134D4F"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Married one child </w:t>
            </w:r>
          </w:p>
        </w:tc>
        <w:tc>
          <w:tcPr>
            <w:tcW w:w="184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Academic</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proofErr w:type="spellStart"/>
            <w:r>
              <w:rPr>
                <w:rFonts w:ascii="Arial" w:hAnsi="Arial" w:cs="Arial"/>
              </w:rPr>
              <w:t>Arpita</w:t>
            </w:r>
            <w:proofErr w:type="spellEnd"/>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Female </w:t>
            </w:r>
          </w:p>
        </w:tc>
        <w:tc>
          <w:tcPr>
            <w:tcW w:w="13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45-50</w:t>
            </w:r>
          </w:p>
        </w:tc>
        <w:tc>
          <w:tcPr>
            <w:tcW w:w="14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Married two children</w:t>
            </w:r>
          </w:p>
        </w:tc>
        <w:tc>
          <w:tcPr>
            <w:tcW w:w="184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Academic</w:t>
            </w:r>
          </w:p>
        </w:tc>
      </w:tr>
      <w:tr w:rsidR="00415665"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Susan</w:t>
            </w:r>
          </w:p>
        </w:tc>
        <w:tc>
          <w:tcPr>
            <w:tcW w:w="166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40-45</w:t>
            </w:r>
          </w:p>
        </w:tc>
        <w:tc>
          <w:tcPr>
            <w:tcW w:w="14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Married no children</w:t>
            </w:r>
          </w:p>
        </w:tc>
        <w:tc>
          <w:tcPr>
            <w:tcW w:w="184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Academic</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Janet</w:t>
            </w:r>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45-50</w:t>
            </w:r>
          </w:p>
        </w:tc>
        <w:tc>
          <w:tcPr>
            <w:tcW w:w="1424" w:type="dxa"/>
          </w:tcPr>
          <w:p w:rsidR="00415665" w:rsidRDefault="00415665" w:rsidP="004E7B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Married no children</w:t>
            </w:r>
          </w:p>
        </w:tc>
        <w:tc>
          <w:tcPr>
            <w:tcW w:w="1847" w:type="dxa"/>
          </w:tcPr>
          <w:p w:rsidR="00415665" w:rsidRDefault="00415665" w:rsidP="004E7B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Academic</w:t>
            </w:r>
          </w:p>
        </w:tc>
      </w:tr>
      <w:tr w:rsidR="00415665"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Isabella</w:t>
            </w:r>
          </w:p>
        </w:tc>
        <w:tc>
          <w:tcPr>
            <w:tcW w:w="166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25-30</w:t>
            </w:r>
          </w:p>
        </w:tc>
        <w:tc>
          <w:tcPr>
            <w:tcW w:w="1424"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Single lives with parents</w:t>
            </w:r>
          </w:p>
        </w:tc>
        <w:tc>
          <w:tcPr>
            <w:tcW w:w="184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Administration clerical</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Maria</w:t>
            </w:r>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25-30</w:t>
            </w:r>
          </w:p>
        </w:tc>
        <w:tc>
          <w:tcPr>
            <w:tcW w:w="1424"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Married one child </w:t>
            </w:r>
          </w:p>
        </w:tc>
        <w:tc>
          <w:tcPr>
            <w:tcW w:w="1847" w:type="dxa"/>
          </w:tcPr>
          <w:p w:rsidR="00415665" w:rsidRDefault="00057BAC"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057BAC">
              <w:rPr>
                <w:rFonts w:ascii="Arial" w:hAnsi="Arial" w:cs="Arial"/>
              </w:rPr>
              <w:t>Administration clerical</w:t>
            </w:r>
          </w:p>
        </w:tc>
      </w:tr>
      <w:tr w:rsidR="00415665"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Jane</w:t>
            </w:r>
          </w:p>
        </w:tc>
        <w:tc>
          <w:tcPr>
            <w:tcW w:w="1667" w:type="dxa"/>
          </w:tcPr>
          <w:p w:rsidR="00415665" w:rsidRDefault="00415665"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55-60</w:t>
            </w:r>
          </w:p>
        </w:tc>
        <w:tc>
          <w:tcPr>
            <w:tcW w:w="1424" w:type="dxa"/>
          </w:tcPr>
          <w:p w:rsidR="00415665"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Single two children</w:t>
            </w:r>
          </w:p>
        </w:tc>
        <w:tc>
          <w:tcPr>
            <w:tcW w:w="1847" w:type="dxa"/>
          </w:tcPr>
          <w:p w:rsidR="00415665"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057BAC">
              <w:rPr>
                <w:rFonts w:ascii="Arial" w:hAnsi="Arial" w:cs="Arial"/>
              </w:rPr>
              <w:t>Administration clerical</w:t>
            </w:r>
          </w:p>
        </w:tc>
      </w:tr>
      <w:tr w:rsidR="00415665" w:rsidTr="005D6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415665" w:rsidRDefault="00415665" w:rsidP="00C262BA">
            <w:pPr>
              <w:pStyle w:val="NoSpacing"/>
              <w:rPr>
                <w:rFonts w:ascii="Arial" w:hAnsi="Arial" w:cs="Arial"/>
              </w:rPr>
            </w:pPr>
            <w:r>
              <w:rPr>
                <w:rFonts w:ascii="Arial" w:hAnsi="Arial" w:cs="Arial"/>
              </w:rPr>
              <w:t>Emma</w:t>
            </w:r>
          </w:p>
        </w:tc>
        <w:tc>
          <w:tcPr>
            <w:tcW w:w="1667" w:type="dxa"/>
          </w:tcPr>
          <w:p w:rsidR="00415665" w:rsidRDefault="00415665"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Female</w:t>
            </w:r>
          </w:p>
        </w:tc>
        <w:tc>
          <w:tcPr>
            <w:tcW w:w="1324" w:type="dxa"/>
          </w:tcPr>
          <w:p w:rsidR="00415665" w:rsidRDefault="00057BAC"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45-50</w:t>
            </w:r>
          </w:p>
        </w:tc>
        <w:tc>
          <w:tcPr>
            <w:tcW w:w="1424" w:type="dxa"/>
          </w:tcPr>
          <w:p w:rsidR="00415665" w:rsidRDefault="00D40607" w:rsidP="00D4060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Married</w:t>
            </w:r>
            <w:bookmarkStart w:id="0" w:name="_GoBack"/>
            <w:bookmarkEnd w:id="0"/>
            <w:r w:rsidR="00057BAC">
              <w:rPr>
                <w:rFonts w:ascii="Arial" w:hAnsi="Arial" w:cs="Arial"/>
              </w:rPr>
              <w:t xml:space="preserve"> two children</w:t>
            </w:r>
          </w:p>
        </w:tc>
        <w:tc>
          <w:tcPr>
            <w:tcW w:w="1847" w:type="dxa"/>
          </w:tcPr>
          <w:p w:rsidR="00415665" w:rsidRDefault="00057BAC" w:rsidP="00C262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Manual</w:t>
            </w:r>
          </w:p>
        </w:tc>
      </w:tr>
      <w:tr w:rsidR="00057BAC" w:rsidTr="005D6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057BAC" w:rsidRDefault="00057BAC" w:rsidP="00C262BA">
            <w:pPr>
              <w:pStyle w:val="NoSpacing"/>
              <w:rPr>
                <w:rFonts w:ascii="Arial" w:hAnsi="Arial" w:cs="Arial"/>
              </w:rPr>
            </w:pPr>
            <w:r>
              <w:rPr>
                <w:rFonts w:ascii="Arial" w:hAnsi="Arial" w:cs="Arial"/>
              </w:rPr>
              <w:t>Abby</w:t>
            </w:r>
          </w:p>
        </w:tc>
        <w:tc>
          <w:tcPr>
            <w:tcW w:w="1667" w:type="dxa"/>
          </w:tcPr>
          <w:p w:rsidR="00057BAC"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Female</w:t>
            </w:r>
          </w:p>
        </w:tc>
        <w:tc>
          <w:tcPr>
            <w:tcW w:w="1324" w:type="dxa"/>
          </w:tcPr>
          <w:p w:rsidR="00057BAC"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55-60</w:t>
            </w:r>
          </w:p>
        </w:tc>
        <w:tc>
          <w:tcPr>
            <w:tcW w:w="1424" w:type="dxa"/>
          </w:tcPr>
          <w:p w:rsidR="00057BAC"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Single</w:t>
            </w:r>
          </w:p>
        </w:tc>
        <w:tc>
          <w:tcPr>
            <w:tcW w:w="1847" w:type="dxa"/>
          </w:tcPr>
          <w:p w:rsidR="00057BAC" w:rsidRDefault="00057BAC" w:rsidP="00C262BA">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Manual</w:t>
            </w:r>
          </w:p>
        </w:tc>
      </w:tr>
    </w:tbl>
    <w:p w:rsidR="00415665" w:rsidRPr="00AA5D53" w:rsidRDefault="00415665" w:rsidP="00C262BA">
      <w:pPr>
        <w:pStyle w:val="NoSpacing"/>
        <w:rPr>
          <w:rFonts w:ascii="Arial" w:hAnsi="Arial" w:cs="Arial"/>
        </w:rPr>
      </w:pPr>
    </w:p>
    <w:p w:rsidR="00131D6A" w:rsidRPr="003D5AF4" w:rsidRDefault="00131D6A" w:rsidP="00C262BA">
      <w:pPr>
        <w:pStyle w:val="NoSpacing"/>
        <w:rPr>
          <w:rFonts w:ascii="Arial" w:hAnsi="Arial" w:cs="Arial"/>
        </w:rPr>
      </w:pPr>
    </w:p>
    <w:p w:rsidR="00131D6A" w:rsidRPr="003D5AF4" w:rsidRDefault="00131D6A" w:rsidP="003D5AF4">
      <w:pPr>
        <w:pStyle w:val="NoSpacing"/>
        <w:rPr>
          <w:rFonts w:ascii="Arial" w:hAnsi="Arial" w:cs="Arial"/>
        </w:rPr>
      </w:pPr>
      <w:r w:rsidRPr="003D5AF4">
        <w:rPr>
          <w:rFonts w:ascii="Arial" w:hAnsi="Arial" w:cs="Arial"/>
        </w:rPr>
        <w:t xml:space="preserve">The interviews were carried out in a neutral environment within the university. </w:t>
      </w:r>
      <w:r w:rsidR="00160B73" w:rsidRPr="003D5AF4">
        <w:rPr>
          <w:rFonts w:ascii="Arial" w:hAnsi="Arial" w:cs="Arial"/>
        </w:rPr>
        <w:t>All respondents signed consent forms prior</w:t>
      </w:r>
      <w:r w:rsidR="003D5AF4">
        <w:rPr>
          <w:rFonts w:ascii="Arial" w:hAnsi="Arial" w:cs="Arial"/>
        </w:rPr>
        <w:t xml:space="preserve"> to the interviews</w:t>
      </w:r>
      <w:r w:rsidR="00160B73" w:rsidRPr="003D5AF4">
        <w:rPr>
          <w:rFonts w:ascii="Arial" w:hAnsi="Arial" w:cs="Arial"/>
        </w:rPr>
        <w:t xml:space="preserve">. </w:t>
      </w:r>
      <w:r w:rsidR="002C7A45" w:rsidRPr="003D5AF4">
        <w:rPr>
          <w:rFonts w:ascii="Arial" w:hAnsi="Arial" w:cs="Arial"/>
        </w:rPr>
        <w:t>The</w:t>
      </w:r>
      <w:r w:rsidR="00415665" w:rsidRPr="003D5AF4">
        <w:rPr>
          <w:rFonts w:ascii="Arial" w:hAnsi="Arial" w:cs="Arial"/>
        </w:rPr>
        <w:t xml:space="preserve"> interviews </w:t>
      </w:r>
      <w:r w:rsidR="002C7A45" w:rsidRPr="003D5AF4">
        <w:rPr>
          <w:rFonts w:ascii="Arial" w:hAnsi="Arial" w:cs="Arial"/>
        </w:rPr>
        <w:t xml:space="preserve">lasted 30-45 minutes. </w:t>
      </w:r>
      <w:r w:rsidRPr="003D5AF4">
        <w:rPr>
          <w:rFonts w:ascii="Arial" w:hAnsi="Arial" w:cs="Arial"/>
        </w:rPr>
        <w:t xml:space="preserve">All the interviews were recorded and transcribed verbatim. The transcribed data was entered into NVIVO computer software to assist in sorting, comparing, linking and coding the information in order to ensure in depth qualitative analysis. </w:t>
      </w:r>
      <w:r w:rsidR="00415665" w:rsidRPr="003D5AF4">
        <w:rPr>
          <w:rFonts w:ascii="Arial" w:hAnsi="Arial" w:cs="Arial"/>
        </w:rPr>
        <w:t xml:space="preserve">Confidentiality was ensured as the </w:t>
      </w:r>
      <w:r w:rsidR="003D5AF4" w:rsidRPr="003D5AF4">
        <w:rPr>
          <w:rFonts w:ascii="Arial" w:hAnsi="Arial" w:cs="Arial"/>
        </w:rPr>
        <w:t>respondents were</w:t>
      </w:r>
      <w:r w:rsidR="00415665" w:rsidRPr="003D5AF4">
        <w:rPr>
          <w:rFonts w:ascii="Arial" w:hAnsi="Arial" w:cs="Arial"/>
        </w:rPr>
        <w:t xml:space="preserve"> coded. </w:t>
      </w:r>
    </w:p>
    <w:p w:rsidR="003D5AF4" w:rsidRPr="003D5AF4" w:rsidRDefault="003D5AF4" w:rsidP="003D5AF4">
      <w:pPr>
        <w:pStyle w:val="NoSpacing"/>
        <w:rPr>
          <w:rFonts w:ascii="Arial" w:hAnsi="Arial" w:cs="Arial"/>
        </w:rPr>
      </w:pPr>
    </w:p>
    <w:p w:rsidR="0026685F" w:rsidRPr="003D5AF4" w:rsidRDefault="00131D6A" w:rsidP="003D5AF4">
      <w:pPr>
        <w:pStyle w:val="NoSpacing"/>
        <w:rPr>
          <w:rFonts w:ascii="Arial" w:hAnsi="Arial" w:cs="Arial"/>
        </w:rPr>
      </w:pPr>
      <w:r w:rsidRPr="003D5AF4">
        <w:rPr>
          <w:rFonts w:ascii="Arial" w:hAnsi="Arial" w:cs="Arial"/>
        </w:rPr>
        <w:t>The questions were based on the</w:t>
      </w:r>
      <w:r w:rsidR="00160B73" w:rsidRPr="003D5AF4">
        <w:rPr>
          <w:rFonts w:ascii="Arial" w:hAnsi="Arial" w:cs="Arial"/>
        </w:rPr>
        <w:t xml:space="preserve"> review of literature</w:t>
      </w:r>
      <w:r w:rsidRPr="003D5AF4">
        <w:rPr>
          <w:rFonts w:ascii="Arial" w:hAnsi="Arial" w:cs="Arial"/>
        </w:rPr>
        <w:t xml:space="preserve"> and revolved around several subjects from cooking and eating habits to the degree to which the interviewee interacted with celebrity chefs. The first two questions sought to establish the relationship of the interviewee with food and cooking as well as explore cooking habits.  The third question was aimed at understanding cooking skills and the assessments of these skills. The fourth question covered the subject of convenience foods. Finally, the fifth and sixth questions delved into the impact of the celebrity chef on the interviewees domestic food habits. </w:t>
      </w:r>
    </w:p>
    <w:p w:rsidR="000351B6" w:rsidRPr="003D5AF4" w:rsidRDefault="000351B6" w:rsidP="000351B6">
      <w:pPr>
        <w:spacing w:line="240" w:lineRule="auto"/>
        <w:rPr>
          <w:rFonts w:ascii="Arial" w:hAnsi="Arial" w:cs="Arial"/>
          <w:u w:val="single"/>
        </w:rPr>
      </w:pPr>
    </w:p>
    <w:p w:rsidR="00C1471C" w:rsidRPr="009A50AD" w:rsidRDefault="00ED4129" w:rsidP="000351B6">
      <w:pPr>
        <w:rPr>
          <w:rFonts w:ascii="Arial" w:hAnsi="Arial" w:cs="Arial"/>
          <w:b/>
          <w:u w:val="single"/>
        </w:rPr>
      </w:pPr>
      <w:r w:rsidRPr="009A50AD">
        <w:rPr>
          <w:rFonts w:ascii="Arial" w:hAnsi="Arial" w:cs="Arial"/>
          <w:b/>
          <w:u w:val="single"/>
        </w:rPr>
        <w:t>Discussion</w:t>
      </w:r>
      <w:r w:rsidR="0026685F" w:rsidRPr="009A50AD">
        <w:rPr>
          <w:rFonts w:ascii="Arial" w:hAnsi="Arial" w:cs="Arial"/>
          <w:b/>
          <w:u w:val="single"/>
        </w:rPr>
        <w:t xml:space="preserve"> of the findings</w:t>
      </w:r>
    </w:p>
    <w:p w:rsidR="00CC19F5" w:rsidRPr="002C7A45" w:rsidRDefault="0026685F" w:rsidP="000351B6">
      <w:pPr>
        <w:spacing w:line="240" w:lineRule="auto"/>
        <w:rPr>
          <w:rFonts w:ascii="Arial" w:hAnsi="Arial" w:cs="Arial"/>
        </w:rPr>
      </w:pPr>
      <w:r w:rsidRPr="002C7A45">
        <w:rPr>
          <w:rFonts w:ascii="Arial" w:hAnsi="Arial" w:cs="Arial"/>
        </w:rPr>
        <w:t>The</w:t>
      </w:r>
      <w:r w:rsidR="00160B73">
        <w:rPr>
          <w:rFonts w:ascii="Arial" w:hAnsi="Arial" w:cs="Arial"/>
        </w:rPr>
        <w:t xml:space="preserve"> key </w:t>
      </w:r>
      <w:r w:rsidRPr="002C7A45">
        <w:rPr>
          <w:rFonts w:ascii="Arial" w:hAnsi="Arial" w:cs="Arial"/>
        </w:rPr>
        <w:t>findings from the twelve interviews revolve around three main areas:</w:t>
      </w:r>
      <w:r w:rsidR="009A50AD" w:rsidRPr="002C7A45">
        <w:rPr>
          <w:rFonts w:ascii="Arial" w:hAnsi="Arial" w:cs="Arial"/>
        </w:rPr>
        <w:t xml:space="preserve"> everyday cooking, engaging with celebrity chefs and the influence of celebrity chefs on cooking habits. </w:t>
      </w:r>
      <w:r w:rsidR="002C7A45" w:rsidRPr="002C7A45">
        <w:rPr>
          <w:rFonts w:ascii="Arial" w:hAnsi="Arial" w:cs="Arial"/>
        </w:rPr>
        <w:t xml:space="preserve">The following section summarises the </w:t>
      </w:r>
      <w:r w:rsidR="00160B73">
        <w:rPr>
          <w:rFonts w:ascii="Arial" w:hAnsi="Arial" w:cs="Arial"/>
        </w:rPr>
        <w:t>data collected</w:t>
      </w:r>
      <w:r w:rsidR="002C7A45" w:rsidRPr="002C7A45">
        <w:rPr>
          <w:rFonts w:ascii="Arial" w:hAnsi="Arial" w:cs="Arial"/>
        </w:rPr>
        <w:t>.</w:t>
      </w:r>
    </w:p>
    <w:p w:rsidR="00C1471C" w:rsidRDefault="00C1471C" w:rsidP="000351B6">
      <w:pPr>
        <w:pStyle w:val="Heading2"/>
        <w:spacing w:line="240" w:lineRule="auto"/>
        <w:rPr>
          <w:rFonts w:ascii="Arial" w:hAnsi="Arial" w:cs="Arial"/>
          <w:b w:val="0"/>
          <w:color w:val="auto"/>
          <w:sz w:val="22"/>
          <w:szCs w:val="22"/>
          <w:u w:val="single"/>
          <w:lang w:eastAsia="en-GB"/>
        </w:rPr>
      </w:pPr>
      <w:r w:rsidRPr="00FE3DD0">
        <w:rPr>
          <w:rFonts w:ascii="Arial" w:hAnsi="Arial" w:cs="Arial"/>
          <w:b w:val="0"/>
          <w:color w:val="auto"/>
          <w:sz w:val="22"/>
          <w:szCs w:val="22"/>
          <w:u w:val="single"/>
          <w:lang w:eastAsia="en-GB"/>
        </w:rPr>
        <w:t>Everyday cooking</w:t>
      </w:r>
      <w:r w:rsidR="00E750C1">
        <w:rPr>
          <w:rFonts w:ascii="Arial" w:hAnsi="Arial" w:cs="Arial"/>
          <w:b w:val="0"/>
          <w:color w:val="auto"/>
          <w:sz w:val="22"/>
          <w:szCs w:val="22"/>
          <w:u w:val="single"/>
          <w:lang w:eastAsia="en-GB"/>
        </w:rPr>
        <w:t xml:space="preserve">, gender </w:t>
      </w:r>
      <w:r w:rsidR="00ED4129">
        <w:rPr>
          <w:rFonts w:ascii="Arial" w:hAnsi="Arial" w:cs="Arial"/>
          <w:b w:val="0"/>
          <w:color w:val="auto"/>
          <w:sz w:val="22"/>
          <w:szCs w:val="22"/>
          <w:u w:val="single"/>
          <w:lang w:eastAsia="en-GB"/>
        </w:rPr>
        <w:t>roles</w:t>
      </w:r>
      <w:r w:rsidRPr="00FE3DD0">
        <w:rPr>
          <w:rFonts w:ascii="Arial" w:hAnsi="Arial" w:cs="Arial"/>
          <w:b w:val="0"/>
          <w:color w:val="auto"/>
          <w:sz w:val="22"/>
          <w:szCs w:val="22"/>
          <w:u w:val="single"/>
          <w:lang w:eastAsia="en-GB"/>
        </w:rPr>
        <w:t xml:space="preserve"> and </w:t>
      </w:r>
      <w:r w:rsidR="00E750C1">
        <w:rPr>
          <w:rFonts w:ascii="Arial" w:hAnsi="Arial" w:cs="Arial"/>
          <w:b w:val="0"/>
          <w:color w:val="auto"/>
          <w:sz w:val="22"/>
          <w:szCs w:val="22"/>
          <w:u w:val="single"/>
          <w:lang w:eastAsia="en-GB"/>
        </w:rPr>
        <w:t>cooking skills</w:t>
      </w:r>
    </w:p>
    <w:p w:rsidR="003D5AF4" w:rsidRPr="003D5AF4" w:rsidRDefault="003D5AF4" w:rsidP="003D5AF4">
      <w:pPr>
        <w:rPr>
          <w:lang w:eastAsia="en-GB"/>
        </w:rPr>
      </w:pPr>
    </w:p>
    <w:p w:rsidR="00213AA4" w:rsidRDefault="00C1471C" w:rsidP="000351B6">
      <w:pPr>
        <w:spacing w:line="240" w:lineRule="auto"/>
        <w:rPr>
          <w:rFonts w:ascii="Arial" w:hAnsi="Arial" w:cs="Arial"/>
          <w:i/>
        </w:rPr>
      </w:pPr>
      <w:r w:rsidRPr="00956447">
        <w:rPr>
          <w:rFonts w:ascii="Arial" w:hAnsi="Arial" w:cs="Arial"/>
        </w:rPr>
        <w:t xml:space="preserve">When asked  about cooking, the respondents agreed that they all had some form of involvement with cooking in their household whether on a daily basis or on more formal occasions such as entertaining friends and family.   In relation to everyday cooking, one </w:t>
      </w:r>
      <w:r w:rsidR="00ED4129">
        <w:rPr>
          <w:rFonts w:ascii="Arial" w:hAnsi="Arial" w:cs="Arial"/>
        </w:rPr>
        <w:t>woman academic</w:t>
      </w:r>
      <w:r w:rsidRPr="00956447">
        <w:rPr>
          <w:rFonts w:ascii="Arial" w:hAnsi="Arial" w:cs="Arial"/>
        </w:rPr>
        <w:t xml:space="preserve"> </w:t>
      </w:r>
      <w:r w:rsidR="0026685F">
        <w:rPr>
          <w:rFonts w:ascii="Arial" w:hAnsi="Arial" w:cs="Arial"/>
        </w:rPr>
        <w:t>commented</w:t>
      </w:r>
      <w:r w:rsidRPr="00956447">
        <w:rPr>
          <w:rFonts w:ascii="Arial" w:hAnsi="Arial" w:cs="Arial"/>
        </w:rPr>
        <w:t>:</w:t>
      </w:r>
      <w:r w:rsidR="00386125">
        <w:rPr>
          <w:rFonts w:ascii="Arial" w:hAnsi="Arial" w:cs="Arial"/>
        </w:rPr>
        <w:t xml:space="preserve"> ‘</w:t>
      </w:r>
      <w:r w:rsidRPr="00956447">
        <w:rPr>
          <w:rFonts w:ascii="Arial" w:hAnsi="Arial" w:cs="Arial"/>
          <w:i/>
        </w:rPr>
        <w:t>when I’m at work and hav</w:t>
      </w:r>
      <w:r w:rsidR="003D5AF4">
        <w:rPr>
          <w:rFonts w:ascii="Arial" w:hAnsi="Arial" w:cs="Arial"/>
          <w:i/>
        </w:rPr>
        <w:t xml:space="preserve">e </w:t>
      </w:r>
      <w:r w:rsidR="0026685F">
        <w:rPr>
          <w:rFonts w:ascii="Arial" w:hAnsi="Arial" w:cs="Arial"/>
          <w:i/>
        </w:rPr>
        <w:t>a</w:t>
      </w:r>
      <w:r w:rsidRPr="00956447">
        <w:rPr>
          <w:rFonts w:ascii="Arial" w:hAnsi="Arial" w:cs="Arial"/>
          <w:i/>
        </w:rPr>
        <w:t xml:space="preserve"> late shift he’ll do the cooking</w:t>
      </w:r>
      <w:proofErr w:type="gramStart"/>
      <w:r w:rsidRPr="00956447">
        <w:rPr>
          <w:rFonts w:ascii="Arial" w:hAnsi="Arial" w:cs="Arial"/>
          <w:i/>
        </w:rPr>
        <w:t>..</w:t>
      </w:r>
      <w:proofErr w:type="gramEnd"/>
      <w:r w:rsidRPr="00956447">
        <w:rPr>
          <w:rFonts w:ascii="Arial" w:hAnsi="Arial" w:cs="Arial"/>
        </w:rPr>
        <w:t xml:space="preserve"> </w:t>
      </w:r>
      <w:proofErr w:type="gramStart"/>
      <w:r w:rsidR="00955079">
        <w:rPr>
          <w:rFonts w:ascii="Arial" w:hAnsi="Arial" w:cs="Arial"/>
          <w:i/>
        </w:rPr>
        <w:t>so</w:t>
      </w:r>
      <w:proofErr w:type="gramEnd"/>
      <w:r w:rsidR="00955079">
        <w:rPr>
          <w:rFonts w:ascii="Arial" w:hAnsi="Arial" w:cs="Arial"/>
          <w:i/>
        </w:rPr>
        <w:t xml:space="preserve"> it depends who’s at home</w:t>
      </w:r>
      <w:r w:rsidR="00386125">
        <w:rPr>
          <w:rFonts w:ascii="Arial" w:hAnsi="Arial" w:cs="Arial"/>
          <w:i/>
        </w:rPr>
        <w:t>.’</w:t>
      </w:r>
      <w:r w:rsidR="0026685F">
        <w:rPr>
          <w:rFonts w:ascii="Arial" w:hAnsi="Arial" w:cs="Arial"/>
          <w:i/>
        </w:rPr>
        <w:t xml:space="preserve"> </w:t>
      </w:r>
    </w:p>
    <w:p w:rsidR="00C1471C" w:rsidRPr="00956447" w:rsidRDefault="0026685F" w:rsidP="000351B6">
      <w:pPr>
        <w:spacing w:line="240" w:lineRule="auto"/>
        <w:rPr>
          <w:rFonts w:ascii="Arial" w:hAnsi="Arial" w:cs="Arial"/>
          <w:i/>
        </w:rPr>
      </w:pPr>
      <w:r w:rsidRPr="00213AA4">
        <w:rPr>
          <w:rFonts w:ascii="Arial" w:hAnsi="Arial" w:cs="Arial"/>
        </w:rPr>
        <w:t>Meanwhile,</w:t>
      </w:r>
      <w:r>
        <w:rPr>
          <w:rFonts w:ascii="Arial" w:hAnsi="Arial" w:cs="Arial"/>
          <w:i/>
        </w:rPr>
        <w:t xml:space="preserve"> </w:t>
      </w:r>
      <w:r w:rsidR="00ED4129">
        <w:rPr>
          <w:rFonts w:ascii="Arial" w:hAnsi="Arial" w:cs="Arial"/>
        </w:rPr>
        <w:t>Jane</w:t>
      </w:r>
      <w:r w:rsidR="00C1471C" w:rsidRPr="00956447">
        <w:rPr>
          <w:rFonts w:ascii="Arial" w:hAnsi="Arial" w:cs="Arial"/>
        </w:rPr>
        <w:t xml:space="preserve"> explained that:</w:t>
      </w:r>
      <w:r w:rsidR="00955079">
        <w:rPr>
          <w:rFonts w:ascii="Arial" w:hAnsi="Arial" w:cs="Arial"/>
        </w:rPr>
        <w:t xml:space="preserve"> </w:t>
      </w:r>
      <w:r w:rsidR="00386125">
        <w:rPr>
          <w:rFonts w:ascii="Arial" w:hAnsi="Arial" w:cs="Arial"/>
        </w:rPr>
        <w:t>‘</w:t>
      </w:r>
      <w:r w:rsidR="003D5AF4">
        <w:rPr>
          <w:rFonts w:ascii="Arial" w:hAnsi="Arial" w:cs="Arial"/>
        </w:rPr>
        <w:t>[</w:t>
      </w:r>
      <w:proofErr w:type="gramStart"/>
      <w:r w:rsidR="00C1471C" w:rsidRPr="00956447">
        <w:rPr>
          <w:rFonts w:ascii="Arial" w:hAnsi="Arial" w:cs="Arial"/>
          <w:i/>
        </w:rPr>
        <w:t xml:space="preserve">… </w:t>
      </w:r>
      <w:r w:rsidR="003D5AF4">
        <w:rPr>
          <w:rFonts w:ascii="Arial" w:hAnsi="Arial" w:cs="Arial"/>
          <w:i/>
        </w:rPr>
        <w:t>]</w:t>
      </w:r>
      <w:proofErr w:type="gramEnd"/>
      <w:r w:rsidR="00C1471C" w:rsidRPr="00956447">
        <w:rPr>
          <w:rFonts w:ascii="Arial" w:hAnsi="Arial" w:cs="Arial"/>
          <w:i/>
        </w:rPr>
        <w:t>we try to have one meal together which is the evening meal</w:t>
      </w:r>
      <w:r w:rsidR="003D5AF4">
        <w:rPr>
          <w:rFonts w:ascii="Arial" w:hAnsi="Arial" w:cs="Arial"/>
          <w:i/>
        </w:rPr>
        <w:t>[</w:t>
      </w:r>
      <w:r w:rsidR="00C1471C" w:rsidRPr="00956447">
        <w:rPr>
          <w:rFonts w:ascii="Arial" w:hAnsi="Arial" w:cs="Arial"/>
          <w:i/>
        </w:rPr>
        <w:t xml:space="preserve">… </w:t>
      </w:r>
      <w:r w:rsidR="003D5AF4">
        <w:rPr>
          <w:rFonts w:ascii="Arial" w:hAnsi="Arial" w:cs="Arial"/>
          <w:i/>
        </w:rPr>
        <w:t xml:space="preserve">] </w:t>
      </w:r>
      <w:r w:rsidR="00C1471C" w:rsidRPr="00956447">
        <w:rPr>
          <w:rFonts w:ascii="Arial" w:hAnsi="Arial" w:cs="Arial"/>
          <w:i/>
        </w:rPr>
        <w:t>and it’s prepared probably after we’ve all got ho</w:t>
      </w:r>
      <w:r w:rsidR="00386125">
        <w:rPr>
          <w:rFonts w:ascii="Arial" w:hAnsi="Arial" w:cs="Arial"/>
          <w:i/>
        </w:rPr>
        <w:t>me from work so about 7 o’clock’</w:t>
      </w:r>
      <w:r w:rsidR="001C16B9">
        <w:rPr>
          <w:rFonts w:ascii="Arial" w:hAnsi="Arial" w:cs="Arial"/>
          <w:i/>
        </w:rPr>
        <w:tab/>
      </w:r>
    </w:p>
    <w:p w:rsidR="00955079" w:rsidRDefault="00C1471C" w:rsidP="000351B6">
      <w:pPr>
        <w:spacing w:line="240" w:lineRule="auto"/>
        <w:rPr>
          <w:rFonts w:ascii="Arial" w:hAnsi="Arial" w:cs="Arial"/>
        </w:rPr>
      </w:pPr>
      <w:r w:rsidRPr="00956447">
        <w:rPr>
          <w:rFonts w:ascii="Arial" w:hAnsi="Arial" w:cs="Arial"/>
        </w:rPr>
        <w:t>In relation to everyday cooking,</w:t>
      </w:r>
      <w:r w:rsidR="00ED4129">
        <w:rPr>
          <w:rFonts w:ascii="Arial" w:hAnsi="Arial" w:cs="Arial"/>
        </w:rPr>
        <w:t xml:space="preserve"> </w:t>
      </w:r>
      <w:proofErr w:type="spellStart"/>
      <w:r w:rsidR="00ED4129">
        <w:rPr>
          <w:rFonts w:ascii="Arial" w:hAnsi="Arial" w:cs="Arial"/>
        </w:rPr>
        <w:t>Arpita</w:t>
      </w:r>
      <w:proofErr w:type="spellEnd"/>
      <w:r w:rsidRPr="00956447">
        <w:rPr>
          <w:rFonts w:ascii="Arial" w:hAnsi="Arial" w:cs="Arial"/>
        </w:rPr>
        <w:t>, a working mother, stated:</w:t>
      </w:r>
      <w:r w:rsidR="00386125">
        <w:rPr>
          <w:rFonts w:ascii="Arial" w:hAnsi="Arial" w:cs="Arial"/>
        </w:rPr>
        <w:t xml:space="preserve"> ‘</w:t>
      </w:r>
      <w:r w:rsidRPr="00956447">
        <w:rPr>
          <w:rFonts w:ascii="Arial" w:hAnsi="Arial" w:cs="Arial"/>
          <w:i/>
        </w:rPr>
        <w:t xml:space="preserve">A lot of the time it can be like convenience food because of the hours that I </w:t>
      </w:r>
      <w:proofErr w:type="gramStart"/>
      <w:r w:rsidRPr="00956447">
        <w:rPr>
          <w:rFonts w:ascii="Arial" w:hAnsi="Arial" w:cs="Arial"/>
          <w:i/>
        </w:rPr>
        <w:t>work</w:t>
      </w:r>
      <w:r w:rsidR="003D5AF4">
        <w:rPr>
          <w:rFonts w:ascii="Arial" w:hAnsi="Arial" w:cs="Arial"/>
          <w:i/>
        </w:rPr>
        <w:t>[</w:t>
      </w:r>
      <w:proofErr w:type="gramEnd"/>
      <w:r w:rsidRPr="00956447">
        <w:rPr>
          <w:rFonts w:ascii="Arial" w:hAnsi="Arial" w:cs="Arial"/>
          <w:i/>
        </w:rPr>
        <w:t>….</w:t>
      </w:r>
      <w:r w:rsidR="003D5AF4">
        <w:rPr>
          <w:rFonts w:ascii="Arial" w:hAnsi="Arial" w:cs="Arial"/>
          <w:i/>
        </w:rPr>
        <w:t xml:space="preserve">] </w:t>
      </w:r>
      <w:r w:rsidRPr="00956447">
        <w:rPr>
          <w:rFonts w:ascii="Arial" w:hAnsi="Arial" w:cs="Arial"/>
          <w:i/>
        </w:rPr>
        <w:t>sometimes it’s fresh plus convenience foods</w:t>
      </w:r>
      <w:r w:rsidR="00955079">
        <w:rPr>
          <w:rFonts w:ascii="Arial" w:hAnsi="Arial" w:cs="Arial"/>
        </w:rPr>
        <w:t>.</w:t>
      </w:r>
      <w:r w:rsidR="00386125">
        <w:rPr>
          <w:rFonts w:ascii="Arial" w:hAnsi="Arial" w:cs="Arial"/>
        </w:rPr>
        <w:t>’</w:t>
      </w:r>
    </w:p>
    <w:p w:rsidR="00956447" w:rsidRPr="00956447" w:rsidRDefault="00ED4129" w:rsidP="000351B6">
      <w:pPr>
        <w:spacing w:line="240" w:lineRule="auto"/>
        <w:rPr>
          <w:rFonts w:ascii="Arial" w:hAnsi="Arial" w:cs="Arial"/>
        </w:rPr>
      </w:pPr>
      <w:r>
        <w:rPr>
          <w:rFonts w:ascii="Arial" w:hAnsi="Arial" w:cs="Arial"/>
        </w:rPr>
        <w:t>Sam, a</w:t>
      </w:r>
      <w:r w:rsidR="00C1471C" w:rsidRPr="00956447">
        <w:rPr>
          <w:rFonts w:ascii="Arial" w:hAnsi="Arial" w:cs="Arial"/>
        </w:rPr>
        <w:t xml:space="preserve"> single respondent said that everyday cooking was:</w:t>
      </w:r>
      <w:r w:rsidR="00386125">
        <w:rPr>
          <w:rFonts w:ascii="Arial" w:hAnsi="Arial" w:cs="Arial"/>
        </w:rPr>
        <w:t xml:space="preserve"> ‘</w:t>
      </w:r>
      <w:r w:rsidR="00C1471C" w:rsidRPr="00956447">
        <w:rPr>
          <w:rFonts w:ascii="Arial" w:hAnsi="Arial" w:cs="Arial"/>
          <w:i/>
        </w:rPr>
        <w:t xml:space="preserve">Take away or a combination of take away and a lot of boiling and a lot of </w:t>
      </w:r>
      <w:proofErr w:type="gramStart"/>
      <w:r w:rsidR="00213AA4">
        <w:rPr>
          <w:rFonts w:ascii="Arial" w:hAnsi="Arial" w:cs="Arial"/>
          <w:i/>
        </w:rPr>
        <w:t>s</w:t>
      </w:r>
      <w:r w:rsidR="00C1471C" w:rsidRPr="00956447">
        <w:rPr>
          <w:rFonts w:ascii="Arial" w:hAnsi="Arial" w:cs="Arial"/>
          <w:i/>
        </w:rPr>
        <w:t>teaming</w:t>
      </w:r>
      <w:r w:rsidR="003D5AF4">
        <w:rPr>
          <w:rFonts w:ascii="Arial" w:hAnsi="Arial" w:cs="Arial"/>
          <w:i/>
        </w:rPr>
        <w:t>[</w:t>
      </w:r>
      <w:proofErr w:type="gramEnd"/>
      <w:r w:rsidR="00C1471C" w:rsidRPr="00956447">
        <w:rPr>
          <w:rFonts w:ascii="Arial" w:hAnsi="Arial" w:cs="Arial"/>
          <w:i/>
        </w:rPr>
        <w:t>…</w:t>
      </w:r>
      <w:r w:rsidR="003D5AF4">
        <w:rPr>
          <w:rFonts w:ascii="Arial" w:hAnsi="Arial" w:cs="Arial"/>
          <w:i/>
        </w:rPr>
        <w:t xml:space="preserve">] </w:t>
      </w:r>
      <w:r w:rsidR="00C1471C" w:rsidRPr="00956447">
        <w:rPr>
          <w:rFonts w:ascii="Arial" w:hAnsi="Arial" w:cs="Arial"/>
          <w:i/>
        </w:rPr>
        <w:t>most of it pre-packed and pre-prepared.</w:t>
      </w:r>
      <w:r w:rsidR="00A079E3">
        <w:rPr>
          <w:rFonts w:ascii="Arial" w:hAnsi="Arial" w:cs="Arial"/>
        </w:rPr>
        <w:t>’</w:t>
      </w:r>
    </w:p>
    <w:p w:rsidR="00C1471C" w:rsidRPr="00956447" w:rsidRDefault="00C1471C" w:rsidP="000351B6">
      <w:pPr>
        <w:spacing w:line="240" w:lineRule="auto"/>
        <w:rPr>
          <w:rFonts w:ascii="Arial" w:hAnsi="Arial" w:cs="Arial"/>
        </w:rPr>
      </w:pPr>
      <w:r w:rsidRPr="00956447">
        <w:rPr>
          <w:rFonts w:ascii="Arial" w:hAnsi="Arial" w:cs="Arial"/>
        </w:rPr>
        <w:t>With regards to cooking responsibility, it appears that for some respondents</w:t>
      </w:r>
      <w:r w:rsidR="003D5AF4">
        <w:rPr>
          <w:rFonts w:ascii="Arial" w:hAnsi="Arial" w:cs="Arial"/>
        </w:rPr>
        <w:t>,</w:t>
      </w:r>
      <w:r w:rsidRPr="00956447">
        <w:rPr>
          <w:rFonts w:ascii="Arial" w:hAnsi="Arial" w:cs="Arial"/>
        </w:rPr>
        <w:t xml:space="preserve"> cooking is shared amongst the household members (husbands, wives, siblings, parents and children), mainly driven by the time available to the various members of the household. Several female interviewees indicated that their partners worked from home or were retired and therefore took over the daily cooking.  Two of the younger respondents, one man and one woman</w:t>
      </w:r>
      <w:r w:rsidR="00C34C63">
        <w:rPr>
          <w:rFonts w:ascii="Arial" w:hAnsi="Arial" w:cs="Arial"/>
        </w:rPr>
        <w:t xml:space="preserve">, were single and lived with their parents </w:t>
      </w:r>
      <w:r w:rsidRPr="00956447">
        <w:rPr>
          <w:rFonts w:ascii="Arial" w:hAnsi="Arial" w:cs="Arial"/>
        </w:rPr>
        <w:t xml:space="preserve">and it was their mother that did most of the cooking. </w:t>
      </w:r>
    </w:p>
    <w:p w:rsidR="00C1471C" w:rsidRPr="00956447" w:rsidRDefault="00C1471C" w:rsidP="000351B6">
      <w:pPr>
        <w:spacing w:line="240" w:lineRule="auto"/>
        <w:rPr>
          <w:rFonts w:ascii="Arial" w:eastAsia="Times New Roman" w:hAnsi="Arial" w:cs="Arial"/>
          <w:lang w:eastAsia="en-GB"/>
        </w:rPr>
      </w:pPr>
      <w:r w:rsidRPr="00956447">
        <w:rPr>
          <w:rFonts w:ascii="Arial" w:hAnsi="Arial" w:cs="Arial"/>
        </w:rPr>
        <w:t>Two single respondents (one man and one woman) indicated that they did very little, if any cooking. This may indicate that there is a link between cooking and family status. Another theme was gender distribution. The other women interviewed still remained the main providers of cooking as</w:t>
      </w:r>
      <w:r w:rsidR="005654BA">
        <w:rPr>
          <w:rFonts w:ascii="Arial" w:hAnsi="Arial" w:cs="Arial"/>
        </w:rPr>
        <w:t xml:space="preserve"> advocated</w:t>
      </w:r>
      <w:r w:rsidRPr="00956447">
        <w:rPr>
          <w:rFonts w:ascii="Arial" w:hAnsi="Arial" w:cs="Arial"/>
        </w:rPr>
        <w:t xml:space="preserve"> by the secondary data </w:t>
      </w:r>
      <w:r w:rsidR="005654BA">
        <w:rPr>
          <w:rFonts w:ascii="Arial" w:hAnsi="Arial" w:cs="Arial"/>
        </w:rPr>
        <w:t>which may suggest</w:t>
      </w:r>
      <w:r w:rsidRPr="00956447">
        <w:rPr>
          <w:rFonts w:ascii="Arial" w:hAnsi="Arial" w:cs="Arial"/>
        </w:rPr>
        <w:t xml:space="preserve"> that women </w:t>
      </w:r>
      <w:r w:rsidRPr="00956447">
        <w:rPr>
          <w:rFonts w:ascii="Arial" w:hAnsi="Arial" w:cs="Arial"/>
        </w:rPr>
        <w:lastRenderedPageBreak/>
        <w:t xml:space="preserve">continue to bear the brunt in terms of daily cooking, shopping and preparation </w:t>
      </w:r>
      <w:r w:rsidRPr="00956447">
        <w:rPr>
          <w:rFonts w:ascii="Arial" w:eastAsia="Times New Roman" w:hAnsi="Arial" w:cs="Arial"/>
          <w:lang w:eastAsia="en-GB"/>
        </w:rPr>
        <w:t>(</w:t>
      </w:r>
      <w:proofErr w:type="spellStart"/>
      <w:r w:rsidRPr="00956447">
        <w:rPr>
          <w:rFonts w:ascii="Arial" w:eastAsia="Times New Roman" w:hAnsi="Arial" w:cs="Arial"/>
          <w:lang w:eastAsia="en-GB"/>
        </w:rPr>
        <w:t>Murcott</w:t>
      </w:r>
      <w:proofErr w:type="spellEnd"/>
      <w:r w:rsidRPr="00956447">
        <w:rPr>
          <w:rFonts w:ascii="Arial" w:eastAsia="Times New Roman" w:hAnsi="Arial" w:cs="Arial"/>
          <w:lang w:eastAsia="en-GB"/>
        </w:rPr>
        <w:t xml:space="preserve"> 2000, Bahr </w:t>
      </w:r>
      <w:proofErr w:type="spellStart"/>
      <w:r w:rsidRPr="00956447">
        <w:rPr>
          <w:rFonts w:ascii="Arial" w:eastAsia="Times New Roman" w:hAnsi="Arial" w:cs="Arial"/>
          <w:lang w:eastAsia="en-GB"/>
        </w:rPr>
        <w:t>Bugge</w:t>
      </w:r>
      <w:proofErr w:type="spellEnd"/>
      <w:r w:rsidRPr="00956447">
        <w:rPr>
          <w:rFonts w:ascii="Arial" w:eastAsia="Times New Roman" w:hAnsi="Arial" w:cs="Arial"/>
          <w:lang w:eastAsia="en-GB"/>
        </w:rPr>
        <w:t xml:space="preserve"> and Almas 2003</w:t>
      </w:r>
      <w:r w:rsidR="0026685F">
        <w:rPr>
          <w:rFonts w:ascii="Arial" w:eastAsia="Times New Roman" w:hAnsi="Arial" w:cs="Arial"/>
          <w:lang w:eastAsia="en-GB"/>
        </w:rPr>
        <w:t>,</w:t>
      </w:r>
      <w:r w:rsidRPr="00956447">
        <w:rPr>
          <w:rFonts w:ascii="Arial" w:eastAsia="Times New Roman" w:hAnsi="Arial" w:cs="Arial"/>
          <w:lang w:eastAsia="en-GB"/>
        </w:rPr>
        <w:t xml:space="preserve"> Lake </w:t>
      </w:r>
      <w:r w:rsidRPr="007B7299">
        <w:rPr>
          <w:rFonts w:ascii="Arial" w:eastAsia="Times New Roman" w:hAnsi="Arial" w:cs="Arial"/>
          <w:lang w:eastAsia="en-GB"/>
        </w:rPr>
        <w:t>et al.</w:t>
      </w:r>
      <w:r w:rsidRPr="00956447">
        <w:rPr>
          <w:rFonts w:ascii="Arial" w:eastAsia="Times New Roman" w:hAnsi="Arial" w:cs="Arial"/>
          <w:lang w:eastAsia="en-GB"/>
        </w:rPr>
        <w:t xml:space="preserve"> 2006).  </w:t>
      </w:r>
    </w:p>
    <w:p w:rsidR="00E21003" w:rsidRDefault="00C1471C" w:rsidP="000351B6">
      <w:pPr>
        <w:spacing w:line="240" w:lineRule="auto"/>
        <w:rPr>
          <w:rFonts w:ascii="Arial" w:eastAsia="Times New Roman" w:hAnsi="Arial" w:cs="Arial"/>
          <w:lang w:eastAsia="en-GB"/>
        </w:rPr>
      </w:pPr>
      <w:r w:rsidRPr="00956447">
        <w:rPr>
          <w:rFonts w:ascii="Arial" w:eastAsia="Times New Roman" w:hAnsi="Arial" w:cs="Arial"/>
          <w:lang w:eastAsia="en-GB"/>
        </w:rPr>
        <w:t>Interestingly, although less time is spent cooking, more attention is paid to celebr</w:t>
      </w:r>
      <w:r w:rsidR="005654BA">
        <w:rPr>
          <w:rFonts w:ascii="Arial" w:eastAsia="Times New Roman" w:hAnsi="Arial" w:cs="Arial"/>
          <w:lang w:eastAsia="en-GB"/>
        </w:rPr>
        <w:t>ity chefs. Respondents</w:t>
      </w:r>
      <w:r w:rsidR="005752EF">
        <w:rPr>
          <w:rFonts w:ascii="Arial" w:eastAsia="Times New Roman" w:hAnsi="Arial" w:cs="Arial"/>
          <w:lang w:eastAsia="en-GB"/>
        </w:rPr>
        <w:t xml:space="preserve"> said</w:t>
      </w:r>
      <w:r w:rsidRPr="00956447">
        <w:rPr>
          <w:rFonts w:ascii="Arial" w:eastAsia="Times New Roman" w:hAnsi="Arial" w:cs="Arial"/>
          <w:lang w:eastAsia="en-GB"/>
        </w:rPr>
        <w:t xml:space="preserve"> that they watched, talked and were very aware of the chefs although perhaps not on a daily basis. The very activities that many women (and their mothers) considered as drudgery has been elevated to a popular spectator sport (</w:t>
      </w:r>
      <w:proofErr w:type="spellStart"/>
      <w:r w:rsidRPr="00956447">
        <w:rPr>
          <w:rFonts w:ascii="Arial" w:eastAsia="Times New Roman" w:hAnsi="Arial" w:cs="Arial"/>
          <w:lang w:eastAsia="en-GB"/>
        </w:rPr>
        <w:t>Pollan</w:t>
      </w:r>
      <w:proofErr w:type="spellEnd"/>
      <w:r w:rsidRPr="00956447">
        <w:rPr>
          <w:rFonts w:ascii="Arial" w:eastAsia="Times New Roman" w:hAnsi="Arial" w:cs="Arial"/>
          <w:lang w:eastAsia="en-GB"/>
        </w:rPr>
        <w:t xml:space="preserve"> 2013</w:t>
      </w:r>
      <w:r w:rsidR="003D5AF4">
        <w:rPr>
          <w:rFonts w:ascii="Arial" w:eastAsia="Times New Roman" w:hAnsi="Arial" w:cs="Arial"/>
          <w:lang w:eastAsia="en-GB"/>
        </w:rPr>
        <w:t>, Rousseau 2012</w:t>
      </w:r>
      <w:r w:rsidRPr="00956447">
        <w:rPr>
          <w:rFonts w:ascii="Arial" w:eastAsia="Times New Roman" w:hAnsi="Arial" w:cs="Arial"/>
          <w:lang w:eastAsia="en-GB"/>
        </w:rPr>
        <w:t xml:space="preserve">). Cooking remains an integral part of everyday life for those interviewed. </w:t>
      </w:r>
    </w:p>
    <w:p w:rsidR="00CC19F5" w:rsidRDefault="00C1471C" w:rsidP="000351B6">
      <w:pPr>
        <w:spacing w:line="240" w:lineRule="auto"/>
        <w:rPr>
          <w:rFonts w:ascii="Arial" w:eastAsia="Times New Roman" w:hAnsi="Arial" w:cs="Arial"/>
          <w:lang w:eastAsia="en-GB"/>
        </w:rPr>
      </w:pPr>
      <w:r w:rsidRPr="00956447">
        <w:rPr>
          <w:rFonts w:ascii="Arial" w:eastAsia="Times New Roman" w:hAnsi="Arial" w:cs="Arial"/>
          <w:lang w:eastAsia="en-GB"/>
        </w:rPr>
        <w:t>Lack of time and busy lifestyles has not eroded t</w:t>
      </w:r>
      <w:r w:rsidR="00185986">
        <w:rPr>
          <w:rFonts w:ascii="Arial" w:eastAsia="Times New Roman" w:hAnsi="Arial" w:cs="Arial"/>
          <w:lang w:eastAsia="en-GB"/>
        </w:rPr>
        <w:t>he interest in food and cooking although the respondents, both men and women, contended that they spent more time cooking on the weekend and during holidays rather than during the week.</w:t>
      </w:r>
    </w:p>
    <w:p w:rsidR="00C1471C" w:rsidRPr="00956447" w:rsidRDefault="00C1471C" w:rsidP="000351B6">
      <w:pPr>
        <w:spacing w:line="240" w:lineRule="auto"/>
        <w:rPr>
          <w:rFonts w:ascii="Arial" w:hAnsi="Arial" w:cs="Arial"/>
        </w:rPr>
      </w:pPr>
      <w:r w:rsidRPr="00956447">
        <w:rPr>
          <w:rFonts w:ascii="Arial" w:hAnsi="Arial" w:cs="Arial"/>
        </w:rPr>
        <w:t>The primary data</w:t>
      </w:r>
      <w:r w:rsidR="00B92673">
        <w:rPr>
          <w:rFonts w:ascii="Arial" w:hAnsi="Arial" w:cs="Arial"/>
        </w:rPr>
        <w:t>,</w:t>
      </w:r>
      <w:r w:rsidRPr="00956447">
        <w:rPr>
          <w:rFonts w:ascii="Arial" w:hAnsi="Arial" w:cs="Arial"/>
        </w:rPr>
        <w:t xml:space="preserve"> however</w:t>
      </w:r>
      <w:r w:rsidR="00B92673">
        <w:rPr>
          <w:rFonts w:ascii="Arial" w:hAnsi="Arial" w:cs="Arial"/>
        </w:rPr>
        <w:t>,</w:t>
      </w:r>
      <w:r w:rsidRPr="00956447">
        <w:rPr>
          <w:rFonts w:ascii="Arial" w:hAnsi="Arial" w:cs="Arial"/>
        </w:rPr>
        <w:t xml:space="preserve"> does not </w:t>
      </w:r>
      <w:r w:rsidR="00B92673">
        <w:rPr>
          <w:rFonts w:ascii="Arial" w:hAnsi="Arial" w:cs="Arial"/>
        </w:rPr>
        <w:t>suggest</w:t>
      </w:r>
      <w:r w:rsidRPr="00956447">
        <w:rPr>
          <w:rFonts w:ascii="Arial" w:hAnsi="Arial" w:cs="Arial"/>
        </w:rPr>
        <w:t xml:space="preserve"> that there is as strong a movement towards deskilling as </w:t>
      </w:r>
      <w:r w:rsidR="00EE3054" w:rsidRPr="00956447">
        <w:rPr>
          <w:rFonts w:ascii="Arial" w:hAnsi="Arial" w:cs="Arial"/>
        </w:rPr>
        <w:t>advocated</w:t>
      </w:r>
      <w:r w:rsidRPr="00956447">
        <w:rPr>
          <w:rFonts w:ascii="Arial" w:hAnsi="Arial" w:cs="Arial"/>
        </w:rPr>
        <w:t xml:space="preserve"> by Lyon </w:t>
      </w:r>
      <w:r w:rsidRPr="007B7299">
        <w:rPr>
          <w:rFonts w:ascii="Arial" w:hAnsi="Arial" w:cs="Arial"/>
        </w:rPr>
        <w:t>et al.</w:t>
      </w:r>
      <w:r w:rsidRPr="00956447">
        <w:rPr>
          <w:rFonts w:ascii="Arial" w:hAnsi="Arial" w:cs="Arial"/>
        </w:rPr>
        <w:t xml:space="preserve"> (2003). There does not seem to be as deep a</w:t>
      </w:r>
      <w:r w:rsidR="00ED4129">
        <w:rPr>
          <w:rFonts w:ascii="Arial" w:hAnsi="Arial" w:cs="Arial"/>
        </w:rPr>
        <w:t xml:space="preserve"> change in</w:t>
      </w:r>
      <w:r w:rsidRPr="00956447">
        <w:rPr>
          <w:rFonts w:ascii="Arial" w:hAnsi="Arial" w:cs="Arial"/>
        </w:rPr>
        <w:t xml:space="preserve"> cooking skills as suggested by </w:t>
      </w:r>
      <w:r w:rsidRPr="00956447">
        <w:rPr>
          <w:rFonts w:ascii="Arial" w:eastAsia="Times New Roman" w:hAnsi="Arial" w:cs="Arial"/>
          <w:lang w:eastAsia="en-GB"/>
        </w:rPr>
        <w:t xml:space="preserve">Short (2006) </w:t>
      </w:r>
      <w:r w:rsidR="003675FE" w:rsidRPr="00956447">
        <w:rPr>
          <w:rFonts w:ascii="Arial" w:eastAsia="Times New Roman" w:hAnsi="Arial" w:cs="Arial"/>
          <w:lang w:eastAsia="en-GB"/>
        </w:rPr>
        <w:t>and Keynote</w:t>
      </w:r>
      <w:r w:rsidRPr="00956447">
        <w:rPr>
          <w:rFonts w:ascii="Arial" w:eastAsia="Times New Roman" w:hAnsi="Arial" w:cs="Arial"/>
          <w:lang w:eastAsia="en-GB"/>
        </w:rPr>
        <w:t xml:space="preserve"> (2012)</w:t>
      </w:r>
      <w:r w:rsidRPr="00956447">
        <w:rPr>
          <w:rFonts w:ascii="Arial" w:hAnsi="Arial" w:cs="Arial"/>
        </w:rPr>
        <w:t xml:space="preserve">. </w:t>
      </w:r>
      <w:r w:rsidR="003675FE">
        <w:rPr>
          <w:rFonts w:ascii="Arial" w:hAnsi="Arial" w:cs="Arial"/>
        </w:rPr>
        <w:t xml:space="preserve">Despite modern lifestyles, </w:t>
      </w:r>
      <w:r w:rsidRPr="00956447">
        <w:rPr>
          <w:rFonts w:ascii="Arial" w:hAnsi="Arial" w:cs="Arial"/>
        </w:rPr>
        <w:t>skills continue to be passed from generation to generation (Keynote</w:t>
      </w:r>
      <w:r w:rsidR="005654BA">
        <w:rPr>
          <w:rFonts w:ascii="Arial" w:hAnsi="Arial" w:cs="Arial"/>
        </w:rPr>
        <w:t xml:space="preserve"> 2012</w:t>
      </w:r>
      <w:r w:rsidR="009B329C">
        <w:rPr>
          <w:rFonts w:ascii="Arial" w:hAnsi="Arial" w:cs="Arial"/>
        </w:rPr>
        <w:t xml:space="preserve">, </w:t>
      </w:r>
      <w:proofErr w:type="spellStart"/>
      <w:r w:rsidR="009B329C">
        <w:rPr>
          <w:rFonts w:ascii="Arial" w:hAnsi="Arial" w:cs="Arial"/>
        </w:rPr>
        <w:t>Gatley</w:t>
      </w:r>
      <w:proofErr w:type="spellEnd"/>
      <w:r w:rsidR="009B329C">
        <w:rPr>
          <w:rFonts w:ascii="Arial" w:hAnsi="Arial" w:cs="Arial"/>
        </w:rPr>
        <w:t xml:space="preserve"> </w:t>
      </w:r>
      <w:r w:rsidR="009B329C" w:rsidRPr="007B7299">
        <w:rPr>
          <w:rFonts w:ascii="Arial" w:hAnsi="Arial" w:cs="Arial"/>
        </w:rPr>
        <w:t xml:space="preserve">et al. </w:t>
      </w:r>
      <w:r w:rsidR="009B329C">
        <w:rPr>
          <w:rFonts w:ascii="Arial" w:hAnsi="Arial" w:cs="Arial"/>
        </w:rPr>
        <w:t>201</w:t>
      </w:r>
      <w:r w:rsidR="00160B73">
        <w:rPr>
          <w:rFonts w:ascii="Arial" w:hAnsi="Arial" w:cs="Arial"/>
        </w:rPr>
        <w:t>4</w:t>
      </w:r>
      <w:r w:rsidRPr="00956447">
        <w:rPr>
          <w:rFonts w:ascii="Arial" w:hAnsi="Arial" w:cs="Arial"/>
        </w:rPr>
        <w:t xml:space="preserve">). Most respondents agreed that cooking was an essential skill in today’s world and several mothers said that passing on those skills to their children was crucial. The advent of convenience food does not seem to have led to a </w:t>
      </w:r>
      <w:r w:rsidR="003675FE">
        <w:rPr>
          <w:rFonts w:ascii="Arial" w:hAnsi="Arial" w:cs="Arial"/>
        </w:rPr>
        <w:t xml:space="preserve">long-lasting </w:t>
      </w:r>
      <w:r w:rsidRPr="00956447">
        <w:rPr>
          <w:rFonts w:ascii="Arial" w:hAnsi="Arial" w:cs="Arial"/>
        </w:rPr>
        <w:t xml:space="preserve">decline in cooking skills. Some respondents suggested that their cooking skills, both technical such as chopping, as well as theoretical, had improved through engaging with the celebrity chefs. </w:t>
      </w:r>
      <w:r w:rsidR="00C34C63">
        <w:rPr>
          <w:rFonts w:ascii="Arial" w:hAnsi="Arial" w:cs="Arial"/>
        </w:rPr>
        <w:t xml:space="preserve">The data suggests that rather than declining, cooking skills are adapting to modern lifestyles (Stead </w:t>
      </w:r>
      <w:r w:rsidR="00C34C63" w:rsidRPr="007B7299">
        <w:rPr>
          <w:rFonts w:ascii="Arial" w:hAnsi="Arial" w:cs="Arial"/>
        </w:rPr>
        <w:t>et al.</w:t>
      </w:r>
      <w:r w:rsidR="00C34C63">
        <w:rPr>
          <w:rFonts w:ascii="Arial" w:hAnsi="Arial" w:cs="Arial"/>
        </w:rPr>
        <w:t xml:space="preserve"> 2004</w:t>
      </w:r>
      <w:r w:rsidR="003D5AF4">
        <w:rPr>
          <w:rFonts w:ascii="Arial" w:hAnsi="Arial" w:cs="Arial"/>
        </w:rPr>
        <w:t>, Short 2006</w:t>
      </w:r>
      <w:r w:rsidR="00C34C63">
        <w:rPr>
          <w:rFonts w:ascii="Arial" w:hAnsi="Arial" w:cs="Arial"/>
        </w:rPr>
        <w:t>).</w:t>
      </w:r>
    </w:p>
    <w:p w:rsidR="00C1471C" w:rsidRPr="00FE3DD0" w:rsidRDefault="00C1471C" w:rsidP="000351B6">
      <w:pPr>
        <w:spacing w:line="240" w:lineRule="auto"/>
        <w:rPr>
          <w:rFonts w:ascii="Arial" w:hAnsi="Arial" w:cs="Arial"/>
          <w:b/>
          <w:u w:val="single"/>
        </w:rPr>
      </w:pPr>
      <w:r w:rsidRPr="00FE3DD0">
        <w:rPr>
          <w:rStyle w:val="Heading2Char"/>
          <w:rFonts w:ascii="Arial" w:hAnsi="Arial" w:cs="Arial"/>
          <w:b w:val="0"/>
          <w:color w:val="auto"/>
          <w:sz w:val="22"/>
          <w:szCs w:val="22"/>
          <w:u w:val="single"/>
        </w:rPr>
        <w:t>Engaging with celebrity chefs</w:t>
      </w:r>
      <w:r w:rsidRPr="00FE3DD0">
        <w:rPr>
          <w:rFonts w:ascii="Arial" w:hAnsi="Arial" w:cs="Arial"/>
          <w:b/>
          <w:u w:val="single"/>
        </w:rPr>
        <w:t xml:space="preserve"> </w:t>
      </w:r>
    </w:p>
    <w:p w:rsidR="00C1471C" w:rsidRPr="00956447" w:rsidRDefault="00C1471C" w:rsidP="000351B6">
      <w:pPr>
        <w:spacing w:line="240" w:lineRule="auto"/>
        <w:rPr>
          <w:rFonts w:ascii="Arial" w:hAnsi="Arial" w:cs="Arial"/>
        </w:rPr>
      </w:pPr>
      <w:r w:rsidRPr="00956447">
        <w:rPr>
          <w:rFonts w:ascii="Arial" w:hAnsi="Arial" w:cs="Arial"/>
        </w:rPr>
        <w:t>Respondents were asked how they engaged with celebrity chefs whether through the TV shows, the cookbooks or buying celebrity chef endorsed products and kitchen appliances. The answers varied greatly but all the interviewees agreed they did engage in one way or another. TV and cookbooks were the main methods of engagement whilst celebrity chef endorsed products (cookware etc…) received little interest.  Interestingly Keynote (2012) also found that m</w:t>
      </w:r>
      <w:r w:rsidRPr="00956447">
        <w:rPr>
          <w:rFonts w:ascii="Arial" w:eastAsia="Times New Roman" w:hAnsi="Arial" w:cs="Arial"/>
          <w:lang w:eastAsia="en-GB"/>
        </w:rPr>
        <w:t>ore than a quarter of the UK population say that television or cookbooks have an effect on their cooking and eating habits.</w:t>
      </w:r>
    </w:p>
    <w:p w:rsidR="00C1471C" w:rsidRPr="00956447" w:rsidRDefault="00C1471C" w:rsidP="000351B6">
      <w:pPr>
        <w:spacing w:line="240" w:lineRule="auto"/>
        <w:rPr>
          <w:rFonts w:ascii="Arial" w:hAnsi="Arial" w:cs="Arial"/>
        </w:rPr>
      </w:pPr>
      <w:r w:rsidRPr="00956447">
        <w:rPr>
          <w:rFonts w:ascii="Arial" w:hAnsi="Arial" w:cs="Arial"/>
        </w:rPr>
        <w:t xml:space="preserve">The majority of the respondents watched the TV shows with </w:t>
      </w:r>
      <w:proofErr w:type="spellStart"/>
      <w:r w:rsidRPr="00956447">
        <w:rPr>
          <w:rFonts w:ascii="Arial" w:hAnsi="Arial" w:cs="Arial"/>
        </w:rPr>
        <w:t>Masterchef</w:t>
      </w:r>
      <w:proofErr w:type="spellEnd"/>
      <w:r w:rsidRPr="00956447">
        <w:rPr>
          <w:rFonts w:ascii="Arial" w:hAnsi="Arial" w:cs="Arial"/>
        </w:rPr>
        <w:t xml:space="preserve">, Rick Stein, Jamie Oliver and Saturday Morning Kitchen being the most popular. Women were most likely to watch the shows agreeing with the secondary </w:t>
      </w:r>
      <w:r w:rsidR="00FC7923" w:rsidRPr="00956447">
        <w:rPr>
          <w:rFonts w:ascii="Arial" w:hAnsi="Arial" w:cs="Arial"/>
        </w:rPr>
        <w:t>data that</w:t>
      </w:r>
      <w:r w:rsidRPr="00956447">
        <w:rPr>
          <w:rFonts w:ascii="Arial" w:hAnsi="Arial" w:cs="Arial"/>
        </w:rPr>
        <w:t xml:space="preserve"> indicates that c</w:t>
      </w:r>
      <w:r w:rsidRPr="00956447">
        <w:rPr>
          <w:rFonts w:ascii="Arial" w:eastAsia="Times New Roman" w:hAnsi="Arial" w:cs="Arial"/>
          <w:lang w:eastAsia="en-GB"/>
        </w:rPr>
        <w:t xml:space="preserve">ookery shows are predominantly viewed by women aged between 25 and 34 and from middle class backgrounds (Mintel 2004). </w:t>
      </w:r>
      <w:r w:rsidR="009B329C" w:rsidRPr="00956447">
        <w:rPr>
          <w:rFonts w:ascii="Arial" w:hAnsi="Arial" w:cs="Arial"/>
        </w:rPr>
        <w:t xml:space="preserve">With regards to the TV shows, opinions varied as to whether they were entertainment or educational, with most saying they were a mix of both </w:t>
      </w:r>
      <w:r w:rsidR="009B329C" w:rsidRPr="00956447">
        <w:rPr>
          <w:rFonts w:ascii="Arial" w:eastAsia="Times New Roman" w:hAnsi="Arial" w:cs="Arial"/>
          <w:lang w:eastAsia="en-GB"/>
        </w:rPr>
        <w:t xml:space="preserve">(Mintel 2002). </w:t>
      </w:r>
    </w:p>
    <w:p w:rsidR="009B329C" w:rsidRPr="00956447" w:rsidRDefault="00213AA4" w:rsidP="009B329C">
      <w:pPr>
        <w:spacing w:line="240" w:lineRule="auto"/>
        <w:rPr>
          <w:rFonts w:ascii="Arial" w:hAnsi="Arial" w:cs="Arial"/>
        </w:rPr>
      </w:pPr>
      <w:r>
        <w:rPr>
          <w:rFonts w:ascii="Arial" w:hAnsi="Arial" w:cs="Arial"/>
        </w:rPr>
        <w:t>Six</w:t>
      </w:r>
      <w:r w:rsidR="00ED4129">
        <w:rPr>
          <w:rFonts w:ascii="Arial" w:hAnsi="Arial" w:cs="Arial"/>
        </w:rPr>
        <w:t xml:space="preserve"> of the </w:t>
      </w:r>
      <w:r w:rsidR="00C1471C" w:rsidRPr="00956447">
        <w:rPr>
          <w:rFonts w:ascii="Arial" w:hAnsi="Arial" w:cs="Arial"/>
        </w:rPr>
        <w:t>interviewees had cook books at home and used the recipes to varying degrees. The majority of the interviewees contended that the celebrity chef recipes were mainly used for special occasions. None said that they used the books or recipes on a daily basis</w:t>
      </w:r>
      <w:r w:rsidR="009B329C">
        <w:rPr>
          <w:rFonts w:ascii="Arial" w:hAnsi="Arial" w:cs="Arial"/>
        </w:rPr>
        <w:t>. This may be indicative of the fact that some of the celebrity chef recipes</w:t>
      </w:r>
      <w:r w:rsidR="009B329C" w:rsidRPr="00956447">
        <w:rPr>
          <w:rFonts w:ascii="Arial" w:hAnsi="Arial" w:cs="Arial"/>
        </w:rPr>
        <w:t xml:space="preserve"> portray unattainable levels of perfection unachievable for the home cook (Short 2006, Hollows and Jones 2010).</w:t>
      </w:r>
      <w:r w:rsidR="009B329C">
        <w:rPr>
          <w:rFonts w:ascii="Arial" w:hAnsi="Arial" w:cs="Arial"/>
        </w:rPr>
        <w:t xml:space="preserve">However, </w:t>
      </w:r>
      <w:r w:rsidR="009B329C" w:rsidRPr="00956447">
        <w:rPr>
          <w:rFonts w:ascii="Arial" w:hAnsi="Arial" w:cs="Arial"/>
        </w:rPr>
        <w:t>Mintel (201</w:t>
      </w:r>
      <w:r w:rsidR="00E963B4">
        <w:rPr>
          <w:rFonts w:ascii="Arial" w:hAnsi="Arial" w:cs="Arial"/>
        </w:rPr>
        <w:t>0</w:t>
      </w:r>
      <w:r w:rsidR="009B329C" w:rsidRPr="00956447">
        <w:rPr>
          <w:rFonts w:ascii="Arial" w:hAnsi="Arial" w:cs="Arial"/>
        </w:rPr>
        <w:t>) suggests that celebrity cookbooks and shows have gone some way in motivating and improving cooking skills.</w:t>
      </w:r>
    </w:p>
    <w:p w:rsidR="00ED4129" w:rsidRDefault="00C1471C" w:rsidP="000351B6">
      <w:pPr>
        <w:spacing w:line="240" w:lineRule="auto"/>
        <w:rPr>
          <w:rFonts w:ascii="Arial" w:hAnsi="Arial" w:cs="Arial"/>
          <w:i/>
        </w:rPr>
      </w:pPr>
      <w:r w:rsidRPr="00956447">
        <w:rPr>
          <w:rFonts w:ascii="Arial" w:hAnsi="Arial" w:cs="Arial"/>
        </w:rPr>
        <w:t>Some used the recipes as inspiration and then added their own twist. Nigella and Jamie Oliver were the most quoted cookbooks.   Most interesting</w:t>
      </w:r>
      <w:r w:rsidR="003A58EB">
        <w:rPr>
          <w:rFonts w:ascii="Arial" w:hAnsi="Arial" w:cs="Arial"/>
        </w:rPr>
        <w:t>,</w:t>
      </w:r>
      <w:r w:rsidRPr="00956447">
        <w:rPr>
          <w:rFonts w:ascii="Arial" w:hAnsi="Arial" w:cs="Arial"/>
        </w:rPr>
        <w:t xml:space="preserve"> however</w:t>
      </w:r>
      <w:r w:rsidR="003A58EB">
        <w:rPr>
          <w:rFonts w:ascii="Arial" w:hAnsi="Arial" w:cs="Arial"/>
        </w:rPr>
        <w:t>,</w:t>
      </w:r>
      <w:r w:rsidRPr="00956447">
        <w:rPr>
          <w:rFonts w:ascii="Arial" w:hAnsi="Arial" w:cs="Arial"/>
        </w:rPr>
        <w:t xml:space="preserve"> one respondent</w:t>
      </w:r>
      <w:r w:rsidR="008B440A">
        <w:rPr>
          <w:rFonts w:ascii="Arial" w:hAnsi="Arial" w:cs="Arial"/>
        </w:rPr>
        <w:t>, Richard,</w:t>
      </w:r>
      <w:r w:rsidRPr="00956447">
        <w:rPr>
          <w:rFonts w:ascii="Arial" w:hAnsi="Arial" w:cs="Arial"/>
        </w:rPr>
        <w:t xml:space="preserve"> said he used recipes by:</w:t>
      </w:r>
      <w:r w:rsidR="008B440A">
        <w:rPr>
          <w:rFonts w:ascii="Arial" w:hAnsi="Arial" w:cs="Arial"/>
        </w:rPr>
        <w:t xml:space="preserve"> </w:t>
      </w:r>
      <w:r w:rsidR="00386125">
        <w:rPr>
          <w:rFonts w:ascii="Arial" w:hAnsi="Arial" w:cs="Arial"/>
        </w:rPr>
        <w:t>‘</w:t>
      </w:r>
      <w:r w:rsidRPr="00956447">
        <w:rPr>
          <w:rFonts w:ascii="Arial" w:hAnsi="Arial" w:cs="Arial"/>
          <w:i/>
        </w:rPr>
        <w:t xml:space="preserve">adding bits and bobs at the end makes it your own doesn’t </w:t>
      </w:r>
      <w:proofErr w:type="gramStart"/>
      <w:r w:rsidRPr="00956447">
        <w:rPr>
          <w:rFonts w:ascii="Arial" w:hAnsi="Arial" w:cs="Arial"/>
          <w:i/>
        </w:rPr>
        <w:t>it</w:t>
      </w:r>
      <w:r w:rsidR="003D5AF4">
        <w:rPr>
          <w:rFonts w:ascii="Arial" w:hAnsi="Arial" w:cs="Arial"/>
          <w:i/>
        </w:rPr>
        <w:t>[</w:t>
      </w:r>
      <w:proofErr w:type="gramEnd"/>
      <w:r w:rsidRPr="00956447">
        <w:rPr>
          <w:rFonts w:ascii="Arial" w:hAnsi="Arial" w:cs="Arial"/>
          <w:i/>
        </w:rPr>
        <w:t>…</w:t>
      </w:r>
      <w:r w:rsidR="003D5AF4">
        <w:rPr>
          <w:rFonts w:ascii="Arial" w:hAnsi="Arial" w:cs="Arial"/>
          <w:i/>
        </w:rPr>
        <w:t>] i</w:t>
      </w:r>
      <w:r w:rsidRPr="00956447">
        <w:rPr>
          <w:rFonts w:ascii="Arial" w:hAnsi="Arial" w:cs="Arial"/>
          <w:i/>
        </w:rPr>
        <w:t xml:space="preserve">t started </w:t>
      </w:r>
      <w:r w:rsidR="008B440A">
        <w:rPr>
          <w:rFonts w:ascii="Arial" w:hAnsi="Arial" w:cs="Arial"/>
          <w:i/>
        </w:rPr>
        <w:t>f</w:t>
      </w:r>
      <w:r w:rsidRPr="00956447">
        <w:rPr>
          <w:rFonts w:ascii="Arial" w:hAnsi="Arial" w:cs="Arial"/>
          <w:i/>
        </w:rPr>
        <w:t>rom</w:t>
      </w:r>
      <w:r w:rsidR="00135529">
        <w:rPr>
          <w:rFonts w:ascii="Arial" w:hAnsi="Arial" w:cs="Arial"/>
          <w:i/>
        </w:rPr>
        <w:t xml:space="preserve"> </w:t>
      </w:r>
      <w:r w:rsidRPr="00956447">
        <w:rPr>
          <w:rFonts w:ascii="Arial" w:hAnsi="Arial" w:cs="Arial"/>
          <w:i/>
        </w:rPr>
        <w:t xml:space="preserve">there but then </w:t>
      </w:r>
      <w:r w:rsidR="00955079">
        <w:rPr>
          <w:rFonts w:ascii="Arial" w:hAnsi="Arial" w:cs="Arial"/>
          <w:i/>
        </w:rPr>
        <w:t>it’s moved onto something else.</w:t>
      </w:r>
      <w:r w:rsidR="00386125">
        <w:rPr>
          <w:rFonts w:ascii="Arial" w:hAnsi="Arial" w:cs="Arial"/>
          <w:i/>
        </w:rPr>
        <w:t>’</w:t>
      </w:r>
    </w:p>
    <w:p w:rsidR="00C27D6F" w:rsidRDefault="00C27D6F" w:rsidP="000351B6">
      <w:pPr>
        <w:spacing w:line="240" w:lineRule="auto"/>
        <w:rPr>
          <w:rFonts w:ascii="Arial" w:hAnsi="Arial" w:cs="Arial"/>
          <w:i/>
        </w:rPr>
      </w:pPr>
    </w:p>
    <w:p w:rsidR="00C27D6F" w:rsidRPr="00C27D6F" w:rsidRDefault="00C27D6F" w:rsidP="00C27D6F">
      <w:pPr>
        <w:rPr>
          <w:rFonts w:ascii="Arial" w:hAnsi="Arial" w:cs="Arial"/>
        </w:rPr>
      </w:pPr>
      <w:r w:rsidRPr="00C27D6F">
        <w:rPr>
          <w:rFonts w:ascii="Arial" w:hAnsi="Arial" w:cs="Arial"/>
        </w:rPr>
        <w:lastRenderedPageBreak/>
        <w:t>Jane commented on the celebrity chef TV shows:</w:t>
      </w:r>
    </w:p>
    <w:p w:rsidR="00C27D6F" w:rsidRDefault="00C27D6F" w:rsidP="00C27D6F">
      <w:pPr>
        <w:rPr>
          <w:rFonts w:ascii="Arial" w:hAnsi="Arial" w:cs="Arial"/>
          <w:i/>
        </w:rPr>
      </w:pPr>
      <w:r>
        <w:rPr>
          <w:rFonts w:ascii="Arial" w:hAnsi="Arial" w:cs="Arial"/>
          <w:i/>
        </w:rPr>
        <w:tab/>
      </w:r>
      <w:r w:rsidRPr="00C27D6F">
        <w:rPr>
          <w:rFonts w:ascii="Arial" w:hAnsi="Arial" w:cs="Arial"/>
          <w:i/>
        </w:rPr>
        <w:t xml:space="preserve"> </w:t>
      </w:r>
      <w:r>
        <w:rPr>
          <w:rFonts w:ascii="Arial" w:hAnsi="Arial" w:cs="Arial"/>
        </w:rPr>
        <w:t>[</w:t>
      </w:r>
      <w:r>
        <w:rPr>
          <w:rFonts w:ascii="Arial" w:hAnsi="Arial" w:cs="Arial"/>
          <w:i/>
        </w:rPr>
        <w:t>…</w:t>
      </w:r>
      <w:r>
        <w:rPr>
          <w:rFonts w:ascii="Arial" w:hAnsi="Arial" w:cs="Arial"/>
        </w:rPr>
        <w:t>]</w:t>
      </w:r>
      <w:r w:rsidRPr="00C27D6F">
        <w:rPr>
          <w:rFonts w:ascii="Arial" w:hAnsi="Arial" w:cs="Arial"/>
          <w:i/>
        </w:rPr>
        <w:t>I’m not sure which program it was about my hygiene thing</w:t>
      </w:r>
      <w:r>
        <w:rPr>
          <w:rFonts w:ascii="Arial" w:hAnsi="Arial" w:cs="Arial"/>
          <w:i/>
        </w:rPr>
        <w:t xml:space="preserve"> [</w:t>
      </w:r>
      <w:r w:rsidRPr="00C27D6F">
        <w:rPr>
          <w:rFonts w:ascii="Arial" w:hAnsi="Arial" w:cs="Arial"/>
          <w:i/>
        </w:rPr>
        <w:t>...</w:t>
      </w:r>
      <w:r>
        <w:rPr>
          <w:rFonts w:ascii="Arial" w:hAnsi="Arial" w:cs="Arial"/>
          <w:i/>
        </w:rPr>
        <w:t>]</w:t>
      </w:r>
      <w:r w:rsidRPr="00C27D6F">
        <w:rPr>
          <w:rFonts w:ascii="Arial" w:hAnsi="Arial" w:cs="Arial"/>
          <w:i/>
        </w:rPr>
        <w:t xml:space="preserve"> So definitely leant </w:t>
      </w:r>
      <w:r>
        <w:rPr>
          <w:rFonts w:ascii="Arial" w:hAnsi="Arial" w:cs="Arial"/>
          <w:i/>
        </w:rPr>
        <w:tab/>
      </w:r>
      <w:r w:rsidRPr="00C27D6F">
        <w:rPr>
          <w:rFonts w:ascii="Arial" w:hAnsi="Arial" w:cs="Arial"/>
          <w:i/>
        </w:rPr>
        <w:t xml:space="preserve">things </w:t>
      </w:r>
      <w:r>
        <w:rPr>
          <w:rFonts w:ascii="Arial" w:hAnsi="Arial" w:cs="Arial"/>
          <w:i/>
        </w:rPr>
        <w:tab/>
      </w:r>
      <w:r w:rsidRPr="00C27D6F">
        <w:rPr>
          <w:rFonts w:ascii="Arial" w:hAnsi="Arial" w:cs="Arial"/>
          <w:i/>
        </w:rPr>
        <w:t xml:space="preserve">from like that and how to store </w:t>
      </w:r>
      <w:proofErr w:type="gramStart"/>
      <w:r w:rsidRPr="00C27D6F">
        <w:rPr>
          <w:rFonts w:ascii="Arial" w:hAnsi="Arial" w:cs="Arial"/>
          <w:i/>
        </w:rPr>
        <w:t>things</w:t>
      </w:r>
      <w:r>
        <w:rPr>
          <w:rFonts w:ascii="Arial" w:hAnsi="Arial" w:cs="Arial"/>
        </w:rPr>
        <w:t>[</w:t>
      </w:r>
      <w:proofErr w:type="gramEnd"/>
      <w:r>
        <w:rPr>
          <w:rFonts w:ascii="Arial" w:hAnsi="Arial" w:cs="Arial"/>
        </w:rPr>
        <w:t>..</w:t>
      </w:r>
      <w:r w:rsidRPr="00C27D6F">
        <w:rPr>
          <w:rFonts w:ascii="Arial" w:hAnsi="Arial" w:cs="Arial"/>
          <w:i/>
        </w:rPr>
        <w:t>.</w:t>
      </w:r>
      <w:r>
        <w:rPr>
          <w:rFonts w:ascii="Arial" w:hAnsi="Arial" w:cs="Arial"/>
        </w:rPr>
        <w:t>]</w:t>
      </w:r>
      <w:r w:rsidRPr="00C27D6F">
        <w:rPr>
          <w:rFonts w:ascii="Arial" w:hAnsi="Arial" w:cs="Arial"/>
          <w:i/>
        </w:rPr>
        <w:t xml:space="preserve"> and the different way you prepare </w:t>
      </w:r>
      <w:r>
        <w:rPr>
          <w:rFonts w:ascii="Arial" w:hAnsi="Arial" w:cs="Arial"/>
          <w:i/>
        </w:rPr>
        <w:tab/>
      </w:r>
      <w:r w:rsidRPr="00C27D6F">
        <w:rPr>
          <w:rFonts w:ascii="Arial" w:hAnsi="Arial" w:cs="Arial"/>
          <w:i/>
        </w:rPr>
        <w:t>things</w:t>
      </w:r>
      <w:r>
        <w:rPr>
          <w:rFonts w:ascii="Arial" w:hAnsi="Arial" w:cs="Arial"/>
          <w:i/>
        </w:rPr>
        <w:t xml:space="preserve">[…] </w:t>
      </w:r>
      <w:r w:rsidRPr="00C27D6F">
        <w:rPr>
          <w:rFonts w:ascii="Arial" w:hAnsi="Arial" w:cs="Arial"/>
          <w:i/>
        </w:rPr>
        <w:t>So educational but entertainment as well.”</w:t>
      </w:r>
    </w:p>
    <w:p w:rsidR="00C27D6F" w:rsidRDefault="00C27D6F" w:rsidP="00C27D6F">
      <w:pPr>
        <w:rPr>
          <w:rFonts w:ascii="Arial" w:hAnsi="Arial" w:cs="Arial"/>
        </w:rPr>
      </w:pPr>
      <w:r>
        <w:rPr>
          <w:rFonts w:ascii="Arial" w:hAnsi="Arial" w:cs="Arial"/>
        </w:rPr>
        <w:t>Susan contended that celebrity chefs:</w:t>
      </w:r>
    </w:p>
    <w:p w:rsidR="00C27D6F" w:rsidRDefault="00C27D6F" w:rsidP="00C27D6F">
      <w:pPr>
        <w:rPr>
          <w:rFonts w:ascii="Arial" w:hAnsi="Arial" w:cs="Arial"/>
          <w:i/>
        </w:rPr>
      </w:pPr>
      <w:r>
        <w:rPr>
          <w:sz w:val="24"/>
          <w:szCs w:val="24"/>
        </w:rPr>
        <w:tab/>
      </w:r>
      <w:r w:rsidRPr="00C27D6F">
        <w:rPr>
          <w:rFonts w:ascii="Arial" w:hAnsi="Arial" w:cs="Arial"/>
        </w:rPr>
        <w:t>[…]</w:t>
      </w:r>
      <w:r w:rsidRPr="00C27D6F">
        <w:rPr>
          <w:rFonts w:ascii="Arial" w:hAnsi="Arial" w:cs="Arial"/>
          <w:i/>
        </w:rPr>
        <w:t>they</w:t>
      </w:r>
      <w:r w:rsidRPr="00C27D6F">
        <w:rPr>
          <w:rFonts w:ascii="Arial" w:hAnsi="Arial" w:cs="Arial"/>
        </w:rPr>
        <w:t xml:space="preserve"> </w:t>
      </w:r>
      <w:r w:rsidRPr="00C27D6F">
        <w:rPr>
          <w:rFonts w:ascii="Arial" w:hAnsi="Arial" w:cs="Arial"/>
          <w:i/>
        </w:rPr>
        <w:t xml:space="preserve">might be able to put people off cooking because they’re raising the </w:t>
      </w:r>
      <w:r w:rsidRPr="00C27D6F">
        <w:rPr>
          <w:rFonts w:ascii="Arial" w:hAnsi="Arial" w:cs="Arial"/>
          <w:i/>
        </w:rPr>
        <w:tab/>
        <w:t>standards,</w:t>
      </w:r>
      <w:r w:rsidRPr="00C27D6F">
        <w:rPr>
          <w:rFonts w:ascii="Arial" w:hAnsi="Arial" w:cs="Arial"/>
        </w:rPr>
        <w:t xml:space="preserve"> […]</w:t>
      </w:r>
      <w:r w:rsidRPr="00C27D6F">
        <w:rPr>
          <w:rFonts w:ascii="Arial" w:hAnsi="Arial" w:cs="Arial"/>
          <w:i/>
        </w:rPr>
        <w:t xml:space="preserve"> it has to be perfect </w:t>
      </w:r>
      <w:r w:rsidRPr="00C27D6F">
        <w:rPr>
          <w:rFonts w:ascii="Arial" w:hAnsi="Arial" w:cs="Arial"/>
        </w:rPr>
        <w:t xml:space="preserve">[…] </w:t>
      </w:r>
      <w:r w:rsidRPr="00C27D6F">
        <w:rPr>
          <w:rFonts w:ascii="Arial" w:hAnsi="Arial" w:cs="Arial"/>
          <w:i/>
        </w:rPr>
        <w:t xml:space="preserve">if you’re not very confident you must think, no, </w:t>
      </w:r>
      <w:r w:rsidRPr="00C27D6F">
        <w:rPr>
          <w:rFonts w:ascii="Arial" w:hAnsi="Arial" w:cs="Arial"/>
          <w:i/>
        </w:rPr>
        <w:tab/>
        <w:t xml:space="preserve">could never cook for anybody if that’s how it’s </w:t>
      </w:r>
      <w:proofErr w:type="spellStart"/>
      <w:r w:rsidRPr="00C27D6F">
        <w:rPr>
          <w:rFonts w:ascii="Arial" w:hAnsi="Arial" w:cs="Arial"/>
          <w:i/>
        </w:rPr>
        <w:t>gonna</w:t>
      </w:r>
      <w:proofErr w:type="spellEnd"/>
      <w:r w:rsidRPr="00C27D6F">
        <w:rPr>
          <w:rFonts w:ascii="Arial" w:hAnsi="Arial" w:cs="Arial"/>
          <w:i/>
        </w:rPr>
        <w:t xml:space="preserve"> be.”</w:t>
      </w:r>
    </w:p>
    <w:p w:rsidR="00134D4F" w:rsidRDefault="00134D4F" w:rsidP="00134D4F">
      <w:pPr>
        <w:rPr>
          <w:rFonts w:ascii="Arial" w:hAnsi="Arial" w:cs="Arial"/>
          <w:i/>
        </w:rPr>
      </w:pPr>
      <w:r w:rsidRPr="00134D4F">
        <w:rPr>
          <w:rFonts w:ascii="Arial" w:hAnsi="Arial" w:cs="Arial"/>
        </w:rPr>
        <w:t>With regards to using celebrity chef recipes</w:t>
      </w:r>
      <w:proofErr w:type="gramStart"/>
      <w:r w:rsidRPr="00134D4F">
        <w:rPr>
          <w:rFonts w:ascii="Arial" w:hAnsi="Arial" w:cs="Arial"/>
        </w:rPr>
        <w:t xml:space="preserve">,  </w:t>
      </w:r>
      <w:r>
        <w:rPr>
          <w:rFonts w:ascii="Arial" w:hAnsi="Arial" w:cs="Arial"/>
        </w:rPr>
        <w:t>Isabella</w:t>
      </w:r>
      <w:proofErr w:type="gramEnd"/>
      <w:r>
        <w:rPr>
          <w:rFonts w:ascii="Arial" w:hAnsi="Arial" w:cs="Arial"/>
        </w:rPr>
        <w:t xml:space="preserve"> </w:t>
      </w:r>
      <w:r w:rsidRPr="00134D4F">
        <w:rPr>
          <w:rFonts w:ascii="Arial" w:hAnsi="Arial" w:cs="Arial"/>
        </w:rPr>
        <w:t>said</w:t>
      </w:r>
      <w:r>
        <w:rPr>
          <w:rFonts w:ascii="Arial" w:hAnsi="Arial" w:cs="Arial"/>
          <w:i/>
        </w:rPr>
        <w:t xml:space="preserve">: </w:t>
      </w:r>
      <w:r w:rsidRPr="00134D4F">
        <w:rPr>
          <w:rFonts w:ascii="Arial" w:hAnsi="Arial" w:cs="Arial"/>
          <w:i/>
        </w:rPr>
        <w:t>I don’t cook it because its celebrity chef. I cook it becaus</w:t>
      </w:r>
      <w:r>
        <w:rPr>
          <w:rFonts w:ascii="Arial" w:hAnsi="Arial" w:cs="Arial"/>
          <w:i/>
        </w:rPr>
        <w:t>e I think it sounds nice</w:t>
      </w:r>
      <w:r w:rsidRPr="00134D4F">
        <w:rPr>
          <w:rFonts w:ascii="Arial" w:hAnsi="Arial" w:cs="Arial"/>
          <w:i/>
        </w:rPr>
        <w:t>.</w:t>
      </w:r>
    </w:p>
    <w:p w:rsidR="00134D4F" w:rsidRDefault="00134D4F" w:rsidP="00134D4F">
      <w:pPr>
        <w:jc w:val="both"/>
      </w:pPr>
      <w:r>
        <w:rPr>
          <w:rFonts w:ascii="Arial" w:hAnsi="Arial" w:cs="Arial"/>
        </w:rPr>
        <w:t xml:space="preserve">While Sam suggested that: </w:t>
      </w:r>
      <w:r w:rsidRPr="00134D4F">
        <w:rPr>
          <w:rFonts w:ascii="Arial" w:hAnsi="Arial" w:cs="Arial"/>
          <w:i/>
        </w:rPr>
        <w:t>maybe subconsciously I have picked up a few things.</w:t>
      </w:r>
    </w:p>
    <w:p w:rsidR="0017202C" w:rsidRPr="00134D4F" w:rsidRDefault="0017202C" w:rsidP="000351B6">
      <w:pPr>
        <w:pStyle w:val="Heading2"/>
        <w:spacing w:line="240" w:lineRule="auto"/>
        <w:rPr>
          <w:rStyle w:val="Heading2Char"/>
          <w:rFonts w:ascii="Arial" w:hAnsi="Arial" w:cs="Arial"/>
          <w:color w:val="auto"/>
          <w:sz w:val="22"/>
          <w:szCs w:val="22"/>
        </w:rPr>
      </w:pPr>
    </w:p>
    <w:p w:rsidR="00C1471C" w:rsidRPr="00FE3DD0" w:rsidRDefault="00C1471C" w:rsidP="000351B6">
      <w:pPr>
        <w:pStyle w:val="Heading2"/>
        <w:spacing w:line="240" w:lineRule="auto"/>
        <w:rPr>
          <w:rStyle w:val="Heading2Char"/>
          <w:rFonts w:ascii="Arial" w:hAnsi="Arial" w:cs="Arial"/>
          <w:color w:val="auto"/>
          <w:sz w:val="22"/>
          <w:szCs w:val="22"/>
          <w:u w:val="single"/>
        </w:rPr>
      </w:pPr>
      <w:r w:rsidRPr="00FE3DD0">
        <w:rPr>
          <w:rStyle w:val="Heading2Char"/>
          <w:rFonts w:ascii="Arial" w:hAnsi="Arial" w:cs="Arial"/>
          <w:color w:val="auto"/>
          <w:sz w:val="22"/>
          <w:szCs w:val="22"/>
          <w:u w:val="single"/>
        </w:rPr>
        <w:t>The influence of celebrity chefs</w:t>
      </w:r>
      <w:r w:rsidR="00AA5D53">
        <w:rPr>
          <w:rStyle w:val="Heading2Char"/>
          <w:rFonts w:ascii="Arial" w:hAnsi="Arial" w:cs="Arial"/>
          <w:color w:val="auto"/>
          <w:sz w:val="22"/>
          <w:szCs w:val="22"/>
          <w:u w:val="single"/>
        </w:rPr>
        <w:t xml:space="preserve"> on cooking </w:t>
      </w:r>
      <w:r w:rsidRPr="00FE3DD0">
        <w:rPr>
          <w:rStyle w:val="Heading2Char"/>
          <w:rFonts w:ascii="Arial" w:hAnsi="Arial" w:cs="Arial"/>
          <w:color w:val="auto"/>
          <w:sz w:val="22"/>
          <w:szCs w:val="22"/>
          <w:u w:val="single"/>
        </w:rPr>
        <w:t>habits</w:t>
      </w:r>
    </w:p>
    <w:p w:rsidR="004F529F" w:rsidRPr="004F529F" w:rsidRDefault="004F529F" w:rsidP="000351B6">
      <w:pPr>
        <w:spacing w:line="240" w:lineRule="auto"/>
      </w:pPr>
    </w:p>
    <w:p w:rsidR="00C1471C" w:rsidRPr="00956447" w:rsidRDefault="00C1471C" w:rsidP="000351B6">
      <w:pPr>
        <w:spacing w:line="240" w:lineRule="auto"/>
        <w:rPr>
          <w:rFonts w:ascii="Arial" w:hAnsi="Arial" w:cs="Arial"/>
        </w:rPr>
      </w:pPr>
      <w:r w:rsidRPr="00956447">
        <w:rPr>
          <w:rFonts w:ascii="Arial" w:hAnsi="Arial" w:cs="Arial"/>
        </w:rPr>
        <w:t>Respondents were asked whether celebrity chefs had changed their cooking habits. All but two contended that they had</w:t>
      </w:r>
      <w:r w:rsidR="00B92673">
        <w:rPr>
          <w:rFonts w:ascii="Arial" w:hAnsi="Arial" w:cs="Arial"/>
        </w:rPr>
        <w:t xml:space="preserve"> to a certain extent</w:t>
      </w:r>
      <w:r w:rsidRPr="00956447">
        <w:rPr>
          <w:rFonts w:ascii="Arial" w:hAnsi="Arial" w:cs="Arial"/>
        </w:rPr>
        <w:t>. One respondent</w:t>
      </w:r>
      <w:r w:rsidR="00ED4129">
        <w:rPr>
          <w:rFonts w:ascii="Arial" w:hAnsi="Arial" w:cs="Arial"/>
        </w:rPr>
        <w:t>, Janet,</w:t>
      </w:r>
      <w:r w:rsidRPr="00956447">
        <w:rPr>
          <w:rFonts w:ascii="Arial" w:hAnsi="Arial" w:cs="Arial"/>
        </w:rPr>
        <w:t xml:space="preserve"> </w:t>
      </w:r>
      <w:r w:rsidR="00EE3054">
        <w:rPr>
          <w:rFonts w:ascii="Arial" w:hAnsi="Arial" w:cs="Arial"/>
        </w:rPr>
        <w:t>explained</w:t>
      </w:r>
      <w:r w:rsidRPr="00956447">
        <w:rPr>
          <w:rFonts w:ascii="Arial" w:hAnsi="Arial" w:cs="Arial"/>
        </w:rPr>
        <w:t xml:space="preserve"> that celebrity chefs made her understand cooking techniques whether it be chopping or hygiene:</w:t>
      </w:r>
    </w:p>
    <w:p w:rsidR="00956447" w:rsidRPr="00956447" w:rsidRDefault="00956447" w:rsidP="000351B6">
      <w:pPr>
        <w:spacing w:line="240" w:lineRule="auto"/>
        <w:rPr>
          <w:rFonts w:ascii="Arial" w:hAnsi="Arial" w:cs="Arial"/>
        </w:rPr>
      </w:pPr>
      <w:r>
        <w:rPr>
          <w:rFonts w:ascii="Arial" w:hAnsi="Arial" w:cs="Arial"/>
        </w:rPr>
        <w:tab/>
      </w:r>
      <w:r w:rsidR="003D5AF4">
        <w:rPr>
          <w:rFonts w:ascii="Arial" w:hAnsi="Arial" w:cs="Arial"/>
        </w:rPr>
        <w:t>[</w:t>
      </w:r>
      <w:r w:rsidR="00C1471C" w:rsidRPr="00956447">
        <w:rPr>
          <w:rFonts w:ascii="Arial" w:hAnsi="Arial" w:cs="Arial"/>
        </w:rPr>
        <w:t>…</w:t>
      </w:r>
      <w:proofErr w:type="gramStart"/>
      <w:r w:rsidR="003D5AF4">
        <w:rPr>
          <w:rFonts w:ascii="Arial" w:hAnsi="Arial" w:cs="Arial"/>
        </w:rPr>
        <w:t>]</w:t>
      </w:r>
      <w:r w:rsidR="00C1471C" w:rsidRPr="00956447">
        <w:rPr>
          <w:rFonts w:ascii="Arial" w:eastAsia="Times New Roman" w:hAnsi="Arial" w:cs="Arial"/>
          <w:i/>
          <w:color w:val="222222"/>
        </w:rPr>
        <w:t>sometimes</w:t>
      </w:r>
      <w:proofErr w:type="gramEnd"/>
      <w:r w:rsidR="00C1471C" w:rsidRPr="00956447">
        <w:rPr>
          <w:rFonts w:ascii="Arial" w:eastAsia="Times New Roman" w:hAnsi="Arial" w:cs="Arial"/>
          <w:i/>
          <w:color w:val="222222"/>
        </w:rPr>
        <w:t xml:space="preserve"> these shows are quite good at showing you just basic </w:t>
      </w:r>
      <w:r>
        <w:rPr>
          <w:rFonts w:ascii="Arial" w:eastAsia="Times New Roman" w:hAnsi="Arial" w:cs="Arial"/>
          <w:i/>
          <w:color w:val="222222"/>
        </w:rPr>
        <w:tab/>
      </w:r>
      <w:r w:rsidR="00C1471C" w:rsidRPr="00956447">
        <w:rPr>
          <w:rFonts w:ascii="Arial" w:eastAsia="Times New Roman" w:hAnsi="Arial" w:cs="Arial"/>
          <w:i/>
          <w:color w:val="222222"/>
        </w:rPr>
        <w:t xml:space="preserve">technique… But sometimes, you get ideas for recipes, </w:t>
      </w:r>
      <w:proofErr w:type="gramStart"/>
      <w:r w:rsidR="00C1471C" w:rsidRPr="00956447">
        <w:rPr>
          <w:rFonts w:ascii="Arial" w:eastAsia="Times New Roman" w:hAnsi="Arial" w:cs="Arial"/>
          <w:i/>
          <w:color w:val="222222"/>
        </w:rPr>
        <w:t>yes</w:t>
      </w:r>
      <w:r w:rsidR="008A10C7">
        <w:rPr>
          <w:rFonts w:ascii="Arial" w:eastAsia="Times New Roman" w:hAnsi="Arial" w:cs="Arial"/>
          <w:i/>
          <w:color w:val="222222"/>
        </w:rPr>
        <w:t>[</w:t>
      </w:r>
      <w:proofErr w:type="gramEnd"/>
      <w:r w:rsidR="00C1471C" w:rsidRPr="00956447">
        <w:rPr>
          <w:rFonts w:ascii="Arial" w:eastAsia="Times New Roman" w:hAnsi="Arial" w:cs="Arial"/>
          <w:i/>
          <w:color w:val="222222"/>
        </w:rPr>
        <w:t>….</w:t>
      </w:r>
      <w:r w:rsidR="008A10C7">
        <w:rPr>
          <w:rFonts w:ascii="Arial" w:eastAsia="Times New Roman" w:hAnsi="Arial" w:cs="Arial"/>
          <w:i/>
          <w:color w:val="222222"/>
        </w:rPr>
        <w:t xml:space="preserve">] </w:t>
      </w:r>
      <w:r w:rsidR="00C1471C" w:rsidRPr="00956447">
        <w:rPr>
          <w:rFonts w:ascii="Arial" w:eastAsia="Times New Roman" w:hAnsi="Arial" w:cs="Arial"/>
          <w:color w:val="222222"/>
        </w:rPr>
        <w:t xml:space="preserve"> </w:t>
      </w:r>
      <w:r w:rsidR="00C1471C" w:rsidRPr="00956447">
        <w:rPr>
          <w:rFonts w:ascii="Arial" w:eastAsia="Times New Roman" w:hAnsi="Arial" w:cs="Arial"/>
          <w:i/>
          <w:color w:val="222222"/>
        </w:rPr>
        <w:t xml:space="preserve">I’m sort of more </w:t>
      </w:r>
      <w:r>
        <w:rPr>
          <w:rFonts w:ascii="Arial" w:eastAsia="Times New Roman" w:hAnsi="Arial" w:cs="Arial"/>
          <w:i/>
          <w:color w:val="222222"/>
        </w:rPr>
        <w:tab/>
      </w:r>
      <w:r w:rsidR="00C1471C" w:rsidRPr="00956447">
        <w:rPr>
          <w:rFonts w:ascii="Arial" w:eastAsia="Times New Roman" w:hAnsi="Arial" w:cs="Arial"/>
          <w:i/>
          <w:color w:val="222222"/>
        </w:rPr>
        <w:t>interested in where it comes from now</w:t>
      </w:r>
      <w:r w:rsidR="008A10C7">
        <w:rPr>
          <w:rFonts w:ascii="Arial" w:eastAsia="Times New Roman" w:hAnsi="Arial" w:cs="Arial"/>
          <w:i/>
          <w:color w:val="222222"/>
        </w:rPr>
        <w:t>[</w:t>
      </w:r>
      <w:r w:rsidR="00C1471C" w:rsidRPr="00956447">
        <w:rPr>
          <w:rFonts w:ascii="Arial" w:eastAsia="Times New Roman" w:hAnsi="Arial" w:cs="Arial"/>
          <w:i/>
          <w:color w:val="222222"/>
        </w:rPr>
        <w:t xml:space="preserve">… </w:t>
      </w:r>
      <w:r w:rsidR="008A10C7">
        <w:rPr>
          <w:rFonts w:ascii="Arial" w:eastAsia="Times New Roman" w:hAnsi="Arial" w:cs="Arial"/>
          <w:i/>
          <w:color w:val="222222"/>
        </w:rPr>
        <w:t xml:space="preserve">] </w:t>
      </w:r>
      <w:r w:rsidR="00C1471C" w:rsidRPr="00956447">
        <w:rPr>
          <w:rFonts w:ascii="Arial" w:eastAsia="Times New Roman" w:hAnsi="Arial" w:cs="Arial"/>
          <w:i/>
          <w:color w:val="222222"/>
        </w:rPr>
        <w:t xml:space="preserve">The idea, you know that everything is </w:t>
      </w:r>
      <w:r w:rsidR="008A10C7">
        <w:rPr>
          <w:rFonts w:ascii="Arial" w:eastAsia="Times New Roman" w:hAnsi="Arial" w:cs="Arial"/>
          <w:i/>
          <w:color w:val="222222"/>
        </w:rPr>
        <w:tab/>
      </w:r>
      <w:r w:rsidR="00C1471C" w:rsidRPr="00956447">
        <w:rPr>
          <w:rFonts w:ascii="Arial" w:eastAsia="Times New Roman" w:hAnsi="Arial" w:cs="Arial"/>
          <w:i/>
          <w:color w:val="222222"/>
        </w:rPr>
        <w:t>more</w:t>
      </w:r>
      <w:r w:rsidR="008A10C7">
        <w:rPr>
          <w:rFonts w:ascii="Arial" w:eastAsia="Times New Roman" w:hAnsi="Arial" w:cs="Arial"/>
          <w:i/>
          <w:color w:val="222222"/>
        </w:rPr>
        <w:t xml:space="preserve"> </w:t>
      </w:r>
      <w:r w:rsidR="00955079">
        <w:rPr>
          <w:rFonts w:ascii="Arial" w:eastAsia="Times New Roman" w:hAnsi="Arial" w:cs="Arial"/>
          <w:i/>
          <w:color w:val="222222"/>
        </w:rPr>
        <w:t>seasonal and stuff.</w:t>
      </w:r>
    </w:p>
    <w:p w:rsidR="005A5B5E" w:rsidRDefault="00C1471C" w:rsidP="000351B6">
      <w:pPr>
        <w:spacing w:line="240" w:lineRule="auto"/>
        <w:rPr>
          <w:rFonts w:ascii="Arial" w:hAnsi="Arial" w:cs="Arial"/>
        </w:rPr>
      </w:pPr>
      <w:r w:rsidRPr="00956447">
        <w:rPr>
          <w:rFonts w:ascii="Arial" w:hAnsi="Arial" w:cs="Arial"/>
        </w:rPr>
        <w:t>Talking specifically about Jamie Oliver</w:t>
      </w:r>
      <w:r w:rsidR="00836AA1">
        <w:rPr>
          <w:rFonts w:ascii="Arial" w:hAnsi="Arial" w:cs="Arial"/>
        </w:rPr>
        <w:t xml:space="preserve">, Susan </w:t>
      </w:r>
      <w:r w:rsidR="00AA5D53">
        <w:rPr>
          <w:rFonts w:ascii="Arial" w:hAnsi="Arial" w:cs="Arial"/>
        </w:rPr>
        <w:t>added</w:t>
      </w:r>
      <w:r w:rsidR="00836AA1">
        <w:rPr>
          <w:rFonts w:ascii="Arial" w:hAnsi="Arial" w:cs="Arial"/>
        </w:rPr>
        <w:t xml:space="preserve"> that</w:t>
      </w:r>
      <w:r w:rsidR="005A5B5E">
        <w:rPr>
          <w:rFonts w:ascii="Arial" w:hAnsi="Arial" w:cs="Arial"/>
        </w:rPr>
        <w:t xml:space="preserve">: </w:t>
      </w:r>
    </w:p>
    <w:p w:rsidR="005A5B5E" w:rsidRPr="00956447" w:rsidRDefault="005A5B5E" w:rsidP="000351B6">
      <w:pPr>
        <w:spacing w:line="240" w:lineRule="auto"/>
        <w:rPr>
          <w:rFonts w:ascii="Arial" w:hAnsi="Arial" w:cs="Arial"/>
        </w:rPr>
      </w:pPr>
      <w:r>
        <w:rPr>
          <w:rFonts w:ascii="Arial" w:hAnsi="Arial" w:cs="Arial"/>
        </w:rPr>
        <w:tab/>
      </w:r>
      <w:r w:rsidR="00C1471C" w:rsidRPr="00956447">
        <w:rPr>
          <w:rFonts w:ascii="Arial" w:hAnsi="Arial" w:cs="Arial"/>
        </w:rPr>
        <w:t xml:space="preserve"> </w:t>
      </w:r>
      <w:r w:rsidR="00C1471C" w:rsidRPr="00956447">
        <w:rPr>
          <w:rFonts w:ascii="Arial" w:hAnsi="Arial" w:cs="Arial"/>
          <w:i/>
        </w:rPr>
        <w:t xml:space="preserve">you should sort of eat less </w:t>
      </w:r>
      <w:proofErr w:type="gramStart"/>
      <w:r w:rsidR="00C1471C" w:rsidRPr="00956447">
        <w:rPr>
          <w:rFonts w:ascii="Arial" w:hAnsi="Arial" w:cs="Arial"/>
          <w:i/>
        </w:rPr>
        <w:t>meat</w:t>
      </w:r>
      <w:r w:rsidR="008A10C7">
        <w:rPr>
          <w:rFonts w:ascii="Arial" w:hAnsi="Arial" w:cs="Arial"/>
          <w:i/>
        </w:rPr>
        <w:t>[</w:t>
      </w:r>
      <w:proofErr w:type="gramEnd"/>
      <w:r w:rsidR="00C1471C" w:rsidRPr="00956447">
        <w:rPr>
          <w:rFonts w:ascii="Arial" w:hAnsi="Arial" w:cs="Arial"/>
          <w:i/>
        </w:rPr>
        <w:t>…</w:t>
      </w:r>
      <w:r w:rsidR="008A10C7">
        <w:rPr>
          <w:rFonts w:ascii="Arial" w:hAnsi="Arial" w:cs="Arial"/>
          <w:i/>
        </w:rPr>
        <w:t xml:space="preserve">] </w:t>
      </w:r>
      <w:r w:rsidR="00C1471C" w:rsidRPr="00956447">
        <w:rPr>
          <w:rFonts w:ascii="Arial" w:hAnsi="Arial" w:cs="Arial"/>
          <w:i/>
        </w:rPr>
        <w:t xml:space="preserve">and we are actually doing that whether it’s </w:t>
      </w:r>
      <w:r>
        <w:rPr>
          <w:rFonts w:ascii="Arial" w:hAnsi="Arial" w:cs="Arial"/>
          <w:i/>
        </w:rPr>
        <w:tab/>
      </w:r>
      <w:r w:rsidR="00C1471C" w:rsidRPr="00956447">
        <w:rPr>
          <w:rFonts w:ascii="Arial" w:hAnsi="Arial" w:cs="Arial"/>
          <w:i/>
        </w:rPr>
        <w:t>because of him I’m not sure</w:t>
      </w:r>
      <w:r w:rsidR="008A10C7">
        <w:rPr>
          <w:rFonts w:ascii="Arial" w:hAnsi="Arial" w:cs="Arial"/>
          <w:i/>
        </w:rPr>
        <w:t xml:space="preserve"> [</w:t>
      </w:r>
      <w:r w:rsidR="00C1471C" w:rsidRPr="00956447">
        <w:rPr>
          <w:rFonts w:ascii="Arial" w:hAnsi="Arial" w:cs="Arial"/>
          <w:i/>
        </w:rPr>
        <w:t>…</w:t>
      </w:r>
      <w:r w:rsidR="008A10C7">
        <w:rPr>
          <w:rFonts w:ascii="Arial" w:hAnsi="Arial" w:cs="Arial"/>
          <w:i/>
        </w:rPr>
        <w:t xml:space="preserve">] </w:t>
      </w:r>
      <w:r w:rsidR="00C1471C" w:rsidRPr="00956447">
        <w:rPr>
          <w:rFonts w:ascii="Arial" w:hAnsi="Arial" w:cs="Arial"/>
          <w:i/>
        </w:rPr>
        <w:t xml:space="preserve">Jamie Oliver I think is also writing about sustainable </w:t>
      </w:r>
      <w:r>
        <w:rPr>
          <w:rFonts w:ascii="Arial" w:hAnsi="Arial" w:cs="Arial"/>
          <w:i/>
        </w:rPr>
        <w:tab/>
      </w:r>
      <w:r w:rsidR="00C1471C" w:rsidRPr="00956447">
        <w:rPr>
          <w:rFonts w:ascii="Arial" w:hAnsi="Arial" w:cs="Arial"/>
          <w:i/>
        </w:rPr>
        <w:t xml:space="preserve">fish stock and that sort of thing so we are thinking in those term but you know I, I, we </w:t>
      </w:r>
      <w:r>
        <w:rPr>
          <w:rFonts w:ascii="Arial" w:hAnsi="Arial" w:cs="Arial"/>
          <w:i/>
        </w:rPr>
        <w:tab/>
      </w:r>
      <w:r w:rsidR="00C1471C" w:rsidRPr="00956447">
        <w:rPr>
          <w:rFonts w:ascii="Arial" w:hAnsi="Arial" w:cs="Arial"/>
          <w:i/>
        </w:rPr>
        <w:t xml:space="preserve">might have got it from him, you know from what we read in one of the newspapers or </w:t>
      </w:r>
      <w:r>
        <w:rPr>
          <w:rFonts w:ascii="Arial" w:hAnsi="Arial" w:cs="Arial"/>
          <w:i/>
        </w:rPr>
        <w:tab/>
      </w:r>
      <w:r w:rsidR="00C1471C" w:rsidRPr="00956447">
        <w:rPr>
          <w:rFonts w:ascii="Arial" w:hAnsi="Arial" w:cs="Arial"/>
          <w:i/>
        </w:rPr>
        <w:t>something but</w:t>
      </w:r>
      <w:r w:rsidR="00955079">
        <w:rPr>
          <w:rFonts w:ascii="Arial" w:hAnsi="Arial" w:cs="Arial"/>
        </w:rPr>
        <w:t xml:space="preserve"> …</w:t>
      </w:r>
    </w:p>
    <w:p w:rsidR="00C27D6F" w:rsidRDefault="00C1471C" w:rsidP="000351B6">
      <w:pPr>
        <w:spacing w:line="240" w:lineRule="auto"/>
        <w:rPr>
          <w:rFonts w:ascii="Arial" w:hAnsi="Arial" w:cs="Arial"/>
        </w:rPr>
      </w:pPr>
      <w:r w:rsidRPr="00956447">
        <w:rPr>
          <w:rFonts w:ascii="Arial" w:hAnsi="Arial" w:cs="Arial"/>
        </w:rPr>
        <w:t>Although for some celebrity chefs made their cooking more inspirational, for other</w:t>
      </w:r>
      <w:r w:rsidR="00466C3D">
        <w:rPr>
          <w:rFonts w:ascii="Arial" w:hAnsi="Arial" w:cs="Arial"/>
        </w:rPr>
        <w:t>s</w:t>
      </w:r>
      <w:r w:rsidRPr="00956447">
        <w:rPr>
          <w:rFonts w:ascii="Arial" w:hAnsi="Arial" w:cs="Arial"/>
        </w:rPr>
        <w:t xml:space="preserve"> it gave them ideas and for others still it changed their buying and cooking habits with the inclusion of previously unused ingredients. </w:t>
      </w:r>
      <w:r w:rsidR="00C34C63">
        <w:rPr>
          <w:rFonts w:ascii="Arial" w:hAnsi="Arial" w:cs="Arial"/>
        </w:rPr>
        <w:t>Other respondents agreed that celebrity chefs had</w:t>
      </w:r>
      <w:r w:rsidRPr="00956447">
        <w:rPr>
          <w:rFonts w:ascii="Arial" w:hAnsi="Arial" w:cs="Arial"/>
        </w:rPr>
        <w:t xml:space="preserve"> made them more aware of health issues such as eating less meat as well as thinking about sustainability or the provenance of food although these comments were contained within the </w:t>
      </w:r>
      <w:r w:rsidR="005D08D4">
        <w:rPr>
          <w:rFonts w:ascii="Arial" w:hAnsi="Arial" w:cs="Arial"/>
        </w:rPr>
        <w:t xml:space="preserve">academic </w:t>
      </w:r>
      <w:r w:rsidRPr="00956447">
        <w:rPr>
          <w:rFonts w:ascii="Arial" w:hAnsi="Arial" w:cs="Arial"/>
        </w:rPr>
        <w:t xml:space="preserve">respondents. It does appear that the influence of the celebrity chefs is also linked to financial considerations as purchasing fresh fruit and vegetables and organic food, as celebrated by the chefs, certainly is more expensive than other alternatives, </w:t>
      </w:r>
      <w:r w:rsidR="00EE3054">
        <w:rPr>
          <w:rFonts w:ascii="Arial" w:hAnsi="Arial" w:cs="Arial"/>
        </w:rPr>
        <w:t>suggesting</w:t>
      </w:r>
      <w:r w:rsidRPr="00956447">
        <w:rPr>
          <w:rFonts w:ascii="Arial" w:hAnsi="Arial" w:cs="Arial"/>
        </w:rPr>
        <w:t xml:space="preserve"> that celebrity chefs have the strongest impact on AB</w:t>
      </w:r>
      <w:r w:rsidR="005D08D4">
        <w:rPr>
          <w:rFonts w:ascii="Arial" w:hAnsi="Arial" w:cs="Arial"/>
        </w:rPr>
        <w:t xml:space="preserve"> social</w:t>
      </w:r>
      <w:r w:rsidRPr="00956447">
        <w:rPr>
          <w:rFonts w:ascii="Arial" w:hAnsi="Arial" w:cs="Arial"/>
        </w:rPr>
        <w:t xml:space="preserve"> categories (Mintel 2002 and 2008b). Respondents from more traditional backgrounds viewed the celebrity chefs more as entertainment and did not imply that the chefs has a strong impact on their domestic food habits</w:t>
      </w:r>
      <w:r w:rsidR="00C27D6F">
        <w:rPr>
          <w:rFonts w:ascii="Arial" w:hAnsi="Arial" w:cs="Arial"/>
        </w:rPr>
        <w:t>.</w:t>
      </w:r>
    </w:p>
    <w:p w:rsidR="00C27D6F" w:rsidRDefault="00C27D6F" w:rsidP="000351B6">
      <w:pPr>
        <w:spacing w:line="240" w:lineRule="auto"/>
        <w:rPr>
          <w:rFonts w:ascii="Arial" w:hAnsi="Arial" w:cs="Arial"/>
        </w:rPr>
      </w:pPr>
    </w:p>
    <w:p w:rsidR="00B40E53" w:rsidRDefault="00B40E53" w:rsidP="00EC60CB">
      <w:pPr>
        <w:pStyle w:val="Normal0"/>
        <w:rPr>
          <w:b/>
          <w:u w:val="single"/>
        </w:rPr>
      </w:pPr>
    </w:p>
    <w:p w:rsidR="00B40E53" w:rsidRDefault="00B40E53" w:rsidP="00EC60CB">
      <w:pPr>
        <w:pStyle w:val="Normal0"/>
        <w:rPr>
          <w:b/>
          <w:u w:val="single"/>
        </w:rPr>
      </w:pPr>
    </w:p>
    <w:p w:rsidR="00C1471C" w:rsidRPr="00EC60CB" w:rsidRDefault="00C1471C" w:rsidP="00EC60CB">
      <w:pPr>
        <w:pStyle w:val="Normal0"/>
        <w:rPr>
          <w:b/>
          <w:u w:val="single"/>
        </w:rPr>
      </w:pPr>
      <w:r w:rsidRPr="00EC60CB">
        <w:rPr>
          <w:b/>
          <w:u w:val="single"/>
        </w:rPr>
        <w:lastRenderedPageBreak/>
        <w:t>Conclusion</w:t>
      </w:r>
      <w:r w:rsidR="001C16B9">
        <w:rPr>
          <w:b/>
          <w:u w:val="single"/>
        </w:rPr>
        <w:t xml:space="preserve"> and limitations</w:t>
      </w:r>
    </w:p>
    <w:p w:rsidR="00A07242" w:rsidRDefault="00A07242" w:rsidP="000351B6">
      <w:pPr>
        <w:spacing w:line="240" w:lineRule="auto"/>
        <w:rPr>
          <w:rFonts w:ascii="Arial" w:hAnsi="Arial" w:cs="Arial"/>
          <w:u w:val="single"/>
        </w:rPr>
      </w:pPr>
    </w:p>
    <w:p w:rsidR="0081046F" w:rsidRDefault="009C6201" w:rsidP="00EE3054">
      <w:pPr>
        <w:spacing w:line="240" w:lineRule="auto"/>
        <w:rPr>
          <w:rFonts w:ascii="Arial" w:eastAsia="Times New Roman" w:hAnsi="Arial" w:cs="Arial"/>
          <w:lang w:eastAsia="en-GB"/>
        </w:rPr>
      </w:pPr>
      <w:r>
        <w:rPr>
          <w:rFonts w:ascii="Arial" w:eastAsia="Times New Roman" w:hAnsi="Arial" w:cs="Arial"/>
          <w:lang w:eastAsia="en-GB"/>
        </w:rPr>
        <w:t xml:space="preserve">This study has shown that celebrity chefs do have some influence on domestic food habits. </w:t>
      </w:r>
      <w:proofErr w:type="spellStart"/>
      <w:r w:rsidRPr="00956447">
        <w:rPr>
          <w:rFonts w:ascii="Arial" w:eastAsia="Times New Roman" w:hAnsi="Arial" w:cs="Arial"/>
          <w:lang w:eastAsia="en-GB"/>
        </w:rPr>
        <w:t>Warde</w:t>
      </w:r>
      <w:proofErr w:type="spellEnd"/>
      <w:r w:rsidRPr="00956447">
        <w:rPr>
          <w:rFonts w:ascii="Arial" w:eastAsia="Times New Roman" w:hAnsi="Arial" w:cs="Arial"/>
          <w:lang w:eastAsia="en-GB"/>
        </w:rPr>
        <w:t xml:space="preserve"> (1997) suggested that the celebrity chef shows answer the question as to what and how we eat. As cooking skills are changing, celebrity chefs are influencing people to be more adventurous in the kitchen using convenience food during the week and spending more time cooking on the weekend (Mintel 2002, Mintel 2004). </w:t>
      </w:r>
      <w:r w:rsidR="007912F3">
        <w:rPr>
          <w:rFonts w:ascii="Arial" w:hAnsi="Arial" w:cs="Arial"/>
          <w:lang w:eastAsia="en-GB"/>
        </w:rPr>
        <w:t xml:space="preserve">Although this is a small exploratory study, it does </w:t>
      </w:r>
      <w:r w:rsidR="00EE3054">
        <w:rPr>
          <w:rFonts w:ascii="Arial" w:hAnsi="Arial" w:cs="Arial"/>
          <w:lang w:eastAsia="en-GB"/>
        </w:rPr>
        <w:t>support</w:t>
      </w:r>
      <w:r w:rsidR="007912F3">
        <w:rPr>
          <w:rFonts w:ascii="Arial" w:hAnsi="Arial" w:cs="Arial"/>
          <w:lang w:eastAsia="en-GB"/>
        </w:rPr>
        <w:t xml:space="preserve"> certain trends discussed by </w:t>
      </w:r>
      <w:proofErr w:type="spellStart"/>
      <w:r w:rsidR="007912F3">
        <w:rPr>
          <w:rFonts w:ascii="Arial" w:hAnsi="Arial" w:cs="Arial"/>
          <w:lang w:eastAsia="en-GB"/>
        </w:rPr>
        <w:t>Gatley</w:t>
      </w:r>
      <w:proofErr w:type="spellEnd"/>
      <w:r w:rsidR="007912F3">
        <w:rPr>
          <w:rFonts w:ascii="Arial" w:hAnsi="Arial" w:cs="Arial"/>
          <w:lang w:eastAsia="en-GB"/>
        </w:rPr>
        <w:t xml:space="preserve"> et al. (2014) in terms of changes in cooking skills and of the importance of cooking in a time poor society. </w:t>
      </w:r>
    </w:p>
    <w:p w:rsidR="00A64FD3" w:rsidRDefault="007912F3" w:rsidP="00AD3099">
      <w:pPr>
        <w:pStyle w:val="NoSpacing"/>
        <w:rPr>
          <w:rFonts w:ascii="Arial" w:eastAsia="Times New Roman" w:hAnsi="Arial" w:cs="Arial"/>
          <w:lang w:eastAsia="en-GB"/>
        </w:rPr>
      </w:pPr>
      <w:r>
        <w:rPr>
          <w:rFonts w:ascii="Arial" w:eastAsia="Times New Roman" w:hAnsi="Arial" w:cs="Arial"/>
          <w:lang w:eastAsia="en-GB"/>
        </w:rPr>
        <w:t>T</w:t>
      </w:r>
      <w:r w:rsidR="009C6201" w:rsidRPr="00956447">
        <w:rPr>
          <w:rFonts w:ascii="Arial" w:eastAsia="Times New Roman" w:hAnsi="Arial" w:cs="Arial"/>
          <w:lang w:eastAsia="en-GB"/>
        </w:rPr>
        <w:t xml:space="preserve">he changes to cooking skills are an indicator of the profound social alterations of the past </w:t>
      </w:r>
      <w:r w:rsidR="00836AA1">
        <w:rPr>
          <w:rFonts w:ascii="Arial" w:eastAsia="Times New Roman" w:hAnsi="Arial" w:cs="Arial"/>
          <w:lang w:eastAsia="en-GB"/>
        </w:rPr>
        <w:t>5</w:t>
      </w:r>
      <w:r w:rsidR="009C6201" w:rsidRPr="00956447">
        <w:rPr>
          <w:rFonts w:ascii="Arial" w:eastAsia="Times New Roman" w:hAnsi="Arial" w:cs="Arial"/>
          <w:lang w:eastAsia="en-GB"/>
        </w:rPr>
        <w:t xml:space="preserve">0 years. It could be argued that the celebrity chef has prospered with the loss of traditional cooking skills along with an increasing use and reliance on convenience foods. It is therefore possible that within this context, celebrity chefs have come to take the place of entertainers and, to a certain extent, of educators, notably through their interaction with the wider public through various media. These factors may indicate a paradox in the way the public interacts with celebrity chefs. </w:t>
      </w:r>
    </w:p>
    <w:p w:rsidR="00AD3099" w:rsidRPr="00956447" w:rsidRDefault="00AD3099" w:rsidP="00AD3099">
      <w:pPr>
        <w:pStyle w:val="NoSpacing"/>
        <w:rPr>
          <w:rFonts w:ascii="Arial" w:hAnsi="Arial" w:cs="Arial"/>
          <w:lang w:eastAsia="en-GB"/>
        </w:rPr>
      </w:pPr>
    </w:p>
    <w:p w:rsidR="00AE0B3F" w:rsidRDefault="00C1471C" w:rsidP="000351B6">
      <w:pPr>
        <w:spacing w:line="240" w:lineRule="auto"/>
        <w:rPr>
          <w:rFonts w:ascii="Arial" w:hAnsi="Arial" w:cs="Arial"/>
          <w:lang w:eastAsia="en-GB"/>
        </w:rPr>
      </w:pPr>
      <w:r w:rsidRPr="00956447">
        <w:rPr>
          <w:rFonts w:ascii="Arial" w:hAnsi="Arial" w:cs="Arial"/>
          <w:lang w:eastAsia="en-GB"/>
        </w:rPr>
        <w:t>The celebrity chefs seem to influence the respondents to varying degrees. They appear to have an influence on food choice, preparation and understand according to the primary research. For some it is purely entertainment through the TV shows whilst for others the celebrity chefs are a source of inspiration for their cooking</w:t>
      </w:r>
      <w:r w:rsidR="007912F3">
        <w:rPr>
          <w:rFonts w:ascii="Arial" w:hAnsi="Arial" w:cs="Arial"/>
          <w:lang w:eastAsia="en-GB"/>
        </w:rPr>
        <w:t xml:space="preserve"> (Rousseau 2012)</w:t>
      </w:r>
      <w:r w:rsidRPr="00956447">
        <w:rPr>
          <w:rFonts w:ascii="Arial" w:hAnsi="Arial" w:cs="Arial"/>
          <w:lang w:eastAsia="en-GB"/>
        </w:rPr>
        <w:t>.</w:t>
      </w:r>
      <w:r w:rsidR="00A64FD3">
        <w:rPr>
          <w:rFonts w:ascii="Arial" w:hAnsi="Arial" w:cs="Arial"/>
          <w:lang w:eastAsia="en-GB"/>
        </w:rPr>
        <w:t xml:space="preserve"> However, overall the influence of the chefs continues to be relatively ad-hoc</w:t>
      </w:r>
      <w:r w:rsidR="003A58EB">
        <w:rPr>
          <w:rFonts w:ascii="Arial" w:hAnsi="Arial" w:cs="Arial"/>
          <w:lang w:eastAsia="en-GB"/>
        </w:rPr>
        <w:t xml:space="preserve"> and peripheral</w:t>
      </w:r>
      <w:r w:rsidR="00057BAC">
        <w:rPr>
          <w:rFonts w:ascii="Arial" w:hAnsi="Arial" w:cs="Arial"/>
          <w:lang w:eastAsia="en-GB"/>
        </w:rPr>
        <w:t>.</w:t>
      </w:r>
    </w:p>
    <w:p w:rsidR="007912F3" w:rsidRDefault="009C6201" w:rsidP="007912F3">
      <w:pPr>
        <w:spacing w:line="240" w:lineRule="auto"/>
        <w:rPr>
          <w:rFonts w:ascii="Arial" w:hAnsi="Arial" w:cs="Arial"/>
          <w:lang w:eastAsia="en-GB"/>
        </w:rPr>
      </w:pPr>
      <w:r w:rsidRPr="00956447">
        <w:rPr>
          <w:rFonts w:ascii="Arial" w:hAnsi="Arial" w:cs="Arial"/>
          <w:lang w:eastAsia="en-GB"/>
        </w:rPr>
        <w:t xml:space="preserve">Several limitations </w:t>
      </w:r>
      <w:r w:rsidR="00EC60CB">
        <w:rPr>
          <w:rFonts w:ascii="Arial" w:hAnsi="Arial" w:cs="Arial"/>
          <w:lang w:eastAsia="en-GB"/>
        </w:rPr>
        <w:t xml:space="preserve">are inherent to the nature of </w:t>
      </w:r>
      <w:r w:rsidR="00EE3054">
        <w:rPr>
          <w:rFonts w:ascii="Arial" w:hAnsi="Arial" w:cs="Arial"/>
          <w:lang w:eastAsia="en-GB"/>
        </w:rPr>
        <w:t xml:space="preserve">this </w:t>
      </w:r>
      <w:r w:rsidR="00EC60CB">
        <w:rPr>
          <w:rFonts w:ascii="Arial" w:hAnsi="Arial" w:cs="Arial"/>
          <w:lang w:eastAsia="en-GB"/>
        </w:rPr>
        <w:t xml:space="preserve">qualitative research. </w:t>
      </w:r>
      <w:r w:rsidR="00AE0B3F">
        <w:rPr>
          <w:rFonts w:ascii="Arial" w:hAnsi="Arial" w:cs="Arial"/>
          <w:lang w:eastAsia="en-GB"/>
        </w:rPr>
        <w:t>T</w:t>
      </w:r>
      <w:r w:rsidRPr="00956447">
        <w:rPr>
          <w:rFonts w:ascii="Arial" w:hAnsi="Arial" w:cs="Arial"/>
          <w:lang w:eastAsia="en-GB"/>
        </w:rPr>
        <w:t xml:space="preserve">his research is </w:t>
      </w:r>
      <w:r>
        <w:rPr>
          <w:rFonts w:ascii="Arial" w:hAnsi="Arial" w:cs="Arial"/>
          <w:lang w:eastAsia="en-GB"/>
        </w:rPr>
        <w:t xml:space="preserve">only </w:t>
      </w:r>
      <w:r w:rsidRPr="00956447">
        <w:rPr>
          <w:rFonts w:ascii="Arial" w:hAnsi="Arial" w:cs="Arial"/>
          <w:lang w:eastAsia="en-GB"/>
        </w:rPr>
        <w:t xml:space="preserve">a snapshot of a sample population, at a given time, within one </w:t>
      </w:r>
      <w:r w:rsidR="00955079" w:rsidRPr="00956447">
        <w:rPr>
          <w:rFonts w:ascii="Arial" w:hAnsi="Arial" w:cs="Arial"/>
          <w:lang w:eastAsia="en-GB"/>
        </w:rPr>
        <w:t>instit</w:t>
      </w:r>
      <w:r w:rsidR="00955079">
        <w:rPr>
          <w:rFonts w:ascii="Arial" w:hAnsi="Arial" w:cs="Arial"/>
          <w:lang w:eastAsia="en-GB"/>
        </w:rPr>
        <w:t xml:space="preserve">ution. </w:t>
      </w:r>
      <w:r w:rsidR="00955079" w:rsidRPr="00956447">
        <w:rPr>
          <w:rFonts w:ascii="Arial" w:hAnsi="Arial" w:cs="Arial"/>
          <w:lang w:eastAsia="en-GB"/>
        </w:rPr>
        <w:t>The</w:t>
      </w:r>
      <w:r w:rsidRPr="00956447">
        <w:rPr>
          <w:rFonts w:ascii="Arial" w:hAnsi="Arial" w:cs="Arial"/>
          <w:lang w:eastAsia="en-GB"/>
        </w:rPr>
        <w:t xml:space="preserve"> research does give an insight into the habits of a mainly middle-class sample with in-depth data regarding mundane cooking habits and engagement with celebrity chefs. In order to consider a possible extension of the research, the data collected </w:t>
      </w:r>
      <w:r w:rsidR="00AA5D53">
        <w:rPr>
          <w:rFonts w:ascii="Arial" w:hAnsi="Arial" w:cs="Arial"/>
          <w:lang w:eastAsia="en-GB"/>
        </w:rPr>
        <w:t>c</w:t>
      </w:r>
      <w:r w:rsidR="00AA5D53" w:rsidRPr="00956447">
        <w:rPr>
          <w:rFonts w:ascii="Arial" w:hAnsi="Arial" w:cs="Arial"/>
          <w:lang w:eastAsia="en-GB"/>
        </w:rPr>
        <w:t>ould</w:t>
      </w:r>
      <w:r w:rsidRPr="00956447">
        <w:rPr>
          <w:rFonts w:ascii="Arial" w:hAnsi="Arial" w:cs="Arial"/>
          <w:lang w:eastAsia="en-GB"/>
        </w:rPr>
        <w:t xml:space="preserve"> be supplemented with</w:t>
      </w:r>
      <w:r w:rsidR="00AE0B3F">
        <w:rPr>
          <w:rFonts w:ascii="Arial" w:hAnsi="Arial" w:cs="Arial"/>
          <w:lang w:eastAsia="en-GB"/>
        </w:rPr>
        <w:t xml:space="preserve"> further</w:t>
      </w:r>
      <w:r w:rsidRPr="00956447">
        <w:rPr>
          <w:rFonts w:ascii="Arial" w:hAnsi="Arial" w:cs="Arial"/>
          <w:lang w:eastAsia="en-GB"/>
        </w:rPr>
        <w:t xml:space="preserve"> quantitative research to ensure that the findings could be triangulated</w:t>
      </w:r>
      <w:r w:rsidR="00537F80">
        <w:rPr>
          <w:rFonts w:ascii="Arial" w:hAnsi="Arial" w:cs="Arial"/>
          <w:lang w:eastAsia="en-GB"/>
        </w:rPr>
        <w:t xml:space="preserve"> </w:t>
      </w:r>
      <w:r w:rsidRPr="00956447">
        <w:rPr>
          <w:rFonts w:ascii="Arial" w:hAnsi="Arial" w:cs="Arial"/>
          <w:lang w:eastAsia="en-GB"/>
        </w:rPr>
        <w:t xml:space="preserve">and extended to a </w:t>
      </w:r>
      <w:r w:rsidR="00B7419E">
        <w:rPr>
          <w:rFonts w:ascii="Arial" w:hAnsi="Arial" w:cs="Arial"/>
          <w:lang w:eastAsia="en-GB"/>
        </w:rPr>
        <w:t>larger</w:t>
      </w:r>
      <w:r w:rsidRPr="00956447">
        <w:rPr>
          <w:rFonts w:ascii="Arial" w:hAnsi="Arial" w:cs="Arial"/>
          <w:lang w:eastAsia="en-GB"/>
        </w:rPr>
        <w:t xml:space="preserve"> population that would be more representative of</w:t>
      </w:r>
      <w:r w:rsidR="00AE0B3F">
        <w:rPr>
          <w:rFonts w:ascii="Arial" w:hAnsi="Arial" w:cs="Arial"/>
          <w:lang w:eastAsia="en-GB"/>
        </w:rPr>
        <w:t xml:space="preserve"> the wider UK</w:t>
      </w:r>
      <w:r w:rsidRPr="00956447">
        <w:rPr>
          <w:rFonts w:ascii="Arial" w:hAnsi="Arial" w:cs="Arial"/>
          <w:lang w:eastAsia="en-GB"/>
        </w:rPr>
        <w:t xml:space="preserve"> society. </w:t>
      </w:r>
      <w:r w:rsidR="007912F3">
        <w:rPr>
          <w:rFonts w:ascii="Arial" w:hAnsi="Arial" w:cs="Arial"/>
          <w:lang w:eastAsia="en-GB"/>
        </w:rPr>
        <w:t xml:space="preserve">Perhaps this research </w:t>
      </w:r>
      <w:r w:rsidR="008A10C7">
        <w:rPr>
          <w:rFonts w:ascii="Arial" w:hAnsi="Arial" w:cs="Arial"/>
          <w:lang w:eastAsia="en-GB"/>
        </w:rPr>
        <w:t xml:space="preserve">may </w:t>
      </w:r>
      <w:r w:rsidR="007912F3">
        <w:rPr>
          <w:rFonts w:ascii="Arial" w:hAnsi="Arial" w:cs="Arial"/>
          <w:lang w:eastAsia="en-GB"/>
        </w:rPr>
        <w:t>contribute to developing a continued interest in the celebrity chef phenomenon within a dynamic and changing socio-cultural environment.</w:t>
      </w:r>
      <w:r w:rsidR="00EE3054">
        <w:rPr>
          <w:rFonts w:ascii="Arial" w:hAnsi="Arial" w:cs="Arial"/>
          <w:lang w:eastAsia="en-GB"/>
        </w:rPr>
        <w:t xml:space="preserve"> These are </w:t>
      </w:r>
      <w:r w:rsidR="003A58EB">
        <w:rPr>
          <w:rFonts w:ascii="Arial" w:hAnsi="Arial" w:cs="Arial"/>
          <w:lang w:eastAsia="en-GB"/>
        </w:rPr>
        <w:t>possibly</w:t>
      </w:r>
      <w:r w:rsidR="00EE3054">
        <w:rPr>
          <w:rFonts w:ascii="Arial" w:hAnsi="Arial" w:cs="Arial"/>
          <w:lang w:eastAsia="en-GB"/>
        </w:rPr>
        <w:t xml:space="preserve"> themes that are of interest in the arena</w:t>
      </w:r>
      <w:r w:rsidR="003A58EB">
        <w:rPr>
          <w:rFonts w:ascii="Arial" w:hAnsi="Arial" w:cs="Arial"/>
          <w:lang w:eastAsia="en-GB"/>
        </w:rPr>
        <w:t>s</w:t>
      </w:r>
      <w:r w:rsidR="00EE3054">
        <w:rPr>
          <w:rFonts w:ascii="Arial" w:hAnsi="Arial" w:cs="Arial"/>
          <w:lang w:eastAsia="en-GB"/>
        </w:rPr>
        <w:t xml:space="preserve"> of food culture and food in society.</w:t>
      </w:r>
    </w:p>
    <w:p w:rsidR="005654BA" w:rsidRDefault="005654BA" w:rsidP="007912F3">
      <w:pPr>
        <w:spacing w:line="240" w:lineRule="auto"/>
        <w:rPr>
          <w:rFonts w:ascii="Arial" w:hAnsi="Arial" w:cs="Arial"/>
          <w:lang w:eastAsia="en-GB"/>
        </w:rPr>
      </w:pPr>
    </w:p>
    <w:p w:rsidR="005654BA" w:rsidRDefault="005654BA" w:rsidP="007912F3">
      <w:pPr>
        <w:spacing w:line="240" w:lineRule="auto"/>
        <w:rPr>
          <w:rFonts w:ascii="Arial" w:hAnsi="Arial" w:cs="Arial"/>
          <w:lang w:eastAsia="en-GB"/>
        </w:rPr>
      </w:pPr>
    </w:p>
    <w:p w:rsidR="006A6EBD" w:rsidRDefault="006A6EBD" w:rsidP="007912F3">
      <w:pPr>
        <w:spacing w:line="240" w:lineRule="auto"/>
        <w:rPr>
          <w:rFonts w:ascii="Arial" w:hAnsi="Arial" w:cs="Arial"/>
          <w:lang w:eastAsia="en-GB"/>
        </w:rPr>
      </w:pPr>
    </w:p>
    <w:p w:rsidR="006A6EBD" w:rsidRDefault="006A6EBD" w:rsidP="007912F3">
      <w:pPr>
        <w:spacing w:line="240" w:lineRule="auto"/>
        <w:rPr>
          <w:rFonts w:ascii="Arial" w:hAnsi="Arial" w:cs="Arial"/>
          <w:lang w:eastAsia="en-GB"/>
        </w:rPr>
      </w:pPr>
    </w:p>
    <w:p w:rsidR="003A58EB" w:rsidRDefault="003A58EB" w:rsidP="007912F3">
      <w:pPr>
        <w:spacing w:line="240" w:lineRule="auto"/>
        <w:rPr>
          <w:rFonts w:ascii="Arial" w:hAnsi="Arial" w:cs="Arial"/>
          <w:lang w:eastAsia="en-GB"/>
        </w:rPr>
      </w:pPr>
    </w:p>
    <w:p w:rsidR="003A58EB" w:rsidRDefault="003A58EB" w:rsidP="007912F3">
      <w:pPr>
        <w:spacing w:line="240" w:lineRule="auto"/>
        <w:rPr>
          <w:rFonts w:ascii="Arial" w:hAnsi="Arial" w:cs="Arial"/>
          <w:lang w:eastAsia="en-GB"/>
        </w:rPr>
      </w:pPr>
    </w:p>
    <w:p w:rsidR="00B40E53" w:rsidRDefault="00B40E53" w:rsidP="007912F3">
      <w:pPr>
        <w:spacing w:line="240" w:lineRule="auto"/>
        <w:rPr>
          <w:rFonts w:ascii="Arial" w:hAnsi="Arial" w:cs="Arial"/>
          <w:lang w:eastAsia="en-GB"/>
        </w:rPr>
      </w:pPr>
    </w:p>
    <w:p w:rsidR="00B40E53" w:rsidRDefault="00B40E53" w:rsidP="007912F3">
      <w:pPr>
        <w:spacing w:line="240" w:lineRule="auto"/>
        <w:rPr>
          <w:rFonts w:ascii="Arial" w:hAnsi="Arial" w:cs="Arial"/>
          <w:lang w:eastAsia="en-GB"/>
        </w:rPr>
      </w:pPr>
    </w:p>
    <w:p w:rsidR="00B40E53" w:rsidRDefault="00B40E53" w:rsidP="007912F3">
      <w:pPr>
        <w:spacing w:line="240" w:lineRule="auto"/>
        <w:rPr>
          <w:rFonts w:ascii="Arial" w:hAnsi="Arial" w:cs="Arial"/>
          <w:lang w:eastAsia="en-GB"/>
        </w:rPr>
      </w:pPr>
    </w:p>
    <w:p w:rsidR="003A58EB" w:rsidRDefault="003A58EB" w:rsidP="007912F3">
      <w:pPr>
        <w:spacing w:line="240" w:lineRule="auto"/>
        <w:rPr>
          <w:rFonts w:ascii="Arial" w:hAnsi="Arial" w:cs="Arial"/>
          <w:lang w:eastAsia="en-GB"/>
        </w:rPr>
      </w:pPr>
    </w:p>
    <w:p w:rsidR="003A58EB" w:rsidRDefault="003A58EB" w:rsidP="007912F3">
      <w:pPr>
        <w:spacing w:line="240" w:lineRule="auto"/>
        <w:rPr>
          <w:rFonts w:ascii="Arial" w:hAnsi="Arial" w:cs="Arial"/>
          <w:lang w:eastAsia="en-GB"/>
        </w:rPr>
      </w:pPr>
    </w:p>
    <w:p w:rsidR="00D80019" w:rsidRPr="002C7A45" w:rsidRDefault="00D80019" w:rsidP="00737EBA">
      <w:pPr>
        <w:spacing w:line="240" w:lineRule="auto"/>
        <w:jc w:val="center"/>
        <w:rPr>
          <w:rFonts w:ascii="Arial" w:hAnsi="Arial" w:cs="Arial"/>
          <w:b/>
          <w:sz w:val="24"/>
          <w:szCs w:val="24"/>
          <w:u w:val="single"/>
        </w:rPr>
      </w:pPr>
      <w:r w:rsidRPr="002C7A45">
        <w:rPr>
          <w:rFonts w:ascii="Arial" w:hAnsi="Arial" w:cs="Arial"/>
          <w:b/>
          <w:sz w:val="24"/>
          <w:szCs w:val="24"/>
          <w:u w:val="single"/>
        </w:rPr>
        <w:lastRenderedPageBreak/>
        <w:t>References</w:t>
      </w:r>
    </w:p>
    <w:p w:rsidR="00D80019" w:rsidRPr="00D80019" w:rsidRDefault="00D80019" w:rsidP="00F6240E">
      <w:pPr>
        <w:spacing w:line="240" w:lineRule="auto"/>
      </w:pP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Bahr </w:t>
      </w:r>
      <w:proofErr w:type="spellStart"/>
      <w:r w:rsidRPr="00C00D02">
        <w:rPr>
          <w:rFonts w:ascii="Arial" w:hAnsi="Arial" w:cs="Arial"/>
          <w:lang w:eastAsia="en-GB"/>
        </w:rPr>
        <w:t>Bugge</w:t>
      </w:r>
      <w:proofErr w:type="spellEnd"/>
      <w:r w:rsidRPr="00C00D02">
        <w:rPr>
          <w:rFonts w:ascii="Arial" w:hAnsi="Arial" w:cs="Arial"/>
          <w:lang w:eastAsia="en-GB"/>
        </w:rPr>
        <w:t xml:space="preserve">, A. and Almas, R. (2006) Domestic Dinner Representations and practices of a proper meal among suburban mothers. </w:t>
      </w:r>
      <w:r w:rsidRPr="00C00D02">
        <w:rPr>
          <w:rFonts w:ascii="Arial" w:hAnsi="Arial" w:cs="Arial"/>
          <w:i/>
          <w:lang w:eastAsia="en-GB"/>
        </w:rPr>
        <w:t>Journal of Consumer Culture</w:t>
      </w:r>
      <w:r w:rsidRPr="00C00D02">
        <w:rPr>
          <w:rFonts w:ascii="Arial" w:hAnsi="Arial" w:cs="Arial"/>
          <w:lang w:eastAsia="en-GB"/>
        </w:rPr>
        <w:t>, Vol. 6 (2), pp. 203-228.</w:t>
      </w:r>
    </w:p>
    <w:p w:rsidR="00D80019" w:rsidRPr="00C00D02" w:rsidRDefault="00D80019" w:rsidP="00F6240E">
      <w:pPr>
        <w:spacing w:line="240" w:lineRule="auto"/>
        <w:rPr>
          <w:rFonts w:ascii="Arial" w:hAnsi="Arial" w:cs="Arial"/>
          <w:lang w:eastAsia="en-GB"/>
        </w:rPr>
      </w:pPr>
      <w:proofErr w:type="spellStart"/>
      <w:proofErr w:type="gramStart"/>
      <w:r w:rsidRPr="00C00D02">
        <w:rPr>
          <w:rFonts w:ascii="Arial" w:hAnsi="Arial" w:cs="Arial"/>
          <w:lang w:eastAsia="en-GB"/>
        </w:rPr>
        <w:t>Beardsworth</w:t>
      </w:r>
      <w:proofErr w:type="spellEnd"/>
      <w:r w:rsidRPr="00C00D02">
        <w:rPr>
          <w:rFonts w:ascii="Arial" w:hAnsi="Arial" w:cs="Arial"/>
          <w:lang w:eastAsia="en-GB"/>
        </w:rPr>
        <w:t xml:space="preserve">, A., and </w:t>
      </w:r>
      <w:proofErr w:type="spellStart"/>
      <w:r w:rsidRPr="00C00D02">
        <w:rPr>
          <w:rFonts w:ascii="Arial" w:hAnsi="Arial" w:cs="Arial"/>
          <w:lang w:eastAsia="en-GB"/>
        </w:rPr>
        <w:t>Keil</w:t>
      </w:r>
      <w:proofErr w:type="spellEnd"/>
      <w:r w:rsidRPr="00C00D02">
        <w:rPr>
          <w:rFonts w:ascii="Arial" w:hAnsi="Arial" w:cs="Arial"/>
          <w:lang w:eastAsia="en-GB"/>
        </w:rPr>
        <w:t xml:space="preserve">, T. (1997) </w:t>
      </w:r>
      <w:r w:rsidRPr="00C00D02">
        <w:rPr>
          <w:rFonts w:ascii="Arial" w:hAnsi="Arial" w:cs="Arial"/>
          <w:i/>
          <w:lang w:eastAsia="en-GB"/>
        </w:rPr>
        <w:t>Sociology on the Menu</w:t>
      </w:r>
      <w:r w:rsidRPr="00C00D02">
        <w:rPr>
          <w:rFonts w:ascii="Arial" w:hAnsi="Arial" w:cs="Arial"/>
          <w:lang w:eastAsia="en-GB"/>
        </w:rPr>
        <w:t>.</w:t>
      </w:r>
      <w:proofErr w:type="gramEnd"/>
      <w:r w:rsidRPr="00C00D02">
        <w:rPr>
          <w:rFonts w:ascii="Arial" w:hAnsi="Arial" w:cs="Arial"/>
          <w:lang w:eastAsia="en-GB"/>
        </w:rPr>
        <w:t xml:space="preserve"> </w:t>
      </w:r>
      <w:proofErr w:type="gramStart"/>
      <w:r w:rsidRPr="00C00D02">
        <w:rPr>
          <w:rFonts w:ascii="Arial" w:hAnsi="Arial" w:cs="Arial"/>
          <w:i/>
          <w:lang w:eastAsia="en-GB"/>
        </w:rPr>
        <w:t>An invitation to the Study of Food and Society</w:t>
      </w:r>
      <w:r w:rsidRPr="00C00D02">
        <w:rPr>
          <w:rFonts w:ascii="Arial" w:hAnsi="Arial" w:cs="Arial"/>
          <w:lang w:eastAsia="en-GB"/>
        </w:rPr>
        <w:t>.</w:t>
      </w:r>
      <w:proofErr w:type="gramEnd"/>
      <w:r w:rsidRPr="00C00D02">
        <w:rPr>
          <w:rFonts w:ascii="Arial" w:hAnsi="Arial" w:cs="Arial"/>
          <w:lang w:eastAsia="en-GB"/>
        </w:rPr>
        <w:t xml:space="preserve"> London: Routledge.</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t xml:space="preserve">Bowyer, S., </w:t>
      </w:r>
      <w:proofErr w:type="spellStart"/>
      <w:r w:rsidRPr="00C00D02">
        <w:rPr>
          <w:rFonts w:ascii="Arial" w:hAnsi="Arial" w:cs="Arial"/>
          <w:lang w:eastAsia="en-GB"/>
        </w:rPr>
        <w:t>Caraher</w:t>
      </w:r>
      <w:proofErr w:type="spellEnd"/>
      <w:r w:rsidRPr="00C00D02">
        <w:rPr>
          <w:rFonts w:ascii="Arial" w:hAnsi="Arial" w:cs="Arial"/>
          <w:lang w:eastAsia="en-GB"/>
        </w:rPr>
        <w:t xml:space="preserve">, M., </w:t>
      </w:r>
      <w:proofErr w:type="spellStart"/>
      <w:r w:rsidRPr="00C00D02">
        <w:rPr>
          <w:rFonts w:ascii="Arial" w:hAnsi="Arial" w:cs="Arial"/>
          <w:lang w:eastAsia="en-GB"/>
        </w:rPr>
        <w:t>Eilbert</w:t>
      </w:r>
      <w:proofErr w:type="spellEnd"/>
      <w:r w:rsidRPr="00C00D02">
        <w:rPr>
          <w:rFonts w:ascii="Arial" w:hAnsi="Arial" w:cs="Arial"/>
          <w:lang w:eastAsia="en-GB"/>
        </w:rPr>
        <w:t>, K. and Carr-Hill, R. (2009) Shopping for food: lessons from a London Borough.</w:t>
      </w:r>
      <w:proofErr w:type="gramEnd"/>
      <w:r w:rsidRPr="00C00D02">
        <w:rPr>
          <w:rFonts w:ascii="Arial" w:hAnsi="Arial" w:cs="Arial"/>
          <w:lang w:eastAsia="en-GB"/>
        </w:rPr>
        <w:t xml:space="preserve"> </w:t>
      </w:r>
      <w:r w:rsidRPr="00C00D02">
        <w:rPr>
          <w:rFonts w:ascii="Arial" w:hAnsi="Arial" w:cs="Arial"/>
          <w:i/>
          <w:lang w:eastAsia="en-GB"/>
        </w:rPr>
        <w:t>British Food Journal</w:t>
      </w:r>
      <w:r w:rsidRPr="00C00D02">
        <w:rPr>
          <w:rFonts w:ascii="Arial" w:hAnsi="Arial" w:cs="Arial"/>
          <w:lang w:eastAsia="en-GB"/>
        </w:rPr>
        <w:t>, Vol. 111 (5), pp. 452-474.</w:t>
      </w:r>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Caraher</w:t>
      </w:r>
      <w:proofErr w:type="spellEnd"/>
      <w:r w:rsidRPr="00C00D02">
        <w:rPr>
          <w:rFonts w:ascii="Arial" w:hAnsi="Arial" w:cs="Arial"/>
          <w:lang w:eastAsia="en-GB"/>
        </w:rPr>
        <w:t xml:space="preserve">, M., Dixon, P., Lang, T. and Carr-Hill, R. (1999) </w:t>
      </w:r>
      <w:proofErr w:type="gramStart"/>
      <w:r w:rsidRPr="00C00D02">
        <w:rPr>
          <w:rFonts w:ascii="Arial" w:hAnsi="Arial" w:cs="Arial"/>
          <w:lang w:eastAsia="en-GB"/>
        </w:rPr>
        <w:t>The</w:t>
      </w:r>
      <w:proofErr w:type="gramEnd"/>
      <w:r w:rsidRPr="00C00D02">
        <w:rPr>
          <w:rFonts w:ascii="Arial" w:hAnsi="Arial" w:cs="Arial"/>
          <w:lang w:eastAsia="en-GB"/>
        </w:rPr>
        <w:t xml:space="preserve"> state of cooking in England: the relationship of cooking skills to food choice. </w:t>
      </w:r>
      <w:r w:rsidRPr="00C00D02">
        <w:rPr>
          <w:rFonts w:ascii="Arial" w:hAnsi="Arial" w:cs="Arial"/>
          <w:i/>
          <w:lang w:eastAsia="en-GB"/>
        </w:rPr>
        <w:t>British Food Journal,</w:t>
      </w:r>
      <w:r w:rsidRPr="00C00D02">
        <w:rPr>
          <w:rFonts w:ascii="Arial" w:hAnsi="Arial" w:cs="Arial"/>
          <w:lang w:eastAsia="en-GB"/>
        </w:rPr>
        <w:t xml:space="preserve"> Vol. 101 (8), pp. 590-609.</w:t>
      </w:r>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Caraher</w:t>
      </w:r>
      <w:proofErr w:type="spellEnd"/>
      <w:r w:rsidRPr="00C00D02">
        <w:rPr>
          <w:rFonts w:ascii="Arial" w:hAnsi="Arial" w:cs="Arial"/>
          <w:lang w:eastAsia="en-GB"/>
        </w:rPr>
        <w:t xml:space="preserve">, M., Lang, T., Dixon, P. (2000) </w:t>
      </w:r>
      <w:proofErr w:type="gramStart"/>
      <w:r w:rsidRPr="00C00D02">
        <w:rPr>
          <w:rFonts w:ascii="Arial" w:hAnsi="Arial" w:cs="Arial"/>
          <w:lang w:eastAsia="en-GB"/>
        </w:rPr>
        <w:t>The</w:t>
      </w:r>
      <w:proofErr w:type="gramEnd"/>
      <w:r w:rsidRPr="00C00D02">
        <w:rPr>
          <w:rFonts w:ascii="Arial" w:hAnsi="Arial" w:cs="Arial"/>
          <w:lang w:eastAsia="en-GB"/>
        </w:rPr>
        <w:t xml:space="preserve"> Influence of TV and Celebrity Chefs on Public Attitudes and Behaviour Among the English Public. </w:t>
      </w:r>
      <w:r w:rsidRPr="00C00D02">
        <w:rPr>
          <w:rFonts w:ascii="Arial" w:hAnsi="Arial" w:cs="Arial"/>
          <w:i/>
          <w:lang w:eastAsia="en-GB"/>
        </w:rPr>
        <w:t>Journal for the Study of Food and Society,</w:t>
      </w:r>
      <w:r w:rsidRPr="00C00D02">
        <w:rPr>
          <w:rFonts w:ascii="Arial" w:hAnsi="Arial" w:cs="Arial"/>
          <w:lang w:eastAsia="en-GB"/>
        </w:rPr>
        <w:t xml:space="preserve"> Vol. 4 (1), pp. 27-46.</w:t>
      </w:r>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Chenall</w:t>
      </w:r>
      <w:proofErr w:type="spellEnd"/>
      <w:r w:rsidRPr="00C00D02">
        <w:rPr>
          <w:rFonts w:ascii="Arial" w:hAnsi="Arial" w:cs="Arial"/>
          <w:lang w:eastAsia="en-GB"/>
        </w:rPr>
        <w:t xml:space="preserve">, A. (2010a) </w:t>
      </w:r>
      <w:r w:rsidRPr="00C00D02">
        <w:rPr>
          <w:rFonts w:ascii="Arial" w:hAnsi="Arial" w:cs="Arial"/>
          <w:i/>
          <w:lang w:eastAsia="en-GB"/>
        </w:rPr>
        <w:t xml:space="preserve">Improving Cooking and food preparation skills </w:t>
      </w:r>
      <w:proofErr w:type="gramStart"/>
      <w:r w:rsidRPr="00C00D02">
        <w:rPr>
          <w:rFonts w:ascii="Arial" w:hAnsi="Arial" w:cs="Arial"/>
          <w:i/>
          <w:lang w:eastAsia="en-GB"/>
        </w:rPr>
        <w:t>-  A</w:t>
      </w:r>
      <w:proofErr w:type="gramEnd"/>
      <w:r w:rsidRPr="00C00D02">
        <w:rPr>
          <w:rFonts w:ascii="Arial" w:hAnsi="Arial" w:cs="Arial"/>
          <w:i/>
          <w:lang w:eastAsia="en-GB"/>
        </w:rPr>
        <w:t xml:space="preserve"> Synthesis of the Evidence to Inform Program and Policy Development </w:t>
      </w:r>
      <w:r w:rsidRPr="00C00D02">
        <w:rPr>
          <w:rFonts w:ascii="Arial" w:hAnsi="Arial" w:cs="Arial"/>
          <w:lang w:eastAsia="en-GB"/>
        </w:rPr>
        <w:t>[online]. Available from: &lt;</w:t>
      </w:r>
      <w:r w:rsidRPr="00C00D02">
        <w:rPr>
          <w:rFonts w:ascii="Arial" w:hAnsi="Arial" w:cs="Arial"/>
        </w:rPr>
        <w:t xml:space="preserve"> http://www.hc-sc.gc.ca/fn-an/alt_formats/pdf/nutrition/child-enfant/cfps-acc-synthes-eng.pdf</w:t>
      </w:r>
      <w:r w:rsidRPr="00C00D02">
        <w:rPr>
          <w:rFonts w:ascii="Arial" w:hAnsi="Arial" w:cs="Arial"/>
          <w:lang w:eastAsia="en-GB"/>
        </w:rPr>
        <w:t>&gt; [Accessed 20 January 2013].</w:t>
      </w:r>
    </w:p>
    <w:p w:rsidR="00D80019" w:rsidRPr="00C00D02" w:rsidRDefault="00D80019" w:rsidP="00F6240E">
      <w:pPr>
        <w:spacing w:line="240" w:lineRule="auto"/>
        <w:rPr>
          <w:rFonts w:ascii="Arial" w:hAnsi="Arial" w:cs="Arial"/>
          <w:lang w:eastAsia="en-GB"/>
        </w:rPr>
      </w:pPr>
      <w:proofErr w:type="spellStart"/>
      <w:proofErr w:type="gramStart"/>
      <w:r w:rsidRPr="00C00D02">
        <w:rPr>
          <w:rFonts w:ascii="Arial" w:hAnsi="Arial" w:cs="Arial"/>
          <w:lang w:eastAsia="en-GB"/>
        </w:rPr>
        <w:t>Chenall</w:t>
      </w:r>
      <w:proofErr w:type="spellEnd"/>
      <w:r w:rsidRPr="00C00D02">
        <w:rPr>
          <w:rFonts w:ascii="Arial" w:hAnsi="Arial" w:cs="Arial"/>
          <w:lang w:eastAsia="en-GB"/>
        </w:rPr>
        <w:t xml:space="preserve">, A. (2010b) </w:t>
      </w:r>
      <w:r w:rsidRPr="00C00D02">
        <w:rPr>
          <w:rFonts w:ascii="Arial" w:hAnsi="Arial" w:cs="Arial"/>
          <w:i/>
          <w:lang w:eastAsia="en-GB"/>
        </w:rPr>
        <w:t xml:space="preserve">Improving Cooking and food preparation skills - A Profile of Promising Practices in Canada and Abroad </w:t>
      </w:r>
      <w:r w:rsidRPr="00C00D02">
        <w:rPr>
          <w:rFonts w:ascii="Arial" w:hAnsi="Arial" w:cs="Arial"/>
          <w:lang w:eastAsia="en-GB"/>
        </w:rPr>
        <w:t>[online].</w:t>
      </w:r>
      <w:proofErr w:type="gramEnd"/>
      <w:r w:rsidRPr="00C00D02">
        <w:rPr>
          <w:rFonts w:ascii="Arial" w:hAnsi="Arial" w:cs="Arial"/>
          <w:lang w:eastAsia="en-GB"/>
        </w:rPr>
        <w:t xml:space="preserve"> Available from: &lt;</w:t>
      </w:r>
      <w:r w:rsidRPr="00C00D02">
        <w:rPr>
          <w:rFonts w:ascii="Arial" w:hAnsi="Arial" w:cs="Arial"/>
        </w:rPr>
        <w:t xml:space="preserve"> http://www.hc-sc.gc.ca/fn-an/alt_formats/pdf/nutrition/child-enfant/cfps-acc-profil-apercu-eng.pdf</w:t>
      </w:r>
      <w:r w:rsidRPr="00C00D02">
        <w:rPr>
          <w:rFonts w:ascii="Arial" w:hAnsi="Arial" w:cs="Arial"/>
          <w:lang w:eastAsia="en-GB"/>
        </w:rPr>
        <w:t>&gt; [Accessed 20 January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Connor, M. and Armitage, C.J. (2008)</w:t>
      </w:r>
      <w:r w:rsidRPr="00C00D02">
        <w:rPr>
          <w:rFonts w:ascii="Arial" w:hAnsi="Arial" w:cs="Arial"/>
          <w:i/>
          <w:lang w:eastAsia="en-GB"/>
        </w:rPr>
        <w:t xml:space="preserve"> </w:t>
      </w:r>
      <w:proofErr w:type="gramStart"/>
      <w:r w:rsidRPr="00C00D02">
        <w:rPr>
          <w:rFonts w:ascii="Arial" w:hAnsi="Arial" w:cs="Arial"/>
          <w:i/>
          <w:lang w:eastAsia="en-GB"/>
        </w:rPr>
        <w:t>The</w:t>
      </w:r>
      <w:proofErr w:type="gramEnd"/>
      <w:r w:rsidRPr="00C00D02">
        <w:rPr>
          <w:rFonts w:ascii="Arial" w:hAnsi="Arial" w:cs="Arial"/>
          <w:i/>
          <w:lang w:eastAsia="en-GB"/>
        </w:rPr>
        <w:t xml:space="preserve"> Social Psychology of Food</w:t>
      </w:r>
      <w:r w:rsidRPr="00C00D02">
        <w:rPr>
          <w:rFonts w:ascii="Arial" w:hAnsi="Arial" w:cs="Arial"/>
          <w:lang w:eastAsia="en-GB"/>
        </w:rPr>
        <w:t>. Maidenhead: Open University Press.</w:t>
      </w:r>
    </w:p>
    <w:p w:rsidR="00D80019" w:rsidRPr="00C00D02" w:rsidRDefault="00D80019" w:rsidP="00F6240E">
      <w:pPr>
        <w:spacing w:line="240" w:lineRule="auto"/>
        <w:rPr>
          <w:rFonts w:ascii="Arial" w:hAnsi="Arial" w:cs="Arial"/>
          <w:lang w:eastAsia="en-GB"/>
        </w:rPr>
      </w:pPr>
      <w:proofErr w:type="spellStart"/>
      <w:proofErr w:type="gramStart"/>
      <w:r w:rsidRPr="00C00D02">
        <w:rPr>
          <w:rFonts w:ascii="Arial" w:hAnsi="Arial" w:cs="Arial"/>
          <w:lang w:eastAsia="en-GB"/>
        </w:rPr>
        <w:t>Euromonitor</w:t>
      </w:r>
      <w:proofErr w:type="spellEnd"/>
      <w:r w:rsidRPr="00C00D02">
        <w:rPr>
          <w:rFonts w:ascii="Arial" w:hAnsi="Arial" w:cs="Arial"/>
          <w:lang w:eastAsia="en-GB"/>
        </w:rPr>
        <w:t xml:space="preserve"> (2012) </w:t>
      </w:r>
      <w:r w:rsidRPr="00C00D02">
        <w:rPr>
          <w:rFonts w:ascii="Arial" w:hAnsi="Arial" w:cs="Arial"/>
          <w:i/>
          <w:lang w:val="en"/>
        </w:rPr>
        <w:t>Consumer Lifestyles in the United Kingdom.</w:t>
      </w:r>
      <w:proofErr w:type="gramEnd"/>
      <w:r w:rsidRPr="00C00D02">
        <w:rPr>
          <w:rFonts w:ascii="Arial" w:hAnsi="Arial" w:cs="Arial"/>
          <w:i/>
          <w:lang w:val="en"/>
        </w:rPr>
        <w:t xml:space="preserve"> </w:t>
      </w:r>
      <w:r w:rsidRPr="00C00D02">
        <w:rPr>
          <w:rFonts w:ascii="Arial" w:hAnsi="Arial" w:cs="Arial"/>
          <w:lang w:eastAsia="en-GB"/>
        </w:rPr>
        <w:t>[</w:t>
      </w:r>
      <w:proofErr w:type="gramStart"/>
      <w:r w:rsidRPr="00C00D02">
        <w:rPr>
          <w:rFonts w:ascii="Arial" w:hAnsi="Arial" w:cs="Arial"/>
          <w:lang w:eastAsia="en-GB"/>
        </w:rPr>
        <w:t>online</w:t>
      </w:r>
      <w:proofErr w:type="gramEnd"/>
      <w:r w:rsidRPr="00C00D02">
        <w:rPr>
          <w:rFonts w:ascii="Arial" w:hAnsi="Arial" w:cs="Arial"/>
          <w:lang w:eastAsia="en-GB"/>
        </w:rPr>
        <w:t>]. Available from: &lt;</w:t>
      </w:r>
      <w:r w:rsidRPr="00C00D02">
        <w:rPr>
          <w:rFonts w:ascii="Arial" w:hAnsi="Arial" w:cs="Arial"/>
        </w:rPr>
        <w:t xml:space="preserve"> http://ezproxy.tvu.ac.uk:2181/Portal/Pages/Search/SearchResultsList.aspx</w:t>
      </w:r>
      <w:r w:rsidRPr="00C00D02">
        <w:rPr>
          <w:rFonts w:ascii="Arial" w:hAnsi="Arial" w:cs="Arial"/>
          <w:lang w:eastAsia="en-GB"/>
        </w:rPr>
        <w:t>&gt; [Accessed 10 June December 2012].</w:t>
      </w:r>
    </w:p>
    <w:p w:rsidR="00D80019" w:rsidRPr="00C00D02" w:rsidRDefault="00D80019" w:rsidP="00F6240E">
      <w:pPr>
        <w:spacing w:line="240" w:lineRule="auto"/>
        <w:rPr>
          <w:rFonts w:ascii="Arial" w:hAnsi="Arial" w:cs="Arial"/>
          <w:lang w:eastAsia="en-GB"/>
        </w:rPr>
      </w:pPr>
      <w:proofErr w:type="spellStart"/>
      <w:r>
        <w:rPr>
          <w:rFonts w:ascii="Arial" w:hAnsi="Arial" w:cs="Arial"/>
          <w:lang w:eastAsia="en-GB"/>
        </w:rPr>
        <w:t>Gatley</w:t>
      </w:r>
      <w:proofErr w:type="spellEnd"/>
      <w:r>
        <w:rPr>
          <w:rFonts w:ascii="Arial" w:hAnsi="Arial" w:cs="Arial"/>
          <w:lang w:eastAsia="en-GB"/>
        </w:rPr>
        <w:t xml:space="preserve">, A., </w:t>
      </w:r>
      <w:proofErr w:type="spellStart"/>
      <w:r>
        <w:rPr>
          <w:rFonts w:ascii="Arial" w:hAnsi="Arial" w:cs="Arial"/>
          <w:lang w:eastAsia="en-GB"/>
        </w:rPr>
        <w:t>Caraher</w:t>
      </w:r>
      <w:proofErr w:type="spellEnd"/>
      <w:r>
        <w:rPr>
          <w:rFonts w:ascii="Arial" w:hAnsi="Arial" w:cs="Arial"/>
          <w:lang w:eastAsia="en-GB"/>
        </w:rPr>
        <w:t xml:space="preserve">, M. </w:t>
      </w:r>
      <w:r w:rsidR="00B92673">
        <w:rPr>
          <w:rFonts w:ascii="Arial" w:hAnsi="Arial" w:cs="Arial"/>
          <w:lang w:eastAsia="en-GB"/>
        </w:rPr>
        <w:t xml:space="preserve">and </w:t>
      </w:r>
      <w:r>
        <w:rPr>
          <w:rFonts w:ascii="Arial" w:hAnsi="Arial" w:cs="Arial"/>
          <w:lang w:eastAsia="en-GB"/>
        </w:rPr>
        <w:t>Lang, T. (201</w:t>
      </w:r>
      <w:r w:rsidR="00160B73">
        <w:rPr>
          <w:rFonts w:ascii="Arial" w:hAnsi="Arial" w:cs="Arial"/>
          <w:lang w:eastAsia="en-GB"/>
        </w:rPr>
        <w:t>4</w:t>
      </w:r>
      <w:r>
        <w:rPr>
          <w:rFonts w:ascii="Arial" w:hAnsi="Arial" w:cs="Arial"/>
          <w:lang w:eastAsia="en-GB"/>
        </w:rPr>
        <w:t xml:space="preserve">) A qualitative, cross cultural examination of attitudes and behaviour in relation to cooking habits in France and </w:t>
      </w:r>
      <w:proofErr w:type="spellStart"/>
      <w:r>
        <w:rPr>
          <w:rFonts w:ascii="Arial" w:hAnsi="Arial" w:cs="Arial"/>
          <w:lang w:eastAsia="en-GB"/>
        </w:rPr>
        <w:t>Britian</w:t>
      </w:r>
      <w:proofErr w:type="spellEnd"/>
      <w:r>
        <w:rPr>
          <w:rFonts w:ascii="Arial" w:hAnsi="Arial" w:cs="Arial"/>
          <w:lang w:eastAsia="en-GB"/>
        </w:rPr>
        <w:t xml:space="preserve">. </w:t>
      </w:r>
      <w:proofErr w:type="gramStart"/>
      <w:r w:rsidRPr="00476510">
        <w:rPr>
          <w:rFonts w:ascii="Arial" w:hAnsi="Arial" w:cs="Arial"/>
          <w:i/>
          <w:lang w:eastAsia="en-GB"/>
        </w:rPr>
        <w:t>Appetite</w:t>
      </w:r>
      <w:r>
        <w:rPr>
          <w:rFonts w:ascii="Arial" w:hAnsi="Arial" w:cs="Arial"/>
          <w:lang w:eastAsia="en-GB"/>
        </w:rPr>
        <w:t xml:space="preserve"> (2014), http://dx.doi.org/10.1016/j.appet.2013.12.014.</w:t>
      </w:r>
      <w:proofErr w:type="gramEnd"/>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Germov</w:t>
      </w:r>
      <w:proofErr w:type="spellEnd"/>
      <w:r w:rsidRPr="00C00D02">
        <w:rPr>
          <w:rFonts w:ascii="Arial" w:hAnsi="Arial" w:cs="Arial"/>
          <w:lang w:eastAsia="en-GB"/>
        </w:rPr>
        <w:t>, J. and Williams, L. (</w:t>
      </w:r>
      <w:proofErr w:type="spellStart"/>
      <w:proofErr w:type="gramStart"/>
      <w:r w:rsidRPr="00C00D02">
        <w:rPr>
          <w:rFonts w:ascii="Arial" w:hAnsi="Arial" w:cs="Arial"/>
          <w:lang w:eastAsia="en-GB"/>
        </w:rPr>
        <w:t>eds</w:t>
      </w:r>
      <w:proofErr w:type="spellEnd"/>
      <w:proofErr w:type="gramEnd"/>
      <w:r w:rsidRPr="00C00D02">
        <w:rPr>
          <w:rFonts w:ascii="Arial" w:hAnsi="Arial" w:cs="Arial"/>
          <w:lang w:eastAsia="en-GB"/>
        </w:rPr>
        <w:t xml:space="preserve">) (2004) </w:t>
      </w:r>
      <w:r w:rsidRPr="00C00D02">
        <w:rPr>
          <w:rFonts w:ascii="Arial" w:hAnsi="Arial" w:cs="Arial"/>
          <w:i/>
          <w:lang w:eastAsia="en-GB"/>
        </w:rPr>
        <w:t>A Sociology of Food &amp; Nutrition The Social Appetite</w:t>
      </w:r>
      <w:r w:rsidRPr="00C00D02">
        <w:rPr>
          <w:rFonts w:ascii="Arial" w:hAnsi="Arial" w:cs="Arial"/>
          <w:lang w:eastAsia="en-GB"/>
        </w:rPr>
        <w:t>. South Melbourne:  Oxford University Press.</w:t>
      </w:r>
    </w:p>
    <w:p w:rsidR="00D80019" w:rsidRPr="00C00D02" w:rsidRDefault="00D80019" w:rsidP="00F6240E">
      <w:pPr>
        <w:spacing w:line="240" w:lineRule="auto"/>
        <w:rPr>
          <w:rFonts w:ascii="Arial" w:hAnsi="Arial" w:cs="Arial"/>
          <w:lang w:eastAsia="en-GB"/>
        </w:rPr>
      </w:pPr>
      <w:proofErr w:type="spellStart"/>
      <w:proofErr w:type="gramStart"/>
      <w:r w:rsidRPr="00C00D02">
        <w:rPr>
          <w:rFonts w:ascii="Arial" w:hAnsi="Arial" w:cs="Arial"/>
          <w:lang w:eastAsia="en-GB"/>
        </w:rPr>
        <w:t>Halkier</w:t>
      </w:r>
      <w:proofErr w:type="spellEnd"/>
      <w:r w:rsidRPr="00C00D02">
        <w:rPr>
          <w:rFonts w:ascii="Arial" w:hAnsi="Arial" w:cs="Arial"/>
          <w:lang w:eastAsia="en-GB"/>
        </w:rPr>
        <w:t>, B. (2009) Suitable Cooking?</w:t>
      </w:r>
      <w:proofErr w:type="gramEnd"/>
      <w:r w:rsidRPr="00C00D02">
        <w:rPr>
          <w:rFonts w:ascii="Arial" w:hAnsi="Arial" w:cs="Arial"/>
          <w:lang w:eastAsia="en-GB"/>
        </w:rPr>
        <w:t xml:space="preserve"> </w:t>
      </w:r>
      <w:proofErr w:type="gramStart"/>
      <w:r w:rsidRPr="00C00D02">
        <w:rPr>
          <w:rFonts w:ascii="Arial" w:hAnsi="Arial" w:cs="Arial"/>
          <w:lang w:eastAsia="en-GB"/>
        </w:rPr>
        <w:t xml:space="preserve">Performances and </w:t>
      </w:r>
      <w:proofErr w:type="spellStart"/>
      <w:r w:rsidRPr="00C00D02">
        <w:rPr>
          <w:rFonts w:ascii="Arial" w:hAnsi="Arial" w:cs="Arial"/>
          <w:lang w:eastAsia="en-GB"/>
        </w:rPr>
        <w:t>Positionings</w:t>
      </w:r>
      <w:proofErr w:type="spellEnd"/>
      <w:r w:rsidRPr="00C00D02">
        <w:rPr>
          <w:rFonts w:ascii="Arial" w:hAnsi="Arial" w:cs="Arial"/>
          <w:lang w:eastAsia="en-GB"/>
        </w:rPr>
        <w:t xml:space="preserve"> in Cooking Practices among Danish Women</w:t>
      </w:r>
      <w:r w:rsidRPr="00C00D02">
        <w:rPr>
          <w:rFonts w:ascii="Arial" w:hAnsi="Arial" w:cs="Arial"/>
          <w:i/>
          <w:lang w:eastAsia="en-GB"/>
        </w:rPr>
        <w:t>.</w:t>
      </w:r>
      <w:proofErr w:type="gramEnd"/>
      <w:r w:rsidRPr="00C00D02">
        <w:rPr>
          <w:rFonts w:ascii="Arial" w:hAnsi="Arial" w:cs="Arial"/>
          <w:i/>
          <w:lang w:eastAsia="en-GB"/>
        </w:rPr>
        <w:t xml:space="preserve"> Food, Culture and Society</w:t>
      </w:r>
      <w:r w:rsidRPr="00C00D02">
        <w:rPr>
          <w:rFonts w:ascii="Arial" w:hAnsi="Arial" w:cs="Arial"/>
          <w:lang w:eastAsia="en-GB"/>
        </w:rPr>
        <w:t>, Vol. 12 (3), pp. 358-377.</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Hansen, S. (2008) Society of the Appetite Celebrity Chefs Deliver Consumers.  </w:t>
      </w:r>
      <w:r w:rsidRPr="00C00D02">
        <w:rPr>
          <w:rFonts w:ascii="Arial" w:hAnsi="Arial" w:cs="Arial"/>
          <w:i/>
          <w:lang w:eastAsia="en-GB"/>
        </w:rPr>
        <w:t>Food, Culture and Society, V</w:t>
      </w:r>
      <w:r w:rsidRPr="00C00D02">
        <w:rPr>
          <w:rFonts w:ascii="Arial" w:hAnsi="Arial" w:cs="Arial"/>
          <w:lang w:eastAsia="en-GB"/>
        </w:rPr>
        <w:t>ol. 11 (1), pp. 50-67.</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Henderson, J. (2011) Celebrity chefs: expanding empires. </w:t>
      </w:r>
      <w:r w:rsidRPr="00C00D02">
        <w:rPr>
          <w:rFonts w:ascii="Arial" w:hAnsi="Arial" w:cs="Arial"/>
          <w:i/>
          <w:lang w:eastAsia="en-GB"/>
        </w:rPr>
        <w:t>British Food Journal, V</w:t>
      </w:r>
      <w:r w:rsidRPr="00C00D02">
        <w:rPr>
          <w:rFonts w:ascii="Arial" w:hAnsi="Arial" w:cs="Arial"/>
          <w:lang w:eastAsia="en-GB"/>
        </w:rPr>
        <w:t>ol. 113 (5) pp.613-624.</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Hollows, J. and Jones, S. (2010) Please Don’t Try this at Home. </w:t>
      </w:r>
      <w:r w:rsidRPr="00C00D02">
        <w:rPr>
          <w:rFonts w:ascii="Arial" w:hAnsi="Arial" w:cs="Arial"/>
          <w:i/>
          <w:lang w:eastAsia="en-GB"/>
        </w:rPr>
        <w:t>Food, Culture and Society, V</w:t>
      </w:r>
      <w:r w:rsidRPr="00C00D02">
        <w:rPr>
          <w:rFonts w:ascii="Arial" w:hAnsi="Arial" w:cs="Arial"/>
          <w:lang w:eastAsia="en-GB"/>
        </w:rPr>
        <w:t>ol. 13 (4), pp. 522-537.</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lastRenderedPageBreak/>
        <w:t xml:space="preserve">Jaffe, J. and </w:t>
      </w:r>
      <w:proofErr w:type="spellStart"/>
      <w:r w:rsidRPr="00C00D02">
        <w:rPr>
          <w:rFonts w:ascii="Arial" w:hAnsi="Arial" w:cs="Arial"/>
          <w:lang w:eastAsia="en-GB"/>
        </w:rPr>
        <w:t>Gertler</w:t>
      </w:r>
      <w:proofErr w:type="spellEnd"/>
      <w:r w:rsidRPr="00C00D02">
        <w:rPr>
          <w:rFonts w:ascii="Arial" w:hAnsi="Arial" w:cs="Arial"/>
          <w:lang w:eastAsia="en-GB"/>
        </w:rPr>
        <w:t>, M. (2006) Victual vicissitudes: Consumer deskilling and the (gendered) transformation of food systems.</w:t>
      </w:r>
      <w:proofErr w:type="gramEnd"/>
      <w:r w:rsidRPr="00C00D02">
        <w:rPr>
          <w:rFonts w:ascii="Arial" w:hAnsi="Arial" w:cs="Arial"/>
          <w:lang w:eastAsia="en-GB"/>
        </w:rPr>
        <w:t xml:space="preserve"> </w:t>
      </w:r>
      <w:r w:rsidRPr="00C00D02">
        <w:rPr>
          <w:rFonts w:ascii="Arial" w:hAnsi="Arial" w:cs="Arial"/>
          <w:i/>
          <w:lang w:eastAsia="en-GB"/>
        </w:rPr>
        <w:t>Agriculture and Human Values</w:t>
      </w:r>
      <w:r w:rsidRPr="00C00D02">
        <w:rPr>
          <w:rFonts w:ascii="Arial" w:hAnsi="Arial" w:cs="Arial"/>
          <w:lang w:eastAsia="en-GB"/>
        </w:rPr>
        <w:t>, Vol. 23, pp. 143-162.</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Keynote (2012) </w:t>
      </w:r>
      <w:r w:rsidRPr="00C00D02">
        <w:rPr>
          <w:rFonts w:ascii="Arial" w:hAnsi="Arial" w:cs="Arial"/>
          <w:i/>
          <w:lang w:eastAsia="en-GB"/>
        </w:rPr>
        <w:t xml:space="preserve">Cooking and Eating Habits </w:t>
      </w:r>
      <w:r w:rsidRPr="00C00D02">
        <w:rPr>
          <w:rFonts w:ascii="Arial" w:hAnsi="Arial" w:cs="Arial"/>
          <w:lang w:eastAsia="en-GB"/>
        </w:rPr>
        <w:t>[online]. Available from:  &lt;https://www.keynote.co.uk/market-intelligence/view/product/10657/cooking-%26-eating-habits?medium=</w:t>
      </w:r>
      <w:proofErr w:type="gramStart"/>
      <w:r w:rsidRPr="00C00D02">
        <w:rPr>
          <w:rFonts w:ascii="Arial" w:hAnsi="Arial" w:cs="Arial"/>
          <w:lang w:eastAsia="en-GB"/>
        </w:rPr>
        <w:t>download  &gt;</w:t>
      </w:r>
      <w:proofErr w:type="gramEnd"/>
      <w:r w:rsidRPr="00C00D02">
        <w:rPr>
          <w:rFonts w:ascii="Arial" w:hAnsi="Arial" w:cs="Arial"/>
          <w:lang w:eastAsia="en-GB"/>
        </w:rPr>
        <w:t xml:space="preserve"> [accessed 8 June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Lake, A.A., Hyland, R.M., </w:t>
      </w:r>
      <w:proofErr w:type="spellStart"/>
      <w:r w:rsidRPr="00C00D02">
        <w:rPr>
          <w:rFonts w:ascii="Arial" w:hAnsi="Arial" w:cs="Arial"/>
          <w:lang w:eastAsia="en-GB"/>
        </w:rPr>
        <w:t>Mathers</w:t>
      </w:r>
      <w:proofErr w:type="spellEnd"/>
      <w:r w:rsidRPr="00C00D02">
        <w:rPr>
          <w:rFonts w:ascii="Arial" w:hAnsi="Arial" w:cs="Arial"/>
          <w:lang w:eastAsia="en-GB"/>
        </w:rPr>
        <w:t xml:space="preserve"> J.C., </w:t>
      </w:r>
      <w:proofErr w:type="spellStart"/>
      <w:r w:rsidRPr="00C00D02">
        <w:rPr>
          <w:rFonts w:ascii="Arial" w:hAnsi="Arial" w:cs="Arial"/>
          <w:lang w:eastAsia="en-GB"/>
        </w:rPr>
        <w:t>Rugg</w:t>
      </w:r>
      <w:proofErr w:type="spellEnd"/>
      <w:r w:rsidRPr="00C00D02">
        <w:rPr>
          <w:rFonts w:ascii="Arial" w:hAnsi="Arial" w:cs="Arial"/>
          <w:lang w:eastAsia="en-GB"/>
        </w:rPr>
        <w:t xml:space="preserve">-Gunn, A.J., Wood, C.E. and Adamson, A.J. (2006) Food shopping and preparation among the 30-somethings: whose job is it? </w:t>
      </w:r>
      <w:proofErr w:type="gramStart"/>
      <w:r w:rsidRPr="00C00D02">
        <w:rPr>
          <w:rFonts w:ascii="Arial" w:hAnsi="Arial" w:cs="Arial"/>
          <w:lang w:eastAsia="en-GB"/>
        </w:rPr>
        <w:t>(The ASH30 study).</w:t>
      </w:r>
      <w:proofErr w:type="gramEnd"/>
      <w:r w:rsidRPr="00C00D02">
        <w:rPr>
          <w:rFonts w:ascii="Arial" w:hAnsi="Arial" w:cs="Arial"/>
          <w:lang w:eastAsia="en-GB"/>
        </w:rPr>
        <w:t xml:space="preserve"> </w:t>
      </w:r>
      <w:r w:rsidRPr="00C00D02">
        <w:rPr>
          <w:rFonts w:ascii="Arial" w:hAnsi="Arial" w:cs="Arial"/>
          <w:i/>
          <w:lang w:eastAsia="en-GB"/>
        </w:rPr>
        <w:t>British Food Journal</w:t>
      </w:r>
      <w:r w:rsidRPr="00C00D02">
        <w:rPr>
          <w:rFonts w:ascii="Arial" w:hAnsi="Arial" w:cs="Arial"/>
          <w:lang w:eastAsia="en-GB"/>
        </w:rPr>
        <w:t xml:space="preserve">, Vol. </w:t>
      </w:r>
      <w:r w:rsidRPr="00C00D02">
        <w:rPr>
          <w:rFonts w:ascii="Arial" w:hAnsi="Arial" w:cs="Arial"/>
          <w:i/>
          <w:lang w:eastAsia="en-GB"/>
        </w:rPr>
        <w:t xml:space="preserve">108 </w:t>
      </w:r>
      <w:r w:rsidRPr="00C00D02">
        <w:rPr>
          <w:rFonts w:ascii="Arial" w:hAnsi="Arial" w:cs="Arial"/>
          <w:lang w:eastAsia="en-GB"/>
        </w:rPr>
        <w:t>(6), pp. 475-486.</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Lang, T</w:t>
      </w:r>
      <w:proofErr w:type="gramStart"/>
      <w:r w:rsidRPr="00C00D02">
        <w:rPr>
          <w:rFonts w:ascii="Arial" w:hAnsi="Arial" w:cs="Arial"/>
          <w:lang w:eastAsia="en-GB"/>
        </w:rPr>
        <w:t>. ,</w:t>
      </w:r>
      <w:proofErr w:type="gramEnd"/>
      <w:r w:rsidRPr="00C00D02">
        <w:rPr>
          <w:rFonts w:ascii="Arial" w:hAnsi="Arial" w:cs="Arial"/>
          <w:lang w:eastAsia="en-GB"/>
        </w:rPr>
        <w:t xml:space="preserve"> </w:t>
      </w:r>
      <w:proofErr w:type="spellStart"/>
      <w:r w:rsidRPr="00C00D02">
        <w:rPr>
          <w:rFonts w:ascii="Arial" w:hAnsi="Arial" w:cs="Arial"/>
          <w:lang w:eastAsia="en-GB"/>
        </w:rPr>
        <w:t>Caraher</w:t>
      </w:r>
      <w:proofErr w:type="spellEnd"/>
      <w:r w:rsidRPr="00C00D02">
        <w:rPr>
          <w:rFonts w:ascii="Arial" w:hAnsi="Arial" w:cs="Arial"/>
          <w:lang w:eastAsia="en-GB"/>
        </w:rPr>
        <w:t xml:space="preserve">, M., Dixon, P., and Carr-Hill, R. (1999) </w:t>
      </w:r>
      <w:r w:rsidRPr="00C00D02">
        <w:rPr>
          <w:rFonts w:ascii="Arial" w:hAnsi="Arial" w:cs="Arial"/>
          <w:i/>
          <w:lang w:eastAsia="en-GB"/>
        </w:rPr>
        <w:t>Cooking Skills and Health</w:t>
      </w:r>
      <w:r w:rsidRPr="00C00D02">
        <w:rPr>
          <w:rFonts w:ascii="Arial" w:hAnsi="Arial" w:cs="Arial"/>
          <w:lang w:eastAsia="en-GB"/>
        </w:rPr>
        <w:t xml:space="preserve">, London: Health Education Authority. </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Lang, T and </w:t>
      </w:r>
      <w:proofErr w:type="spellStart"/>
      <w:r w:rsidRPr="00C00D02">
        <w:rPr>
          <w:rFonts w:ascii="Arial" w:hAnsi="Arial" w:cs="Arial"/>
          <w:lang w:eastAsia="en-GB"/>
        </w:rPr>
        <w:t>Caraher</w:t>
      </w:r>
      <w:proofErr w:type="spellEnd"/>
      <w:r w:rsidRPr="00C00D02">
        <w:rPr>
          <w:rFonts w:ascii="Arial" w:hAnsi="Arial" w:cs="Arial"/>
          <w:lang w:eastAsia="en-GB"/>
        </w:rPr>
        <w:t xml:space="preserve">, M. (2001) </w:t>
      </w:r>
      <w:proofErr w:type="gramStart"/>
      <w:r w:rsidRPr="00C00D02">
        <w:rPr>
          <w:rFonts w:ascii="Arial" w:hAnsi="Arial" w:cs="Arial"/>
          <w:lang w:eastAsia="en-GB"/>
        </w:rPr>
        <w:t>Is</w:t>
      </w:r>
      <w:proofErr w:type="gramEnd"/>
      <w:r w:rsidRPr="00C00D02">
        <w:rPr>
          <w:rFonts w:ascii="Arial" w:hAnsi="Arial" w:cs="Arial"/>
          <w:lang w:eastAsia="en-GB"/>
        </w:rPr>
        <w:t xml:space="preserve"> there a culinary skills transition? </w:t>
      </w:r>
      <w:proofErr w:type="gramStart"/>
      <w:r w:rsidRPr="00C00D02">
        <w:rPr>
          <w:rFonts w:ascii="Arial" w:hAnsi="Arial" w:cs="Arial"/>
          <w:lang w:eastAsia="en-GB"/>
        </w:rPr>
        <w:t>Data and debate from the UK about changes in cooking culture.</w:t>
      </w:r>
      <w:proofErr w:type="gramEnd"/>
      <w:r w:rsidRPr="00C00D02">
        <w:rPr>
          <w:rFonts w:ascii="Arial" w:hAnsi="Arial" w:cs="Arial"/>
          <w:lang w:eastAsia="en-GB"/>
        </w:rPr>
        <w:t xml:space="preserve"> </w:t>
      </w:r>
      <w:r w:rsidRPr="00C00D02">
        <w:rPr>
          <w:rFonts w:ascii="Arial" w:hAnsi="Arial" w:cs="Arial"/>
          <w:i/>
          <w:lang w:eastAsia="en-GB"/>
        </w:rPr>
        <w:t>Journal of the HEIA, V</w:t>
      </w:r>
      <w:r w:rsidRPr="00C00D02">
        <w:rPr>
          <w:rFonts w:ascii="Arial" w:hAnsi="Arial" w:cs="Arial"/>
          <w:lang w:eastAsia="en-GB"/>
        </w:rPr>
        <w:t xml:space="preserve">ol.8 (2), pp. 2-14. </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t>Lyon, P., Colquhoun, A., and Alexander, E. (2003) Deskilling the domestic kitchen: national tragedy or the making of a modern myth?</w:t>
      </w:r>
      <w:proofErr w:type="gramEnd"/>
      <w:r w:rsidRPr="00C00D02">
        <w:rPr>
          <w:rFonts w:ascii="Arial" w:hAnsi="Arial" w:cs="Arial"/>
          <w:lang w:eastAsia="en-GB"/>
        </w:rPr>
        <w:t xml:space="preserve"> </w:t>
      </w:r>
      <w:r w:rsidRPr="00C00D02">
        <w:rPr>
          <w:rFonts w:ascii="Arial" w:hAnsi="Arial" w:cs="Arial"/>
          <w:i/>
          <w:lang w:eastAsia="en-GB"/>
        </w:rPr>
        <w:t>Food Service Technology</w:t>
      </w:r>
      <w:r w:rsidRPr="00C00D02">
        <w:rPr>
          <w:rFonts w:ascii="Arial" w:hAnsi="Arial" w:cs="Arial"/>
          <w:lang w:eastAsia="en-GB"/>
        </w:rPr>
        <w:t xml:space="preserve">, Vol. 3, pp. 167-175. </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t xml:space="preserve">Maslow, A.H (1954) </w:t>
      </w:r>
      <w:r w:rsidRPr="00C00D02">
        <w:rPr>
          <w:rFonts w:ascii="Arial" w:hAnsi="Arial" w:cs="Arial"/>
          <w:i/>
          <w:lang w:eastAsia="en-GB"/>
        </w:rPr>
        <w:t>Motivation and Personality</w:t>
      </w:r>
      <w:r w:rsidRPr="00C00D02">
        <w:rPr>
          <w:rFonts w:ascii="Arial" w:hAnsi="Arial" w:cs="Arial"/>
          <w:lang w:eastAsia="en-GB"/>
        </w:rPr>
        <w:t>.</w:t>
      </w:r>
      <w:proofErr w:type="gramEnd"/>
      <w:r w:rsidRPr="00C00D02">
        <w:rPr>
          <w:rFonts w:ascii="Arial" w:hAnsi="Arial" w:cs="Arial"/>
          <w:lang w:eastAsia="en-GB"/>
        </w:rPr>
        <w:t xml:space="preserve"> New York: Harper.</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Mintel (2002)</w:t>
      </w:r>
      <w:r w:rsidRPr="00C00D02">
        <w:rPr>
          <w:rFonts w:ascii="Arial" w:hAnsi="Arial" w:cs="Arial"/>
          <w:i/>
          <w:lang w:eastAsia="en-GB"/>
        </w:rPr>
        <w:t xml:space="preserve"> Impact of Celebrity Chefs on Cooking </w:t>
      </w:r>
      <w:proofErr w:type="gramStart"/>
      <w:r w:rsidRPr="00C00D02">
        <w:rPr>
          <w:rFonts w:ascii="Arial" w:hAnsi="Arial" w:cs="Arial"/>
          <w:i/>
          <w:lang w:eastAsia="en-GB"/>
        </w:rPr>
        <w:t xml:space="preserve">Habits  </w:t>
      </w:r>
      <w:r w:rsidRPr="00C00D02">
        <w:rPr>
          <w:rFonts w:ascii="Arial" w:hAnsi="Arial" w:cs="Arial"/>
          <w:lang w:eastAsia="en-GB"/>
        </w:rPr>
        <w:t>[</w:t>
      </w:r>
      <w:proofErr w:type="gramEnd"/>
      <w:r w:rsidRPr="00C00D02">
        <w:rPr>
          <w:rFonts w:ascii="Arial" w:hAnsi="Arial" w:cs="Arial"/>
          <w:lang w:eastAsia="en-GB"/>
        </w:rPr>
        <w:t>online]. Available from: &lt;</w:t>
      </w:r>
      <w:r w:rsidRPr="00C00D02">
        <w:rPr>
          <w:rFonts w:ascii="Arial" w:hAnsi="Arial" w:cs="Arial"/>
        </w:rPr>
        <w:t xml:space="preserve"> </w:t>
      </w:r>
      <w:r w:rsidRPr="00C00D02">
        <w:rPr>
          <w:rFonts w:ascii="Arial" w:hAnsi="Arial" w:cs="Arial"/>
          <w:lang w:eastAsia="en-GB"/>
        </w:rPr>
        <w:t>http://academic.mintel.com/display/35320/?highlight=true#hit1&gt; [Accessed 03 June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Mintel (2004)</w:t>
      </w:r>
      <w:r w:rsidRPr="00C00D02">
        <w:rPr>
          <w:rFonts w:ascii="Arial" w:hAnsi="Arial" w:cs="Arial"/>
          <w:i/>
          <w:lang w:eastAsia="en-GB"/>
        </w:rPr>
        <w:t xml:space="preserve"> Media Influence on British Cooking Habits- UK – April 2004 </w:t>
      </w:r>
      <w:r w:rsidRPr="00C00D02">
        <w:rPr>
          <w:rFonts w:ascii="Arial" w:hAnsi="Arial" w:cs="Arial"/>
          <w:lang w:eastAsia="en-GB"/>
        </w:rPr>
        <w:t>[online]. Available from: &lt;</w:t>
      </w:r>
      <w:r w:rsidRPr="00C00D02">
        <w:rPr>
          <w:rFonts w:ascii="Arial" w:hAnsi="Arial" w:cs="Arial"/>
        </w:rPr>
        <w:t xml:space="preserve"> </w:t>
      </w:r>
      <w:r w:rsidRPr="00C00D02">
        <w:rPr>
          <w:rFonts w:ascii="Arial" w:hAnsi="Arial" w:cs="Arial"/>
          <w:lang w:eastAsia="en-GB"/>
        </w:rPr>
        <w:t>http://academic.mintel.com/display/4327/?highlight=true</w:t>
      </w:r>
      <w:r w:rsidRPr="00C00D02">
        <w:rPr>
          <w:rFonts w:ascii="Arial" w:hAnsi="Arial" w:cs="Arial"/>
        </w:rPr>
        <w:t xml:space="preserve"> </w:t>
      </w:r>
      <w:hyperlink r:id="rId9" w:anchor="hit1" w:history="1"/>
      <w:r w:rsidRPr="00C00D02">
        <w:rPr>
          <w:rFonts w:ascii="Arial" w:hAnsi="Arial" w:cs="Arial"/>
          <w:lang w:eastAsia="en-GB"/>
        </w:rPr>
        <w:t>&gt; [Accessed 18 January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Mintel (2008a</w:t>
      </w:r>
      <w:proofErr w:type="gramStart"/>
      <w:r w:rsidRPr="00C00D02">
        <w:rPr>
          <w:rFonts w:ascii="Arial" w:hAnsi="Arial" w:cs="Arial"/>
          <w:lang w:eastAsia="en-GB"/>
        </w:rPr>
        <w:t>)</w:t>
      </w:r>
      <w:r w:rsidRPr="00C00D02">
        <w:rPr>
          <w:rFonts w:ascii="Arial" w:hAnsi="Arial" w:cs="Arial"/>
          <w:i/>
          <w:lang w:eastAsia="en-GB"/>
        </w:rPr>
        <w:t>Celebrity</w:t>
      </w:r>
      <w:proofErr w:type="gramEnd"/>
      <w:r w:rsidRPr="00C00D02">
        <w:rPr>
          <w:rFonts w:ascii="Arial" w:hAnsi="Arial" w:cs="Arial"/>
          <w:i/>
          <w:lang w:eastAsia="en-GB"/>
        </w:rPr>
        <w:t xml:space="preserve"> Endorsement  in Food</w:t>
      </w:r>
      <w:r w:rsidRPr="00C00D02">
        <w:rPr>
          <w:rFonts w:ascii="Arial" w:hAnsi="Arial" w:cs="Arial"/>
          <w:lang w:eastAsia="en-GB"/>
        </w:rPr>
        <w:t xml:space="preserve">  [online]. Available from: &lt; http://academic.mintel.com/display/319432/?highlight=true&gt; [Accessed 13 May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Mintel (2008b</w:t>
      </w:r>
      <w:proofErr w:type="gramStart"/>
      <w:r w:rsidRPr="00C00D02">
        <w:rPr>
          <w:rFonts w:ascii="Arial" w:hAnsi="Arial" w:cs="Arial"/>
          <w:lang w:eastAsia="en-GB"/>
        </w:rPr>
        <w:t>)</w:t>
      </w:r>
      <w:r w:rsidRPr="00C00D02">
        <w:rPr>
          <w:rFonts w:ascii="Arial" w:hAnsi="Arial" w:cs="Arial"/>
          <w:i/>
          <w:lang w:eastAsia="en-GB"/>
        </w:rPr>
        <w:t>Convenience</w:t>
      </w:r>
      <w:proofErr w:type="gramEnd"/>
      <w:r w:rsidRPr="00C00D02">
        <w:rPr>
          <w:rFonts w:ascii="Arial" w:hAnsi="Arial" w:cs="Arial"/>
          <w:i/>
          <w:lang w:eastAsia="en-GB"/>
        </w:rPr>
        <w:t xml:space="preserve"> Eating</w:t>
      </w:r>
      <w:r w:rsidRPr="00C00D02">
        <w:rPr>
          <w:rFonts w:ascii="Arial" w:hAnsi="Arial" w:cs="Arial"/>
          <w:lang w:eastAsia="en-GB"/>
        </w:rPr>
        <w:t xml:space="preserve">  [online]. Available from: &lt; http://academic.mintel.com/display/338955/?highlight=true#hit1&gt; [Accessed 6 March 2013].</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t>Mintel (2009</w:t>
      </w:r>
      <w:r w:rsidR="002F69B9">
        <w:rPr>
          <w:rFonts w:ascii="Arial" w:hAnsi="Arial" w:cs="Arial"/>
          <w:lang w:eastAsia="en-GB"/>
        </w:rPr>
        <w:t>a</w:t>
      </w:r>
      <w:r w:rsidRPr="00C00D02">
        <w:rPr>
          <w:rFonts w:ascii="Arial" w:hAnsi="Arial" w:cs="Arial"/>
          <w:lang w:eastAsia="en-GB"/>
        </w:rPr>
        <w:t>)</w:t>
      </w:r>
      <w:r w:rsidRPr="00C00D02">
        <w:rPr>
          <w:rFonts w:ascii="Arial" w:hAnsi="Arial" w:cs="Arial"/>
          <w:i/>
          <w:lang w:eastAsia="en-GB"/>
        </w:rPr>
        <w:t xml:space="preserve"> Media and Food (The) – Celebrity and Food </w:t>
      </w:r>
      <w:r w:rsidRPr="00C00D02">
        <w:rPr>
          <w:rFonts w:ascii="Arial" w:hAnsi="Arial" w:cs="Arial"/>
          <w:lang w:eastAsia="en-GB"/>
        </w:rPr>
        <w:t>[online].</w:t>
      </w:r>
      <w:proofErr w:type="gramEnd"/>
      <w:r w:rsidRPr="00C00D02">
        <w:rPr>
          <w:rFonts w:ascii="Arial" w:hAnsi="Arial" w:cs="Arial"/>
          <w:lang w:eastAsia="en-GB"/>
        </w:rPr>
        <w:t xml:space="preserve"> Available from: &lt;</w:t>
      </w:r>
      <w:r w:rsidRPr="00C00D02">
        <w:rPr>
          <w:rFonts w:ascii="Arial" w:hAnsi="Arial" w:cs="Arial"/>
        </w:rPr>
        <w:t xml:space="preserve"> http://academic.mintel.com/display/483415/?highlight=true#hit1</w:t>
      </w:r>
      <w:r w:rsidRPr="00C00D02">
        <w:rPr>
          <w:rFonts w:ascii="Arial" w:hAnsi="Arial" w:cs="Arial"/>
          <w:lang w:eastAsia="en-GB"/>
        </w:rPr>
        <w:t>&gt; [Accessed 27 January 2013].</w:t>
      </w:r>
    </w:p>
    <w:p w:rsidR="00D80019" w:rsidRPr="00C00D02" w:rsidRDefault="00D80019" w:rsidP="00F6240E">
      <w:pPr>
        <w:spacing w:line="240" w:lineRule="auto"/>
        <w:rPr>
          <w:rFonts w:ascii="Arial" w:hAnsi="Arial" w:cs="Arial"/>
          <w:lang w:eastAsia="en-GB"/>
        </w:rPr>
      </w:pPr>
      <w:proofErr w:type="gramStart"/>
      <w:r w:rsidRPr="00C00D02">
        <w:rPr>
          <w:rFonts w:ascii="Arial" w:hAnsi="Arial" w:cs="Arial"/>
          <w:lang w:eastAsia="en-GB"/>
        </w:rPr>
        <w:t>Mintel (2009</w:t>
      </w:r>
      <w:r w:rsidR="00B92673">
        <w:rPr>
          <w:rFonts w:ascii="Arial" w:hAnsi="Arial" w:cs="Arial"/>
          <w:lang w:eastAsia="en-GB"/>
        </w:rPr>
        <w:t>b</w:t>
      </w:r>
      <w:r w:rsidRPr="00C00D02">
        <w:rPr>
          <w:rFonts w:ascii="Arial" w:hAnsi="Arial" w:cs="Arial"/>
          <w:lang w:eastAsia="en-GB"/>
        </w:rPr>
        <w:t xml:space="preserve">) </w:t>
      </w:r>
      <w:r w:rsidRPr="00C00D02">
        <w:rPr>
          <w:rFonts w:ascii="Arial" w:hAnsi="Arial" w:cs="Arial"/>
          <w:i/>
          <w:lang w:eastAsia="en-GB"/>
        </w:rPr>
        <w:t xml:space="preserve">Convenience Foods – UK – May 2009 </w:t>
      </w:r>
      <w:r w:rsidRPr="00C00D02">
        <w:rPr>
          <w:rFonts w:ascii="Arial" w:hAnsi="Arial" w:cs="Arial"/>
          <w:lang w:eastAsia="en-GB"/>
        </w:rPr>
        <w:t>[online].</w:t>
      </w:r>
      <w:proofErr w:type="gramEnd"/>
      <w:r w:rsidRPr="00C00D02">
        <w:rPr>
          <w:rFonts w:ascii="Arial" w:hAnsi="Arial" w:cs="Arial"/>
          <w:lang w:eastAsia="en-GB"/>
        </w:rPr>
        <w:t xml:space="preserve"> Available from: &lt;</w:t>
      </w:r>
      <w:r w:rsidRPr="00C00D02">
        <w:rPr>
          <w:rFonts w:ascii="Arial" w:hAnsi="Arial" w:cs="Arial"/>
        </w:rPr>
        <w:t xml:space="preserve"> http://academic.mintel.com/display/458699/?highlight=true#hit1</w:t>
      </w:r>
      <w:hyperlink r:id="rId10" w:anchor="hit1" w:history="1"/>
      <w:r w:rsidRPr="00C00D02">
        <w:rPr>
          <w:rFonts w:ascii="Arial" w:hAnsi="Arial" w:cs="Arial"/>
          <w:lang w:eastAsia="en-GB"/>
        </w:rPr>
        <w:t>&gt; [Accessed 15 February 2013].</w:t>
      </w:r>
    </w:p>
    <w:p w:rsidR="00D80019" w:rsidRPr="00C00D02" w:rsidRDefault="00D80019" w:rsidP="00F6240E">
      <w:pPr>
        <w:spacing w:line="240" w:lineRule="auto"/>
        <w:rPr>
          <w:rFonts w:ascii="Arial" w:hAnsi="Arial" w:cs="Arial"/>
          <w:lang w:eastAsia="en-GB"/>
        </w:rPr>
      </w:pPr>
      <w:r w:rsidRPr="00C00D02">
        <w:rPr>
          <w:rFonts w:ascii="Arial" w:hAnsi="Arial" w:cs="Arial"/>
          <w:lang w:eastAsia="en-GB"/>
        </w:rPr>
        <w:t xml:space="preserve">Mintel (2010) </w:t>
      </w:r>
      <w:r w:rsidRPr="00C00D02">
        <w:rPr>
          <w:rFonts w:ascii="Arial" w:hAnsi="Arial" w:cs="Arial"/>
          <w:i/>
          <w:lang w:eastAsia="en-GB"/>
        </w:rPr>
        <w:t xml:space="preserve">Home Lifestyles –UK – September 2010 – Cooking and </w:t>
      </w:r>
      <w:proofErr w:type="gramStart"/>
      <w:r w:rsidRPr="00C00D02">
        <w:rPr>
          <w:rFonts w:ascii="Arial" w:hAnsi="Arial" w:cs="Arial"/>
          <w:i/>
          <w:lang w:eastAsia="en-GB"/>
        </w:rPr>
        <w:t>Entertaining</w:t>
      </w:r>
      <w:proofErr w:type="gramEnd"/>
      <w:r w:rsidRPr="00C00D02">
        <w:rPr>
          <w:rFonts w:ascii="Arial" w:hAnsi="Arial" w:cs="Arial"/>
          <w:lang w:eastAsia="en-GB"/>
        </w:rPr>
        <w:t xml:space="preserve"> [online]. Available from: &lt;</w:t>
      </w:r>
      <w:r w:rsidRPr="00C00D02">
        <w:rPr>
          <w:rFonts w:ascii="Arial" w:hAnsi="Arial" w:cs="Arial"/>
        </w:rPr>
        <w:t xml:space="preserve"> http://academic.mintel.com/display/479900/?highlight=true</w:t>
      </w:r>
      <w:hyperlink r:id="rId11" w:anchor="hit1" w:history="1"/>
      <w:r w:rsidRPr="00C00D02">
        <w:rPr>
          <w:rFonts w:ascii="Arial" w:hAnsi="Arial" w:cs="Arial"/>
          <w:lang w:eastAsia="en-GB"/>
        </w:rPr>
        <w:t>&gt; [Accessed 27 April 2013].</w:t>
      </w:r>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Murcott</w:t>
      </w:r>
      <w:proofErr w:type="spellEnd"/>
      <w:r w:rsidRPr="00C00D02">
        <w:rPr>
          <w:rFonts w:ascii="Arial" w:hAnsi="Arial" w:cs="Arial"/>
          <w:lang w:eastAsia="en-GB"/>
        </w:rPr>
        <w:t xml:space="preserve">, A. (2000) Invited presentation: is it still a pleasure to cook for him? </w:t>
      </w:r>
      <w:proofErr w:type="gramStart"/>
      <w:r w:rsidRPr="00C00D02">
        <w:rPr>
          <w:rFonts w:ascii="Arial" w:hAnsi="Arial" w:cs="Arial"/>
          <w:lang w:eastAsia="en-GB"/>
        </w:rPr>
        <w:t>Social changes in the household and family.</w:t>
      </w:r>
      <w:proofErr w:type="gramEnd"/>
      <w:r w:rsidRPr="00C00D02">
        <w:rPr>
          <w:rFonts w:ascii="Arial" w:hAnsi="Arial" w:cs="Arial"/>
          <w:lang w:eastAsia="en-GB"/>
        </w:rPr>
        <w:t xml:space="preserve"> </w:t>
      </w:r>
      <w:r w:rsidRPr="00C00D02">
        <w:rPr>
          <w:rFonts w:ascii="Arial" w:hAnsi="Arial" w:cs="Arial"/>
          <w:i/>
          <w:lang w:eastAsia="en-GB"/>
        </w:rPr>
        <w:t>Journal of Consumer Studies &amp; Home Economics</w:t>
      </w:r>
      <w:r w:rsidRPr="00C00D02">
        <w:rPr>
          <w:rFonts w:ascii="Arial" w:hAnsi="Arial" w:cs="Arial"/>
          <w:lang w:eastAsia="en-GB"/>
        </w:rPr>
        <w:t>, Vol. 24 (2), pp. 78-84.</w:t>
      </w:r>
    </w:p>
    <w:p w:rsidR="00D80019" w:rsidRPr="00C00D02" w:rsidRDefault="00D80019" w:rsidP="00F6240E">
      <w:pPr>
        <w:spacing w:line="240" w:lineRule="auto"/>
        <w:rPr>
          <w:rFonts w:ascii="Arial" w:hAnsi="Arial" w:cs="Arial"/>
          <w:lang w:eastAsia="en-GB"/>
        </w:rPr>
      </w:pPr>
      <w:proofErr w:type="spellStart"/>
      <w:r w:rsidRPr="00C00D02">
        <w:rPr>
          <w:rFonts w:ascii="Arial" w:hAnsi="Arial" w:cs="Arial"/>
          <w:lang w:eastAsia="en-GB"/>
        </w:rPr>
        <w:t>Pollan</w:t>
      </w:r>
      <w:proofErr w:type="spellEnd"/>
      <w:r w:rsidRPr="00C00D02">
        <w:rPr>
          <w:rFonts w:ascii="Arial" w:hAnsi="Arial" w:cs="Arial"/>
          <w:lang w:eastAsia="en-GB"/>
        </w:rPr>
        <w:t xml:space="preserve">, M (2013) </w:t>
      </w:r>
      <w:r w:rsidRPr="00C00D02">
        <w:rPr>
          <w:rFonts w:ascii="Arial" w:hAnsi="Arial" w:cs="Arial"/>
          <w:i/>
          <w:lang w:eastAsia="en-GB"/>
        </w:rPr>
        <w:t>Cooked: A Natural History of Transformation</w:t>
      </w:r>
      <w:r w:rsidRPr="00C00D02">
        <w:rPr>
          <w:rFonts w:ascii="Arial" w:hAnsi="Arial" w:cs="Arial"/>
          <w:lang w:eastAsia="en-GB"/>
        </w:rPr>
        <w:t>. New York: Penguin Press.</w:t>
      </w:r>
    </w:p>
    <w:p w:rsidR="00D80019" w:rsidRPr="00C00D02" w:rsidRDefault="00D80019" w:rsidP="00F6240E">
      <w:pPr>
        <w:spacing w:line="240" w:lineRule="auto"/>
        <w:rPr>
          <w:rFonts w:ascii="Arial" w:hAnsi="Arial" w:cs="Arial"/>
        </w:rPr>
      </w:pPr>
      <w:r w:rsidRPr="00C00D02">
        <w:rPr>
          <w:rFonts w:ascii="Arial" w:hAnsi="Arial" w:cs="Arial"/>
        </w:rPr>
        <w:t xml:space="preserve">Rousseau, S. (2012) </w:t>
      </w:r>
      <w:r w:rsidRPr="00C00D02">
        <w:rPr>
          <w:rFonts w:ascii="Arial" w:hAnsi="Arial" w:cs="Arial"/>
          <w:i/>
        </w:rPr>
        <w:t>Food Media Celebrity Chefs and the Politics of Everyday Interference.</w:t>
      </w:r>
      <w:r w:rsidRPr="00C00D02">
        <w:rPr>
          <w:rFonts w:ascii="Arial" w:hAnsi="Arial" w:cs="Arial"/>
        </w:rPr>
        <w:t xml:space="preserve"> London: Berg.</w:t>
      </w:r>
    </w:p>
    <w:p w:rsidR="00D80019" w:rsidRPr="00C00D02" w:rsidRDefault="00D80019" w:rsidP="00F6240E">
      <w:pPr>
        <w:spacing w:line="240" w:lineRule="auto"/>
        <w:rPr>
          <w:rFonts w:ascii="Arial" w:hAnsi="Arial" w:cs="Arial"/>
        </w:rPr>
      </w:pPr>
      <w:r w:rsidRPr="00C00D02">
        <w:rPr>
          <w:rFonts w:ascii="Arial" w:hAnsi="Arial" w:cs="Arial"/>
        </w:rPr>
        <w:t xml:space="preserve">Short, F. (2003a) Domestic cooking skills – what are they? </w:t>
      </w:r>
      <w:r w:rsidRPr="00C00D02">
        <w:rPr>
          <w:rFonts w:ascii="Arial" w:hAnsi="Arial" w:cs="Arial"/>
          <w:i/>
        </w:rPr>
        <w:t>Journal of the HEIA,</w:t>
      </w:r>
      <w:r w:rsidRPr="00C00D02">
        <w:rPr>
          <w:rFonts w:ascii="Arial" w:hAnsi="Arial" w:cs="Arial"/>
        </w:rPr>
        <w:t xml:space="preserve"> Vol. 10 (3), pp. 13-22.</w:t>
      </w:r>
    </w:p>
    <w:p w:rsidR="00D80019" w:rsidRPr="00C00D02" w:rsidRDefault="00D80019" w:rsidP="00F6240E">
      <w:pPr>
        <w:spacing w:line="240" w:lineRule="auto"/>
        <w:rPr>
          <w:rFonts w:ascii="Arial" w:hAnsi="Arial" w:cs="Arial"/>
        </w:rPr>
      </w:pPr>
      <w:r w:rsidRPr="00C00D02">
        <w:rPr>
          <w:rFonts w:ascii="Arial" w:hAnsi="Arial" w:cs="Arial"/>
        </w:rPr>
        <w:lastRenderedPageBreak/>
        <w:t>Short, F. (2003b) Domestic cooking practices and cooking skills: findings from an English study. F</w:t>
      </w:r>
      <w:r w:rsidRPr="00C00D02">
        <w:rPr>
          <w:rFonts w:ascii="Arial" w:hAnsi="Arial" w:cs="Arial"/>
          <w:i/>
        </w:rPr>
        <w:t>ood Service Technology</w:t>
      </w:r>
      <w:r w:rsidRPr="00C00D02">
        <w:rPr>
          <w:rFonts w:ascii="Arial" w:hAnsi="Arial" w:cs="Arial"/>
        </w:rPr>
        <w:t>, (3), pp. 177-185</w:t>
      </w:r>
      <w:r>
        <w:rPr>
          <w:rFonts w:ascii="Arial" w:hAnsi="Arial" w:cs="Arial"/>
        </w:rPr>
        <w:t>.</w:t>
      </w:r>
    </w:p>
    <w:p w:rsidR="00D80019" w:rsidRPr="00C00D02" w:rsidRDefault="00D80019" w:rsidP="00F6240E">
      <w:pPr>
        <w:spacing w:line="240" w:lineRule="auto"/>
        <w:rPr>
          <w:rFonts w:ascii="Arial" w:hAnsi="Arial" w:cs="Arial"/>
        </w:rPr>
      </w:pPr>
      <w:r w:rsidRPr="00C00D02">
        <w:rPr>
          <w:rFonts w:ascii="Arial" w:hAnsi="Arial" w:cs="Arial"/>
        </w:rPr>
        <w:t xml:space="preserve">Short, F. (2006) </w:t>
      </w:r>
      <w:r w:rsidRPr="00C00D02">
        <w:rPr>
          <w:rFonts w:ascii="Arial" w:hAnsi="Arial" w:cs="Arial"/>
          <w:i/>
        </w:rPr>
        <w:t xml:space="preserve">Kitchen Secrets The Meaning of Cooking in Everyday Life. </w:t>
      </w:r>
      <w:r w:rsidRPr="00C00D02">
        <w:rPr>
          <w:rFonts w:ascii="Arial" w:hAnsi="Arial" w:cs="Arial"/>
        </w:rPr>
        <w:t xml:space="preserve">Oxford: Berg. </w:t>
      </w:r>
    </w:p>
    <w:p w:rsidR="00D80019" w:rsidRPr="00C00D02" w:rsidRDefault="00D80019" w:rsidP="00F6240E">
      <w:pPr>
        <w:spacing w:line="240" w:lineRule="auto"/>
        <w:rPr>
          <w:rFonts w:ascii="Arial" w:hAnsi="Arial" w:cs="Arial"/>
        </w:rPr>
      </w:pPr>
      <w:r w:rsidRPr="00C00D02">
        <w:rPr>
          <w:rFonts w:ascii="Arial" w:hAnsi="Arial" w:cs="Arial"/>
        </w:rPr>
        <w:t xml:space="preserve">Simmons, D. and Chapman, G.E. (2012) </w:t>
      </w:r>
      <w:proofErr w:type="gramStart"/>
      <w:r w:rsidRPr="00C00D02">
        <w:rPr>
          <w:rFonts w:ascii="Arial" w:hAnsi="Arial" w:cs="Arial"/>
        </w:rPr>
        <w:t>The</w:t>
      </w:r>
      <w:proofErr w:type="gramEnd"/>
      <w:r w:rsidRPr="00C00D02">
        <w:rPr>
          <w:rFonts w:ascii="Arial" w:hAnsi="Arial" w:cs="Arial"/>
        </w:rPr>
        <w:t xml:space="preserve"> significance of home cooking within families. </w:t>
      </w:r>
      <w:r w:rsidRPr="00C00D02">
        <w:rPr>
          <w:rFonts w:ascii="Arial" w:hAnsi="Arial" w:cs="Arial"/>
          <w:i/>
        </w:rPr>
        <w:t>British Food Journal,</w:t>
      </w:r>
      <w:r w:rsidRPr="00C00D02">
        <w:rPr>
          <w:rFonts w:ascii="Arial" w:hAnsi="Arial" w:cs="Arial"/>
        </w:rPr>
        <w:t xml:space="preserve"> Vol. 114 (8), pp. 1184-1195.</w:t>
      </w:r>
    </w:p>
    <w:p w:rsidR="00D80019" w:rsidRPr="00C00D02" w:rsidRDefault="00D80019" w:rsidP="00F6240E">
      <w:pPr>
        <w:spacing w:line="240" w:lineRule="auto"/>
        <w:rPr>
          <w:rFonts w:ascii="Arial" w:hAnsi="Arial" w:cs="Arial"/>
          <w:color w:val="000000"/>
        </w:rPr>
      </w:pPr>
      <w:r w:rsidRPr="00C00D02">
        <w:rPr>
          <w:rFonts w:ascii="Arial" w:hAnsi="Arial" w:cs="Arial"/>
          <w:color w:val="000000"/>
        </w:rPr>
        <w:t xml:space="preserve">Stead, M., </w:t>
      </w:r>
      <w:proofErr w:type="spellStart"/>
      <w:r w:rsidRPr="00C00D02">
        <w:rPr>
          <w:rFonts w:ascii="Arial" w:hAnsi="Arial" w:cs="Arial"/>
          <w:color w:val="000000"/>
        </w:rPr>
        <w:t>Caraher</w:t>
      </w:r>
      <w:proofErr w:type="spellEnd"/>
      <w:r w:rsidRPr="00C00D02">
        <w:rPr>
          <w:rFonts w:ascii="Arial" w:hAnsi="Arial" w:cs="Arial"/>
          <w:color w:val="000000"/>
        </w:rPr>
        <w:t xml:space="preserve">, M., </w:t>
      </w:r>
      <w:proofErr w:type="spellStart"/>
      <w:r w:rsidRPr="00C00D02">
        <w:rPr>
          <w:rFonts w:ascii="Arial" w:hAnsi="Arial" w:cs="Arial"/>
          <w:color w:val="000000"/>
        </w:rPr>
        <w:t>Wrieden</w:t>
      </w:r>
      <w:proofErr w:type="spellEnd"/>
      <w:r w:rsidRPr="00C00D02">
        <w:rPr>
          <w:rFonts w:ascii="Arial" w:hAnsi="Arial" w:cs="Arial"/>
          <w:color w:val="000000"/>
        </w:rPr>
        <w:t xml:space="preserve">, W., </w:t>
      </w:r>
      <w:proofErr w:type="spellStart"/>
      <w:r w:rsidRPr="00C00D02">
        <w:rPr>
          <w:rFonts w:ascii="Arial" w:hAnsi="Arial" w:cs="Arial"/>
          <w:color w:val="000000"/>
        </w:rPr>
        <w:t>Longbottom</w:t>
      </w:r>
      <w:proofErr w:type="spellEnd"/>
      <w:r w:rsidRPr="00C00D02">
        <w:rPr>
          <w:rFonts w:ascii="Arial" w:hAnsi="Arial" w:cs="Arial"/>
          <w:color w:val="000000"/>
        </w:rPr>
        <w:t xml:space="preserve">, P., Valentine, K. and Anderson, A. (2004) Confident, fearful and hopeless cooks: Findings from the development of a food-skills initiative. </w:t>
      </w:r>
      <w:r w:rsidRPr="00C00D02">
        <w:rPr>
          <w:rFonts w:ascii="Arial" w:hAnsi="Arial" w:cs="Arial"/>
          <w:i/>
          <w:color w:val="000000"/>
        </w:rPr>
        <w:t>British Food Journal</w:t>
      </w:r>
      <w:r w:rsidRPr="00C00D02">
        <w:rPr>
          <w:rFonts w:ascii="Arial" w:hAnsi="Arial" w:cs="Arial"/>
          <w:color w:val="000000"/>
        </w:rPr>
        <w:t>, Vol. 106 (4), pp. 274-287.</w:t>
      </w:r>
    </w:p>
    <w:p w:rsidR="00D80019" w:rsidRPr="00C00D02" w:rsidRDefault="00D80019" w:rsidP="00F6240E">
      <w:pPr>
        <w:spacing w:line="240" w:lineRule="auto"/>
        <w:rPr>
          <w:rFonts w:ascii="Arial" w:hAnsi="Arial" w:cs="Arial"/>
        </w:rPr>
      </w:pPr>
      <w:proofErr w:type="spellStart"/>
      <w:proofErr w:type="gramStart"/>
      <w:r w:rsidRPr="00C00D02">
        <w:rPr>
          <w:rFonts w:ascii="Arial" w:hAnsi="Arial" w:cs="Arial"/>
        </w:rPr>
        <w:t>Visser</w:t>
      </w:r>
      <w:proofErr w:type="spellEnd"/>
      <w:r w:rsidRPr="00C00D02">
        <w:rPr>
          <w:rFonts w:ascii="Arial" w:hAnsi="Arial" w:cs="Arial"/>
        </w:rPr>
        <w:t>, M. (1999) Food and Culture: Interconnections</w:t>
      </w:r>
      <w:r w:rsidRPr="00C00D02">
        <w:rPr>
          <w:rFonts w:ascii="Arial" w:hAnsi="Arial" w:cs="Arial"/>
          <w:i/>
        </w:rPr>
        <w:t>.</w:t>
      </w:r>
      <w:proofErr w:type="gramEnd"/>
      <w:r w:rsidRPr="00C00D02">
        <w:rPr>
          <w:rFonts w:ascii="Arial" w:hAnsi="Arial" w:cs="Arial"/>
          <w:i/>
        </w:rPr>
        <w:t xml:space="preserve"> Social Research</w:t>
      </w:r>
      <w:r w:rsidRPr="00C00D02">
        <w:rPr>
          <w:rFonts w:ascii="Arial" w:hAnsi="Arial" w:cs="Arial"/>
        </w:rPr>
        <w:t>, Vol. 6 (1), pp. 117-130.</w:t>
      </w:r>
    </w:p>
    <w:p w:rsidR="00D80019" w:rsidRPr="00C00D02" w:rsidRDefault="00D80019" w:rsidP="00F6240E">
      <w:pPr>
        <w:spacing w:line="240" w:lineRule="auto"/>
        <w:rPr>
          <w:rFonts w:ascii="Arial" w:hAnsi="Arial" w:cs="Arial"/>
        </w:rPr>
      </w:pPr>
      <w:proofErr w:type="spellStart"/>
      <w:proofErr w:type="gramStart"/>
      <w:r w:rsidRPr="00C00D02">
        <w:rPr>
          <w:rFonts w:ascii="Arial" w:hAnsi="Arial" w:cs="Arial"/>
        </w:rPr>
        <w:t>Warde</w:t>
      </w:r>
      <w:proofErr w:type="spellEnd"/>
      <w:r w:rsidRPr="00C00D02">
        <w:rPr>
          <w:rFonts w:ascii="Arial" w:hAnsi="Arial" w:cs="Arial"/>
        </w:rPr>
        <w:t xml:space="preserve">, A. (1997) </w:t>
      </w:r>
      <w:r w:rsidRPr="00C00D02">
        <w:rPr>
          <w:rFonts w:ascii="Arial" w:hAnsi="Arial" w:cs="Arial"/>
          <w:i/>
        </w:rPr>
        <w:t>Consumption, Food &amp; Taste</w:t>
      </w:r>
      <w:r w:rsidRPr="00C00D02">
        <w:rPr>
          <w:rFonts w:ascii="Arial" w:hAnsi="Arial" w:cs="Arial"/>
        </w:rPr>
        <w:t>.</w:t>
      </w:r>
      <w:proofErr w:type="gramEnd"/>
      <w:r w:rsidRPr="00C00D02">
        <w:rPr>
          <w:rFonts w:ascii="Arial" w:hAnsi="Arial" w:cs="Arial"/>
        </w:rPr>
        <w:t xml:space="preserve"> Sage: London.</w:t>
      </w:r>
    </w:p>
    <w:p w:rsidR="00D80019" w:rsidRPr="00C00D02" w:rsidRDefault="00D80019" w:rsidP="00F6240E">
      <w:pPr>
        <w:spacing w:line="240" w:lineRule="auto"/>
        <w:rPr>
          <w:rFonts w:ascii="Arial" w:hAnsi="Arial" w:cs="Arial"/>
        </w:rPr>
      </w:pPr>
      <w:proofErr w:type="spellStart"/>
      <w:r w:rsidRPr="00C00D02">
        <w:rPr>
          <w:rFonts w:ascii="Arial" w:hAnsi="Arial" w:cs="Arial"/>
          <w:lang w:eastAsia="en-GB"/>
        </w:rPr>
        <w:t>Warde</w:t>
      </w:r>
      <w:proofErr w:type="spellEnd"/>
      <w:r w:rsidRPr="00C00D02">
        <w:rPr>
          <w:rFonts w:ascii="Arial" w:hAnsi="Arial" w:cs="Arial"/>
          <w:lang w:eastAsia="en-GB"/>
        </w:rPr>
        <w:t xml:space="preserve">, A. (2009) </w:t>
      </w:r>
      <w:r w:rsidRPr="00C00D02">
        <w:rPr>
          <w:rFonts w:ascii="Arial" w:hAnsi="Arial" w:cs="Arial"/>
          <w:i/>
          <w:lang w:eastAsia="en-GB"/>
        </w:rPr>
        <w:t>Globalisation and the Challenge of Variety:  A Comparison of Eating in Britain and France</w:t>
      </w:r>
      <w:r w:rsidRPr="00C00D02">
        <w:rPr>
          <w:rFonts w:ascii="Arial" w:hAnsi="Arial" w:cs="Arial"/>
          <w:lang w:eastAsia="en-GB"/>
        </w:rPr>
        <w:t xml:space="preserve">. In </w:t>
      </w:r>
      <w:proofErr w:type="spellStart"/>
      <w:r w:rsidRPr="00C00D02">
        <w:rPr>
          <w:rFonts w:ascii="Arial" w:hAnsi="Arial" w:cs="Arial"/>
          <w:lang w:eastAsia="en-GB"/>
        </w:rPr>
        <w:t>Inglis</w:t>
      </w:r>
      <w:proofErr w:type="spellEnd"/>
      <w:r w:rsidRPr="00C00D02">
        <w:rPr>
          <w:rFonts w:ascii="Arial" w:hAnsi="Arial" w:cs="Arial"/>
          <w:lang w:eastAsia="en-GB"/>
        </w:rPr>
        <w:t xml:space="preserve">, D. and </w:t>
      </w:r>
      <w:proofErr w:type="spellStart"/>
      <w:r w:rsidRPr="00C00D02">
        <w:rPr>
          <w:rFonts w:ascii="Arial" w:hAnsi="Arial" w:cs="Arial"/>
          <w:lang w:eastAsia="en-GB"/>
        </w:rPr>
        <w:t>Gimlin</w:t>
      </w:r>
      <w:proofErr w:type="spellEnd"/>
      <w:r w:rsidRPr="00C00D02">
        <w:rPr>
          <w:rFonts w:ascii="Arial" w:hAnsi="Arial" w:cs="Arial"/>
          <w:lang w:eastAsia="en-GB"/>
        </w:rPr>
        <w:t xml:space="preserve">, D. (eds.) (2009) </w:t>
      </w:r>
      <w:proofErr w:type="gramStart"/>
      <w:r w:rsidRPr="00C00D02">
        <w:rPr>
          <w:rFonts w:ascii="Arial" w:hAnsi="Arial" w:cs="Arial"/>
          <w:i/>
          <w:lang w:eastAsia="en-GB"/>
        </w:rPr>
        <w:t>The</w:t>
      </w:r>
      <w:proofErr w:type="gramEnd"/>
      <w:r w:rsidRPr="00C00D02">
        <w:rPr>
          <w:rFonts w:ascii="Arial" w:hAnsi="Arial" w:cs="Arial"/>
          <w:i/>
          <w:lang w:eastAsia="en-GB"/>
        </w:rPr>
        <w:t xml:space="preserve"> Globalization of Food</w:t>
      </w:r>
      <w:r w:rsidRPr="00C00D02">
        <w:rPr>
          <w:rFonts w:ascii="Arial" w:hAnsi="Arial" w:cs="Arial"/>
          <w:lang w:eastAsia="en-GB"/>
        </w:rPr>
        <w:t>.  Oxford: Berg.</w:t>
      </w:r>
    </w:p>
    <w:p w:rsidR="00D80019" w:rsidRPr="00C00D02" w:rsidRDefault="00D80019" w:rsidP="00F6240E">
      <w:pPr>
        <w:spacing w:line="240" w:lineRule="auto"/>
        <w:rPr>
          <w:rFonts w:ascii="Arial" w:hAnsi="Arial" w:cs="Arial"/>
        </w:rPr>
      </w:pPr>
      <w:proofErr w:type="spellStart"/>
      <w:r w:rsidRPr="00C00D02">
        <w:rPr>
          <w:rFonts w:ascii="Arial" w:hAnsi="Arial" w:cs="Arial"/>
        </w:rPr>
        <w:t>Wrieden</w:t>
      </w:r>
      <w:proofErr w:type="spellEnd"/>
      <w:r w:rsidRPr="00C00D02">
        <w:rPr>
          <w:rFonts w:ascii="Arial" w:hAnsi="Arial" w:cs="Arial"/>
        </w:rPr>
        <w:t xml:space="preserve">, W.L., Anderson, A.S., </w:t>
      </w:r>
      <w:proofErr w:type="spellStart"/>
      <w:r w:rsidRPr="00C00D02">
        <w:rPr>
          <w:rFonts w:ascii="Arial" w:hAnsi="Arial" w:cs="Arial"/>
        </w:rPr>
        <w:t>Longbottom</w:t>
      </w:r>
      <w:proofErr w:type="spellEnd"/>
      <w:r w:rsidRPr="00C00D02">
        <w:rPr>
          <w:rFonts w:ascii="Arial" w:hAnsi="Arial" w:cs="Arial"/>
        </w:rPr>
        <w:t xml:space="preserve">, P.J., Valentine, K., Stead, M., </w:t>
      </w:r>
      <w:proofErr w:type="spellStart"/>
      <w:r w:rsidRPr="00C00D02">
        <w:rPr>
          <w:rFonts w:ascii="Arial" w:hAnsi="Arial" w:cs="Arial"/>
        </w:rPr>
        <w:t>Caraher</w:t>
      </w:r>
      <w:proofErr w:type="spellEnd"/>
      <w:r w:rsidRPr="00C00D02">
        <w:rPr>
          <w:rFonts w:ascii="Arial" w:hAnsi="Arial" w:cs="Arial"/>
        </w:rPr>
        <w:t xml:space="preserve">, M., Lang, T., </w:t>
      </w:r>
      <w:proofErr w:type="spellStart"/>
      <w:r w:rsidRPr="00C00D02">
        <w:rPr>
          <w:rFonts w:ascii="Arial" w:hAnsi="Arial" w:cs="Arial"/>
        </w:rPr>
        <w:t>Gray</w:t>
      </w:r>
      <w:proofErr w:type="spellEnd"/>
      <w:r w:rsidRPr="00C00D02">
        <w:rPr>
          <w:rFonts w:ascii="Arial" w:hAnsi="Arial" w:cs="Arial"/>
        </w:rPr>
        <w:t xml:space="preserve">, B. and </w:t>
      </w:r>
      <w:proofErr w:type="spellStart"/>
      <w:r w:rsidRPr="00C00D02">
        <w:rPr>
          <w:rFonts w:ascii="Arial" w:hAnsi="Arial" w:cs="Arial"/>
        </w:rPr>
        <w:t>Dowler</w:t>
      </w:r>
      <w:proofErr w:type="spellEnd"/>
      <w:r w:rsidRPr="00C00D02">
        <w:rPr>
          <w:rFonts w:ascii="Arial" w:hAnsi="Arial" w:cs="Arial"/>
        </w:rPr>
        <w:t xml:space="preserve">, E. (2006) </w:t>
      </w:r>
      <w:proofErr w:type="gramStart"/>
      <w:r w:rsidRPr="00C00D02">
        <w:rPr>
          <w:rFonts w:ascii="Arial" w:hAnsi="Arial" w:cs="Arial"/>
        </w:rPr>
        <w:t>The</w:t>
      </w:r>
      <w:proofErr w:type="gramEnd"/>
      <w:r w:rsidRPr="00C00D02">
        <w:rPr>
          <w:rFonts w:ascii="Arial" w:hAnsi="Arial" w:cs="Arial"/>
        </w:rPr>
        <w:t xml:space="preserve"> impact of a community-based food skills intervention on cooking confidence, food preparation methods and dietary choices – an exploratory trial. </w:t>
      </w:r>
      <w:r w:rsidRPr="00C00D02">
        <w:rPr>
          <w:rFonts w:ascii="Arial" w:hAnsi="Arial" w:cs="Arial"/>
          <w:i/>
        </w:rPr>
        <w:t>Public Health Nutrition</w:t>
      </w:r>
      <w:r w:rsidRPr="00C00D02">
        <w:rPr>
          <w:rFonts w:ascii="Arial" w:hAnsi="Arial" w:cs="Arial"/>
        </w:rPr>
        <w:t>, Vol. 10 (2), pp. 203-211.</w:t>
      </w:r>
    </w:p>
    <w:p w:rsidR="00D80019" w:rsidRPr="00C00D02" w:rsidRDefault="00D80019" w:rsidP="00F6240E">
      <w:pPr>
        <w:spacing w:line="240" w:lineRule="auto"/>
        <w:rPr>
          <w:rFonts w:ascii="Arial" w:hAnsi="Arial" w:cs="Arial"/>
        </w:rPr>
      </w:pPr>
      <w:proofErr w:type="gramStart"/>
      <w:r w:rsidRPr="00C00D02">
        <w:rPr>
          <w:rFonts w:ascii="Arial" w:hAnsi="Arial" w:cs="Arial"/>
        </w:rPr>
        <w:t xml:space="preserve">Wright, L.E., </w:t>
      </w:r>
      <w:proofErr w:type="spellStart"/>
      <w:r w:rsidRPr="00C00D02">
        <w:rPr>
          <w:rFonts w:ascii="Arial" w:hAnsi="Arial" w:cs="Arial"/>
        </w:rPr>
        <w:t>Nancarrow</w:t>
      </w:r>
      <w:proofErr w:type="spellEnd"/>
      <w:r w:rsidRPr="00C00D02">
        <w:rPr>
          <w:rFonts w:ascii="Arial" w:hAnsi="Arial" w:cs="Arial"/>
        </w:rPr>
        <w:t>, C. and Kwok, P.M.H. (2001) Food taste preference and cultural influences on consumption.</w:t>
      </w:r>
      <w:proofErr w:type="gramEnd"/>
      <w:r w:rsidRPr="00C00D02">
        <w:rPr>
          <w:rFonts w:ascii="Arial" w:hAnsi="Arial" w:cs="Arial"/>
        </w:rPr>
        <w:t xml:space="preserve"> </w:t>
      </w:r>
      <w:r w:rsidRPr="00C00D02">
        <w:rPr>
          <w:rFonts w:ascii="Arial" w:hAnsi="Arial" w:cs="Arial"/>
          <w:i/>
        </w:rPr>
        <w:t>British Food Journal</w:t>
      </w:r>
      <w:r w:rsidRPr="00C00D02">
        <w:rPr>
          <w:rFonts w:ascii="Arial" w:hAnsi="Arial" w:cs="Arial"/>
        </w:rPr>
        <w:t>, Vol. 103 (5), pp. 348-357.</w:t>
      </w:r>
    </w:p>
    <w:p w:rsidR="00D80019" w:rsidRDefault="00D80019" w:rsidP="00D80019"/>
    <w:p w:rsidR="00D80019" w:rsidRPr="00C00D02" w:rsidRDefault="00D80019">
      <w:pPr>
        <w:spacing w:line="240" w:lineRule="auto"/>
        <w:rPr>
          <w:rFonts w:ascii="Arial" w:hAnsi="Arial" w:cs="Arial"/>
        </w:rPr>
      </w:pPr>
    </w:p>
    <w:sectPr w:rsidR="00D80019" w:rsidRPr="00C00D02" w:rsidSect="00C43FB8">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C6" w:rsidRDefault="00A13EC6" w:rsidP="00C1471C">
      <w:pPr>
        <w:spacing w:after="0" w:line="240" w:lineRule="auto"/>
      </w:pPr>
      <w:r>
        <w:separator/>
      </w:r>
    </w:p>
  </w:endnote>
  <w:endnote w:type="continuationSeparator" w:id="0">
    <w:p w:rsidR="00A13EC6" w:rsidRDefault="00A13EC6" w:rsidP="00C1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62794"/>
      <w:docPartObj>
        <w:docPartGallery w:val="Page Numbers (Bottom of Page)"/>
        <w:docPartUnique/>
      </w:docPartObj>
    </w:sdtPr>
    <w:sdtEndPr>
      <w:rPr>
        <w:noProof/>
      </w:rPr>
    </w:sdtEndPr>
    <w:sdtContent>
      <w:p w:rsidR="00E21003" w:rsidRDefault="00E21003">
        <w:pPr>
          <w:pStyle w:val="Footer"/>
          <w:jc w:val="center"/>
        </w:pPr>
        <w:r>
          <w:fldChar w:fldCharType="begin"/>
        </w:r>
        <w:r>
          <w:instrText xml:space="preserve"> PAGE   \* MERGEFORMAT </w:instrText>
        </w:r>
        <w:r>
          <w:fldChar w:fldCharType="separate"/>
        </w:r>
        <w:r w:rsidR="00D40607">
          <w:rPr>
            <w:noProof/>
          </w:rPr>
          <w:t>3</w:t>
        </w:r>
        <w:r>
          <w:rPr>
            <w:noProof/>
          </w:rPr>
          <w:fldChar w:fldCharType="end"/>
        </w:r>
      </w:p>
    </w:sdtContent>
  </w:sdt>
  <w:p w:rsidR="0091083B" w:rsidRDefault="00910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C6" w:rsidRDefault="00A13EC6" w:rsidP="00C1471C">
      <w:pPr>
        <w:spacing w:after="0" w:line="240" w:lineRule="auto"/>
      </w:pPr>
      <w:r>
        <w:separator/>
      </w:r>
    </w:p>
  </w:footnote>
  <w:footnote w:type="continuationSeparator" w:id="0">
    <w:p w:rsidR="00A13EC6" w:rsidRDefault="00A13EC6" w:rsidP="00C14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679"/>
    <w:multiLevelType w:val="multilevel"/>
    <w:tmpl w:val="37E6ED9C"/>
    <w:lvl w:ilvl="0">
      <w:start w:val="1"/>
      <w:numFmt w:val="decimal"/>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4541877"/>
    <w:multiLevelType w:val="hybridMultilevel"/>
    <w:tmpl w:val="8C28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D31B4C"/>
    <w:multiLevelType w:val="multilevel"/>
    <w:tmpl w:val="CB3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51A52"/>
    <w:multiLevelType w:val="hybridMultilevel"/>
    <w:tmpl w:val="187E17A2"/>
    <w:lvl w:ilvl="0" w:tplc="640CAA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40968BC"/>
    <w:multiLevelType w:val="multilevel"/>
    <w:tmpl w:val="9D80D1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E9654A2"/>
    <w:multiLevelType w:val="hybridMultilevel"/>
    <w:tmpl w:val="D444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C83868"/>
    <w:multiLevelType w:val="multilevel"/>
    <w:tmpl w:val="4524F8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FD481E"/>
    <w:multiLevelType w:val="multilevel"/>
    <w:tmpl w:val="B6CE6B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8393875"/>
    <w:multiLevelType w:val="multilevel"/>
    <w:tmpl w:val="5DE0B6AE"/>
    <w:lvl w:ilvl="0">
      <w:start w:val="1"/>
      <w:numFmt w:val="decimal"/>
      <w:lvlText w:val="%1"/>
      <w:lvlJc w:val="left"/>
      <w:pPr>
        <w:ind w:left="360" w:hanging="360"/>
      </w:pPr>
      <w:rPr>
        <w:rFonts w:hint="default"/>
        <w:u w:val="none"/>
      </w:rPr>
    </w:lvl>
    <w:lvl w:ilvl="1">
      <w:start w:val="5"/>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num w:numId="1">
    <w:abstractNumId w:val="0"/>
  </w:num>
  <w:num w:numId="2">
    <w:abstractNumId w:val="8"/>
  </w:num>
  <w:num w:numId="3">
    <w:abstractNumId w:val="3"/>
  </w:num>
  <w:num w:numId="4">
    <w:abstractNumId w:val="7"/>
  </w:num>
  <w:num w:numId="5">
    <w:abstractNumId w:val="6"/>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1C"/>
    <w:rsid w:val="000300BC"/>
    <w:rsid w:val="000330D7"/>
    <w:rsid w:val="00033237"/>
    <w:rsid w:val="000335D5"/>
    <w:rsid w:val="00033A85"/>
    <w:rsid w:val="00034183"/>
    <w:rsid w:val="000351B6"/>
    <w:rsid w:val="00057BAC"/>
    <w:rsid w:val="0009317A"/>
    <w:rsid w:val="0009651A"/>
    <w:rsid w:val="000B3573"/>
    <w:rsid w:val="000B47D6"/>
    <w:rsid w:val="000B603B"/>
    <w:rsid w:val="000C52A1"/>
    <w:rsid w:val="00130C44"/>
    <w:rsid w:val="00131D6A"/>
    <w:rsid w:val="00134D4F"/>
    <w:rsid w:val="00135529"/>
    <w:rsid w:val="00160B73"/>
    <w:rsid w:val="00164AAA"/>
    <w:rsid w:val="0017202C"/>
    <w:rsid w:val="001841CC"/>
    <w:rsid w:val="00185986"/>
    <w:rsid w:val="00190936"/>
    <w:rsid w:val="001C16B9"/>
    <w:rsid w:val="001F00CC"/>
    <w:rsid w:val="00213AA4"/>
    <w:rsid w:val="00236745"/>
    <w:rsid w:val="00245807"/>
    <w:rsid w:val="0026685F"/>
    <w:rsid w:val="00284EE1"/>
    <w:rsid w:val="002A2431"/>
    <w:rsid w:val="002C7A45"/>
    <w:rsid w:val="002D3D6F"/>
    <w:rsid w:val="002F218B"/>
    <w:rsid w:val="002F69B9"/>
    <w:rsid w:val="003276D5"/>
    <w:rsid w:val="00336D0C"/>
    <w:rsid w:val="003638F1"/>
    <w:rsid w:val="003675FE"/>
    <w:rsid w:val="00386125"/>
    <w:rsid w:val="003A58EB"/>
    <w:rsid w:val="003D1D59"/>
    <w:rsid w:val="003D5AF4"/>
    <w:rsid w:val="003E22A5"/>
    <w:rsid w:val="00415665"/>
    <w:rsid w:val="00441BCC"/>
    <w:rsid w:val="004466FE"/>
    <w:rsid w:val="0045157A"/>
    <w:rsid w:val="00454323"/>
    <w:rsid w:val="00456D43"/>
    <w:rsid w:val="00466C3D"/>
    <w:rsid w:val="0048519F"/>
    <w:rsid w:val="004A4B28"/>
    <w:rsid w:val="004B44A0"/>
    <w:rsid w:val="004D1425"/>
    <w:rsid w:val="004D40C9"/>
    <w:rsid w:val="004E5E46"/>
    <w:rsid w:val="004F529F"/>
    <w:rsid w:val="005012A8"/>
    <w:rsid w:val="00515591"/>
    <w:rsid w:val="00521944"/>
    <w:rsid w:val="00537F80"/>
    <w:rsid w:val="00546F4C"/>
    <w:rsid w:val="00552280"/>
    <w:rsid w:val="00553467"/>
    <w:rsid w:val="005654BA"/>
    <w:rsid w:val="00566F35"/>
    <w:rsid w:val="005752EF"/>
    <w:rsid w:val="005964FF"/>
    <w:rsid w:val="005A5B5E"/>
    <w:rsid w:val="005D08D4"/>
    <w:rsid w:val="005D0955"/>
    <w:rsid w:val="005D692E"/>
    <w:rsid w:val="00604FC5"/>
    <w:rsid w:val="00624096"/>
    <w:rsid w:val="006A6EBD"/>
    <w:rsid w:val="006B3403"/>
    <w:rsid w:val="006D7309"/>
    <w:rsid w:val="00704442"/>
    <w:rsid w:val="0071267B"/>
    <w:rsid w:val="00737EBA"/>
    <w:rsid w:val="00746400"/>
    <w:rsid w:val="007751E8"/>
    <w:rsid w:val="00780E8A"/>
    <w:rsid w:val="007912F3"/>
    <w:rsid w:val="00795451"/>
    <w:rsid w:val="007B7299"/>
    <w:rsid w:val="007C0CB9"/>
    <w:rsid w:val="0081046F"/>
    <w:rsid w:val="00825CC2"/>
    <w:rsid w:val="00833608"/>
    <w:rsid w:val="00836AA1"/>
    <w:rsid w:val="00846516"/>
    <w:rsid w:val="00861660"/>
    <w:rsid w:val="00881EEE"/>
    <w:rsid w:val="0088309A"/>
    <w:rsid w:val="00886716"/>
    <w:rsid w:val="00894FD4"/>
    <w:rsid w:val="008A08C3"/>
    <w:rsid w:val="008A10C7"/>
    <w:rsid w:val="008A3E19"/>
    <w:rsid w:val="008B440A"/>
    <w:rsid w:val="008C748F"/>
    <w:rsid w:val="008E2C93"/>
    <w:rsid w:val="00901288"/>
    <w:rsid w:val="0091083B"/>
    <w:rsid w:val="009243B3"/>
    <w:rsid w:val="00951F80"/>
    <w:rsid w:val="00955079"/>
    <w:rsid w:val="00956447"/>
    <w:rsid w:val="009A1D5A"/>
    <w:rsid w:val="009A50AD"/>
    <w:rsid w:val="009B15CC"/>
    <w:rsid w:val="009B329C"/>
    <w:rsid w:val="009C6201"/>
    <w:rsid w:val="009E11D8"/>
    <w:rsid w:val="009F5473"/>
    <w:rsid w:val="00A07242"/>
    <w:rsid w:val="00A079E3"/>
    <w:rsid w:val="00A13EC6"/>
    <w:rsid w:val="00A14537"/>
    <w:rsid w:val="00A36C3B"/>
    <w:rsid w:val="00A56C81"/>
    <w:rsid w:val="00A638D5"/>
    <w:rsid w:val="00A64FD3"/>
    <w:rsid w:val="00A72BEA"/>
    <w:rsid w:val="00A87455"/>
    <w:rsid w:val="00A94DC1"/>
    <w:rsid w:val="00A9604D"/>
    <w:rsid w:val="00AA5D53"/>
    <w:rsid w:val="00AC6C82"/>
    <w:rsid w:val="00AD013C"/>
    <w:rsid w:val="00AD3099"/>
    <w:rsid w:val="00AD4468"/>
    <w:rsid w:val="00AE092F"/>
    <w:rsid w:val="00AE0B3F"/>
    <w:rsid w:val="00B03518"/>
    <w:rsid w:val="00B04912"/>
    <w:rsid w:val="00B10C5A"/>
    <w:rsid w:val="00B170A6"/>
    <w:rsid w:val="00B40E53"/>
    <w:rsid w:val="00B4136B"/>
    <w:rsid w:val="00B612DA"/>
    <w:rsid w:val="00B62C3E"/>
    <w:rsid w:val="00B7419E"/>
    <w:rsid w:val="00B77659"/>
    <w:rsid w:val="00B840C0"/>
    <w:rsid w:val="00B92673"/>
    <w:rsid w:val="00BA42FF"/>
    <w:rsid w:val="00BB3628"/>
    <w:rsid w:val="00BD075D"/>
    <w:rsid w:val="00BE2F40"/>
    <w:rsid w:val="00BF1B49"/>
    <w:rsid w:val="00C00D02"/>
    <w:rsid w:val="00C1471C"/>
    <w:rsid w:val="00C262BA"/>
    <w:rsid w:val="00C27D6F"/>
    <w:rsid w:val="00C34C63"/>
    <w:rsid w:val="00C43664"/>
    <w:rsid w:val="00C43FB8"/>
    <w:rsid w:val="00C4561E"/>
    <w:rsid w:val="00CC19F5"/>
    <w:rsid w:val="00CC45AE"/>
    <w:rsid w:val="00CD7B94"/>
    <w:rsid w:val="00D40607"/>
    <w:rsid w:val="00D53345"/>
    <w:rsid w:val="00D80019"/>
    <w:rsid w:val="00D80AC0"/>
    <w:rsid w:val="00D82824"/>
    <w:rsid w:val="00D87ED6"/>
    <w:rsid w:val="00D90449"/>
    <w:rsid w:val="00DA40EA"/>
    <w:rsid w:val="00DA7276"/>
    <w:rsid w:val="00DB6D73"/>
    <w:rsid w:val="00DD5DCD"/>
    <w:rsid w:val="00DE14C0"/>
    <w:rsid w:val="00DF31F0"/>
    <w:rsid w:val="00DF5112"/>
    <w:rsid w:val="00E064E8"/>
    <w:rsid w:val="00E21003"/>
    <w:rsid w:val="00E67E85"/>
    <w:rsid w:val="00E73E78"/>
    <w:rsid w:val="00E750C1"/>
    <w:rsid w:val="00E75C64"/>
    <w:rsid w:val="00E94B97"/>
    <w:rsid w:val="00E963B4"/>
    <w:rsid w:val="00EA2026"/>
    <w:rsid w:val="00EC32E6"/>
    <w:rsid w:val="00EC60CB"/>
    <w:rsid w:val="00ED4129"/>
    <w:rsid w:val="00ED5E4A"/>
    <w:rsid w:val="00EE3054"/>
    <w:rsid w:val="00EE40DF"/>
    <w:rsid w:val="00EE67A6"/>
    <w:rsid w:val="00F00B16"/>
    <w:rsid w:val="00F0292C"/>
    <w:rsid w:val="00F1410B"/>
    <w:rsid w:val="00F22140"/>
    <w:rsid w:val="00F25919"/>
    <w:rsid w:val="00F27250"/>
    <w:rsid w:val="00F3624B"/>
    <w:rsid w:val="00F46B44"/>
    <w:rsid w:val="00F523ED"/>
    <w:rsid w:val="00F6240E"/>
    <w:rsid w:val="00F73724"/>
    <w:rsid w:val="00FA5F6B"/>
    <w:rsid w:val="00FB5605"/>
    <w:rsid w:val="00FC6F0D"/>
    <w:rsid w:val="00FC7923"/>
    <w:rsid w:val="00FD7D17"/>
    <w:rsid w:val="00FE30DC"/>
    <w:rsid w:val="00FE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C"/>
  </w:style>
  <w:style w:type="paragraph" w:styleId="Heading1">
    <w:name w:val="heading 1"/>
    <w:basedOn w:val="Normal"/>
    <w:next w:val="Normal"/>
    <w:link w:val="Heading1Char"/>
    <w:uiPriority w:val="9"/>
    <w:qFormat/>
    <w:rsid w:val="00F221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09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09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09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092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C147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471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1471C"/>
    <w:pPr>
      <w:ind w:left="720"/>
      <w:contextualSpacing/>
    </w:pPr>
  </w:style>
  <w:style w:type="paragraph" w:styleId="NoSpacing">
    <w:name w:val="No Spacing"/>
    <w:link w:val="NoSpacingChar"/>
    <w:uiPriority w:val="1"/>
    <w:qFormat/>
    <w:rsid w:val="00C1471C"/>
    <w:pPr>
      <w:spacing w:after="0" w:line="240" w:lineRule="auto"/>
    </w:pPr>
  </w:style>
  <w:style w:type="character" w:customStyle="1" w:styleId="NoSpacingChar">
    <w:name w:val="No Spacing Char"/>
    <w:basedOn w:val="DefaultParagraphFont"/>
    <w:link w:val="NoSpacing"/>
    <w:uiPriority w:val="1"/>
    <w:rsid w:val="00C1471C"/>
  </w:style>
  <w:style w:type="paragraph" w:styleId="Header">
    <w:name w:val="header"/>
    <w:basedOn w:val="Normal"/>
    <w:link w:val="HeaderChar"/>
    <w:uiPriority w:val="99"/>
    <w:unhideWhenUsed/>
    <w:rsid w:val="00C1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1C"/>
  </w:style>
  <w:style w:type="paragraph" w:styleId="Footer">
    <w:name w:val="footer"/>
    <w:basedOn w:val="Normal"/>
    <w:link w:val="FooterChar"/>
    <w:uiPriority w:val="99"/>
    <w:unhideWhenUsed/>
    <w:rsid w:val="00C1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71C"/>
  </w:style>
  <w:style w:type="paragraph" w:styleId="Subtitle">
    <w:name w:val="Subtitle"/>
    <w:basedOn w:val="Normal"/>
    <w:next w:val="Normal"/>
    <w:link w:val="SubtitleChar"/>
    <w:uiPriority w:val="11"/>
    <w:qFormat/>
    <w:rsid w:val="002D3D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D6F"/>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A14537"/>
    <w:pPr>
      <w:spacing w:after="100"/>
    </w:pPr>
  </w:style>
  <w:style w:type="character" w:styleId="Hyperlink">
    <w:name w:val="Hyperlink"/>
    <w:basedOn w:val="DefaultParagraphFont"/>
    <w:uiPriority w:val="99"/>
    <w:unhideWhenUsed/>
    <w:rsid w:val="00A14537"/>
    <w:rPr>
      <w:color w:val="0000FF" w:themeColor="hyperlink"/>
      <w:u w:val="single"/>
    </w:rPr>
  </w:style>
  <w:style w:type="character" w:styleId="Strong">
    <w:name w:val="Strong"/>
    <w:basedOn w:val="DefaultParagraphFont"/>
    <w:uiPriority w:val="22"/>
    <w:qFormat/>
    <w:rsid w:val="00C43664"/>
    <w:rPr>
      <w:b/>
      <w:bCs/>
    </w:rPr>
  </w:style>
  <w:style w:type="paragraph" w:styleId="BalloonText">
    <w:name w:val="Balloon Text"/>
    <w:basedOn w:val="Normal"/>
    <w:link w:val="BalloonTextChar"/>
    <w:uiPriority w:val="99"/>
    <w:semiHidden/>
    <w:unhideWhenUsed/>
    <w:rsid w:val="00C43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64"/>
    <w:rPr>
      <w:rFonts w:ascii="Tahoma" w:hAnsi="Tahoma" w:cs="Tahoma"/>
      <w:sz w:val="16"/>
      <w:szCs w:val="16"/>
    </w:rPr>
  </w:style>
  <w:style w:type="table" w:styleId="TableGrid">
    <w:name w:val="Table Grid"/>
    <w:basedOn w:val="TableNormal"/>
    <w:uiPriority w:val="59"/>
    <w:rsid w:val="00C4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FC6F0D"/>
    <w:rPr>
      <w:b/>
      <w:bCs/>
      <w:smallCaps/>
      <w:color w:val="C0504D" w:themeColor="accent2"/>
      <w:spacing w:val="5"/>
      <w:u w:val="single"/>
    </w:rPr>
  </w:style>
  <w:style w:type="paragraph" w:styleId="IntenseQuote">
    <w:name w:val="Intense Quote"/>
    <w:basedOn w:val="Normal"/>
    <w:next w:val="Normal"/>
    <w:link w:val="IntenseQuoteChar"/>
    <w:uiPriority w:val="30"/>
    <w:qFormat/>
    <w:rsid w:val="00AE09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092F"/>
    <w:rPr>
      <w:b/>
      <w:bCs/>
      <w:i/>
      <w:iCs/>
      <w:color w:val="4F81BD" w:themeColor="accent1"/>
    </w:rPr>
  </w:style>
  <w:style w:type="paragraph" w:styleId="TOCHeading">
    <w:name w:val="TOC Heading"/>
    <w:basedOn w:val="Heading1"/>
    <w:next w:val="Normal"/>
    <w:uiPriority w:val="39"/>
    <w:unhideWhenUsed/>
    <w:qFormat/>
    <w:rsid w:val="00746400"/>
    <w:pPr>
      <w:outlineLvl w:val="9"/>
    </w:pPr>
    <w:rPr>
      <w:lang w:val="en-US" w:eastAsia="ja-JP"/>
    </w:rPr>
  </w:style>
  <w:style w:type="paragraph" w:styleId="TOC2">
    <w:name w:val="toc 2"/>
    <w:basedOn w:val="Normal"/>
    <w:next w:val="Normal"/>
    <w:autoRedefine/>
    <w:uiPriority w:val="39"/>
    <w:unhideWhenUsed/>
    <w:rsid w:val="00746400"/>
    <w:pPr>
      <w:spacing w:after="100"/>
      <w:ind w:left="220"/>
    </w:pPr>
  </w:style>
  <w:style w:type="paragraph" w:styleId="TOC3">
    <w:name w:val="toc 3"/>
    <w:basedOn w:val="Normal"/>
    <w:next w:val="Normal"/>
    <w:autoRedefine/>
    <w:uiPriority w:val="39"/>
    <w:unhideWhenUsed/>
    <w:rsid w:val="00746400"/>
    <w:pPr>
      <w:spacing w:after="100"/>
      <w:ind w:left="440"/>
    </w:pPr>
  </w:style>
  <w:style w:type="paragraph" w:customStyle="1" w:styleId="Normal0">
    <w:name w:val="[Normal]"/>
    <w:qFormat/>
    <w:rsid w:val="008A3E1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CommentReference">
    <w:name w:val="annotation reference"/>
    <w:basedOn w:val="DefaultParagraphFont"/>
    <w:uiPriority w:val="99"/>
    <w:semiHidden/>
    <w:unhideWhenUsed/>
    <w:rsid w:val="0026685F"/>
    <w:rPr>
      <w:sz w:val="16"/>
      <w:szCs w:val="16"/>
    </w:rPr>
  </w:style>
  <w:style w:type="paragraph" w:styleId="CommentText">
    <w:name w:val="annotation text"/>
    <w:basedOn w:val="Normal"/>
    <w:link w:val="CommentTextChar"/>
    <w:uiPriority w:val="99"/>
    <w:semiHidden/>
    <w:unhideWhenUsed/>
    <w:rsid w:val="0026685F"/>
    <w:pPr>
      <w:spacing w:line="240" w:lineRule="auto"/>
    </w:pPr>
    <w:rPr>
      <w:sz w:val="20"/>
      <w:szCs w:val="20"/>
    </w:rPr>
  </w:style>
  <w:style w:type="character" w:customStyle="1" w:styleId="CommentTextChar">
    <w:name w:val="Comment Text Char"/>
    <w:basedOn w:val="DefaultParagraphFont"/>
    <w:link w:val="CommentText"/>
    <w:uiPriority w:val="99"/>
    <w:semiHidden/>
    <w:rsid w:val="0026685F"/>
    <w:rPr>
      <w:sz w:val="20"/>
      <w:szCs w:val="20"/>
    </w:rPr>
  </w:style>
  <w:style w:type="paragraph" w:styleId="CommentSubject">
    <w:name w:val="annotation subject"/>
    <w:basedOn w:val="CommentText"/>
    <w:next w:val="CommentText"/>
    <w:link w:val="CommentSubjectChar"/>
    <w:uiPriority w:val="99"/>
    <w:semiHidden/>
    <w:unhideWhenUsed/>
    <w:rsid w:val="0026685F"/>
    <w:rPr>
      <w:b/>
      <w:bCs/>
    </w:rPr>
  </w:style>
  <w:style w:type="character" w:customStyle="1" w:styleId="CommentSubjectChar">
    <w:name w:val="Comment Subject Char"/>
    <w:basedOn w:val="CommentTextChar"/>
    <w:link w:val="CommentSubject"/>
    <w:uiPriority w:val="99"/>
    <w:semiHidden/>
    <w:rsid w:val="0026685F"/>
    <w:rPr>
      <w:b/>
      <w:bCs/>
      <w:sz w:val="20"/>
      <w:szCs w:val="20"/>
    </w:rPr>
  </w:style>
  <w:style w:type="table" w:customStyle="1" w:styleId="Calendar2">
    <w:name w:val="Calendar 2"/>
    <w:basedOn w:val="TableNormal"/>
    <w:uiPriority w:val="99"/>
    <w:qFormat/>
    <w:rsid w:val="00057BAC"/>
    <w:pPr>
      <w:spacing w:after="0" w:line="240" w:lineRule="auto"/>
      <w:jc w:val="center"/>
    </w:pPr>
    <w:rPr>
      <w:rFonts w:eastAsiaTheme="minorEastAsia"/>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
    <w:name w:val="Light Shading"/>
    <w:basedOn w:val="TableNormal"/>
    <w:uiPriority w:val="60"/>
    <w:rsid w:val="00E210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2100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E210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E2100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Body">
    <w:name w:val="Body"/>
    <w:rsid w:val="00134D4F"/>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C"/>
  </w:style>
  <w:style w:type="paragraph" w:styleId="Heading1">
    <w:name w:val="heading 1"/>
    <w:basedOn w:val="Normal"/>
    <w:next w:val="Normal"/>
    <w:link w:val="Heading1Char"/>
    <w:uiPriority w:val="9"/>
    <w:qFormat/>
    <w:rsid w:val="00F221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09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09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09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092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C147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471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1471C"/>
    <w:pPr>
      <w:ind w:left="720"/>
      <w:contextualSpacing/>
    </w:pPr>
  </w:style>
  <w:style w:type="paragraph" w:styleId="NoSpacing">
    <w:name w:val="No Spacing"/>
    <w:link w:val="NoSpacingChar"/>
    <w:uiPriority w:val="1"/>
    <w:qFormat/>
    <w:rsid w:val="00C1471C"/>
    <w:pPr>
      <w:spacing w:after="0" w:line="240" w:lineRule="auto"/>
    </w:pPr>
  </w:style>
  <w:style w:type="character" w:customStyle="1" w:styleId="NoSpacingChar">
    <w:name w:val="No Spacing Char"/>
    <w:basedOn w:val="DefaultParagraphFont"/>
    <w:link w:val="NoSpacing"/>
    <w:uiPriority w:val="1"/>
    <w:rsid w:val="00C1471C"/>
  </w:style>
  <w:style w:type="paragraph" w:styleId="Header">
    <w:name w:val="header"/>
    <w:basedOn w:val="Normal"/>
    <w:link w:val="HeaderChar"/>
    <w:uiPriority w:val="99"/>
    <w:unhideWhenUsed/>
    <w:rsid w:val="00C1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1C"/>
  </w:style>
  <w:style w:type="paragraph" w:styleId="Footer">
    <w:name w:val="footer"/>
    <w:basedOn w:val="Normal"/>
    <w:link w:val="FooterChar"/>
    <w:uiPriority w:val="99"/>
    <w:unhideWhenUsed/>
    <w:rsid w:val="00C1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71C"/>
  </w:style>
  <w:style w:type="paragraph" w:styleId="Subtitle">
    <w:name w:val="Subtitle"/>
    <w:basedOn w:val="Normal"/>
    <w:next w:val="Normal"/>
    <w:link w:val="SubtitleChar"/>
    <w:uiPriority w:val="11"/>
    <w:qFormat/>
    <w:rsid w:val="002D3D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D6F"/>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A14537"/>
    <w:pPr>
      <w:spacing w:after="100"/>
    </w:pPr>
  </w:style>
  <w:style w:type="character" w:styleId="Hyperlink">
    <w:name w:val="Hyperlink"/>
    <w:basedOn w:val="DefaultParagraphFont"/>
    <w:uiPriority w:val="99"/>
    <w:unhideWhenUsed/>
    <w:rsid w:val="00A14537"/>
    <w:rPr>
      <w:color w:val="0000FF" w:themeColor="hyperlink"/>
      <w:u w:val="single"/>
    </w:rPr>
  </w:style>
  <w:style w:type="character" w:styleId="Strong">
    <w:name w:val="Strong"/>
    <w:basedOn w:val="DefaultParagraphFont"/>
    <w:uiPriority w:val="22"/>
    <w:qFormat/>
    <w:rsid w:val="00C43664"/>
    <w:rPr>
      <w:b/>
      <w:bCs/>
    </w:rPr>
  </w:style>
  <w:style w:type="paragraph" w:styleId="BalloonText">
    <w:name w:val="Balloon Text"/>
    <w:basedOn w:val="Normal"/>
    <w:link w:val="BalloonTextChar"/>
    <w:uiPriority w:val="99"/>
    <w:semiHidden/>
    <w:unhideWhenUsed/>
    <w:rsid w:val="00C43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64"/>
    <w:rPr>
      <w:rFonts w:ascii="Tahoma" w:hAnsi="Tahoma" w:cs="Tahoma"/>
      <w:sz w:val="16"/>
      <w:szCs w:val="16"/>
    </w:rPr>
  </w:style>
  <w:style w:type="table" w:styleId="TableGrid">
    <w:name w:val="Table Grid"/>
    <w:basedOn w:val="TableNormal"/>
    <w:uiPriority w:val="59"/>
    <w:rsid w:val="00C4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FC6F0D"/>
    <w:rPr>
      <w:b/>
      <w:bCs/>
      <w:smallCaps/>
      <w:color w:val="C0504D" w:themeColor="accent2"/>
      <w:spacing w:val="5"/>
      <w:u w:val="single"/>
    </w:rPr>
  </w:style>
  <w:style w:type="paragraph" w:styleId="IntenseQuote">
    <w:name w:val="Intense Quote"/>
    <w:basedOn w:val="Normal"/>
    <w:next w:val="Normal"/>
    <w:link w:val="IntenseQuoteChar"/>
    <w:uiPriority w:val="30"/>
    <w:qFormat/>
    <w:rsid w:val="00AE09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092F"/>
    <w:rPr>
      <w:b/>
      <w:bCs/>
      <w:i/>
      <w:iCs/>
      <w:color w:val="4F81BD" w:themeColor="accent1"/>
    </w:rPr>
  </w:style>
  <w:style w:type="paragraph" w:styleId="TOCHeading">
    <w:name w:val="TOC Heading"/>
    <w:basedOn w:val="Heading1"/>
    <w:next w:val="Normal"/>
    <w:uiPriority w:val="39"/>
    <w:unhideWhenUsed/>
    <w:qFormat/>
    <w:rsid w:val="00746400"/>
    <w:pPr>
      <w:outlineLvl w:val="9"/>
    </w:pPr>
    <w:rPr>
      <w:lang w:val="en-US" w:eastAsia="ja-JP"/>
    </w:rPr>
  </w:style>
  <w:style w:type="paragraph" w:styleId="TOC2">
    <w:name w:val="toc 2"/>
    <w:basedOn w:val="Normal"/>
    <w:next w:val="Normal"/>
    <w:autoRedefine/>
    <w:uiPriority w:val="39"/>
    <w:unhideWhenUsed/>
    <w:rsid w:val="00746400"/>
    <w:pPr>
      <w:spacing w:after="100"/>
      <w:ind w:left="220"/>
    </w:pPr>
  </w:style>
  <w:style w:type="paragraph" w:styleId="TOC3">
    <w:name w:val="toc 3"/>
    <w:basedOn w:val="Normal"/>
    <w:next w:val="Normal"/>
    <w:autoRedefine/>
    <w:uiPriority w:val="39"/>
    <w:unhideWhenUsed/>
    <w:rsid w:val="00746400"/>
    <w:pPr>
      <w:spacing w:after="100"/>
      <w:ind w:left="440"/>
    </w:pPr>
  </w:style>
  <w:style w:type="paragraph" w:customStyle="1" w:styleId="Normal0">
    <w:name w:val="[Normal]"/>
    <w:qFormat/>
    <w:rsid w:val="008A3E1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CommentReference">
    <w:name w:val="annotation reference"/>
    <w:basedOn w:val="DefaultParagraphFont"/>
    <w:uiPriority w:val="99"/>
    <w:semiHidden/>
    <w:unhideWhenUsed/>
    <w:rsid w:val="0026685F"/>
    <w:rPr>
      <w:sz w:val="16"/>
      <w:szCs w:val="16"/>
    </w:rPr>
  </w:style>
  <w:style w:type="paragraph" w:styleId="CommentText">
    <w:name w:val="annotation text"/>
    <w:basedOn w:val="Normal"/>
    <w:link w:val="CommentTextChar"/>
    <w:uiPriority w:val="99"/>
    <w:semiHidden/>
    <w:unhideWhenUsed/>
    <w:rsid w:val="0026685F"/>
    <w:pPr>
      <w:spacing w:line="240" w:lineRule="auto"/>
    </w:pPr>
    <w:rPr>
      <w:sz w:val="20"/>
      <w:szCs w:val="20"/>
    </w:rPr>
  </w:style>
  <w:style w:type="character" w:customStyle="1" w:styleId="CommentTextChar">
    <w:name w:val="Comment Text Char"/>
    <w:basedOn w:val="DefaultParagraphFont"/>
    <w:link w:val="CommentText"/>
    <w:uiPriority w:val="99"/>
    <w:semiHidden/>
    <w:rsid w:val="0026685F"/>
    <w:rPr>
      <w:sz w:val="20"/>
      <w:szCs w:val="20"/>
    </w:rPr>
  </w:style>
  <w:style w:type="paragraph" w:styleId="CommentSubject">
    <w:name w:val="annotation subject"/>
    <w:basedOn w:val="CommentText"/>
    <w:next w:val="CommentText"/>
    <w:link w:val="CommentSubjectChar"/>
    <w:uiPriority w:val="99"/>
    <w:semiHidden/>
    <w:unhideWhenUsed/>
    <w:rsid w:val="0026685F"/>
    <w:rPr>
      <w:b/>
      <w:bCs/>
    </w:rPr>
  </w:style>
  <w:style w:type="character" w:customStyle="1" w:styleId="CommentSubjectChar">
    <w:name w:val="Comment Subject Char"/>
    <w:basedOn w:val="CommentTextChar"/>
    <w:link w:val="CommentSubject"/>
    <w:uiPriority w:val="99"/>
    <w:semiHidden/>
    <w:rsid w:val="0026685F"/>
    <w:rPr>
      <w:b/>
      <w:bCs/>
      <w:sz w:val="20"/>
      <w:szCs w:val="20"/>
    </w:rPr>
  </w:style>
  <w:style w:type="table" w:customStyle="1" w:styleId="Calendar2">
    <w:name w:val="Calendar 2"/>
    <w:basedOn w:val="TableNormal"/>
    <w:uiPriority w:val="99"/>
    <w:qFormat/>
    <w:rsid w:val="00057BAC"/>
    <w:pPr>
      <w:spacing w:after="0" w:line="240" w:lineRule="auto"/>
      <w:jc w:val="center"/>
    </w:pPr>
    <w:rPr>
      <w:rFonts w:eastAsiaTheme="minorEastAsia"/>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
    <w:name w:val="Light Shading"/>
    <w:basedOn w:val="TableNormal"/>
    <w:uiPriority w:val="60"/>
    <w:rsid w:val="00E210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2100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E210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E2100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Body">
    <w:name w:val="Body"/>
    <w:rsid w:val="00134D4F"/>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15801">
      <w:bodyDiv w:val="1"/>
      <w:marLeft w:val="0"/>
      <w:marRight w:val="0"/>
      <w:marTop w:val="0"/>
      <w:marBottom w:val="0"/>
      <w:divBdr>
        <w:top w:val="none" w:sz="0" w:space="0" w:color="auto"/>
        <w:left w:val="none" w:sz="0" w:space="0" w:color="auto"/>
        <w:bottom w:val="none" w:sz="0" w:space="0" w:color="auto"/>
        <w:right w:val="none" w:sz="0" w:space="0" w:color="auto"/>
      </w:divBdr>
    </w:div>
    <w:div w:id="1019510433">
      <w:bodyDiv w:val="1"/>
      <w:marLeft w:val="0"/>
      <w:marRight w:val="0"/>
      <w:marTop w:val="0"/>
      <w:marBottom w:val="0"/>
      <w:divBdr>
        <w:top w:val="none" w:sz="0" w:space="0" w:color="auto"/>
        <w:left w:val="none" w:sz="0" w:space="0" w:color="auto"/>
        <w:bottom w:val="none" w:sz="0" w:space="0" w:color="auto"/>
        <w:right w:val="none" w:sz="0" w:space="0" w:color="auto"/>
      </w:divBdr>
    </w:div>
    <w:div w:id="19352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cademic.mintel.com/display/35320/?highlight=true" TargetMode="External"/><Relationship Id="rId5" Type="http://schemas.openxmlformats.org/officeDocument/2006/relationships/settings" Target="settings.xml"/><Relationship Id="rId10" Type="http://schemas.openxmlformats.org/officeDocument/2006/relationships/hyperlink" Target="http://academic.mintel.com/display/35320/?highlight=true" TargetMode="External"/><Relationship Id="rId4" Type="http://schemas.microsoft.com/office/2007/relationships/stylesWithEffects" Target="stylesWithEffects.xml"/><Relationship Id="rId9" Type="http://schemas.openxmlformats.org/officeDocument/2006/relationships/hyperlink" Target="http://academic.mintel.com/display/35320/?highlight=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D83F-576F-49C0-BC95-EC7786E8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Food Habits</vt:lpstr>
    </vt:vector>
  </TitlesOfParts>
  <Company>Hewlett-Packard</Company>
  <LinksUpToDate>false</LinksUpToDate>
  <CharactersWithSpaces>31429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Habits</dc:title>
  <dc:creator>Ariane</dc:creator>
  <cp:lastModifiedBy>Ariane</cp:lastModifiedBy>
  <cp:revision>3</cp:revision>
  <dcterms:created xsi:type="dcterms:W3CDTF">2014-05-09T13:19:00Z</dcterms:created>
  <dcterms:modified xsi:type="dcterms:W3CDTF">2014-05-18T12:44:00Z</dcterms:modified>
</cp:coreProperties>
</file>