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1301C" w14:textId="21F5B2EE" w:rsidR="00321834" w:rsidRDefault="00321834" w:rsidP="00321834">
      <w:pPr>
        <w:jc w:val="center"/>
        <w:rPr>
          <w:rFonts w:ascii="Times New Roman" w:hAnsi="Times New Roman" w:cs="Times New Roman"/>
        </w:rPr>
      </w:pPr>
    </w:p>
    <w:p w14:paraId="714F9329" w14:textId="77777777" w:rsidR="00321834" w:rsidRDefault="00321834" w:rsidP="00321834">
      <w:pPr>
        <w:jc w:val="center"/>
        <w:rPr>
          <w:rFonts w:ascii="Times New Roman" w:hAnsi="Times New Roman" w:cs="Times New Roman"/>
        </w:rPr>
      </w:pPr>
    </w:p>
    <w:p w14:paraId="14CD88CE" w14:textId="77777777" w:rsidR="00321834" w:rsidRDefault="00321834" w:rsidP="00321834">
      <w:pPr>
        <w:jc w:val="center"/>
        <w:rPr>
          <w:rFonts w:ascii="Times New Roman" w:hAnsi="Times New Roman" w:cs="Times New Roman"/>
        </w:rPr>
      </w:pPr>
    </w:p>
    <w:p w14:paraId="2C05F285" w14:textId="77777777" w:rsidR="00321834" w:rsidRDefault="00321834" w:rsidP="00321834">
      <w:pPr>
        <w:jc w:val="center"/>
        <w:rPr>
          <w:rFonts w:ascii="Times New Roman" w:hAnsi="Times New Roman" w:cs="Times New Roman"/>
        </w:rPr>
      </w:pPr>
    </w:p>
    <w:p w14:paraId="7B35AE2E" w14:textId="77777777" w:rsidR="00321834" w:rsidRPr="00411EF8" w:rsidRDefault="00321834" w:rsidP="00321834">
      <w:pPr>
        <w:jc w:val="center"/>
        <w:rPr>
          <w:rFonts w:ascii="Times New Roman" w:hAnsi="Times New Roman" w:cs="Times New Roman"/>
        </w:rPr>
      </w:pPr>
    </w:p>
    <w:p w14:paraId="5568210E" w14:textId="77777777" w:rsidR="00321834" w:rsidRPr="00411EF8" w:rsidRDefault="00321834" w:rsidP="00321834">
      <w:pPr>
        <w:ind w:firstLine="0"/>
        <w:jc w:val="center"/>
        <w:rPr>
          <w:rFonts w:ascii="Times New Roman" w:hAnsi="Times New Roman" w:cs="Times New Roman"/>
          <w:b/>
          <w:bCs/>
        </w:rPr>
      </w:pPr>
      <w:r w:rsidRPr="00411EF8">
        <w:rPr>
          <w:rFonts w:ascii="Times New Roman" w:hAnsi="Times New Roman" w:cs="Times New Roman"/>
          <w:b/>
          <w:bCs/>
        </w:rPr>
        <w:t xml:space="preserve">The Social Salience of </w:t>
      </w:r>
      <w:r>
        <w:rPr>
          <w:rFonts w:ascii="Times New Roman" w:hAnsi="Times New Roman" w:cs="Times New Roman"/>
          <w:b/>
          <w:bCs/>
        </w:rPr>
        <w:t xml:space="preserve">Students’ </w:t>
      </w:r>
      <w:r w:rsidRPr="00411EF8">
        <w:rPr>
          <w:rFonts w:ascii="Times New Roman" w:hAnsi="Times New Roman" w:cs="Times New Roman"/>
          <w:b/>
          <w:bCs/>
        </w:rPr>
        <w:t>Sub</w:t>
      </w:r>
      <w:r>
        <w:rPr>
          <w:rFonts w:ascii="Times New Roman" w:hAnsi="Times New Roman" w:cs="Times New Roman"/>
          <w:b/>
          <w:bCs/>
        </w:rPr>
        <w:t>-clinical Psychopathic Personality</w:t>
      </w:r>
    </w:p>
    <w:p w14:paraId="16C90A27" w14:textId="77777777" w:rsidR="00321834" w:rsidRDefault="00321834" w:rsidP="00321834">
      <w:pPr>
        <w:ind w:firstLine="0"/>
        <w:jc w:val="center"/>
        <w:rPr>
          <w:rFonts w:ascii="Times New Roman" w:hAnsi="Times New Roman" w:cs="Times New Roman"/>
        </w:rPr>
      </w:pPr>
    </w:p>
    <w:p w14:paraId="39973B82" w14:textId="77777777" w:rsidR="00321834" w:rsidRDefault="00321834" w:rsidP="00321834">
      <w:pPr>
        <w:ind w:firstLine="0"/>
        <w:jc w:val="center"/>
        <w:rPr>
          <w:rFonts w:ascii="Times New Roman" w:hAnsi="Times New Roman" w:cs="Times New Roman"/>
        </w:rPr>
      </w:pPr>
    </w:p>
    <w:p w14:paraId="79D2ACAF" w14:textId="77777777" w:rsidR="00321834" w:rsidRDefault="00321834" w:rsidP="00321834">
      <w:pPr>
        <w:ind w:firstLine="0"/>
        <w:jc w:val="center"/>
        <w:rPr>
          <w:rFonts w:ascii="Times New Roman" w:hAnsi="Times New Roman" w:cs="Times New Roman"/>
        </w:rPr>
      </w:pPr>
    </w:p>
    <w:p w14:paraId="2237BA33" w14:textId="77777777" w:rsidR="00321834" w:rsidRDefault="00321834" w:rsidP="00321834">
      <w:pPr>
        <w:ind w:firstLine="0"/>
        <w:jc w:val="center"/>
        <w:rPr>
          <w:rFonts w:ascii="Times New Roman" w:hAnsi="Times New Roman" w:cs="Times New Roman"/>
        </w:rPr>
      </w:pPr>
      <w:r w:rsidRPr="00411EF8">
        <w:rPr>
          <w:rFonts w:ascii="Times New Roman" w:hAnsi="Times New Roman" w:cs="Times New Roman"/>
        </w:rPr>
        <w:t>Liam Satchell</w:t>
      </w:r>
      <w:r>
        <w:rPr>
          <w:rStyle w:val="FootnoteReference"/>
          <w:rFonts w:ascii="Times New Roman" w:hAnsi="Times New Roman" w:cs="Times New Roman"/>
        </w:rPr>
        <w:footnoteReference w:id="1"/>
      </w:r>
      <w:hyperlink r:id="rId8" w:history="1">
        <w:r w:rsidRPr="004F23E5">
          <w:rPr>
            <w:rFonts w:ascii="Verdana" w:eastAsia="Times New Roman" w:hAnsi="Verdana" w:cs="Times New Roman"/>
            <w:color w:val="0000EE"/>
            <w:sz w:val="17"/>
            <w:szCs w:val="17"/>
            <w:u w:val="single"/>
            <w:lang w:eastAsia="en-GB"/>
          </w:rPr>
          <w:br/>
        </w:r>
      </w:hyperlink>
      <w:r w:rsidRPr="00411EF8">
        <w:rPr>
          <w:rFonts w:ascii="Times New Roman" w:hAnsi="Times New Roman" w:cs="Times New Roman"/>
        </w:rPr>
        <w:t>Dominic Pearson</w:t>
      </w:r>
    </w:p>
    <w:p w14:paraId="4EEEFD7C" w14:textId="77777777" w:rsidR="00321834" w:rsidRPr="00411EF8" w:rsidRDefault="00321834" w:rsidP="00321834">
      <w:pPr>
        <w:tabs>
          <w:tab w:val="center" w:pos="4873"/>
          <w:tab w:val="left" w:pos="7230"/>
        </w:tabs>
        <w:ind w:firstLine="0"/>
        <w:jc w:val="center"/>
        <w:rPr>
          <w:rFonts w:ascii="Times New Roman" w:hAnsi="Times New Roman" w:cs="Times New Roman"/>
        </w:rPr>
      </w:pPr>
    </w:p>
    <w:p w14:paraId="417F5869" w14:textId="77777777" w:rsidR="00321834" w:rsidRDefault="00321834" w:rsidP="00321834">
      <w:pPr>
        <w:tabs>
          <w:tab w:val="center" w:pos="4873"/>
          <w:tab w:val="left" w:pos="7230"/>
        </w:tabs>
        <w:ind w:firstLine="0"/>
        <w:jc w:val="center"/>
        <w:rPr>
          <w:rFonts w:ascii="Times New Roman" w:hAnsi="Times New Roman" w:cs="Times New Roman"/>
        </w:rPr>
      </w:pPr>
      <w:r>
        <w:rPr>
          <w:rFonts w:ascii="Times New Roman" w:hAnsi="Times New Roman" w:cs="Times New Roman"/>
        </w:rPr>
        <w:t>International Centre for Research in Forensic Psychology,</w:t>
      </w:r>
    </w:p>
    <w:p w14:paraId="4D6F903B" w14:textId="77777777" w:rsidR="00321834" w:rsidRDefault="00321834" w:rsidP="00321834">
      <w:pPr>
        <w:tabs>
          <w:tab w:val="center" w:pos="4873"/>
          <w:tab w:val="left" w:pos="7230"/>
        </w:tabs>
        <w:ind w:firstLine="0"/>
        <w:jc w:val="center"/>
        <w:rPr>
          <w:rFonts w:ascii="Times New Roman" w:hAnsi="Times New Roman" w:cs="Times New Roman"/>
        </w:rPr>
      </w:pPr>
      <w:r>
        <w:rPr>
          <w:rFonts w:ascii="Times New Roman" w:hAnsi="Times New Roman" w:cs="Times New Roman"/>
        </w:rPr>
        <w:t>University of Portsmouth</w:t>
      </w:r>
    </w:p>
    <w:p w14:paraId="4BFD0A57" w14:textId="77777777" w:rsidR="00321834" w:rsidRDefault="00321834" w:rsidP="00321834">
      <w:pPr>
        <w:tabs>
          <w:tab w:val="center" w:pos="4873"/>
          <w:tab w:val="left" w:pos="7230"/>
        </w:tabs>
        <w:ind w:firstLine="0"/>
        <w:jc w:val="center"/>
        <w:rPr>
          <w:rFonts w:ascii="Times New Roman" w:hAnsi="Times New Roman" w:cs="Times New Roman"/>
        </w:rPr>
      </w:pPr>
    </w:p>
    <w:p w14:paraId="45827C74" w14:textId="77777777" w:rsidR="00321834" w:rsidRDefault="00321834" w:rsidP="00321834">
      <w:pPr>
        <w:tabs>
          <w:tab w:val="center" w:pos="4873"/>
          <w:tab w:val="left" w:pos="7230"/>
        </w:tabs>
        <w:ind w:firstLine="0"/>
        <w:jc w:val="center"/>
        <w:rPr>
          <w:rFonts w:ascii="Times New Roman" w:hAnsi="Times New Roman" w:cs="Times New Roman"/>
        </w:rPr>
      </w:pPr>
    </w:p>
    <w:p w14:paraId="39ED479B" w14:textId="77777777" w:rsidR="00321834" w:rsidRDefault="00321834" w:rsidP="00321834">
      <w:pPr>
        <w:tabs>
          <w:tab w:val="center" w:pos="4873"/>
          <w:tab w:val="left" w:pos="7230"/>
        </w:tabs>
        <w:ind w:firstLine="0"/>
        <w:jc w:val="center"/>
        <w:rPr>
          <w:rFonts w:ascii="Times New Roman" w:hAnsi="Times New Roman" w:cs="Times New Roman"/>
        </w:rPr>
      </w:pPr>
    </w:p>
    <w:p w14:paraId="5EE0DA80" w14:textId="77777777" w:rsidR="00321834" w:rsidRDefault="00321834" w:rsidP="00321834">
      <w:pPr>
        <w:tabs>
          <w:tab w:val="center" w:pos="4873"/>
          <w:tab w:val="left" w:pos="7230"/>
        </w:tabs>
        <w:ind w:firstLine="0"/>
        <w:jc w:val="center"/>
        <w:rPr>
          <w:rFonts w:ascii="Times New Roman" w:hAnsi="Times New Roman" w:cs="Times New Roman"/>
        </w:rPr>
      </w:pPr>
    </w:p>
    <w:p w14:paraId="732B4E7E" w14:textId="77777777" w:rsidR="00321834" w:rsidRDefault="00321834" w:rsidP="00321834"/>
    <w:p w14:paraId="623A863A" w14:textId="77777777" w:rsidR="00321834" w:rsidRDefault="00321834">
      <w:pPr>
        <w:spacing w:line="240" w:lineRule="auto"/>
        <w:ind w:firstLine="0"/>
        <w:rPr>
          <w:rFonts w:ascii="Times New Roman" w:hAnsi="Times New Roman" w:cs="Times New Roman"/>
          <w:b/>
          <w:bCs/>
        </w:rPr>
      </w:pPr>
    </w:p>
    <w:p w14:paraId="1A24C6F1" w14:textId="34D4C947" w:rsidR="00792B45" w:rsidRPr="009D2BFC" w:rsidRDefault="0036017C" w:rsidP="00792B45">
      <w:pPr>
        <w:ind w:firstLine="0"/>
        <w:jc w:val="center"/>
        <w:rPr>
          <w:rFonts w:ascii="Times New Roman" w:hAnsi="Times New Roman" w:cs="Times New Roman"/>
          <w:b/>
          <w:bCs/>
        </w:rPr>
      </w:pPr>
      <w:r w:rsidRPr="009D2BFC">
        <w:rPr>
          <w:rFonts w:ascii="Times New Roman" w:hAnsi="Times New Roman" w:cs="Times New Roman"/>
          <w:b/>
          <w:bCs/>
        </w:rPr>
        <w:t xml:space="preserve"> </w:t>
      </w:r>
      <w:r w:rsidR="00792B45" w:rsidRPr="009D2BFC">
        <w:rPr>
          <w:rFonts w:ascii="Times New Roman" w:hAnsi="Times New Roman" w:cs="Times New Roman"/>
          <w:b/>
          <w:bCs/>
        </w:rPr>
        <w:t xml:space="preserve">The Social Salience of </w:t>
      </w:r>
      <w:r w:rsidR="00CF1D42" w:rsidRPr="009D2BFC">
        <w:rPr>
          <w:rFonts w:ascii="Times New Roman" w:hAnsi="Times New Roman" w:cs="Times New Roman"/>
          <w:b/>
          <w:bCs/>
        </w:rPr>
        <w:t xml:space="preserve">Students’ </w:t>
      </w:r>
      <w:r w:rsidR="00792B45" w:rsidRPr="009D2BFC">
        <w:rPr>
          <w:rFonts w:ascii="Times New Roman" w:hAnsi="Times New Roman" w:cs="Times New Roman"/>
          <w:b/>
          <w:bCs/>
        </w:rPr>
        <w:t>Sub-</w:t>
      </w:r>
      <w:r w:rsidR="005E63FC" w:rsidRPr="009D2BFC">
        <w:rPr>
          <w:rFonts w:ascii="Times New Roman" w:hAnsi="Times New Roman" w:cs="Times New Roman"/>
          <w:b/>
          <w:bCs/>
        </w:rPr>
        <w:t>clinical Psychopathic Personality</w:t>
      </w:r>
    </w:p>
    <w:p w14:paraId="0FF0C9D2" w14:textId="77777777" w:rsidR="00792B45" w:rsidRPr="009D2BFC" w:rsidRDefault="00792B45" w:rsidP="0060571E">
      <w:pPr>
        <w:ind w:firstLine="0"/>
        <w:jc w:val="center"/>
        <w:rPr>
          <w:rFonts w:ascii="Times New Roman" w:hAnsi="Times New Roman" w:cs="Times New Roman"/>
          <w:b/>
          <w:bCs/>
        </w:rPr>
      </w:pPr>
    </w:p>
    <w:p w14:paraId="237B2E98" w14:textId="77777777" w:rsidR="00436D21" w:rsidRPr="009D2BFC" w:rsidRDefault="00436D21" w:rsidP="0060571E">
      <w:pPr>
        <w:ind w:firstLine="0"/>
        <w:jc w:val="center"/>
        <w:rPr>
          <w:rFonts w:ascii="Times New Roman" w:hAnsi="Times New Roman" w:cs="Times New Roman"/>
          <w:b/>
          <w:bCs/>
        </w:rPr>
      </w:pPr>
    </w:p>
    <w:p w14:paraId="47B744A0" w14:textId="77777777" w:rsidR="00D57642" w:rsidRPr="009D2BFC" w:rsidRDefault="00D57642" w:rsidP="0060571E">
      <w:pPr>
        <w:ind w:firstLine="0"/>
        <w:jc w:val="center"/>
        <w:rPr>
          <w:rFonts w:ascii="Times New Roman" w:hAnsi="Times New Roman" w:cs="Times New Roman"/>
          <w:b/>
          <w:bCs/>
        </w:rPr>
      </w:pPr>
      <w:r w:rsidRPr="009D2BFC">
        <w:rPr>
          <w:rFonts w:ascii="Times New Roman" w:hAnsi="Times New Roman" w:cs="Times New Roman"/>
          <w:b/>
          <w:bCs/>
        </w:rPr>
        <w:t>Abstract</w:t>
      </w:r>
    </w:p>
    <w:p w14:paraId="5CD08BEF" w14:textId="64B627BD" w:rsidR="00D57642" w:rsidRPr="009D2BFC" w:rsidRDefault="00D57642" w:rsidP="001C5D46">
      <w:pPr>
        <w:rPr>
          <w:rFonts w:ascii="Times New Roman" w:hAnsi="Times New Roman" w:cs="Times New Roman"/>
        </w:rPr>
      </w:pPr>
      <w:r w:rsidRPr="009D2BFC">
        <w:rPr>
          <w:rFonts w:ascii="Times New Roman" w:hAnsi="Times New Roman" w:cs="Times New Roman"/>
        </w:rPr>
        <w:lastRenderedPageBreak/>
        <w:t>We investigated the ability of undergraduate students to detect psychopath</w:t>
      </w:r>
      <w:r w:rsidR="00560390" w:rsidRPr="009D2BFC">
        <w:rPr>
          <w:rFonts w:ascii="Times New Roman" w:hAnsi="Times New Roman" w:cs="Times New Roman"/>
        </w:rPr>
        <w:t>ic personality</w:t>
      </w:r>
      <w:r w:rsidRPr="009D2BFC">
        <w:rPr>
          <w:rFonts w:ascii="Times New Roman" w:hAnsi="Times New Roman" w:cs="Times New Roman"/>
        </w:rPr>
        <w:t xml:space="preserve"> traits in </w:t>
      </w:r>
      <w:r w:rsidR="00FE3831" w:rsidRPr="009D2BFC">
        <w:rPr>
          <w:rFonts w:ascii="Times New Roman" w:hAnsi="Times New Roman" w:cs="Times New Roman"/>
        </w:rPr>
        <w:t>their new peers</w:t>
      </w:r>
      <w:r w:rsidRPr="009D2BFC">
        <w:rPr>
          <w:rFonts w:ascii="Times New Roman" w:hAnsi="Times New Roman" w:cs="Times New Roman"/>
        </w:rPr>
        <w:t xml:space="preserve">, after engaging in limited, naturalistic contact. </w:t>
      </w:r>
      <w:r w:rsidR="00F01103" w:rsidRPr="009D2BFC">
        <w:rPr>
          <w:rFonts w:ascii="Times New Roman" w:hAnsi="Times New Roman" w:cs="Times New Roman"/>
        </w:rPr>
        <w:t xml:space="preserve"> </w:t>
      </w:r>
      <w:r w:rsidR="001C5D46" w:rsidRPr="009D2BFC">
        <w:rPr>
          <w:rFonts w:ascii="Times New Roman" w:hAnsi="Times New Roman" w:cs="Times New Roman"/>
        </w:rPr>
        <w:t>Research has demonstrated that personality traits can be socially recognised in others</w:t>
      </w:r>
      <w:r w:rsidR="00FE3831" w:rsidRPr="009D2BFC">
        <w:rPr>
          <w:rFonts w:ascii="Times New Roman" w:hAnsi="Times New Roman" w:cs="Times New Roman"/>
        </w:rPr>
        <w:t>. However</w:t>
      </w:r>
      <w:r w:rsidR="00D46A60" w:rsidRPr="009D2BFC">
        <w:rPr>
          <w:rFonts w:ascii="Times New Roman" w:hAnsi="Times New Roman" w:cs="Times New Roman"/>
        </w:rPr>
        <w:t>,</w:t>
      </w:r>
      <w:r w:rsidR="00FE3831" w:rsidRPr="009D2BFC">
        <w:rPr>
          <w:rFonts w:ascii="Times New Roman" w:hAnsi="Times New Roman" w:cs="Times New Roman"/>
        </w:rPr>
        <w:t xml:space="preserve"> this research has not yet explored the recognition of psychopathic personality traits in newly encountered peers.</w:t>
      </w:r>
      <w:r w:rsidR="001C5D46" w:rsidRPr="009D2BFC">
        <w:rPr>
          <w:rFonts w:ascii="Times New Roman" w:hAnsi="Times New Roman" w:cs="Times New Roman"/>
        </w:rPr>
        <w:t xml:space="preserve"> </w:t>
      </w:r>
      <w:r w:rsidR="00FE3831" w:rsidRPr="009D2BFC">
        <w:rPr>
          <w:rFonts w:ascii="Times New Roman" w:hAnsi="Times New Roman" w:cs="Times New Roman"/>
        </w:rPr>
        <w:t xml:space="preserve">This is important as </w:t>
      </w:r>
      <w:r w:rsidR="001C5D46" w:rsidRPr="009D2BFC">
        <w:rPr>
          <w:rFonts w:ascii="Times New Roman" w:hAnsi="Times New Roman" w:cs="Times New Roman"/>
        </w:rPr>
        <w:t xml:space="preserve">some </w:t>
      </w:r>
      <w:r w:rsidR="00C94C18" w:rsidRPr="009D2BFC">
        <w:rPr>
          <w:rFonts w:ascii="Times New Roman" w:hAnsi="Times New Roman" w:cs="Times New Roman"/>
        </w:rPr>
        <w:t xml:space="preserve">of </w:t>
      </w:r>
      <w:r w:rsidR="001C5D46" w:rsidRPr="009D2BFC">
        <w:rPr>
          <w:rFonts w:ascii="Times New Roman" w:hAnsi="Times New Roman" w:cs="Times New Roman"/>
        </w:rPr>
        <w:t>these traits</w:t>
      </w:r>
      <w:r w:rsidR="005C6A0C" w:rsidRPr="009D2BFC">
        <w:rPr>
          <w:rFonts w:ascii="Times New Roman" w:hAnsi="Times New Roman" w:cs="Times New Roman"/>
        </w:rPr>
        <w:t>, such as manipulation,</w:t>
      </w:r>
      <w:r w:rsidR="00C94C18" w:rsidRPr="009D2BFC">
        <w:rPr>
          <w:rFonts w:ascii="Times New Roman" w:hAnsi="Times New Roman" w:cs="Times New Roman"/>
        </w:rPr>
        <w:t xml:space="preserve"> </w:t>
      </w:r>
      <w:r w:rsidR="00FE3831" w:rsidRPr="009D2BFC">
        <w:rPr>
          <w:rFonts w:ascii="Times New Roman" w:hAnsi="Times New Roman" w:cs="Times New Roman"/>
        </w:rPr>
        <w:t>can have important social consequences in forming friendships. At the same time, manipulative tendencies only work best when not seen as such.</w:t>
      </w:r>
      <w:r w:rsidRPr="009D2BFC">
        <w:rPr>
          <w:rFonts w:ascii="Times New Roman" w:hAnsi="Times New Roman" w:cs="Times New Roman"/>
        </w:rPr>
        <w:t xml:space="preserve"> </w:t>
      </w:r>
      <w:r w:rsidR="00FE3831" w:rsidRPr="009D2BFC">
        <w:rPr>
          <w:rFonts w:ascii="Times New Roman" w:hAnsi="Times New Roman" w:cs="Times New Roman"/>
        </w:rPr>
        <w:t>To study the salience of psychopathic personality traits, u</w:t>
      </w:r>
      <w:r w:rsidR="001C5D46" w:rsidRPr="009D2BFC">
        <w:rPr>
          <w:rFonts w:ascii="Times New Roman" w:hAnsi="Times New Roman" w:cs="Times New Roman"/>
        </w:rPr>
        <w:t xml:space="preserve">ndergraduate students </w:t>
      </w:r>
      <w:r w:rsidR="00F9688C" w:rsidRPr="009D2BFC">
        <w:rPr>
          <w:rFonts w:ascii="Times New Roman" w:hAnsi="Times New Roman" w:cs="Times New Roman"/>
        </w:rPr>
        <w:t>(</w:t>
      </w:r>
      <w:r w:rsidR="00F9688C" w:rsidRPr="009D2BFC">
        <w:rPr>
          <w:rFonts w:ascii="Times New Roman" w:hAnsi="Times New Roman" w:cs="Times New Roman"/>
          <w:i/>
        </w:rPr>
        <w:t>N</w:t>
      </w:r>
      <w:r w:rsidR="00F9688C" w:rsidRPr="009D2BFC">
        <w:rPr>
          <w:rFonts w:ascii="Times New Roman" w:hAnsi="Times New Roman" w:cs="Times New Roman"/>
        </w:rPr>
        <w:t>=10</w:t>
      </w:r>
      <w:r w:rsidR="00C43025" w:rsidRPr="009D2BFC">
        <w:rPr>
          <w:rFonts w:ascii="Times New Roman" w:hAnsi="Times New Roman" w:cs="Times New Roman"/>
        </w:rPr>
        <w:t>1</w:t>
      </w:r>
      <w:r w:rsidR="00F9688C" w:rsidRPr="009D2BFC">
        <w:rPr>
          <w:rFonts w:ascii="Times New Roman" w:hAnsi="Times New Roman" w:cs="Times New Roman"/>
        </w:rPr>
        <w:t xml:space="preserve">) </w:t>
      </w:r>
      <w:r w:rsidR="001C5D46" w:rsidRPr="009D2BFC">
        <w:rPr>
          <w:rFonts w:ascii="Times New Roman" w:hAnsi="Times New Roman" w:cs="Times New Roman"/>
        </w:rPr>
        <w:t xml:space="preserve">took part in a </w:t>
      </w:r>
      <w:r w:rsidRPr="009D2BFC">
        <w:rPr>
          <w:rFonts w:ascii="Times New Roman" w:hAnsi="Times New Roman" w:cs="Times New Roman"/>
        </w:rPr>
        <w:t>round robin judgment</w:t>
      </w:r>
      <w:r w:rsidR="001C5D46" w:rsidRPr="009D2BFC">
        <w:rPr>
          <w:rFonts w:ascii="Times New Roman" w:hAnsi="Times New Roman" w:cs="Times New Roman"/>
        </w:rPr>
        <w:t xml:space="preserve"> paradigm during their orientation period of university. </w:t>
      </w:r>
      <w:r w:rsidR="00376C81" w:rsidRPr="009D2BFC">
        <w:rPr>
          <w:rFonts w:ascii="Times New Roman" w:hAnsi="Times New Roman" w:cs="Times New Roman"/>
        </w:rPr>
        <w:t>We found that p</w:t>
      </w:r>
      <w:r w:rsidRPr="009D2BFC">
        <w:rPr>
          <w:rFonts w:ascii="Times New Roman" w:hAnsi="Times New Roman" w:cs="Times New Roman"/>
        </w:rPr>
        <w:t xml:space="preserve">articipants were able to detect </w:t>
      </w:r>
      <w:r w:rsidR="001C5D46" w:rsidRPr="009D2BFC">
        <w:rPr>
          <w:rFonts w:ascii="Times New Roman" w:hAnsi="Times New Roman" w:cs="Times New Roman"/>
        </w:rPr>
        <w:t>the Tria</w:t>
      </w:r>
      <w:r w:rsidR="00077E38" w:rsidRPr="009D2BFC">
        <w:rPr>
          <w:rFonts w:ascii="Times New Roman" w:hAnsi="Times New Roman" w:cs="Times New Roman"/>
        </w:rPr>
        <w:t>r</w:t>
      </w:r>
      <w:r w:rsidR="001C5D46" w:rsidRPr="009D2BFC">
        <w:rPr>
          <w:rFonts w:ascii="Times New Roman" w:hAnsi="Times New Roman" w:cs="Times New Roman"/>
        </w:rPr>
        <w:t>chic Psychopathy Measure’s trait</w:t>
      </w:r>
      <w:r w:rsidR="008304F8" w:rsidRPr="009D2BFC">
        <w:rPr>
          <w:rFonts w:ascii="Times New Roman" w:hAnsi="Times New Roman" w:cs="Times New Roman"/>
        </w:rPr>
        <w:t>s of</w:t>
      </w:r>
      <w:r w:rsidR="001C5D46" w:rsidRPr="009D2BFC">
        <w:rPr>
          <w:rFonts w:ascii="Times New Roman" w:hAnsi="Times New Roman" w:cs="Times New Roman"/>
        </w:rPr>
        <w:t xml:space="preserve"> Boldness and</w:t>
      </w:r>
      <w:r w:rsidRPr="009D2BFC">
        <w:rPr>
          <w:rFonts w:ascii="Times New Roman" w:hAnsi="Times New Roman" w:cs="Times New Roman"/>
        </w:rPr>
        <w:t xml:space="preserve"> Disinhibition </w:t>
      </w:r>
      <w:r w:rsidR="001C5D46" w:rsidRPr="009D2BFC">
        <w:rPr>
          <w:rFonts w:ascii="Times New Roman" w:hAnsi="Times New Roman" w:cs="Times New Roman"/>
        </w:rPr>
        <w:t xml:space="preserve">but not Meanness </w:t>
      </w:r>
      <w:r w:rsidRPr="009D2BFC">
        <w:rPr>
          <w:rFonts w:ascii="Times New Roman" w:hAnsi="Times New Roman" w:cs="Times New Roman"/>
        </w:rPr>
        <w:t xml:space="preserve">in </w:t>
      </w:r>
      <w:r w:rsidR="008304F8" w:rsidRPr="009D2BFC">
        <w:rPr>
          <w:rFonts w:ascii="Times New Roman" w:hAnsi="Times New Roman" w:cs="Times New Roman"/>
        </w:rPr>
        <w:t>their groups, using typical social judgments</w:t>
      </w:r>
      <w:r w:rsidRPr="009D2BFC">
        <w:rPr>
          <w:rFonts w:ascii="Times New Roman" w:hAnsi="Times New Roman" w:cs="Times New Roman"/>
        </w:rPr>
        <w:t xml:space="preserve">. </w:t>
      </w:r>
      <w:r w:rsidR="001C5D46" w:rsidRPr="009D2BFC">
        <w:rPr>
          <w:rFonts w:ascii="Times New Roman" w:hAnsi="Times New Roman" w:cs="Times New Roman"/>
        </w:rPr>
        <w:t>However</w:t>
      </w:r>
      <w:r w:rsidR="00CF1D42" w:rsidRPr="009D2BFC">
        <w:rPr>
          <w:rFonts w:ascii="Times New Roman" w:hAnsi="Times New Roman" w:cs="Times New Roman"/>
        </w:rPr>
        <w:t xml:space="preserve">, </w:t>
      </w:r>
      <w:r w:rsidRPr="009D2BFC">
        <w:rPr>
          <w:rFonts w:ascii="Times New Roman" w:hAnsi="Times New Roman" w:cs="Times New Roman"/>
        </w:rPr>
        <w:t xml:space="preserve">Meanness was the only trait that </w:t>
      </w:r>
      <w:r w:rsidR="00376C81" w:rsidRPr="009D2BFC">
        <w:rPr>
          <w:rFonts w:ascii="Times New Roman" w:hAnsi="Times New Roman" w:cs="Times New Roman"/>
        </w:rPr>
        <w:t xml:space="preserve">notably </w:t>
      </w:r>
      <w:r w:rsidR="00FE3831" w:rsidRPr="009D2BFC">
        <w:rPr>
          <w:rFonts w:ascii="Times New Roman" w:hAnsi="Times New Roman" w:cs="Times New Roman"/>
        </w:rPr>
        <w:t xml:space="preserve">related to </w:t>
      </w:r>
      <w:r w:rsidR="00376C81" w:rsidRPr="009D2BFC">
        <w:rPr>
          <w:rFonts w:ascii="Times New Roman" w:hAnsi="Times New Roman" w:cs="Times New Roman"/>
        </w:rPr>
        <w:t xml:space="preserve">judges </w:t>
      </w:r>
      <w:r w:rsidR="00FE3831" w:rsidRPr="009D2BFC">
        <w:rPr>
          <w:rFonts w:ascii="Times New Roman" w:hAnsi="Times New Roman" w:cs="Times New Roman"/>
        </w:rPr>
        <w:t>reporting that they would not make</w:t>
      </w:r>
      <w:r w:rsidR="00376C81" w:rsidRPr="009D2BFC">
        <w:rPr>
          <w:rFonts w:ascii="Times New Roman" w:hAnsi="Times New Roman" w:cs="Times New Roman"/>
        </w:rPr>
        <w:t xml:space="preserve"> friends with</w:t>
      </w:r>
      <w:r w:rsidRPr="009D2BFC">
        <w:rPr>
          <w:rFonts w:ascii="Times New Roman" w:hAnsi="Times New Roman" w:cs="Times New Roman"/>
        </w:rPr>
        <w:t xml:space="preserve"> targets</w:t>
      </w:r>
      <w:r w:rsidR="00376C81" w:rsidRPr="009D2BFC">
        <w:rPr>
          <w:rFonts w:ascii="Times New Roman" w:hAnsi="Times New Roman" w:cs="Times New Roman"/>
        </w:rPr>
        <w:t xml:space="preserve"> who showed more psychopathic personality traits</w:t>
      </w:r>
      <w:r w:rsidRPr="009D2BFC">
        <w:rPr>
          <w:rFonts w:ascii="Times New Roman" w:hAnsi="Times New Roman" w:cs="Times New Roman"/>
        </w:rPr>
        <w:t xml:space="preserve">. </w:t>
      </w:r>
      <w:r w:rsidR="001C5D46" w:rsidRPr="009D2BFC">
        <w:rPr>
          <w:rFonts w:ascii="Times New Roman" w:hAnsi="Times New Roman" w:cs="Times New Roman"/>
        </w:rPr>
        <w:t>These</w:t>
      </w:r>
      <w:r w:rsidR="00376C81" w:rsidRPr="009D2BFC">
        <w:rPr>
          <w:rFonts w:ascii="Times New Roman" w:hAnsi="Times New Roman" w:cs="Times New Roman"/>
        </w:rPr>
        <w:t xml:space="preserve"> results </w:t>
      </w:r>
      <w:r w:rsidR="001C5D46" w:rsidRPr="009D2BFC">
        <w:rPr>
          <w:rFonts w:ascii="Times New Roman" w:hAnsi="Times New Roman" w:cs="Times New Roman"/>
        </w:rPr>
        <w:t xml:space="preserve">highlight </w:t>
      </w:r>
      <w:r w:rsidR="00376C81" w:rsidRPr="009D2BFC">
        <w:rPr>
          <w:rFonts w:ascii="Times New Roman" w:hAnsi="Times New Roman" w:cs="Times New Roman"/>
        </w:rPr>
        <w:t xml:space="preserve">the importance of psychopathic personality traits when </w:t>
      </w:r>
      <w:r w:rsidR="001C5D46" w:rsidRPr="009D2BFC">
        <w:rPr>
          <w:rFonts w:ascii="Times New Roman" w:hAnsi="Times New Roman" w:cs="Times New Roman"/>
        </w:rPr>
        <w:t>students form</w:t>
      </w:r>
      <w:r w:rsidR="00376C81" w:rsidRPr="009D2BFC">
        <w:rPr>
          <w:rFonts w:ascii="Times New Roman" w:hAnsi="Times New Roman" w:cs="Times New Roman"/>
        </w:rPr>
        <w:t xml:space="preserve"> first impressions and intentions to make friends.</w:t>
      </w:r>
      <w:r w:rsidR="00FE3831" w:rsidRPr="009D2BFC">
        <w:rPr>
          <w:rFonts w:ascii="Times New Roman" w:hAnsi="Times New Roman" w:cs="Times New Roman"/>
        </w:rPr>
        <w:t xml:space="preserve"> Future research should consider the influence of ‘hidden’ meanness even in sub-clinical populations.</w:t>
      </w:r>
    </w:p>
    <w:p w14:paraId="4795398C" w14:textId="77777777" w:rsidR="00D57642" w:rsidRPr="009D2BFC" w:rsidRDefault="00D57642" w:rsidP="00B624A2">
      <w:pPr>
        <w:ind w:firstLine="0"/>
        <w:rPr>
          <w:rFonts w:ascii="Times New Roman" w:hAnsi="Times New Roman" w:cs="Times New Roman"/>
          <w:b/>
          <w:bCs/>
        </w:rPr>
      </w:pPr>
    </w:p>
    <w:p w14:paraId="63DA762B" w14:textId="77777777" w:rsidR="00A67BF6" w:rsidRPr="009D2BFC" w:rsidRDefault="00A67BF6" w:rsidP="00B624A2">
      <w:pPr>
        <w:ind w:firstLine="0"/>
        <w:rPr>
          <w:rFonts w:ascii="Times New Roman" w:hAnsi="Times New Roman" w:cs="Times New Roman"/>
          <w:b/>
          <w:bCs/>
        </w:rPr>
      </w:pPr>
    </w:p>
    <w:p w14:paraId="555C3703" w14:textId="15303EC8" w:rsidR="001A0DDE" w:rsidRPr="009D2BFC" w:rsidRDefault="00E00B9E" w:rsidP="00B624A2">
      <w:pPr>
        <w:ind w:firstLine="0"/>
        <w:rPr>
          <w:rFonts w:ascii="Times New Roman" w:hAnsi="Times New Roman" w:cs="Times New Roman"/>
          <w:b/>
          <w:bCs/>
        </w:rPr>
        <w:sectPr w:rsidR="001A0DDE" w:rsidRPr="009D2BFC" w:rsidSect="00B568F8">
          <w:footerReference w:type="default" r:id="rId9"/>
          <w:pgSz w:w="11906" w:h="16838"/>
          <w:pgMar w:top="1440" w:right="1800" w:bottom="1440" w:left="1800" w:header="708" w:footer="708" w:gutter="0"/>
          <w:cols w:space="708"/>
          <w:docGrid w:linePitch="360"/>
        </w:sectPr>
      </w:pPr>
      <w:r w:rsidRPr="009D2BFC">
        <w:rPr>
          <w:rFonts w:ascii="Times New Roman" w:hAnsi="Times New Roman" w:cs="Times New Roman"/>
          <w:b/>
          <w:bCs/>
        </w:rPr>
        <w:t xml:space="preserve">Keywords: Psychopathic Personality; Person Judgment; Round Robin; Undergraduate Student; </w:t>
      </w:r>
      <w:proofErr w:type="spellStart"/>
      <w:r w:rsidRPr="009D2BFC">
        <w:rPr>
          <w:rFonts w:ascii="Times New Roman" w:hAnsi="Times New Roman" w:cs="Times New Roman"/>
          <w:b/>
          <w:bCs/>
        </w:rPr>
        <w:t>Friendmaking</w:t>
      </w:r>
      <w:proofErr w:type="spellEnd"/>
    </w:p>
    <w:p w14:paraId="0D09B57B" w14:textId="77777777" w:rsidR="00CF1D42" w:rsidRPr="009D2BFC" w:rsidRDefault="00CF1D42" w:rsidP="00CF1D42">
      <w:pPr>
        <w:ind w:firstLine="0"/>
        <w:jc w:val="center"/>
        <w:rPr>
          <w:rFonts w:ascii="Times New Roman" w:hAnsi="Times New Roman" w:cs="Times New Roman"/>
          <w:b/>
          <w:bCs/>
        </w:rPr>
      </w:pPr>
      <w:r w:rsidRPr="009D2BFC">
        <w:rPr>
          <w:rFonts w:ascii="Times New Roman" w:hAnsi="Times New Roman" w:cs="Times New Roman"/>
          <w:b/>
          <w:bCs/>
        </w:rPr>
        <w:lastRenderedPageBreak/>
        <w:t>The Social Salience of Students’ Sub-clinical Psychopath</w:t>
      </w:r>
      <w:r w:rsidR="002C70CB" w:rsidRPr="009D2BFC">
        <w:rPr>
          <w:rFonts w:ascii="Times New Roman" w:hAnsi="Times New Roman" w:cs="Times New Roman"/>
          <w:b/>
          <w:bCs/>
        </w:rPr>
        <w:t>ic Personality</w:t>
      </w:r>
    </w:p>
    <w:p w14:paraId="4883F18C" w14:textId="363379CF" w:rsidR="00146A01" w:rsidRPr="009D2BFC" w:rsidRDefault="00D57642" w:rsidP="00902592">
      <w:pPr>
        <w:autoSpaceDE w:val="0"/>
        <w:autoSpaceDN w:val="0"/>
        <w:adjustRightInd w:val="0"/>
        <w:rPr>
          <w:rFonts w:ascii="Times New Roman" w:hAnsi="Times New Roman" w:cs="Times New Roman"/>
        </w:rPr>
      </w:pPr>
      <w:r w:rsidRPr="009D2BFC">
        <w:rPr>
          <w:rFonts w:ascii="Times New Roman" w:hAnsi="Times New Roman" w:cs="Times New Roman"/>
        </w:rPr>
        <w:t>As David Funder notes</w:t>
      </w:r>
      <w:r w:rsidR="007D6119" w:rsidRPr="009D2BFC">
        <w:rPr>
          <w:rFonts w:ascii="Times New Roman" w:hAnsi="Times New Roman" w:cs="Times New Roman"/>
        </w:rPr>
        <w:t>,</w:t>
      </w:r>
      <w:r w:rsidRPr="009D2BFC">
        <w:rPr>
          <w:rFonts w:ascii="Times New Roman" w:hAnsi="Times New Roman" w:cs="Times New Roman"/>
        </w:rPr>
        <w:t xml:space="preserve"> “We all make judgments about our own personalities as well as of the personalities of people we meet, and these judgments are consequential” (2012, p.177). Few interpersonal judgments can be as consequential as the judgment of the potential </w:t>
      </w:r>
      <w:r w:rsidR="002E73FE" w:rsidRPr="009D2BFC">
        <w:rPr>
          <w:rFonts w:ascii="Times New Roman" w:hAnsi="Times New Roman" w:cs="Times New Roman"/>
        </w:rPr>
        <w:t>risk</w:t>
      </w:r>
      <w:r w:rsidR="00F44F4F" w:rsidRPr="009D2BFC">
        <w:rPr>
          <w:rFonts w:ascii="Times New Roman" w:hAnsi="Times New Roman" w:cs="Times New Roman"/>
        </w:rPr>
        <w:t xml:space="preserve"> </w:t>
      </w:r>
      <w:r w:rsidRPr="009D2BFC">
        <w:rPr>
          <w:rFonts w:ascii="Times New Roman" w:hAnsi="Times New Roman" w:cs="Times New Roman"/>
        </w:rPr>
        <w:t xml:space="preserve">an individual poses, be that </w:t>
      </w:r>
      <w:r w:rsidR="002E73FE" w:rsidRPr="009D2BFC">
        <w:rPr>
          <w:rFonts w:ascii="Times New Roman" w:hAnsi="Times New Roman" w:cs="Times New Roman"/>
        </w:rPr>
        <w:t>risk</w:t>
      </w:r>
      <w:r w:rsidR="00F44F4F" w:rsidRPr="009D2BFC">
        <w:rPr>
          <w:rFonts w:ascii="Times New Roman" w:hAnsi="Times New Roman" w:cs="Times New Roman"/>
        </w:rPr>
        <w:t xml:space="preserve"> of </w:t>
      </w:r>
      <w:r w:rsidRPr="009D2BFC">
        <w:rPr>
          <w:rFonts w:ascii="Times New Roman" w:hAnsi="Times New Roman" w:cs="Times New Roman"/>
        </w:rPr>
        <w:t>physical, social or economic</w:t>
      </w:r>
      <w:r w:rsidR="00F44F4F" w:rsidRPr="009D2BFC">
        <w:rPr>
          <w:rFonts w:ascii="Times New Roman" w:hAnsi="Times New Roman" w:cs="Times New Roman"/>
        </w:rPr>
        <w:t xml:space="preserve"> harm</w:t>
      </w:r>
      <w:r w:rsidRPr="009D2BFC">
        <w:rPr>
          <w:rFonts w:ascii="Times New Roman" w:hAnsi="Times New Roman" w:cs="Times New Roman"/>
        </w:rPr>
        <w:t>.</w:t>
      </w:r>
      <w:r w:rsidR="00F01103" w:rsidRPr="009D2BFC">
        <w:rPr>
          <w:rFonts w:ascii="Times New Roman" w:hAnsi="Times New Roman" w:cs="Times New Roman"/>
        </w:rPr>
        <w:t xml:space="preserve"> </w:t>
      </w:r>
      <w:r w:rsidRPr="009D2BFC">
        <w:rPr>
          <w:rFonts w:ascii="Times New Roman" w:hAnsi="Times New Roman" w:cs="Times New Roman"/>
        </w:rPr>
        <w:t xml:space="preserve"> An individual with a psychopathic personality is someone who, through a combination of affective and behavioural</w:t>
      </w:r>
      <w:r w:rsidR="002C6EAC" w:rsidRPr="009D2BFC">
        <w:rPr>
          <w:rFonts w:ascii="Times New Roman" w:hAnsi="Times New Roman" w:cs="Times New Roman"/>
        </w:rPr>
        <w:t xml:space="preserve"> </w:t>
      </w:r>
      <w:r w:rsidRPr="009D2BFC">
        <w:rPr>
          <w:rFonts w:ascii="Times New Roman" w:hAnsi="Times New Roman" w:cs="Times New Roman"/>
        </w:rPr>
        <w:t>traits,</w:t>
      </w:r>
      <w:r w:rsidR="00C062E6" w:rsidRPr="009D2BFC">
        <w:rPr>
          <w:rFonts w:ascii="Times New Roman" w:hAnsi="Times New Roman" w:cs="Times New Roman"/>
        </w:rPr>
        <w:t xml:space="preserve"> </w:t>
      </w:r>
      <w:r w:rsidRPr="009D2BFC">
        <w:rPr>
          <w:rFonts w:ascii="Times New Roman" w:hAnsi="Times New Roman" w:cs="Times New Roman"/>
        </w:rPr>
        <w:t>is more liable to cause harm (in any of the above ways) to another individual</w:t>
      </w:r>
      <w:r w:rsidR="00F44F4F" w:rsidRPr="009D2BFC">
        <w:rPr>
          <w:rFonts w:ascii="Times New Roman" w:hAnsi="Times New Roman" w:cs="Times New Roman"/>
        </w:rPr>
        <w:t xml:space="preserve">. </w:t>
      </w:r>
      <w:r w:rsidR="002C6EAC" w:rsidRPr="009D2BFC">
        <w:rPr>
          <w:rFonts w:ascii="Times New Roman" w:hAnsi="Times New Roman" w:cs="Times New Roman"/>
        </w:rPr>
        <w:t xml:space="preserve">This ‘harm’ could even be relatively minor, for example social harm or rudeness, and increasingly it is of interest to investigate the whole distribution of psychopathic personality; including non-clinical individuals (Miller, Jones &amp; </w:t>
      </w:r>
      <w:proofErr w:type="spellStart"/>
      <w:r w:rsidR="002C6EAC" w:rsidRPr="009D2BFC">
        <w:rPr>
          <w:rFonts w:ascii="Times New Roman" w:hAnsi="Times New Roman" w:cs="Times New Roman"/>
        </w:rPr>
        <w:t>Lynam</w:t>
      </w:r>
      <w:proofErr w:type="spellEnd"/>
      <w:r w:rsidR="002C6EAC" w:rsidRPr="009D2BFC">
        <w:rPr>
          <w:rFonts w:ascii="Times New Roman" w:hAnsi="Times New Roman" w:cs="Times New Roman"/>
        </w:rPr>
        <w:t xml:space="preserve">, 2011). </w:t>
      </w:r>
      <w:r w:rsidR="008A5F61" w:rsidRPr="009D2BFC">
        <w:rPr>
          <w:rFonts w:ascii="Times New Roman" w:hAnsi="Times New Roman" w:cs="Times New Roman"/>
        </w:rPr>
        <w:t>P</w:t>
      </w:r>
      <w:r w:rsidR="002C6EAC" w:rsidRPr="009D2BFC">
        <w:rPr>
          <w:rFonts w:ascii="Times New Roman" w:hAnsi="Times New Roman" w:cs="Times New Roman"/>
        </w:rPr>
        <w:t xml:space="preserve">ersons who may be more inclined to psychopathic </w:t>
      </w:r>
      <w:r w:rsidR="008F0F58" w:rsidRPr="009D2BFC">
        <w:rPr>
          <w:rFonts w:ascii="Times New Roman" w:hAnsi="Times New Roman" w:cs="Times New Roman"/>
        </w:rPr>
        <w:t>behaviour</w:t>
      </w:r>
      <w:r w:rsidR="002C6EAC" w:rsidRPr="009D2BFC">
        <w:rPr>
          <w:rFonts w:ascii="Times New Roman" w:hAnsi="Times New Roman" w:cs="Times New Roman"/>
        </w:rPr>
        <w:t xml:space="preserve"> </w:t>
      </w:r>
      <w:r w:rsidR="008A5F61" w:rsidRPr="009D2BFC">
        <w:rPr>
          <w:rFonts w:ascii="Times New Roman" w:hAnsi="Times New Roman" w:cs="Times New Roman"/>
        </w:rPr>
        <w:t xml:space="preserve">can still be a disruption in everyday social environments even if they do not meet a clinical diagnosis or engage in law-breaking behaviour. It is reasonable to expect that an undergraduate student seeking to meet new friends at the very start of a </w:t>
      </w:r>
      <w:r w:rsidR="00560390" w:rsidRPr="009D2BFC">
        <w:rPr>
          <w:rFonts w:ascii="Times New Roman" w:hAnsi="Times New Roman" w:cs="Times New Roman"/>
        </w:rPr>
        <w:t>three</w:t>
      </w:r>
      <w:r w:rsidR="008A5F61" w:rsidRPr="009D2BFC">
        <w:rPr>
          <w:rFonts w:ascii="Times New Roman" w:hAnsi="Times New Roman" w:cs="Times New Roman"/>
        </w:rPr>
        <w:t xml:space="preserve"> year course would avoid those who could cause social difficulties. </w:t>
      </w:r>
      <w:r w:rsidR="00560390" w:rsidRPr="009D2BFC">
        <w:rPr>
          <w:rFonts w:ascii="Times New Roman" w:hAnsi="Times New Roman" w:cs="Times New Roman"/>
        </w:rPr>
        <w:t>We were therefore</w:t>
      </w:r>
      <w:r w:rsidR="008A5F61" w:rsidRPr="009D2BFC">
        <w:rPr>
          <w:rFonts w:ascii="Times New Roman" w:hAnsi="Times New Roman" w:cs="Times New Roman"/>
        </w:rPr>
        <w:t xml:space="preserve"> interest</w:t>
      </w:r>
      <w:r w:rsidR="00560390" w:rsidRPr="009D2BFC">
        <w:rPr>
          <w:rFonts w:ascii="Times New Roman" w:hAnsi="Times New Roman" w:cs="Times New Roman"/>
        </w:rPr>
        <w:t>ed</w:t>
      </w:r>
      <w:r w:rsidR="008A5F61" w:rsidRPr="009D2BFC">
        <w:rPr>
          <w:rFonts w:ascii="Times New Roman" w:hAnsi="Times New Roman" w:cs="Times New Roman"/>
        </w:rPr>
        <w:t xml:space="preserve"> to know if undergraduate students can detect each other’s psychopathic tendencies. </w:t>
      </w:r>
    </w:p>
    <w:p w14:paraId="1865C5C9" w14:textId="55E1CB20" w:rsidR="00646B0C" w:rsidRPr="009D2BFC" w:rsidRDefault="00DC4ABD" w:rsidP="00DC4ABD">
      <w:pPr>
        <w:rPr>
          <w:rFonts w:ascii="Times New Roman" w:hAnsi="Times New Roman" w:cs="Times New Roman"/>
        </w:rPr>
      </w:pPr>
      <w:r w:rsidRPr="009D2BFC">
        <w:rPr>
          <w:rFonts w:ascii="Times New Roman" w:hAnsi="Times New Roman" w:cs="Times New Roman"/>
        </w:rPr>
        <w:t xml:space="preserve">Research into participants </w:t>
      </w:r>
      <w:r w:rsidR="008A5F61" w:rsidRPr="009D2BFC">
        <w:rPr>
          <w:rFonts w:ascii="Times New Roman" w:hAnsi="Times New Roman" w:cs="Times New Roman"/>
        </w:rPr>
        <w:t>who have had little prior contact</w:t>
      </w:r>
      <w:r w:rsidRPr="009D2BFC">
        <w:rPr>
          <w:rFonts w:ascii="Times New Roman" w:hAnsi="Times New Roman" w:cs="Times New Roman"/>
        </w:rPr>
        <w:t xml:space="preserve"> has shown that lay participants can accurately detect personality traits in other individuals with limited interaction </w:t>
      </w:r>
      <w:bookmarkStart w:id="0" w:name="_Hlk491529596"/>
      <w:r w:rsidR="008A5F61" w:rsidRPr="009D2BFC">
        <w:rPr>
          <w:rFonts w:ascii="Times New Roman" w:hAnsi="Times New Roman" w:cs="Times New Roman"/>
        </w:rPr>
        <w:t>(Albright, Kenny &amp; Malloy, 1988</w:t>
      </w:r>
      <w:r w:rsidRPr="009D2BFC">
        <w:rPr>
          <w:rFonts w:ascii="Times New Roman" w:hAnsi="Times New Roman" w:cs="Times New Roman"/>
        </w:rPr>
        <w:t xml:space="preserve">; Back, </w:t>
      </w:r>
      <w:proofErr w:type="spellStart"/>
      <w:r w:rsidRPr="009D2BFC">
        <w:rPr>
          <w:rFonts w:ascii="Times New Roman" w:hAnsi="Times New Roman" w:cs="Times New Roman"/>
        </w:rPr>
        <w:t>Schmukle</w:t>
      </w:r>
      <w:proofErr w:type="spellEnd"/>
      <w:r w:rsidRPr="009D2BFC">
        <w:rPr>
          <w:rFonts w:ascii="Times New Roman" w:hAnsi="Times New Roman" w:cs="Times New Roman"/>
        </w:rPr>
        <w:t xml:space="preserve"> &amp; </w:t>
      </w:r>
      <w:proofErr w:type="spellStart"/>
      <w:r w:rsidRPr="009D2BFC">
        <w:rPr>
          <w:rFonts w:ascii="Times New Roman" w:hAnsi="Times New Roman" w:cs="Times New Roman"/>
        </w:rPr>
        <w:t>Egloff</w:t>
      </w:r>
      <w:proofErr w:type="spellEnd"/>
      <w:r w:rsidRPr="009D2BFC">
        <w:rPr>
          <w:rFonts w:ascii="Times New Roman" w:hAnsi="Times New Roman" w:cs="Times New Roman"/>
        </w:rPr>
        <w:t xml:space="preserve">, 2010; Funder, 1980; </w:t>
      </w:r>
      <w:proofErr w:type="spellStart"/>
      <w:r w:rsidRPr="009D2BFC">
        <w:rPr>
          <w:rFonts w:ascii="Times New Roman" w:hAnsi="Times New Roman" w:cs="Times New Roman"/>
          <w:shd w:val="clear" w:color="auto" w:fill="FFFFFF"/>
        </w:rPr>
        <w:t>Hirschmüller</w:t>
      </w:r>
      <w:proofErr w:type="spellEnd"/>
      <w:r w:rsidRPr="009D2BFC">
        <w:rPr>
          <w:rFonts w:ascii="Times New Roman" w:hAnsi="Times New Roman" w:cs="Times New Roman"/>
          <w:shd w:val="clear" w:color="auto" w:fill="FFFFFF"/>
        </w:rPr>
        <w:t xml:space="preserve">, </w:t>
      </w:r>
      <w:proofErr w:type="spellStart"/>
      <w:r w:rsidRPr="009D2BFC">
        <w:rPr>
          <w:rFonts w:ascii="Times New Roman" w:hAnsi="Times New Roman" w:cs="Times New Roman"/>
          <w:shd w:val="clear" w:color="auto" w:fill="FFFFFF"/>
        </w:rPr>
        <w:t>Egloff</w:t>
      </w:r>
      <w:proofErr w:type="spellEnd"/>
      <w:r w:rsidRPr="009D2BFC">
        <w:rPr>
          <w:rFonts w:ascii="Times New Roman" w:hAnsi="Times New Roman" w:cs="Times New Roman"/>
          <w:shd w:val="clear" w:color="auto" w:fill="FFFFFF"/>
        </w:rPr>
        <w:t xml:space="preserve">, </w:t>
      </w:r>
      <w:proofErr w:type="spellStart"/>
      <w:r w:rsidRPr="009D2BFC">
        <w:rPr>
          <w:rFonts w:ascii="Times New Roman" w:hAnsi="Times New Roman" w:cs="Times New Roman"/>
          <w:shd w:val="clear" w:color="auto" w:fill="FFFFFF"/>
        </w:rPr>
        <w:t>Schmukle</w:t>
      </w:r>
      <w:proofErr w:type="spellEnd"/>
      <w:r w:rsidRPr="009D2BFC">
        <w:rPr>
          <w:rFonts w:ascii="Times New Roman" w:hAnsi="Times New Roman" w:cs="Times New Roman"/>
          <w:shd w:val="clear" w:color="auto" w:fill="FFFFFF"/>
        </w:rPr>
        <w:t xml:space="preserve">, </w:t>
      </w:r>
      <w:proofErr w:type="spellStart"/>
      <w:r w:rsidRPr="009D2BFC">
        <w:rPr>
          <w:rFonts w:ascii="Times New Roman" w:hAnsi="Times New Roman" w:cs="Times New Roman"/>
          <w:shd w:val="clear" w:color="auto" w:fill="FFFFFF"/>
        </w:rPr>
        <w:t>Nestler</w:t>
      </w:r>
      <w:proofErr w:type="spellEnd"/>
      <w:r w:rsidRPr="009D2BFC">
        <w:rPr>
          <w:rFonts w:ascii="Times New Roman" w:hAnsi="Times New Roman" w:cs="Times New Roman"/>
          <w:shd w:val="clear" w:color="auto" w:fill="FFFFFF"/>
        </w:rPr>
        <w:t xml:space="preserve">, &amp; Back, 2015; </w:t>
      </w:r>
      <w:r w:rsidRPr="009D2BFC">
        <w:rPr>
          <w:rFonts w:ascii="Times New Roman" w:hAnsi="Times New Roman" w:cs="Times New Roman"/>
        </w:rPr>
        <w:t xml:space="preserve">McCrae, 1982; </w:t>
      </w:r>
      <w:proofErr w:type="spellStart"/>
      <w:r w:rsidRPr="009D2BFC">
        <w:rPr>
          <w:rFonts w:ascii="Times New Roman" w:hAnsi="Times New Roman" w:cs="Times New Roman"/>
        </w:rPr>
        <w:t>Vazire</w:t>
      </w:r>
      <w:proofErr w:type="spellEnd"/>
      <w:r w:rsidRPr="009D2BFC">
        <w:rPr>
          <w:rFonts w:ascii="Times New Roman" w:hAnsi="Times New Roman" w:cs="Times New Roman"/>
        </w:rPr>
        <w:t xml:space="preserve">, 2010). </w:t>
      </w:r>
      <w:bookmarkEnd w:id="0"/>
      <w:r w:rsidR="00152457" w:rsidRPr="009D2BFC">
        <w:rPr>
          <w:rFonts w:ascii="Times New Roman" w:hAnsi="Times New Roman" w:cs="Times New Roman"/>
        </w:rPr>
        <w:t xml:space="preserve">In their review of the literature, Back and </w:t>
      </w:r>
      <w:proofErr w:type="spellStart"/>
      <w:r w:rsidR="00152457" w:rsidRPr="009D2BFC">
        <w:rPr>
          <w:rFonts w:ascii="Times New Roman" w:hAnsi="Times New Roman" w:cs="Times New Roman"/>
        </w:rPr>
        <w:t>Nestler</w:t>
      </w:r>
      <w:proofErr w:type="spellEnd"/>
      <w:r w:rsidR="00152457" w:rsidRPr="009D2BFC">
        <w:rPr>
          <w:rFonts w:ascii="Times New Roman" w:hAnsi="Times New Roman" w:cs="Times New Roman"/>
        </w:rPr>
        <w:t xml:space="preserve"> (2016) report “that judgments of personality typically reach hit rates of around 55% to 70%” (p.104)</w:t>
      </w:r>
      <w:r w:rsidR="00E707BB" w:rsidRPr="009D2BFC">
        <w:rPr>
          <w:rFonts w:ascii="Times New Roman" w:hAnsi="Times New Roman" w:cs="Times New Roman"/>
        </w:rPr>
        <w:t xml:space="preserve"> with general effect sizes of between .10 and .30</w:t>
      </w:r>
      <w:r w:rsidR="00152457" w:rsidRPr="009D2BFC">
        <w:rPr>
          <w:rFonts w:ascii="Times New Roman" w:hAnsi="Times New Roman" w:cs="Times New Roman"/>
        </w:rPr>
        <w:t xml:space="preserve">. </w:t>
      </w:r>
      <w:r w:rsidRPr="009D2BFC">
        <w:rPr>
          <w:rFonts w:ascii="Times New Roman" w:hAnsi="Times New Roman" w:cs="Times New Roman"/>
        </w:rPr>
        <w:t>Much of this research has focused on the Big Five model of personality, showing that an individual’s neuroticism, extraversion, openness, agreeableness and conscientiousness traits are salient to perceivers.</w:t>
      </w:r>
      <w:r w:rsidR="00646B0C" w:rsidRPr="009D2BFC">
        <w:rPr>
          <w:rFonts w:ascii="Times New Roman" w:hAnsi="Times New Roman" w:cs="Times New Roman"/>
        </w:rPr>
        <w:t xml:space="preserve"> Funder’s (1995, 1999) Realistic Accuracy Model (RAM) states that interpersonal judgments are possible due to a target’s</w:t>
      </w:r>
      <w:r w:rsidR="00646B0C" w:rsidRPr="009D2BFC">
        <w:rPr>
          <w:rStyle w:val="FootnoteReference"/>
          <w:rFonts w:ascii="Times New Roman" w:hAnsi="Times New Roman" w:cs="Times New Roman"/>
        </w:rPr>
        <w:t xml:space="preserve"> </w:t>
      </w:r>
      <w:r w:rsidR="00646B0C" w:rsidRPr="009D2BFC">
        <w:rPr>
          <w:rStyle w:val="FootnoteReference"/>
          <w:rFonts w:ascii="Times New Roman" w:hAnsi="Times New Roman" w:cs="Times New Roman"/>
        </w:rPr>
        <w:footnoteReference w:id="2"/>
      </w:r>
      <w:r w:rsidR="00646B0C" w:rsidRPr="009D2BFC">
        <w:rPr>
          <w:rFonts w:ascii="Times New Roman" w:hAnsi="Times New Roman" w:cs="Times New Roman"/>
        </w:rPr>
        <w:t xml:space="preserve"> personality traits being </w:t>
      </w:r>
      <w:r w:rsidR="00646B0C" w:rsidRPr="009D2BFC">
        <w:rPr>
          <w:rFonts w:ascii="Times New Roman" w:hAnsi="Times New Roman" w:cs="Times New Roman"/>
          <w:i/>
          <w:iCs/>
        </w:rPr>
        <w:t xml:space="preserve">relevant </w:t>
      </w:r>
      <w:r w:rsidR="00646B0C" w:rsidRPr="009D2BFC">
        <w:rPr>
          <w:rFonts w:ascii="Times New Roman" w:hAnsi="Times New Roman" w:cs="Times New Roman"/>
        </w:rPr>
        <w:t xml:space="preserve">to </w:t>
      </w:r>
      <w:r w:rsidR="00646B0C" w:rsidRPr="009D2BFC">
        <w:rPr>
          <w:rFonts w:ascii="Times New Roman" w:hAnsi="Times New Roman" w:cs="Times New Roman"/>
        </w:rPr>
        <w:lastRenderedPageBreak/>
        <w:t xml:space="preserve">their behaviour; their behaviour being </w:t>
      </w:r>
      <w:r w:rsidR="00646B0C" w:rsidRPr="009D2BFC">
        <w:rPr>
          <w:rFonts w:ascii="Times New Roman" w:hAnsi="Times New Roman" w:cs="Times New Roman"/>
          <w:i/>
          <w:iCs/>
        </w:rPr>
        <w:t>available</w:t>
      </w:r>
      <w:r w:rsidR="00646B0C" w:rsidRPr="009D2BFC">
        <w:rPr>
          <w:rFonts w:ascii="Times New Roman" w:hAnsi="Times New Roman" w:cs="Times New Roman"/>
        </w:rPr>
        <w:t xml:space="preserve"> to judges</w:t>
      </w:r>
      <w:r w:rsidR="00646B0C" w:rsidRPr="009D2BFC">
        <w:rPr>
          <w:rFonts w:ascii="Times New Roman" w:hAnsi="Times New Roman" w:cs="Times New Roman"/>
          <w:vertAlign w:val="superscript"/>
        </w:rPr>
        <w:t>1</w:t>
      </w:r>
      <w:r w:rsidR="00646B0C" w:rsidRPr="009D2BFC">
        <w:rPr>
          <w:rFonts w:ascii="Times New Roman" w:hAnsi="Times New Roman" w:cs="Times New Roman"/>
        </w:rPr>
        <w:t xml:space="preserve"> who can thereby </w:t>
      </w:r>
      <w:r w:rsidR="00646B0C" w:rsidRPr="009D2BFC">
        <w:rPr>
          <w:rFonts w:ascii="Times New Roman" w:hAnsi="Times New Roman" w:cs="Times New Roman"/>
          <w:i/>
          <w:iCs/>
        </w:rPr>
        <w:t xml:space="preserve">detect </w:t>
      </w:r>
      <w:r w:rsidR="00646B0C" w:rsidRPr="009D2BFC">
        <w:rPr>
          <w:rFonts w:ascii="Times New Roman" w:hAnsi="Times New Roman" w:cs="Times New Roman"/>
        </w:rPr>
        <w:t xml:space="preserve">the behaviour and </w:t>
      </w:r>
      <w:r w:rsidR="00646B0C" w:rsidRPr="009D2BFC">
        <w:rPr>
          <w:rFonts w:ascii="Times New Roman" w:hAnsi="Times New Roman" w:cs="Times New Roman"/>
          <w:i/>
          <w:iCs/>
        </w:rPr>
        <w:t>utilize</w:t>
      </w:r>
      <w:r w:rsidR="00646B0C" w:rsidRPr="009D2BFC">
        <w:rPr>
          <w:rFonts w:ascii="Times New Roman" w:hAnsi="Times New Roman" w:cs="Times New Roman"/>
        </w:rPr>
        <w:t xml:space="preserve"> these behavioural affordances to form a judgment of that target.  This model explains how the</w:t>
      </w:r>
      <w:r w:rsidR="00167D36" w:rsidRPr="009D2BFC">
        <w:rPr>
          <w:rFonts w:ascii="Times New Roman" w:hAnsi="Times New Roman" w:cs="Times New Roman"/>
        </w:rPr>
        <w:t xml:space="preserve"> </w:t>
      </w:r>
      <w:r w:rsidR="00646B0C" w:rsidRPr="009D2BFC">
        <w:rPr>
          <w:rFonts w:ascii="Times New Roman" w:hAnsi="Times New Roman" w:cs="Times New Roman"/>
        </w:rPr>
        <w:t xml:space="preserve">Big Five </w:t>
      </w:r>
      <w:r w:rsidR="00167D36" w:rsidRPr="009D2BFC">
        <w:rPr>
          <w:rFonts w:ascii="Times New Roman" w:hAnsi="Times New Roman" w:cs="Times New Roman"/>
        </w:rPr>
        <w:t>traits are detectable</w:t>
      </w:r>
      <w:r w:rsidR="00646B0C" w:rsidRPr="009D2BFC">
        <w:rPr>
          <w:rFonts w:ascii="Times New Roman" w:hAnsi="Times New Roman" w:cs="Times New Roman"/>
        </w:rPr>
        <w:t>.</w:t>
      </w:r>
      <w:r w:rsidR="00167D36" w:rsidRPr="009D2BFC">
        <w:rPr>
          <w:rFonts w:ascii="Times New Roman" w:hAnsi="Times New Roman" w:cs="Times New Roman"/>
        </w:rPr>
        <w:t xml:space="preserve"> </w:t>
      </w:r>
      <w:r w:rsidR="00646B0C" w:rsidRPr="009D2BFC">
        <w:rPr>
          <w:rFonts w:ascii="Times New Roman" w:hAnsi="Times New Roman" w:cs="Times New Roman"/>
        </w:rPr>
        <w:t>There are</w:t>
      </w:r>
      <w:r w:rsidR="00167D36" w:rsidRPr="009D2BFC">
        <w:rPr>
          <w:rFonts w:ascii="Times New Roman" w:hAnsi="Times New Roman" w:cs="Times New Roman"/>
        </w:rPr>
        <w:t xml:space="preserve"> </w:t>
      </w:r>
      <w:r w:rsidR="00646B0C" w:rsidRPr="009D2BFC">
        <w:rPr>
          <w:rFonts w:ascii="Times New Roman" w:hAnsi="Times New Roman" w:cs="Times New Roman"/>
        </w:rPr>
        <w:t>personality-</w:t>
      </w:r>
      <w:r w:rsidR="00646B0C" w:rsidRPr="009D2BFC">
        <w:rPr>
          <w:rFonts w:ascii="Times New Roman" w:hAnsi="Times New Roman" w:cs="Times New Roman"/>
          <w:i/>
        </w:rPr>
        <w:t>relevant</w:t>
      </w:r>
      <w:r w:rsidR="00646B0C" w:rsidRPr="009D2BFC">
        <w:rPr>
          <w:rFonts w:ascii="Times New Roman" w:hAnsi="Times New Roman" w:cs="Times New Roman"/>
        </w:rPr>
        <w:t xml:space="preserve"> </w:t>
      </w:r>
      <w:r w:rsidR="00167D36" w:rsidRPr="009D2BFC">
        <w:rPr>
          <w:rFonts w:ascii="Times New Roman" w:hAnsi="Times New Roman" w:cs="Times New Roman"/>
        </w:rPr>
        <w:t xml:space="preserve">behaviours </w:t>
      </w:r>
      <w:r w:rsidR="00646B0C" w:rsidRPr="009D2BFC">
        <w:rPr>
          <w:rFonts w:ascii="Times New Roman" w:hAnsi="Times New Roman" w:cs="Times New Roman"/>
        </w:rPr>
        <w:t xml:space="preserve">that are readily </w:t>
      </w:r>
      <w:r w:rsidR="00646B0C" w:rsidRPr="009D2BFC">
        <w:rPr>
          <w:rFonts w:ascii="Times New Roman" w:hAnsi="Times New Roman" w:cs="Times New Roman"/>
          <w:i/>
        </w:rPr>
        <w:t>available</w:t>
      </w:r>
      <w:r w:rsidR="00646B0C" w:rsidRPr="009D2BFC">
        <w:rPr>
          <w:rFonts w:ascii="Times New Roman" w:hAnsi="Times New Roman" w:cs="Times New Roman"/>
        </w:rPr>
        <w:t xml:space="preserve"> on first meeting (for example a person’s smartness of dress relating to conscientiousness; Albright et al., 1998) which judges can </w:t>
      </w:r>
      <w:r w:rsidR="00646B0C" w:rsidRPr="009D2BFC">
        <w:rPr>
          <w:rFonts w:ascii="Times New Roman" w:hAnsi="Times New Roman" w:cs="Times New Roman"/>
          <w:i/>
        </w:rPr>
        <w:t>detect</w:t>
      </w:r>
      <w:r w:rsidR="00646B0C" w:rsidRPr="009D2BFC">
        <w:rPr>
          <w:rFonts w:ascii="Times New Roman" w:hAnsi="Times New Roman" w:cs="Times New Roman"/>
        </w:rPr>
        <w:t xml:space="preserve"> to </w:t>
      </w:r>
      <w:r w:rsidR="00646B0C" w:rsidRPr="009D2BFC">
        <w:rPr>
          <w:rFonts w:ascii="Times New Roman" w:hAnsi="Times New Roman" w:cs="Times New Roman"/>
          <w:i/>
        </w:rPr>
        <w:t>utili</w:t>
      </w:r>
      <w:r w:rsidR="00560390" w:rsidRPr="009D2BFC">
        <w:rPr>
          <w:rFonts w:ascii="Times New Roman" w:hAnsi="Times New Roman" w:cs="Times New Roman"/>
          <w:i/>
        </w:rPr>
        <w:t>z</w:t>
      </w:r>
      <w:r w:rsidR="00646B0C" w:rsidRPr="009D2BFC">
        <w:rPr>
          <w:rFonts w:ascii="Times New Roman" w:hAnsi="Times New Roman" w:cs="Times New Roman"/>
          <w:i/>
        </w:rPr>
        <w:t>e</w:t>
      </w:r>
      <w:r w:rsidR="00646B0C" w:rsidRPr="009D2BFC">
        <w:rPr>
          <w:rFonts w:ascii="Times New Roman" w:hAnsi="Times New Roman" w:cs="Times New Roman"/>
        </w:rPr>
        <w:t xml:space="preserve"> to make an accurate personality judgment. </w:t>
      </w:r>
      <w:r w:rsidR="00B12CA2" w:rsidRPr="009D2BFC">
        <w:rPr>
          <w:rFonts w:ascii="Times New Roman" w:hAnsi="Times New Roman" w:cs="Times New Roman"/>
        </w:rPr>
        <w:t xml:space="preserve">The </w:t>
      </w:r>
      <w:r w:rsidR="00B12CA2" w:rsidRPr="009D2BFC">
        <w:rPr>
          <w:rFonts w:ascii="Times New Roman" w:hAnsi="Times New Roman" w:cs="Times New Roman"/>
          <w:i/>
        </w:rPr>
        <w:t>utilization</w:t>
      </w:r>
      <w:r w:rsidR="00B12CA2" w:rsidRPr="009D2BFC">
        <w:rPr>
          <w:rFonts w:ascii="Times New Roman" w:hAnsi="Times New Roman" w:cs="Times New Roman"/>
        </w:rPr>
        <w:t xml:space="preserve"> of the information involves the synthesis of the knowledge and experiences of the judge to form an opinion of another person. This opinion can be formed in an overt sense (studies can ask questions along the lines of: </w:t>
      </w:r>
      <w:r w:rsidR="00B12CA2" w:rsidRPr="009D2BFC">
        <w:rPr>
          <w:rFonts w:ascii="Times New Roman" w:hAnsi="Times New Roman" w:cs="Times New Roman"/>
          <w:i/>
        </w:rPr>
        <w:t>How highly does this target score on an extraversion measure?</w:t>
      </w:r>
      <w:r w:rsidR="00B12CA2" w:rsidRPr="009D2BFC">
        <w:rPr>
          <w:rFonts w:ascii="Times New Roman" w:hAnsi="Times New Roman" w:cs="Times New Roman"/>
        </w:rPr>
        <w:t>) or in a more passive sense (</w:t>
      </w:r>
      <w:r w:rsidR="00B12CA2" w:rsidRPr="009D2BFC">
        <w:rPr>
          <w:rFonts w:ascii="Times New Roman" w:hAnsi="Times New Roman" w:cs="Times New Roman"/>
          <w:i/>
        </w:rPr>
        <w:t>How intimidating do you find this person? Do you think they are friendly?</w:t>
      </w:r>
      <w:r w:rsidR="00B12CA2" w:rsidRPr="009D2BFC">
        <w:rPr>
          <w:rFonts w:ascii="Times New Roman" w:hAnsi="Times New Roman" w:cs="Times New Roman"/>
        </w:rPr>
        <w:t>)</w:t>
      </w:r>
      <w:r w:rsidR="002D7C9B" w:rsidRPr="009D2BFC">
        <w:rPr>
          <w:rFonts w:ascii="Times New Roman" w:hAnsi="Times New Roman" w:cs="Times New Roman"/>
        </w:rPr>
        <w:t xml:space="preserve">. This drives the idea that personality judgment is a normal part of everyday life and can affect first impressions. </w:t>
      </w:r>
      <w:r w:rsidR="00B12CA2" w:rsidRPr="009D2BFC">
        <w:rPr>
          <w:rFonts w:ascii="Times New Roman" w:hAnsi="Times New Roman" w:cs="Times New Roman"/>
        </w:rPr>
        <w:t xml:space="preserve"> </w:t>
      </w:r>
      <w:r w:rsidR="00646B0C" w:rsidRPr="009D2BFC">
        <w:rPr>
          <w:rFonts w:ascii="Times New Roman" w:hAnsi="Times New Roman" w:cs="Times New Roman"/>
        </w:rPr>
        <w:t xml:space="preserve">If a </w:t>
      </w:r>
      <w:r w:rsidR="00560390" w:rsidRPr="009D2BFC">
        <w:rPr>
          <w:rFonts w:ascii="Times New Roman" w:hAnsi="Times New Roman" w:cs="Times New Roman"/>
        </w:rPr>
        <w:t>notion</w:t>
      </w:r>
      <w:r w:rsidR="00646B0C" w:rsidRPr="009D2BFC">
        <w:rPr>
          <w:rFonts w:ascii="Times New Roman" w:hAnsi="Times New Roman" w:cs="Times New Roman"/>
        </w:rPr>
        <w:t xml:space="preserve"> of psychopathic personality had (</w:t>
      </w:r>
      <w:r w:rsidR="00646B0C" w:rsidRPr="009D2BFC">
        <w:rPr>
          <w:rFonts w:ascii="Times New Roman" w:hAnsi="Times New Roman" w:cs="Times New Roman"/>
          <w:i/>
        </w:rPr>
        <w:t>relevant</w:t>
      </w:r>
      <w:r w:rsidR="00646B0C" w:rsidRPr="009D2BFC">
        <w:rPr>
          <w:rFonts w:ascii="Times New Roman" w:hAnsi="Times New Roman" w:cs="Times New Roman"/>
        </w:rPr>
        <w:t xml:space="preserve"> and </w:t>
      </w:r>
      <w:r w:rsidR="00646B0C" w:rsidRPr="009D2BFC">
        <w:rPr>
          <w:rFonts w:ascii="Times New Roman" w:hAnsi="Times New Roman" w:cs="Times New Roman"/>
          <w:i/>
        </w:rPr>
        <w:t>available</w:t>
      </w:r>
      <w:r w:rsidR="00646B0C" w:rsidRPr="009D2BFC">
        <w:rPr>
          <w:rFonts w:ascii="Times New Roman" w:hAnsi="Times New Roman" w:cs="Times New Roman"/>
        </w:rPr>
        <w:t xml:space="preserve">) behaviours that met the RAM criteria then it is possible that judges could make accurate judgments of psychopathic personality too. It has previously been shown </w:t>
      </w:r>
      <w:r w:rsidRPr="009D2BFC">
        <w:rPr>
          <w:rFonts w:ascii="Times New Roman" w:hAnsi="Times New Roman" w:cs="Times New Roman"/>
        </w:rPr>
        <w:t xml:space="preserve">that </w:t>
      </w:r>
      <w:r w:rsidR="00167D36" w:rsidRPr="009D2BFC">
        <w:rPr>
          <w:rFonts w:ascii="Times New Roman" w:hAnsi="Times New Roman" w:cs="Times New Roman"/>
        </w:rPr>
        <w:t xml:space="preserve">some measures </w:t>
      </w:r>
      <w:r w:rsidR="006E5B5D" w:rsidRPr="009D2BFC">
        <w:rPr>
          <w:rFonts w:ascii="Times New Roman" w:hAnsi="Times New Roman" w:cs="Times New Roman"/>
        </w:rPr>
        <w:t>of psychopathic personality do relate to the Big Five</w:t>
      </w:r>
      <w:r w:rsidR="001F0BA8" w:rsidRPr="009D2BFC">
        <w:rPr>
          <w:rFonts w:ascii="Times New Roman" w:hAnsi="Times New Roman" w:cs="Times New Roman"/>
        </w:rPr>
        <w:t xml:space="preserve">, such as interpersonal antagonism and </w:t>
      </w:r>
      <w:r w:rsidR="0073669E" w:rsidRPr="009D2BFC">
        <w:rPr>
          <w:rFonts w:ascii="Times New Roman" w:hAnsi="Times New Roman" w:cs="Times New Roman"/>
        </w:rPr>
        <w:t>a</w:t>
      </w:r>
      <w:r w:rsidR="001F0BA8" w:rsidRPr="009D2BFC">
        <w:rPr>
          <w:rFonts w:ascii="Times New Roman" w:hAnsi="Times New Roman" w:cs="Times New Roman"/>
        </w:rPr>
        <w:t>greeableness</w:t>
      </w:r>
      <w:r w:rsidR="006E5B5D" w:rsidRPr="009D2BFC">
        <w:rPr>
          <w:rFonts w:ascii="Times New Roman" w:hAnsi="Times New Roman" w:cs="Times New Roman"/>
        </w:rPr>
        <w:t xml:space="preserve"> (</w:t>
      </w:r>
      <w:r w:rsidR="001F6FD3" w:rsidRPr="009D2BFC">
        <w:rPr>
          <w:rFonts w:ascii="Times New Roman" w:hAnsi="Times New Roman" w:cs="Times New Roman"/>
        </w:rPr>
        <w:t xml:space="preserve">Hart &amp; Hare, 1994; </w:t>
      </w:r>
      <w:r w:rsidR="006E5B5D" w:rsidRPr="009D2BFC">
        <w:rPr>
          <w:rFonts w:ascii="Times New Roman" w:hAnsi="Times New Roman" w:cs="Times New Roman"/>
          <w:shd w:val="clear" w:color="auto" w:fill="FFFFFF"/>
        </w:rPr>
        <w:t xml:space="preserve">Lee, &amp; Ashton, </w:t>
      </w:r>
      <w:r w:rsidR="00646B0C" w:rsidRPr="009D2BFC">
        <w:rPr>
          <w:rFonts w:ascii="Times New Roman" w:hAnsi="Times New Roman" w:cs="Times New Roman"/>
          <w:shd w:val="clear" w:color="auto" w:fill="FFFFFF"/>
        </w:rPr>
        <w:t>200;</w:t>
      </w:r>
      <w:r w:rsidR="006E5B5D" w:rsidRPr="009D2BFC">
        <w:rPr>
          <w:rFonts w:ascii="Times New Roman" w:hAnsi="Times New Roman" w:cs="Times New Roman"/>
          <w:shd w:val="clear" w:color="auto" w:fill="FFFFFF"/>
        </w:rPr>
        <w:t xml:space="preserve"> </w:t>
      </w:r>
      <w:proofErr w:type="spellStart"/>
      <w:r w:rsidR="006E5B5D" w:rsidRPr="009D2BFC">
        <w:rPr>
          <w:rFonts w:ascii="Times New Roman" w:hAnsi="Times New Roman" w:cs="Times New Roman"/>
          <w:shd w:val="clear" w:color="auto" w:fill="FFFFFF"/>
        </w:rPr>
        <w:t>Lynam</w:t>
      </w:r>
      <w:proofErr w:type="spellEnd"/>
      <w:r w:rsidR="006E5B5D" w:rsidRPr="009D2BFC">
        <w:rPr>
          <w:rFonts w:ascii="Times New Roman" w:hAnsi="Times New Roman" w:cs="Times New Roman"/>
          <w:shd w:val="clear" w:color="auto" w:fill="FFFFFF"/>
        </w:rPr>
        <w:t>, et al., 2005</w:t>
      </w:r>
      <w:r w:rsidR="001F6FD3" w:rsidRPr="009D2BFC">
        <w:rPr>
          <w:rFonts w:ascii="Times New Roman" w:hAnsi="Times New Roman" w:cs="Times New Roman"/>
          <w:shd w:val="clear" w:color="auto" w:fill="FFFFFF"/>
        </w:rPr>
        <w:t xml:space="preserve">; </w:t>
      </w:r>
      <w:proofErr w:type="spellStart"/>
      <w:r w:rsidR="001F6FD3" w:rsidRPr="009D2BFC">
        <w:rPr>
          <w:rFonts w:ascii="Times New Roman" w:hAnsi="Times New Roman" w:cs="Times New Roman"/>
          <w:shd w:val="clear" w:color="auto" w:fill="FFFFFF"/>
        </w:rPr>
        <w:t>Lynam</w:t>
      </w:r>
      <w:proofErr w:type="spellEnd"/>
      <w:r w:rsidR="001F6FD3" w:rsidRPr="009D2BFC">
        <w:rPr>
          <w:rFonts w:ascii="Times New Roman" w:hAnsi="Times New Roman" w:cs="Times New Roman"/>
          <w:shd w:val="clear" w:color="auto" w:fill="FFFFFF"/>
        </w:rPr>
        <w:t xml:space="preserve"> &amp; </w:t>
      </w:r>
      <w:proofErr w:type="spellStart"/>
      <w:r w:rsidR="001F6FD3" w:rsidRPr="009D2BFC">
        <w:rPr>
          <w:rFonts w:ascii="Times New Roman" w:hAnsi="Times New Roman" w:cs="Times New Roman"/>
          <w:shd w:val="clear" w:color="auto" w:fill="FFFFFF"/>
        </w:rPr>
        <w:t>Widiger</w:t>
      </w:r>
      <w:proofErr w:type="spellEnd"/>
      <w:r w:rsidR="001F6FD3" w:rsidRPr="009D2BFC">
        <w:rPr>
          <w:rFonts w:ascii="Times New Roman" w:hAnsi="Times New Roman" w:cs="Times New Roman"/>
          <w:shd w:val="clear" w:color="auto" w:fill="FFFFFF"/>
        </w:rPr>
        <w:t>, 2007</w:t>
      </w:r>
      <w:r w:rsidR="006E5B5D" w:rsidRPr="009D2BFC">
        <w:rPr>
          <w:rFonts w:ascii="Times New Roman" w:hAnsi="Times New Roman" w:cs="Times New Roman"/>
        </w:rPr>
        <w:t>)</w:t>
      </w:r>
      <w:r w:rsidR="00646B0C" w:rsidRPr="009D2BFC">
        <w:rPr>
          <w:rFonts w:ascii="Times New Roman" w:hAnsi="Times New Roman" w:cs="Times New Roman"/>
        </w:rPr>
        <w:t xml:space="preserve">, so </w:t>
      </w:r>
      <w:r w:rsidR="00560390" w:rsidRPr="009D2BFC">
        <w:rPr>
          <w:rFonts w:ascii="Times New Roman" w:hAnsi="Times New Roman" w:cs="Times New Roman"/>
        </w:rPr>
        <w:t>it is reasonable, from this evidence, to expect that individuals could judge the psychopathic personality of others.</w:t>
      </w:r>
    </w:p>
    <w:p w14:paraId="67509908" w14:textId="65D0C21B" w:rsidR="00A237AF" w:rsidRPr="009D2BFC" w:rsidRDefault="00A237AF" w:rsidP="00A237AF">
      <w:pPr>
        <w:rPr>
          <w:rFonts w:ascii="Times New Roman" w:hAnsi="Times New Roman" w:cs="Times New Roman"/>
        </w:rPr>
      </w:pPr>
      <w:r w:rsidRPr="009D2BFC">
        <w:rPr>
          <w:rFonts w:ascii="Times New Roman" w:hAnsi="Times New Roman" w:cs="Times New Roman"/>
        </w:rPr>
        <w:t>Patrick, Fowles and Krueger’s (2009) Triarchic Model of Psychopathic personality has an emphasis on observable affective and lifestyle features and, as such, lends itself well to research in personality judgments. Patrick et al. (2009) define psychopathic personality as having three distinct traits; Boldness, Disinhibition, and Meanness. Patrick et al.’s (2009) ‘Boldness’ trait reflects the documented fearlessness of the psychopath which can be traced to neurological deficiencies in both defensive reactivity (</w:t>
      </w:r>
      <w:proofErr w:type="spellStart"/>
      <w:r w:rsidRPr="009D2BFC">
        <w:rPr>
          <w:rFonts w:ascii="Times New Roman" w:hAnsi="Times New Roman" w:cs="Times New Roman"/>
          <w:shd w:val="clear" w:color="auto" w:fill="FFFFFF"/>
        </w:rPr>
        <w:t>Vaidyanathan</w:t>
      </w:r>
      <w:proofErr w:type="spellEnd"/>
      <w:r w:rsidRPr="009D2BFC">
        <w:rPr>
          <w:rFonts w:ascii="Times New Roman" w:hAnsi="Times New Roman" w:cs="Times New Roman"/>
          <w:shd w:val="clear" w:color="auto" w:fill="FFFFFF"/>
        </w:rPr>
        <w:t xml:space="preserve">, Hall, Patrick, &amp; </w:t>
      </w:r>
      <w:proofErr w:type="spellStart"/>
      <w:r w:rsidRPr="009D2BFC">
        <w:rPr>
          <w:rFonts w:ascii="Times New Roman" w:hAnsi="Times New Roman" w:cs="Times New Roman"/>
          <w:shd w:val="clear" w:color="auto" w:fill="FFFFFF"/>
        </w:rPr>
        <w:t>Bernat</w:t>
      </w:r>
      <w:proofErr w:type="spellEnd"/>
      <w:r w:rsidRPr="009D2BFC">
        <w:rPr>
          <w:rFonts w:ascii="Times New Roman" w:hAnsi="Times New Roman" w:cs="Times New Roman"/>
          <w:shd w:val="clear" w:color="auto" w:fill="FFFFFF"/>
        </w:rPr>
        <w:t xml:space="preserve">, 2011) and in avoidance of punishment when in pursuit of reward (Patrick &amp; </w:t>
      </w:r>
      <w:proofErr w:type="spellStart"/>
      <w:r w:rsidRPr="009D2BFC">
        <w:rPr>
          <w:rFonts w:ascii="Times New Roman" w:hAnsi="Times New Roman" w:cs="Times New Roman"/>
          <w:shd w:val="clear" w:color="auto" w:fill="FFFFFF"/>
        </w:rPr>
        <w:t>Bernat</w:t>
      </w:r>
      <w:proofErr w:type="spellEnd"/>
      <w:r w:rsidRPr="009D2BFC">
        <w:rPr>
          <w:rFonts w:ascii="Times New Roman" w:hAnsi="Times New Roman" w:cs="Times New Roman"/>
          <w:shd w:val="clear" w:color="auto" w:fill="FFFFFF"/>
        </w:rPr>
        <w:t>, 2009</w:t>
      </w:r>
      <w:bookmarkStart w:id="1" w:name="_Hlk491528950"/>
      <w:r w:rsidRPr="009D2BFC">
        <w:rPr>
          <w:rFonts w:ascii="Times New Roman" w:hAnsi="Times New Roman" w:cs="Times New Roman"/>
          <w:shd w:val="clear" w:color="auto" w:fill="FFFFFF"/>
        </w:rPr>
        <w:t>).</w:t>
      </w:r>
      <w:r w:rsidR="008B6F89" w:rsidRPr="009D2BFC">
        <w:rPr>
          <w:rFonts w:ascii="Times New Roman" w:hAnsi="Times New Roman" w:cs="Times New Roman"/>
          <w:shd w:val="clear" w:color="auto" w:fill="FFFFFF"/>
        </w:rPr>
        <w:t xml:space="preserve"> In everyday life, this trait could </w:t>
      </w:r>
      <w:r w:rsidR="00532351" w:rsidRPr="009D2BFC">
        <w:rPr>
          <w:rFonts w:ascii="Times New Roman" w:hAnsi="Times New Roman" w:cs="Times New Roman"/>
          <w:shd w:val="clear" w:color="auto" w:fill="FFFFFF"/>
        </w:rPr>
        <w:t>be socially salient</w:t>
      </w:r>
      <w:r w:rsidR="008B6F89" w:rsidRPr="009D2BFC">
        <w:rPr>
          <w:rFonts w:ascii="Times New Roman" w:hAnsi="Times New Roman" w:cs="Times New Roman"/>
          <w:shd w:val="clear" w:color="auto" w:fill="FFFFFF"/>
        </w:rPr>
        <w:t xml:space="preserve"> </w:t>
      </w:r>
      <w:r w:rsidR="00532351" w:rsidRPr="009D2BFC">
        <w:rPr>
          <w:rFonts w:ascii="Times New Roman" w:hAnsi="Times New Roman" w:cs="Times New Roman"/>
          <w:shd w:val="clear" w:color="auto" w:fill="FFFFFF"/>
        </w:rPr>
        <w:t>as confident behaviour</w:t>
      </w:r>
      <w:r w:rsidR="008B6F89" w:rsidRPr="009D2BFC">
        <w:rPr>
          <w:rFonts w:ascii="Times New Roman" w:hAnsi="Times New Roman" w:cs="Times New Roman"/>
          <w:shd w:val="clear" w:color="auto" w:fill="FFFFFF"/>
        </w:rPr>
        <w:t xml:space="preserve"> </w:t>
      </w:r>
      <w:r w:rsidR="00532351" w:rsidRPr="009D2BFC">
        <w:rPr>
          <w:rFonts w:ascii="Times New Roman" w:hAnsi="Times New Roman" w:cs="Times New Roman"/>
          <w:shd w:val="clear" w:color="auto" w:fill="FFFFFF"/>
        </w:rPr>
        <w:t>and a lack of everyday nervousness</w:t>
      </w:r>
      <w:r w:rsidR="00CE1C1A" w:rsidRPr="009D2BFC">
        <w:rPr>
          <w:rFonts w:ascii="Times New Roman" w:hAnsi="Times New Roman" w:cs="Times New Roman"/>
          <w:shd w:val="clear" w:color="auto" w:fill="FFFFFF"/>
        </w:rPr>
        <w:t xml:space="preserve"> (Patrick </w:t>
      </w:r>
      <w:proofErr w:type="gramStart"/>
      <w:r w:rsidR="00CE1C1A" w:rsidRPr="009D2BFC">
        <w:rPr>
          <w:rFonts w:ascii="Times New Roman" w:hAnsi="Times New Roman" w:cs="Times New Roman"/>
          <w:shd w:val="clear" w:color="auto" w:fill="FFFFFF"/>
        </w:rPr>
        <w:t>et</w:t>
      </w:r>
      <w:proofErr w:type="gramEnd"/>
      <w:r w:rsidR="00CE1C1A" w:rsidRPr="009D2BFC">
        <w:rPr>
          <w:rFonts w:ascii="Times New Roman" w:hAnsi="Times New Roman" w:cs="Times New Roman"/>
          <w:shd w:val="clear" w:color="auto" w:fill="FFFFFF"/>
        </w:rPr>
        <w:t xml:space="preserve"> a., 2009)</w:t>
      </w:r>
      <w:r w:rsidR="008B6F89" w:rsidRPr="009D2BFC">
        <w:rPr>
          <w:rFonts w:ascii="Times New Roman" w:hAnsi="Times New Roman" w:cs="Times New Roman"/>
          <w:shd w:val="clear" w:color="auto" w:fill="FFFFFF"/>
        </w:rPr>
        <w:t xml:space="preserve">. </w:t>
      </w:r>
      <w:bookmarkEnd w:id="1"/>
      <w:r w:rsidRPr="009D2BFC">
        <w:rPr>
          <w:rFonts w:ascii="Times New Roman" w:hAnsi="Times New Roman" w:cs="Times New Roman"/>
        </w:rPr>
        <w:t xml:space="preserve">In the Triarchic Model of Psychopathy the ‘Disinhibition’ construct is used to illustrate lifestyle features including the need for immediate gratification, </w:t>
      </w:r>
      <w:r w:rsidRPr="009D2BFC">
        <w:rPr>
          <w:rFonts w:ascii="Times New Roman" w:hAnsi="Times New Roman" w:cs="Times New Roman"/>
        </w:rPr>
        <w:lastRenderedPageBreak/>
        <w:t xml:space="preserve">lack of foresight, and diminished control over affect (Patrick et al., 2009). </w:t>
      </w:r>
      <w:bookmarkStart w:id="2" w:name="_Hlk491529017"/>
      <w:r w:rsidR="00532351" w:rsidRPr="009D2BFC">
        <w:rPr>
          <w:rFonts w:ascii="Times New Roman" w:hAnsi="Times New Roman" w:cs="Times New Roman"/>
        </w:rPr>
        <w:t xml:space="preserve">Someone who scores highly in this trait would display the tendencies of a thrill seeker and would have limited patience. </w:t>
      </w:r>
      <w:bookmarkEnd w:id="2"/>
      <w:r w:rsidRPr="009D2BFC">
        <w:rPr>
          <w:rFonts w:ascii="Times New Roman" w:hAnsi="Times New Roman" w:cs="Times New Roman"/>
        </w:rPr>
        <w:t xml:space="preserve">The manipulative aspects of psychopathy are largely explained in Patrick et al.’s (2009) construct of ‘Meanness’. </w:t>
      </w:r>
      <w:bookmarkStart w:id="3" w:name="_Hlk491528980"/>
      <w:r w:rsidR="00532351" w:rsidRPr="009D2BFC">
        <w:rPr>
          <w:rFonts w:ascii="Times New Roman" w:hAnsi="Times New Roman" w:cs="Times New Roman"/>
        </w:rPr>
        <w:t>A Mean person could be described as someone who is not generous but acts in a greedy way.</w:t>
      </w:r>
      <w:bookmarkEnd w:id="3"/>
      <w:r w:rsidR="00532351" w:rsidRPr="009D2BFC">
        <w:rPr>
          <w:rFonts w:ascii="Times New Roman" w:hAnsi="Times New Roman" w:cs="Times New Roman"/>
        </w:rPr>
        <w:t xml:space="preserve"> </w:t>
      </w:r>
      <w:r w:rsidRPr="009D2BFC">
        <w:rPr>
          <w:rFonts w:ascii="Times New Roman" w:hAnsi="Times New Roman" w:cs="Times New Roman"/>
        </w:rPr>
        <w:t>Meanness includes aggressive resource seeking, callousness and insensitivity. In terms of the RAM, it is possible that psychopathic personality-relevant Bold and Disinhibited behaviours (</w:t>
      </w:r>
      <w:r w:rsidR="005E106E" w:rsidRPr="009D2BFC">
        <w:rPr>
          <w:rFonts w:ascii="Times New Roman" w:hAnsi="Times New Roman" w:cs="Times New Roman"/>
        </w:rPr>
        <w:t>impatience and spontaneous behaviour</w:t>
      </w:r>
      <w:r w:rsidRPr="009D2BFC">
        <w:rPr>
          <w:rFonts w:ascii="Times New Roman" w:hAnsi="Times New Roman" w:cs="Times New Roman"/>
        </w:rPr>
        <w:t xml:space="preserve">) could be available with limited interaction. </w:t>
      </w:r>
      <w:r w:rsidR="00560390" w:rsidRPr="009D2BFC">
        <w:rPr>
          <w:rFonts w:ascii="Times New Roman" w:hAnsi="Times New Roman" w:cs="Times New Roman"/>
        </w:rPr>
        <w:t>We were</w:t>
      </w:r>
      <w:r w:rsidRPr="009D2BFC">
        <w:rPr>
          <w:rFonts w:ascii="Times New Roman" w:hAnsi="Times New Roman" w:cs="Times New Roman"/>
        </w:rPr>
        <w:t xml:space="preserve"> interest</w:t>
      </w:r>
      <w:r w:rsidR="00560390" w:rsidRPr="009D2BFC">
        <w:rPr>
          <w:rFonts w:ascii="Times New Roman" w:hAnsi="Times New Roman" w:cs="Times New Roman"/>
        </w:rPr>
        <w:t>ed</w:t>
      </w:r>
      <w:r w:rsidRPr="009D2BFC">
        <w:rPr>
          <w:rFonts w:ascii="Times New Roman" w:hAnsi="Times New Roman" w:cs="Times New Roman"/>
        </w:rPr>
        <w:t xml:space="preserve"> to see if Meanness is also detectable, as it does have associated behaviours (manipulation) however these behaviours work best when they are </w:t>
      </w:r>
      <w:r w:rsidRPr="009D2BFC">
        <w:rPr>
          <w:rFonts w:ascii="Times New Roman" w:hAnsi="Times New Roman" w:cs="Times New Roman"/>
          <w:i/>
        </w:rPr>
        <w:t>not</w:t>
      </w:r>
      <w:r w:rsidRPr="009D2BFC">
        <w:rPr>
          <w:rFonts w:ascii="Times New Roman" w:hAnsi="Times New Roman" w:cs="Times New Roman"/>
        </w:rPr>
        <w:t xml:space="preserve"> detected by those in the same social environment (that is to say, it is harder to effectively manipulate an individual who is sensitive to a manipulation taking place). </w:t>
      </w:r>
    </w:p>
    <w:p w14:paraId="7AB7F5C7" w14:textId="19A3AC99" w:rsidR="00A237AF" w:rsidRPr="009D2BFC" w:rsidRDefault="00A237AF" w:rsidP="00A237AF">
      <w:pPr>
        <w:rPr>
          <w:rFonts w:ascii="Times New Roman" w:hAnsi="Times New Roman" w:cs="Times New Roman"/>
        </w:rPr>
      </w:pPr>
      <w:r w:rsidRPr="009D2BFC">
        <w:rPr>
          <w:rFonts w:ascii="Times New Roman" w:hAnsi="Times New Roman" w:cs="Times New Roman"/>
        </w:rPr>
        <w:t>Previous research has also demonstrated that these psychopathic personality facets, as measured by Patrick’s (2010) Triarchic Psychopathy Measure (</w:t>
      </w:r>
      <w:proofErr w:type="spellStart"/>
      <w:r w:rsidRPr="009D2BFC">
        <w:rPr>
          <w:rFonts w:ascii="Times New Roman" w:hAnsi="Times New Roman" w:cs="Times New Roman"/>
        </w:rPr>
        <w:t>TriPM</w:t>
      </w:r>
      <w:proofErr w:type="spellEnd"/>
      <w:r w:rsidRPr="009D2BFC">
        <w:rPr>
          <w:rFonts w:ascii="Times New Roman" w:hAnsi="Times New Roman" w:cs="Times New Roman"/>
        </w:rPr>
        <w:t>), relate to the Big Five factors of personality (</w:t>
      </w:r>
      <w:proofErr w:type="spellStart"/>
      <w:r w:rsidRPr="009D2BFC">
        <w:rPr>
          <w:rFonts w:ascii="Times New Roman" w:hAnsi="Times New Roman" w:cs="Times New Roman"/>
        </w:rPr>
        <w:t>Poy</w:t>
      </w:r>
      <w:proofErr w:type="spellEnd"/>
      <w:r w:rsidRPr="009D2BFC">
        <w:rPr>
          <w:rFonts w:ascii="Times New Roman" w:hAnsi="Times New Roman" w:cs="Times New Roman"/>
        </w:rPr>
        <w:t xml:space="preserve">, </w:t>
      </w:r>
      <w:proofErr w:type="spellStart"/>
      <w:r w:rsidRPr="009D2BFC">
        <w:rPr>
          <w:rFonts w:ascii="Times New Roman" w:hAnsi="Times New Roman" w:cs="Times New Roman"/>
        </w:rPr>
        <w:t>Segarra</w:t>
      </w:r>
      <w:proofErr w:type="spellEnd"/>
      <w:r w:rsidRPr="009D2BFC">
        <w:rPr>
          <w:rFonts w:ascii="Times New Roman" w:hAnsi="Times New Roman" w:cs="Times New Roman"/>
        </w:rPr>
        <w:t xml:space="preserve">, </w:t>
      </w:r>
      <w:proofErr w:type="spellStart"/>
      <w:r w:rsidRPr="009D2BFC">
        <w:rPr>
          <w:rFonts w:ascii="Times New Roman" w:hAnsi="Times New Roman" w:cs="Times New Roman"/>
        </w:rPr>
        <w:t>Esteller</w:t>
      </w:r>
      <w:proofErr w:type="spellEnd"/>
      <w:r w:rsidRPr="009D2BFC">
        <w:rPr>
          <w:rFonts w:ascii="Times New Roman" w:hAnsi="Times New Roman" w:cs="Times New Roman"/>
        </w:rPr>
        <w:t xml:space="preserve">, </w:t>
      </w:r>
      <w:proofErr w:type="spellStart"/>
      <w:r w:rsidRPr="009D2BFC">
        <w:rPr>
          <w:rFonts w:ascii="Times New Roman" w:hAnsi="Times New Roman" w:cs="Times New Roman"/>
        </w:rPr>
        <w:t>López</w:t>
      </w:r>
      <w:proofErr w:type="spellEnd"/>
      <w:r w:rsidRPr="009D2BFC">
        <w:rPr>
          <w:rFonts w:ascii="Times New Roman" w:hAnsi="Times New Roman" w:cs="Times New Roman"/>
        </w:rPr>
        <w:t xml:space="preserve"> &amp; </w:t>
      </w:r>
      <w:proofErr w:type="spellStart"/>
      <w:r w:rsidRPr="009D2BFC">
        <w:rPr>
          <w:rFonts w:ascii="Times New Roman" w:hAnsi="Times New Roman" w:cs="Times New Roman"/>
        </w:rPr>
        <w:t>Moltó</w:t>
      </w:r>
      <w:proofErr w:type="spellEnd"/>
      <w:r w:rsidRPr="009D2BFC">
        <w:rPr>
          <w:rFonts w:ascii="Times New Roman" w:hAnsi="Times New Roman" w:cs="Times New Roman"/>
        </w:rPr>
        <w:t xml:space="preserve">, 2014). </w:t>
      </w:r>
      <w:r w:rsidR="00560390" w:rsidRPr="009D2BFC">
        <w:rPr>
          <w:rFonts w:ascii="Times New Roman" w:hAnsi="Times New Roman" w:cs="Times New Roman"/>
        </w:rPr>
        <w:t>The</w:t>
      </w:r>
      <w:r w:rsidRPr="009D2BFC">
        <w:rPr>
          <w:rFonts w:ascii="Times New Roman" w:hAnsi="Times New Roman" w:cs="Times New Roman"/>
        </w:rPr>
        <w:t xml:space="preserve"> Boldness facet relat</w:t>
      </w:r>
      <w:r w:rsidR="00560390" w:rsidRPr="009D2BFC">
        <w:rPr>
          <w:rFonts w:ascii="Times New Roman" w:hAnsi="Times New Roman" w:cs="Times New Roman"/>
        </w:rPr>
        <w:t>es</w:t>
      </w:r>
      <w:r w:rsidRPr="009D2BFC">
        <w:rPr>
          <w:rFonts w:ascii="Times New Roman" w:hAnsi="Times New Roman" w:cs="Times New Roman"/>
        </w:rPr>
        <w:t xml:space="preserve"> to aspects of neuroticism, extraversion and openness</w:t>
      </w:r>
      <w:r w:rsidR="00F45AF7" w:rsidRPr="009D2BFC">
        <w:rPr>
          <w:rFonts w:ascii="Times New Roman" w:hAnsi="Times New Roman" w:cs="Times New Roman"/>
        </w:rPr>
        <w:t>;</w:t>
      </w:r>
      <w:r w:rsidRPr="009D2BFC">
        <w:rPr>
          <w:rFonts w:ascii="Times New Roman" w:hAnsi="Times New Roman" w:cs="Times New Roman"/>
        </w:rPr>
        <w:t xml:space="preserve"> Meanness relat</w:t>
      </w:r>
      <w:r w:rsidR="00560390" w:rsidRPr="009D2BFC">
        <w:rPr>
          <w:rFonts w:ascii="Times New Roman" w:hAnsi="Times New Roman" w:cs="Times New Roman"/>
        </w:rPr>
        <w:t>es</w:t>
      </w:r>
      <w:r w:rsidRPr="009D2BFC">
        <w:rPr>
          <w:rFonts w:ascii="Times New Roman" w:hAnsi="Times New Roman" w:cs="Times New Roman"/>
        </w:rPr>
        <w:t xml:space="preserve"> to aspects of agreeableness and conscientiousness</w:t>
      </w:r>
      <w:r w:rsidR="00F45AF7" w:rsidRPr="009D2BFC">
        <w:rPr>
          <w:rFonts w:ascii="Times New Roman" w:hAnsi="Times New Roman" w:cs="Times New Roman"/>
        </w:rPr>
        <w:t>;</w:t>
      </w:r>
      <w:r w:rsidRPr="009D2BFC">
        <w:rPr>
          <w:rFonts w:ascii="Times New Roman" w:hAnsi="Times New Roman" w:cs="Times New Roman"/>
        </w:rPr>
        <w:t xml:space="preserve"> and Disinhibition relat</w:t>
      </w:r>
      <w:r w:rsidR="00560390" w:rsidRPr="009D2BFC">
        <w:rPr>
          <w:rFonts w:ascii="Times New Roman" w:hAnsi="Times New Roman" w:cs="Times New Roman"/>
        </w:rPr>
        <w:t>es</w:t>
      </w:r>
      <w:r w:rsidRPr="009D2BFC">
        <w:rPr>
          <w:rFonts w:ascii="Times New Roman" w:hAnsi="Times New Roman" w:cs="Times New Roman"/>
        </w:rPr>
        <w:t xml:space="preserve"> to aspects of neuroticism, agreeableness and conscientiousness. If aspects of the Big Five are detectable from limited interaction (see above), it is therefore reasonable to </w:t>
      </w:r>
      <w:r w:rsidR="00036708" w:rsidRPr="009D2BFC">
        <w:rPr>
          <w:rFonts w:ascii="Times New Roman" w:hAnsi="Times New Roman" w:cs="Times New Roman"/>
        </w:rPr>
        <w:t>expect</w:t>
      </w:r>
      <w:r w:rsidRPr="009D2BFC">
        <w:rPr>
          <w:rFonts w:ascii="Times New Roman" w:hAnsi="Times New Roman" w:cs="Times New Roman"/>
        </w:rPr>
        <w:t xml:space="preserve"> the </w:t>
      </w:r>
      <w:proofErr w:type="spellStart"/>
      <w:r w:rsidRPr="009D2BFC">
        <w:rPr>
          <w:rFonts w:ascii="Times New Roman" w:hAnsi="Times New Roman" w:cs="Times New Roman"/>
        </w:rPr>
        <w:t>TriPM</w:t>
      </w:r>
      <w:proofErr w:type="spellEnd"/>
      <w:r w:rsidRPr="009D2BFC">
        <w:rPr>
          <w:rFonts w:ascii="Times New Roman" w:hAnsi="Times New Roman" w:cs="Times New Roman"/>
        </w:rPr>
        <w:t xml:space="preserve"> traits could be as well. </w:t>
      </w:r>
    </w:p>
    <w:p w14:paraId="66B6B766" w14:textId="45CD8750" w:rsidR="00D57642" w:rsidRPr="009D2BFC" w:rsidRDefault="00036708" w:rsidP="006C3ED0">
      <w:pPr>
        <w:rPr>
          <w:rFonts w:ascii="Times New Roman" w:hAnsi="Times New Roman" w:cs="Times New Roman"/>
        </w:rPr>
      </w:pPr>
      <w:r w:rsidRPr="009D2BFC">
        <w:rPr>
          <w:rFonts w:ascii="Times New Roman" w:hAnsi="Times New Roman" w:cs="Times New Roman"/>
        </w:rPr>
        <w:t>The current study investigate</w:t>
      </w:r>
      <w:r w:rsidR="00555954" w:rsidRPr="009D2BFC">
        <w:rPr>
          <w:rFonts w:ascii="Times New Roman" w:hAnsi="Times New Roman" w:cs="Times New Roman"/>
        </w:rPr>
        <w:t>d</w:t>
      </w:r>
      <w:r w:rsidRPr="009D2BFC">
        <w:rPr>
          <w:rFonts w:ascii="Times New Roman" w:hAnsi="Times New Roman" w:cs="Times New Roman"/>
        </w:rPr>
        <w:t xml:space="preserve"> the salience of these sub-clinical psychopathic personality traits (</w:t>
      </w:r>
      <w:proofErr w:type="spellStart"/>
      <w:r w:rsidRPr="009D2BFC">
        <w:rPr>
          <w:rFonts w:ascii="Times New Roman" w:hAnsi="Times New Roman" w:cs="Times New Roman"/>
        </w:rPr>
        <w:t>TriPM</w:t>
      </w:r>
      <w:proofErr w:type="spellEnd"/>
      <w:r w:rsidRPr="009D2BFC">
        <w:rPr>
          <w:rFonts w:ascii="Times New Roman" w:hAnsi="Times New Roman" w:cs="Times New Roman"/>
        </w:rPr>
        <w:t xml:space="preserve"> traits) between students with limited previous interaction. </w:t>
      </w:r>
      <w:r w:rsidR="003A54B9" w:rsidRPr="009D2BFC">
        <w:rPr>
          <w:rFonts w:ascii="Times New Roman" w:hAnsi="Times New Roman" w:cs="Times New Roman"/>
        </w:rPr>
        <w:t xml:space="preserve">Fowler, </w:t>
      </w:r>
      <w:proofErr w:type="spellStart"/>
      <w:r w:rsidR="003A54B9" w:rsidRPr="009D2BFC">
        <w:rPr>
          <w:rFonts w:ascii="Times New Roman" w:hAnsi="Times New Roman" w:cs="Times New Roman"/>
        </w:rPr>
        <w:t>Lilienfeld</w:t>
      </w:r>
      <w:proofErr w:type="spellEnd"/>
      <w:r w:rsidR="003A54B9" w:rsidRPr="009D2BFC">
        <w:rPr>
          <w:rFonts w:ascii="Times New Roman" w:hAnsi="Times New Roman" w:cs="Times New Roman"/>
        </w:rPr>
        <w:t xml:space="preserve"> and Patrick (2009) comment that “preliminary impressions of psychopathy” (p.68) are under researched in general. </w:t>
      </w:r>
      <w:r w:rsidRPr="009D2BFC">
        <w:rPr>
          <w:rFonts w:ascii="Times New Roman" w:hAnsi="Times New Roman" w:cs="Times New Roman"/>
        </w:rPr>
        <w:t>There is r</w:t>
      </w:r>
      <w:r w:rsidR="00A237AF" w:rsidRPr="009D2BFC">
        <w:rPr>
          <w:rFonts w:ascii="Times New Roman" w:hAnsi="Times New Roman" w:cs="Times New Roman"/>
        </w:rPr>
        <w:t xml:space="preserve">esearch in the detection of clinical psychopathy </w:t>
      </w:r>
      <w:r w:rsidRPr="009D2BFC">
        <w:rPr>
          <w:rFonts w:ascii="Times New Roman" w:hAnsi="Times New Roman" w:cs="Times New Roman"/>
        </w:rPr>
        <w:t xml:space="preserve">which </w:t>
      </w:r>
      <w:r w:rsidR="00A237AF" w:rsidRPr="009D2BFC">
        <w:rPr>
          <w:rFonts w:ascii="Times New Roman" w:hAnsi="Times New Roman" w:cs="Times New Roman"/>
        </w:rPr>
        <w:t>finds that lay people can detect psychopath</w:t>
      </w:r>
      <w:r w:rsidR="00555954" w:rsidRPr="009D2BFC">
        <w:rPr>
          <w:rFonts w:ascii="Times New Roman" w:hAnsi="Times New Roman" w:cs="Times New Roman"/>
        </w:rPr>
        <w:t>ic</w:t>
      </w:r>
      <w:r w:rsidR="00A237AF" w:rsidRPr="009D2BFC">
        <w:rPr>
          <w:rFonts w:ascii="Times New Roman" w:hAnsi="Times New Roman" w:cs="Times New Roman"/>
        </w:rPr>
        <w:t xml:space="preserve"> traits in criminal populations with limited excerpts from interviews (five, ten or twenty seconds of an interview with a prisoner; Fowler et al., 2009).  </w:t>
      </w:r>
      <w:r w:rsidRPr="009D2BFC">
        <w:rPr>
          <w:rFonts w:ascii="Times New Roman" w:hAnsi="Times New Roman" w:cs="Times New Roman"/>
        </w:rPr>
        <w:t>T</w:t>
      </w:r>
      <w:r w:rsidR="00A41916" w:rsidRPr="009D2BFC">
        <w:rPr>
          <w:rFonts w:ascii="Times New Roman" w:hAnsi="Times New Roman" w:cs="Times New Roman"/>
        </w:rPr>
        <w:t xml:space="preserve">here is </w:t>
      </w:r>
      <w:r w:rsidRPr="009D2BFC">
        <w:rPr>
          <w:rFonts w:ascii="Times New Roman" w:hAnsi="Times New Roman" w:cs="Times New Roman"/>
        </w:rPr>
        <w:t xml:space="preserve">also </w:t>
      </w:r>
      <w:r w:rsidR="00A41916" w:rsidRPr="009D2BFC">
        <w:rPr>
          <w:rFonts w:ascii="Times New Roman" w:hAnsi="Times New Roman" w:cs="Times New Roman"/>
        </w:rPr>
        <w:t xml:space="preserve">evidence of </w:t>
      </w:r>
      <w:r w:rsidR="00222A61" w:rsidRPr="009D2BFC">
        <w:rPr>
          <w:rFonts w:ascii="Times New Roman" w:hAnsi="Times New Roman" w:cs="Times New Roman"/>
        </w:rPr>
        <w:t xml:space="preserve">self-other rating agreement </w:t>
      </w:r>
      <w:r w:rsidRPr="009D2BFC">
        <w:rPr>
          <w:rFonts w:ascii="Times New Roman" w:hAnsi="Times New Roman" w:cs="Times New Roman"/>
        </w:rPr>
        <w:t xml:space="preserve">between long term acquaintances </w:t>
      </w:r>
      <w:r w:rsidR="00222A61" w:rsidRPr="009D2BFC">
        <w:rPr>
          <w:rFonts w:ascii="Times New Roman" w:hAnsi="Times New Roman" w:cs="Times New Roman"/>
        </w:rPr>
        <w:t xml:space="preserve">in psychopathic personality measures </w:t>
      </w:r>
      <w:r w:rsidR="00B447C3" w:rsidRPr="009D2BFC">
        <w:rPr>
          <w:rFonts w:ascii="Times New Roman" w:hAnsi="Times New Roman" w:cs="Times New Roman"/>
        </w:rPr>
        <w:t xml:space="preserve">(Miller, </w:t>
      </w:r>
      <w:r w:rsidR="002C6EAC" w:rsidRPr="009D2BFC">
        <w:rPr>
          <w:rFonts w:ascii="Times New Roman" w:hAnsi="Times New Roman" w:cs="Times New Roman"/>
        </w:rPr>
        <w:t>et al.</w:t>
      </w:r>
      <w:r w:rsidR="00B447C3" w:rsidRPr="009D2BFC">
        <w:rPr>
          <w:rFonts w:ascii="Times New Roman" w:hAnsi="Times New Roman" w:cs="Times New Roman"/>
        </w:rPr>
        <w:t>, 2011)</w:t>
      </w:r>
      <w:r w:rsidRPr="009D2BFC">
        <w:rPr>
          <w:rFonts w:ascii="Times New Roman" w:hAnsi="Times New Roman" w:cs="Times New Roman"/>
        </w:rPr>
        <w:t>. However, the current study focuse</w:t>
      </w:r>
      <w:r w:rsidR="00555954" w:rsidRPr="009D2BFC">
        <w:rPr>
          <w:rFonts w:ascii="Times New Roman" w:hAnsi="Times New Roman" w:cs="Times New Roman"/>
        </w:rPr>
        <w:t>d</w:t>
      </w:r>
      <w:r w:rsidRPr="009D2BFC">
        <w:rPr>
          <w:rFonts w:ascii="Times New Roman" w:hAnsi="Times New Roman" w:cs="Times New Roman"/>
        </w:rPr>
        <w:t xml:space="preserve"> on a more naturalistic setting, the meeting of a cohort during the first </w:t>
      </w:r>
      <w:r w:rsidRPr="009D2BFC">
        <w:rPr>
          <w:rFonts w:ascii="Times New Roman" w:hAnsi="Times New Roman" w:cs="Times New Roman"/>
        </w:rPr>
        <w:lastRenderedPageBreak/>
        <w:t xml:space="preserve">few days of university. It is of interest to investigate how salient psychopathic personality traits are </w:t>
      </w:r>
      <w:r w:rsidR="001E027B" w:rsidRPr="009D2BFC">
        <w:rPr>
          <w:rFonts w:ascii="Times New Roman" w:hAnsi="Times New Roman" w:cs="Times New Roman"/>
        </w:rPr>
        <w:t>in samples other than</w:t>
      </w:r>
      <w:r w:rsidRPr="009D2BFC">
        <w:rPr>
          <w:rFonts w:ascii="Times New Roman" w:hAnsi="Times New Roman" w:cs="Times New Roman"/>
        </w:rPr>
        <w:t xml:space="preserve"> a criminal population (Fowler et al., 2009) or long term acquaintances (Miller et al., 2011).</w:t>
      </w:r>
      <w:r w:rsidR="001E027B" w:rsidRPr="009D2BFC">
        <w:rPr>
          <w:rFonts w:ascii="Times New Roman" w:hAnsi="Times New Roman" w:cs="Times New Roman"/>
        </w:rPr>
        <w:t xml:space="preserve"> </w:t>
      </w:r>
      <w:r w:rsidRPr="009D2BFC">
        <w:rPr>
          <w:rFonts w:ascii="Times New Roman" w:hAnsi="Times New Roman" w:cs="Times New Roman"/>
        </w:rPr>
        <w:t>Here, w</w:t>
      </w:r>
      <w:r w:rsidR="00CD3400" w:rsidRPr="009D2BFC">
        <w:rPr>
          <w:rFonts w:ascii="Times New Roman" w:hAnsi="Times New Roman" w:cs="Times New Roman"/>
        </w:rPr>
        <w:t xml:space="preserve">e investigate two specific questions; </w:t>
      </w:r>
      <w:proofErr w:type="spellStart"/>
      <w:r w:rsidR="008F0F58" w:rsidRPr="009D2BFC">
        <w:rPr>
          <w:rFonts w:ascii="Times New Roman" w:hAnsi="Times New Roman" w:cs="Times New Roman"/>
        </w:rPr>
        <w:t>i</w:t>
      </w:r>
      <w:proofErr w:type="spellEnd"/>
      <w:r w:rsidR="008F0F58" w:rsidRPr="009D2BFC">
        <w:rPr>
          <w:rFonts w:ascii="Times New Roman" w:hAnsi="Times New Roman" w:cs="Times New Roman"/>
        </w:rPr>
        <w:t xml:space="preserve">) </w:t>
      </w:r>
      <w:r w:rsidR="00CD3400" w:rsidRPr="009D2BFC">
        <w:rPr>
          <w:rFonts w:ascii="Times New Roman" w:hAnsi="Times New Roman" w:cs="Times New Roman"/>
        </w:rPr>
        <w:t xml:space="preserve">are psychopathic personality traits detectable after limited interaction? </w:t>
      </w:r>
      <w:r w:rsidR="00701C01" w:rsidRPr="009D2BFC">
        <w:rPr>
          <w:rFonts w:ascii="Times New Roman" w:hAnsi="Times New Roman" w:cs="Times New Roman"/>
        </w:rPr>
        <w:t>And</w:t>
      </w:r>
      <w:r w:rsidR="008F0F58" w:rsidRPr="009D2BFC">
        <w:rPr>
          <w:rFonts w:ascii="Times New Roman" w:hAnsi="Times New Roman" w:cs="Times New Roman"/>
        </w:rPr>
        <w:t xml:space="preserve"> ii)</w:t>
      </w:r>
      <w:r w:rsidR="00701C01" w:rsidRPr="009D2BFC">
        <w:rPr>
          <w:rFonts w:ascii="Times New Roman" w:hAnsi="Times New Roman" w:cs="Times New Roman"/>
        </w:rPr>
        <w:t xml:space="preserve"> i</w:t>
      </w:r>
      <w:r w:rsidR="00CD3400" w:rsidRPr="009D2BFC">
        <w:rPr>
          <w:rFonts w:ascii="Times New Roman" w:hAnsi="Times New Roman" w:cs="Times New Roman"/>
        </w:rPr>
        <w:t xml:space="preserve">s the </w:t>
      </w:r>
      <w:r w:rsidRPr="009D2BFC">
        <w:rPr>
          <w:rFonts w:ascii="Times New Roman" w:hAnsi="Times New Roman" w:cs="Times New Roman"/>
        </w:rPr>
        <w:t xml:space="preserve">intention to make friends with </w:t>
      </w:r>
      <w:r w:rsidR="00CD3400" w:rsidRPr="009D2BFC">
        <w:rPr>
          <w:rFonts w:ascii="Times New Roman" w:hAnsi="Times New Roman" w:cs="Times New Roman"/>
        </w:rPr>
        <w:t>other individuals in a group related to the perceiver and/or the targets’ psychopathic personality traits?</w:t>
      </w:r>
    </w:p>
    <w:p w14:paraId="0AA6AB89" w14:textId="77777777" w:rsidR="00D57642" w:rsidRPr="009D2BFC" w:rsidRDefault="00D57642" w:rsidP="00B624A2">
      <w:pPr>
        <w:ind w:firstLine="0"/>
        <w:rPr>
          <w:rFonts w:ascii="Times New Roman" w:hAnsi="Times New Roman" w:cs="Times New Roman"/>
          <w:b/>
          <w:bCs/>
        </w:rPr>
      </w:pPr>
      <w:r w:rsidRPr="009D2BFC">
        <w:rPr>
          <w:rFonts w:ascii="Times New Roman" w:hAnsi="Times New Roman" w:cs="Times New Roman"/>
          <w:b/>
          <w:bCs/>
        </w:rPr>
        <w:t>Method</w:t>
      </w:r>
    </w:p>
    <w:p w14:paraId="6222DEC6" w14:textId="54563557" w:rsidR="00D57642" w:rsidRPr="009D2BFC" w:rsidRDefault="00D57642" w:rsidP="00B624A2">
      <w:pPr>
        <w:rPr>
          <w:rFonts w:ascii="Times New Roman" w:hAnsi="Times New Roman" w:cs="Times New Roman"/>
        </w:rPr>
      </w:pPr>
      <w:r w:rsidRPr="009D2BFC">
        <w:rPr>
          <w:rFonts w:ascii="Times New Roman" w:hAnsi="Times New Roman" w:cs="Times New Roman"/>
          <w:b/>
          <w:bCs/>
        </w:rPr>
        <w:t>Participants</w:t>
      </w:r>
      <w:r w:rsidR="002E1A91" w:rsidRPr="009D2BFC">
        <w:rPr>
          <w:rFonts w:ascii="Times New Roman" w:hAnsi="Times New Roman" w:cs="Times New Roman"/>
          <w:b/>
          <w:bCs/>
        </w:rPr>
        <w:t xml:space="preserve">. </w:t>
      </w:r>
      <w:r w:rsidR="003001B1" w:rsidRPr="009D2BFC">
        <w:rPr>
          <w:rFonts w:ascii="Times New Roman" w:hAnsi="Times New Roman" w:cs="Times New Roman"/>
          <w:bCs/>
        </w:rPr>
        <w:t>All</w:t>
      </w:r>
      <w:r w:rsidR="003001B1" w:rsidRPr="009D2BFC">
        <w:rPr>
          <w:rFonts w:ascii="Times New Roman" w:hAnsi="Times New Roman" w:cs="Times New Roman"/>
          <w:b/>
          <w:bCs/>
        </w:rPr>
        <w:t xml:space="preserve"> </w:t>
      </w:r>
      <w:r w:rsidR="003001B1" w:rsidRPr="009D2BFC">
        <w:rPr>
          <w:rFonts w:ascii="Times New Roman" w:hAnsi="Times New Roman" w:cs="Times New Roman"/>
        </w:rPr>
        <w:t xml:space="preserve">participants provided informed consent to taking part in the study. </w:t>
      </w:r>
      <w:r w:rsidR="00707AD6" w:rsidRPr="009D2BFC">
        <w:rPr>
          <w:rFonts w:ascii="Times New Roman" w:hAnsi="Times New Roman" w:cs="Times New Roman"/>
        </w:rPr>
        <w:t xml:space="preserve">We recruited </w:t>
      </w:r>
      <w:r w:rsidRPr="009D2BFC">
        <w:rPr>
          <w:rFonts w:ascii="Times New Roman" w:hAnsi="Times New Roman" w:cs="Times New Roman"/>
        </w:rPr>
        <w:t xml:space="preserve">109 first year </w:t>
      </w:r>
      <w:r w:rsidR="00701C01" w:rsidRPr="009D2BFC">
        <w:rPr>
          <w:rFonts w:ascii="Times New Roman" w:hAnsi="Times New Roman" w:cs="Times New Roman"/>
        </w:rPr>
        <w:t xml:space="preserve">Psychology </w:t>
      </w:r>
      <w:r w:rsidRPr="009D2BFC">
        <w:rPr>
          <w:rFonts w:ascii="Times New Roman" w:hAnsi="Times New Roman" w:cs="Times New Roman"/>
        </w:rPr>
        <w:t>undergraduate students (</w:t>
      </w:r>
      <w:proofErr w:type="spellStart"/>
      <w:r w:rsidRPr="009D2BFC">
        <w:rPr>
          <w:rFonts w:ascii="Times New Roman" w:hAnsi="Times New Roman" w:cs="Times New Roman"/>
          <w:i/>
          <w:iCs/>
        </w:rPr>
        <w:t>M</w:t>
      </w:r>
      <w:r w:rsidRPr="009D2BFC">
        <w:rPr>
          <w:rFonts w:ascii="Times New Roman" w:hAnsi="Times New Roman" w:cs="Times New Roman"/>
          <w:vertAlign w:val="subscript"/>
        </w:rPr>
        <w:t>Age</w:t>
      </w:r>
      <w:proofErr w:type="spellEnd"/>
      <w:r w:rsidRPr="009D2BFC">
        <w:rPr>
          <w:rFonts w:ascii="Times New Roman" w:hAnsi="Times New Roman" w:cs="Times New Roman"/>
        </w:rPr>
        <w:t xml:space="preserve">=19.87, </w:t>
      </w:r>
      <w:proofErr w:type="spellStart"/>
      <w:r w:rsidRPr="009D2BFC">
        <w:rPr>
          <w:rFonts w:ascii="Times New Roman" w:hAnsi="Times New Roman" w:cs="Times New Roman"/>
          <w:i/>
          <w:iCs/>
        </w:rPr>
        <w:t>SD</w:t>
      </w:r>
      <w:r w:rsidRPr="009D2BFC">
        <w:rPr>
          <w:rFonts w:ascii="Times New Roman" w:hAnsi="Times New Roman" w:cs="Times New Roman"/>
          <w:vertAlign w:val="subscript"/>
        </w:rPr>
        <w:t>Age</w:t>
      </w:r>
      <w:proofErr w:type="spellEnd"/>
      <w:r w:rsidRPr="009D2BFC">
        <w:rPr>
          <w:rFonts w:ascii="Times New Roman" w:hAnsi="Times New Roman" w:cs="Times New Roman"/>
        </w:rPr>
        <w:t>=6.1</w:t>
      </w:r>
      <w:r w:rsidR="001F2330" w:rsidRPr="009D2BFC">
        <w:rPr>
          <w:rFonts w:ascii="Times New Roman" w:hAnsi="Times New Roman" w:cs="Times New Roman"/>
        </w:rPr>
        <w:t xml:space="preserve">0, </w:t>
      </w:r>
      <w:proofErr w:type="spellStart"/>
      <w:r w:rsidR="00AB676C" w:rsidRPr="009D2BFC">
        <w:rPr>
          <w:rFonts w:ascii="Times New Roman" w:hAnsi="Times New Roman" w:cs="Times New Roman"/>
          <w:i/>
        </w:rPr>
        <w:t>Min</w:t>
      </w:r>
      <w:r w:rsidR="00AB676C" w:rsidRPr="009D2BFC">
        <w:rPr>
          <w:rFonts w:ascii="Times New Roman" w:hAnsi="Times New Roman" w:cs="Times New Roman"/>
          <w:i/>
          <w:vertAlign w:val="subscript"/>
        </w:rPr>
        <w:t>Age</w:t>
      </w:r>
      <w:proofErr w:type="spellEnd"/>
      <w:r w:rsidR="00AB676C" w:rsidRPr="009D2BFC">
        <w:rPr>
          <w:rFonts w:ascii="Times New Roman" w:hAnsi="Times New Roman" w:cs="Times New Roman"/>
        </w:rPr>
        <w:t xml:space="preserve">= 18, </w:t>
      </w:r>
      <w:proofErr w:type="spellStart"/>
      <w:r w:rsidR="00AB676C" w:rsidRPr="009D2BFC">
        <w:rPr>
          <w:rFonts w:ascii="Times New Roman" w:hAnsi="Times New Roman" w:cs="Times New Roman"/>
          <w:i/>
        </w:rPr>
        <w:t>Max</w:t>
      </w:r>
      <w:r w:rsidR="00AB676C" w:rsidRPr="009D2BFC">
        <w:rPr>
          <w:rFonts w:ascii="Times New Roman" w:hAnsi="Times New Roman" w:cs="Times New Roman"/>
          <w:i/>
          <w:vertAlign w:val="subscript"/>
        </w:rPr>
        <w:t>Age</w:t>
      </w:r>
      <w:proofErr w:type="spellEnd"/>
      <w:r w:rsidR="00AB676C" w:rsidRPr="009D2BFC">
        <w:rPr>
          <w:rFonts w:ascii="Times New Roman" w:hAnsi="Times New Roman" w:cs="Times New Roman"/>
        </w:rPr>
        <w:t>= 64, Gender</w:t>
      </w:r>
      <w:r w:rsidR="00E707BB" w:rsidRPr="009D2BFC">
        <w:rPr>
          <w:rFonts w:ascii="Times New Roman" w:hAnsi="Times New Roman" w:cs="Times New Roman"/>
        </w:rPr>
        <w:t>:</w:t>
      </w:r>
      <w:r w:rsidR="00AB676C" w:rsidRPr="009D2BFC">
        <w:rPr>
          <w:rFonts w:ascii="Times New Roman" w:hAnsi="Times New Roman" w:cs="Times New Roman"/>
        </w:rPr>
        <w:t xml:space="preserve"> </w:t>
      </w:r>
      <w:r w:rsidR="001F2330" w:rsidRPr="009D2BFC">
        <w:rPr>
          <w:rFonts w:ascii="Times New Roman" w:hAnsi="Times New Roman" w:cs="Times New Roman"/>
        </w:rPr>
        <w:t>Female=80</w:t>
      </w:r>
      <w:r w:rsidR="00E707BB" w:rsidRPr="009D2BFC">
        <w:rPr>
          <w:rFonts w:ascii="Times New Roman" w:hAnsi="Times New Roman" w:cs="Times New Roman"/>
        </w:rPr>
        <w:t>,</w:t>
      </w:r>
      <w:r w:rsidR="00707AD6" w:rsidRPr="009D2BFC">
        <w:rPr>
          <w:rFonts w:ascii="Times New Roman" w:hAnsi="Times New Roman" w:cs="Times New Roman"/>
        </w:rPr>
        <w:t xml:space="preserve"> Male= 28</w:t>
      </w:r>
      <w:r w:rsidR="001F2330" w:rsidRPr="009D2BFC">
        <w:rPr>
          <w:rFonts w:ascii="Times New Roman" w:hAnsi="Times New Roman" w:cs="Times New Roman"/>
        </w:rPr>
        <w:t>, one case missing)</w:t>
      </w:r>
      <w:r w:rsidR="00707AD6" w:rsidRPr="009D2BFC">
        <w:rPr>
          <w:rFonts w:ascii="Times New Roman" w:hAnsi="Times New Roman" w:cs="Times New Roman"/>
        </w:rPr>
        <w:t xml:space="preserve"> from a university in the United Kingdom</w:t>
      </w:r>
      <w:r w:rsidR="001F2330" w:rsidRPr="009D2BFC">
        <w:rPr>
          <w:rFonts w:ascii="Times New Roman" w:hAnsi="Times New Roman" w:cs="Times New Roman"/>
        </w:rPr>
        <w:t>.</w:t>
      </w:r>
      <w:r w:rsidRPr="009D2BFC">
        <w:rPr>
          <w:rFonts w:ascii="Times New Roman" w:hAnsi="Times New Roman" w:cs="Times New Roman"/>
        </w:rPr>
        <w:t xml:space="preserve"> One participant did not complete the personality measure, so there </w:t>
      </w:r>
      <w:r w:rsidR="001E027B" w:rsidRPr="009D2BFC">
        <w:rPr>
          <w:rFonts w:ascii="Times New Roman" w:hAnsi="Times New Roman" w:cs="Times New Roman"/>
        </w:rPr>
        <w:t xml:space="preserve">were </w:t>
      </w:r>
      <w:r w:rsidRPr="009D2BFC">
        <w:rPr>
          <w:rFonts w:ascii="Times New Roman" w:hAnsi="Times New Roman" w:cs="Times New Roman"/>
        </w:rPr>
        <w:t xml:space="preserve">usable psychopathy data for 108 targets. </w:t>
      </w:r>
      <w:r w:rsidR="009A4F69" w:rsidRPr="009D2BFC">
        <w:rPr>
          <w:rFonts w:ascii="Times New Roman" w:hAnsi="Times New Roman" w:cs="Times New Roman"/>
        </w:rPr>
        <w:t xml:space="preserve"> </w:t>
      </w:r>
      <w:r w:rsidRPr="009D2BFC">
        <w:rPr>
          <w:rFonts w:ascii="Times New Roman" w:hAnsi="Times New Roman" w:cs="Times New Roman"/>
        </w:rPr>
        <w:t>Four participants did not engage with the judgment task (all reporting that they were unsure how to judge someone without extended engagement with the targets) and four participants did not make judgments of more than two targets (which is required for our accuracy analysis, see Analysis), leaving 10</w:t>
      </w:r>
      <w:r w:rsidR="008F0F58" w:rsidRPr="009D2BFC">
        <w:rPr>
          <w:rFonts w:ascii="Times New Roman" w:hAnsi="Times New Roman" w:cs="Times New Roman"/>
        </w:rPr>
        <w:t>1</w:t>
      </w:r>
      <w:r w:rsidRPr="009D2BFC">
        <w:rPr>
          <w:rFonts w:ascii="Times New Roman" w:hAnsi="Times New Roman" w:cs="Times New Roman"/>
        </w:rPr>
        <w:t xml:space="preserve"> judges.</w:t>
      </w:r>
      <w:r w:rsidR="009E7BD4" w:rsidRPr="009D2BFC">
        <w:rPr>
          <w:rFonts w:ascii="Times New Roman" w:hAnsi="Times New Roman" w:cs="Times New Roman"/>
        </w:rPr>
        <w:t xml:space="preserve"> </w:t>
      </w:r>
      <w:r w:rsidRPr="009D2BFC">
        <w:rPr>
          <w:rFonts w:ascii="Times New Roman" w:hAnsi="Times New Roman" w:cs="Times New Roman"/>
        </w:rPr>
        <w:t xml:space="preserve"> </w:t>
      </w:r>
      <w:r w:rsidR="000353A3" w:rsidRPr="009D2BFC">
        <w:rPr>
          <w:rFonts w:ascii="Times New Roman" w:hAnsi="Times New Roman" w:cs="Times New Roman"/>
        </w:rPr>
        <w:t xml:space="preserve">Each judge interacted with up to </w:t>
      </w:r>
      <w:r w:rsidR="00555954" w:rsidRPr="009D2BFC">
        <w:rPr>
          <w:rFonts w:ascii="Times New Roman" w:hAnsi="Times New Roman" w:cs="Times New Roman"/>
        </w:rPr>
        <w:t>five</w:t>
      </w:r>
      <w:r w:rsidR="000353A3" w:rsidRPr="009D2BFC">
        <w:rPr>
          <w:rFonts w:ascii="Times New Roman" w:hAnsi="Times New Roman" w:cs="Times New Roman"/>
        </w:rPr>
        <w:t xml:space="preserve"> others (see Procedure). Judge-target pairs </w:t>
      </w:r>
      <w:r w:rsidRPr="009D2BFC">
        <w:rPr>
          <w:rFonts w:ascii="Times New Roman" w:hAnsi="Times New Roman" w:cs="Times New Roman"/>
        </w:rPr>
        <w:t xml:space="preserve">with missing judgments or personality data were excluded </w:t>
      </w:r>
      <w:r w:rsidR="000353A3" w:rsidRPr="009D2BFC">
        <w:rPr>
          <w:rFonts w:ascii="Times New Roman" w:hAnsi="Times New Roman" w:cs="Times New Roman"/>
        </w:rPr>
        <w:t xml:space="preserve">from analysis </w:t>
      </w:r>
      <w:r w:rsidRPr="009D2BFC">
        <w:rPr>
          <w:rFonts w:ascii="Times New Roman" w:hAnsi="Times New Roman" w:cs="Times New Roman"/>
        </w:rPr>
        <w:t>(</w:t>
      </w:r>
      <w:r w:rsidRPr="009D2BFC">
        <w:rPr>
          <w:rFonts w:ascii="Times New Roman" w:hAnsi="Times New Roman" w:cs="Times New Roman"/>
          <w:i/>
          <w:iCs/>
        </w:rPr>
        <w:t>N</w:t>
      </w:r>
      <w:r w:rsidRPr="009D2BFC">
        <w:rPr>
          <w:rFonts w:ascii="Times New Roman" w:hAnsi="Times New Roman" w:cs="Times New Roman"/>
        </w:rPr>
        <w:t xml:space="preserve">=21), leaving a total of 393 complete </w:t>
      </w:r>
      <w:r w:rsidR="000353A3" w:rsidRPr="009D2BFC">
        <w:rPr>
          <w:rFonts w:ascii="Times New Roman" w:hAnsi="Times New Roman" w:cs="Times New Roman"/>
        </w:rPr>
        <w:t>judgments of targets (with known personality data)</w:t>
      </w:r>
      <w:r w:rsidRPr="009D2BFC">
        <w:rPr>
          <w:rFonts w:ascii="Times New Roman" w:hAnsi="Times New Roman" w:cs="Times New Roman"/>
        </w:rPr>
        <w:t xml:space="preserve">. </w:t>
      </w:r>
    </w:p>
    <w:p w14:paraId="6EC93DF9" w14:textId="3ED3DA98" w:rsidR="00D57642" w:rsidRPr="009D2BFC" w:rsidRDefault="00D57642" w:rsidP="00B624A2">
      <w:pPr>
        <w:rPr>
          <w:rFonts w:ascii="Times New Roman" w:hAnsi="Times New Roman" w:cs="Times New Roman"/>
        </w:rPr>
      </w:pPr>
      <w:r w:rsidRPr="009D2BFC">
        <w:rPr>
          <w:rFonts w:ascii="Times New Roman" w:hAnsi="Times New Roman" w:cs="Times New Roman"/>
        </w:rPr>
        <w:t>All participants were</w:t>
      </w:r>
      <w:r w:rsidR="007D6119" w:rsidRPr="009D2BFC">
        <w:rPr>
          <w:rFonts w:ascii="Times New Roman" w:hAnsi="Times New Roman" w:cs="Times New Roman"/>
        </w:rPr>
        <w:t xml:space="preserve"> recruited in an opportunity sample. They were</w:t>
      </w:r>
      <w:r w:rsidRPr="009D2BFC">
        <w:rPr>
          <w:rFonts w:ascii="Times New Roman" w:hAnsi="Times New Roman" w:cs="Times New Roman"/>
        </w:rPr>
        <w:t xml:space="preserve"> </w:t>
      </w:r>
      <w:r w:rsidR="000353A3" w:rsidRPr="009D2BFC">
        <w:rPr>
          <w:rFonts w:ascii="Times New Roman" w:hAnsi="Times New Roman" w:cs="Times New Roman"/>
        </w:rPr>
        <w:t xml:space="preserve">first year </w:t>
      </w:r>
      <w:r w:rsidRPr="009D2BFC">
        <w:rPr>
          <w:rFonts w:ascii="Times New Roman" w:hAnsi="Times New Roman" w:cs="Times New Roman"/>
        </w:rPr>
        <w:t xml:space="preserve">undergraduate students taking part in activities relating to their </w:t>
      </w:r>
      <w:r w:rsidR="0056665A" w:rsidRPr="009D2BFC">
        <w:rPr>
          <w:rFonts w:ascii="Times New Roman" w:hAnsi="Times New Roman" w:cs="Times New Roman"/>
        </w:rPr>
        <w:t xml:space="preserve">orientation </w:t>
      </w:r>
      <w:r w:rsidRPr="009D2BFC">
        <w:rPr>
          <w:rFonts w:ascii="Times New Roman" w:hAnsi="Times New Roman" w:cs="Times New Roman"/>
        </w:rPr>
        <w:t xml:space="preserve">into the psychology department. The experiment took place on the second day of the university term and </w:t>
      </w:r>
      <w:r w:rsidR="00FA0EA5" w:rsidRPr="009D2BFC">
        <w:rPr>
          <w:rFonts w:ascii="Times New Roman" w:hAnsi="Times New Roman" w:cs="Times New Roman"/>
        </w:rPr>
        <w:t xml:space="preserve">therefore </w:t>
      </w:r>
      <w:r w:rsidRPr="009D2BFC">
        <w:rPr>
          <w:rFonts w:ascii="Times New Roman" w:hAnsi="Times New Roman" w:cs="Times New Roman"/>
        </w:rPr>
        <w:t xml:space="preserve">participants had </w:t>
      </w:r>
      <w:r w:rsidR="00FA0EA5" w:rsidRPr="009D2BFC">
        <w:rPr>
          <w:rFonts w:ascii="Times New Roman" w:hAnsi="Times New Roman" w:cs="Times New Roman"/>
        </w:rPr>
        <w:t xml:space="preserve">experienced </w:t>
      </w:r>
      <w:r w:rsidRPr="009D2BFC">
        <w:rPr>
          <w:rFonts w:ascii="Times New Roman" w:hAnsi="Times New Roman" w:cs="Times New Roman"/>
        </w:rPr>
        <w:t>limited prior contact with those with whom they interacted</w:t>
      </w:r>
      <w:r w:rsidR="00B7577A" w:rsidRPr="009D2BFC">
        <w:rPr>
          <w:rFonts w:ascii="Times New Roman" w:hAnsi="Times New Roman" w:cs="Times New Roman"/>
        </w:rPr>
        <w:t xml:space="preserve">. </w:t>
      </w:r>
      <w:r w:rsidR="009912E0" w:rsidRPr="009D2BFC">
        <w:rPr>
          <w:rFonts w:ascii="Times New Roman" w:hAnsi="Times New Roman" w:cs="Times New Roman"/>
        </w:rPr>
        <w:t xml:space="preserve">On the first day of the Orientation the participants had attended a demonstration lecture and a small tutorial seminar. Participants, in the vast majority of cases (see Materials section below for amount of previous contact) had not had the opportunity for </w:t>
      </w:r>
      <w:r w:rsidR="00F9688C" w:rsidRPr="009D2BFC">
        <w:rPr>
          <w:rFonts w:ascii="Times New Roman" w:hAnsi="Times New Roman" w:cs="Times New Roman"/>
        </w:rPr>
        <w:t xml:space="preserve">any </w:t>
      </w:r>
      <w:r w:rsidR="009912E0" w:rsidRPr="009D2BFC">
        <w:rPr>
          <w:rFonts w:ascii="Times New Roman" w:hAnsi="Times New Roman" w:cs="Times New Roman"/>
        </w:rPr>
        <w:t xml:space="preserve">meaningful interaction or conversation with each other. </w:t>
      </w:r>
      <w:r w:rsidR="00B7577A" w:rsidRPr="009D2BFC">
        <w:rPr>
          <w:rFonts w:ascii="Times New Roman" w:hAnsi="Times New Roman" w:cs="Times New Roman"/>
        </w:rPr>
        <w:t>This timing</w:t>
      </w:r>
      <w:r w:rsidR="009912E0" w:rsidRPr="009D2BFC">
        <w:rPr>
          <w:rFonts w:ascii="Times New Roman" w:hAnsi="Times New Roman" w:cs="Times New Roman"/>
        </w:rPr>
        <w:t xml:space="preserve"> is best suited to addressing our questions about </w:t>
      </w:r>
      <w:r w:rsidR="00F9688C" w:rsidRPr="009D2BFC">
        <w:rPr>
          <w:rFonts w:ascii="Times New Roman" w:hAnsi="Times New Roman" w:cs="Times New Roman"/>
        </w:rPr>
        <w:t xml:space="preserve">the salience of </w:t>
      </w:r>
      <w:r w:rsidR="009912E0" w:rsidRPr="009D2BFC">
        <w:rPr>
          <w:rFonts w:ascii="Times New Roman" w:hAnsi="Times New Roman" w:cs="Times New Roman"/>
        </w:rPr>
        <w:t>psychopathic personality traits for newly acquainted (or zero acquainted in most cases) undergraduate students.</w:t>
      </w:r>
    </w:p>
    <w:p w14:paraId="395B76D0" w14:textId="77777777" w:rsidR="00A119DB" w:rsidRPr="009D2BFC" w:rsidRDefault="00D57642" w:rsidP="00B624A2">
      <w:pPr>
        <w:rPr>
          <w:rFonts w:ascii="Times New Roman" w:hAnsi="Times New Roman" w:cs="Times New Roman"/>
          <w:b/>
          <w:bCs/>
        </w:rPr>
      </w:pPr>
      <w:r w:rsidRPr="009D2BFC">
        <w:rPr>
          <w:rFonts w:ascii="Times New Roman" w:hAnsi="Times New Roman" w:cs="Times New Roman"/>
          <w:b/>
          <w:bCs/>
        </w:rPr>
        <w:lastRenderedPageBreak/>
        <w:t>Materials</w:t>
      </w:r>
      <w:r w:rsidR="002E1A91" w:rsidRPr="009D2BFC">
        <w:rPr>
          <w:rFonts w:ascii="Times New Roman" w:hAnsi="Times New Roman" w:cs="Times New Roman"/>
          <w:b/>
          <w:bCs/>
        </w:rPr>
        <w:t xml:space="preserve">. </w:t>
      </w:r>
    </w:p>
    <w:p w14:paraId="04E9DF0F" w14:textId="088CB40C" w:rsidR="00D57642" w:rsidRPr="009D2BFC" w:rsidRDefault="005C7DFF" w:rsidP="00B624A2">
      <w:pPr>
        <w:rPr>
          <w:rStyle w:val="Strong"/>
          <w:rFonts w:ascii="Times New Roman" w:hAnsi="Times New Roman" w:cs="Times New Roman"/>
          <w:b w:val="0"/>
          <w:bCs w:val="0"/>
          <w:shd w:val="clear" w:color="auto" w:fill="FFFFFF"/>
        </w:rPr>
      </w:pPr>
      <w:r w:rsidRPr="009D2BFC">
        <w:rPr>
          <w:rFonts w:ascii="Times New Roman" w:hAnsi="Times New Roman" w:cs="Times New Roman"/>
          <w:b/>
          <w:bCs/>
          <w:i/>
        </w:rPr>
        <w:t>Triarchic psychopathy measure</w:t>
      </w:r>
      <w:r w:rsidR="00A119DB" w:rsidRPr="009D2BFC">
        <w:rPr>
          <w:rFonts w:ascii="Times New Roman" w:hAnsi="Times New Roman" w:cs="Times New Roman"/>
          <w:b/>
          <w:bCs/>
          <w:i/>
        </w:rPr>
        <w:t>.</w:t>
      </w:r>
      <w:r w:rsidR="00A119DB" w:rsidRPr="009D2BFC">
        <w:rPr>
          <w:rFonts w:ascii="Times New Roman" w:hAnsi="Times New Roman" w:cs="Times New Roman"/>
          <w:bCs/>
          <w:i/>
        </w:rPr>
        <w:t xml:space="preserve"> </w:t>
      </w:r>
      <w:r w:rsidR="00D57642" w:rsidRPr="009D2BFC">
        <w:rPr>
          <w:rFonts w:ascii="Times New Roman" w:hAnsi="Times New Roman" w:cs="Times New Roman"/>
        </w:rPr>
        <w:t xml:space="preserve">All participants completed Patrick’s (2010) </w:t>
      </w:r>
      <w:r w:rsidR="00D57642" w:rsidRPr="009D2BFC">
        <w:rPr>
          <w:rStyle w:val="Strong"/>
          <w:rFonts w:ascii="Times New Roman" w:hAnsi="Times New Roman" w:cs="Times New Roman"/>
          <w:b w:val="0"/>
          <w:bCs w:val="0"/>
          <w:shd w:val="clear" w:color="auto" w:fill="FFFFFF"/>
        </w:rPr>
        <w:t>Triarchic</w:t>
      </w:r>
      <w:r w:rsidR="00D57642" w:rsidRPr="009D2BFC">
        <w:rPr>
          <w:rStyle w:val="apple-converted-space"/>
          <w:rFonts w:ascii="Times New Roman" w:hAnsi="Times New Roman" w:cs="Times New Roman"/>
          <w:b/>
          <w:bCs/>
          <w:shd w:val="clear" w:color="auto" w:fill="FFFFFF"/>
        </w:rPr>
        <w:t> </w:t>
      </w:r>
      <w:r w:rsidR="00D57642" w:rsidRPr="009D2BFC">
        <w:rPr>
          <w:rStyle w:val="Strong"/>
          <w:rFonts w:ascii="Times New Roman" w:hAnsi="Times New Roman" w:cs="Times New Roman"/>
          <w:b w:val="0"/>
          <w:bCs w:val="0"/>
          <w:shd w:val="clear" w:color="auto" w:fill="FFFFFF"/>
        </w:rPr>
        <w:t>Psychopathy Measure (</w:t>
      </w:r>
      <w:proofErr w:type="spellStart"/>
      <w:r w:rsidR="00D57642" w:rsidRPr="009D2BFC">
        <w:rPr>
          <w:rStyle w:val="Strong"/>
          <w:rFonts w:ascii="Times New Roman" w:hAnsi="Times New Roman" w:cs="Times New Roman"/>
          <w:b w:val="0"/>
          <w:bCs w:val="0"/>
          <w:shd w:val="clear" w:color="auto" w:fill="FFFFFF"/>
        </w:rPr>
        <w:t>TriPM</w:t>
      </w:r>
      <w:proofErr w:type="spellEnd"/>
      <w:r w:rsidR="00410549" w:rsidRPr="009D2BFC">
        <w:rPr>
          <w:rStyle w:val="Strong"/>
          <w:rFonts w:ascii="Times New Roman" w:hAnsi="Times New Roman" w:cs="Times New Roman"/>
          <w:b w:val="0"/>
          <w:bCs w:val="0"/>
          <w:shd w:val="clear" w:color="auto" w:fill="FFFFFF"/>
        </w:rPr>
        <w:t xml:space="preserve">, which </w:t>
      </w:r>
      <w:r w:rsidR="004B54EF" w:rsidRPr="009D2BFC">
        <w:rPr>
          <w:rStyle w:val="Strong"/>
          <w:rFonts w:ascii="Times New Roman" w:hAnsi="Times New Roman" w:cs="Times New Roman"/>
          <w:b w:val="0"/>
          <w:bCs w:val="0"/>
          <w:shd w:val="clear" w:color="auto" w:fill="FFFFFF"/>
        </w:rPr>
        <w:t xml:space="preserve">is freely available </w:t>
      </w:r>
      <w:r w:rsidR="00410549" w:rsidRPr="009D2BFC">
        <w:rPr>
          <w:rStyle w:val="Strong"/>
          <w:rFonts w:ascii="Times New Roman" w:hAnsi="Times New Roman" w:cs="Times New Roman"/>
          <w:b w:val="0"/>
          <w:bCs w:val="0"/>
          <w:shd w:val="clear" w:color="auto" w:fill="FFFFFF"/>
        </w:rPr>
        <w:t xml:space="preserve">at </w:t>
      </w:r>
      <w:hyperlink r:id="rId10" w:tgtFrame="_blank" w:history="1">
        <w:r w:rsidR="00410549" w:rsidRPr="009D2BFC">
          <w:rPr>
            <w:rStyle w:val="Hyperlink"/>
            <w:rFonts w:ascii="Times New Roman" w:hAnsi="Times New Roman" w:cs="Times New Roman"/>
            <w:color w:val="auto"/>
            <w:shd w:val="clear" w:color="auto" w:fill="FFFFFF"/>
          </w:rPr>
          <w:t>www.phenxtoolkit.org</w:t>
        </w:r>
      </w:hyperlink>
      <w:r w:rsidR="00D57642" w:rsidRPr="009D2BFC">
        <w:rPr>
          <w:rStyle w:val="Strong"/>
          <w:rFonts w:ascii="Times New Roman" w:hAnsi="Times New Roman" w:cs="Times New Roman"/>
          <w:b w:val="0"/>
          <w:bCs w:val="0"/>
          <w:shd w:val="clear" w:color="auto" w:fill="FFFFFF"/>
        </w:rPr>
        <w:t xml:space="preserve">). </w:t>
      </w:r>
      <w:r w:rsidR="00707AD6" w:rsidRPr="009D2BFC">
        <w:rPr>
          <w:rStyle w:val="Strong"/>
          <w:rFonts w:ascii="Times New Roman" w:hAnsi="Times New Roman" w:cs="Times New Roman"/>
          <w:b w:val="0"/>
          <w:bCs w:val="0"/>
          <w:shd w:val="clear" w:color="auto" w:fill="FFFFFF"/>
        </w:rPr>
        <w:t>This measure assess</w:t>
      </w:r>
      <w:r w:rsidR="004202EE" w:rsidRPr="009D2BFC">
        <w:rPr>
          <w:rStyle w:val="Strong"/>
          <w:rFonts w:ascii="Times New Roman" w:hAnsi="Times New Roman" w:cs="Times New Roman"/>
          <w:b w:val="0"/>
          <w:bCs w:val="0"/>
          <w:shd w:val="clear" w:color="auto" w:fill="FFFFFF"/>
        </w:rPr>
        <w:t>es</w:t>
      </w:r>
      <w:r w:rsidR="00707AD6" w:rsidRPr="009D2BFC">
        <w:rPr>
          <w:rStyle w:val="Strong"/>
          <w:rFonts w:ascii="Times New Roman" w:hAnsi="Times New Roman" w:cs="Times New Roman"/>
          <w:b w:val="0"/>
          <w:bCs w:val="0"/>
          <w:shd w:val="clear" w:color="auto" w:fill="FFFFFF"/>
        </w:rPr>
        <w:t xml:space="preserve"> traits of Boldness (with items such as: “</w:t>
      </w:r>
      <w:r w:rsidR="00707AD6" w:rsidRPr="009D2BFC">
        <w:rPr>
          <w:rStyle w:val="Strong"/>
          <w:rFonts w:ascii="Times New Roman" w:hAnsi="Times New Roman" w:cs="Times New Roman"/>
          <w:b w:val="0"/>
          <w:bCs w:val="0"/>
          <w:i/>
          <w:shd w:val="clear" w:color="auto" w:fill="FFFFFF"/>
        </w:rPr>
        <w:t>I am well equipped to deal with stress</w:t>
      </w:r>
      <w:r w:rsidR="00707AD6" w:rsidRPr="009D2BFC">
        <w:rPr>
          <w:rStyle w:val="Strong"/>
          <w:rFonts w:ascii="Times New Roman" w:hAnsi="Times New Roman" w:cs="Times New Roman"/>
          <w:b w:val="0"/>
          <w:bCs w:val="0"/>
          <w:shd w:val="clear" w:color="auto" w:fill="FFFFFF"/>
        </w:rPr>
        <w:t>” and the reversed “</w:t>
      </w:r>
      <w:r w:rsidR="00707AD6" w:rsidRPr="009D2BFC">
        <w:rPr>
          <w:rStyle w:val="Strong"/>
          <w:rFonts w:ascii="Times New Roman" w:hAnsi="Times New Roman" w:cs="Times New Roman"/>
          <w:b w:val="0"/>
          <w:bCs w:val="0"/>
          <w:i/>
          <w:shd w:val="clear" w:color="auto" w:fill="FFFFFF"/>
        </w:rPr>
        <w:t>I get scared easily</w:t>
      </w:r>
      <w:r w:rsidR="00707AD6" w:rsidRPr="009D2BFC">
        <w:rPr>
          <w:rStyle w:val="Strong"/>
          <w:rFonts w:ascii="Times New Roman" w:hAnsi="Times New Roman" w:cs="Times New Roman"/>
          <w:b w:val="0"/>
          <w:bCs w:val="0"/>
          <w:shd w:val="clear" w:color="auto" w:fill="FFFFFF"/>
        </w:rPr>
        <w:t>”), Meanness (with items such as: “</w:t>
      </w:r>
      <w:r w:rsidR="00707AD6" w:rsidRPr="009D2BFC">
        <w:rPr>
          <w:rStyle w:val="Strong"/>
          <w:rFonts w:ascii="Times New Roman" w:hAnsi="Times New Roman" w:cs="Times New Roman"/>
          <w:b w:val="0"/>
          <w:bCs w:val="0"/>
          <w:i/>
          <w:shd w:val="clear" w:color="auto" w:fill="FFFFFF"/>
        </w:rPr>
        <w:t>I don’t care much if what I do hurts others</w:t>
      </w:r>
      <w:r w:rsidR="00707AD6" w:rsidRPr="009D2BFC">
        <w:rPr>
          <w:rStyle w:val="Strong"/>
          <w:rFonts w:ascii="Times New Roman" w:hAnsi="Times New Roman" w:cs="Times New Roman"/>
          <w:b w:val="0"/>
          <w:bCs w:val="0"/>
          <w:shd w:val="clear" w:color="auto" w:fill="FFFFFF"/>
        </w:rPr>
        <w:t xml:space="preserve">” </w:t>
      </w:r>
      <w:r w:rsidR="00F80159" w:rsidRPr="009D2BFC">
        <w:rPr>
          <w:rStyle w:val="Strong"/>
          <w:rFonts w:ascii="Times New Roman" w:hAnsi="Times New Roman" w:cs="Times New Roman"/>
          <w:b w:val="0"/>
          <w:bCs w:val="0"/>
          <w:shd w:val="clear" w:color="auto" w:fill="FFFFFF"/>
        </w:rPr>
        <w:t xml:space="preserve">and </w:t>
      </w:r>
      <w:r w:rsidR="00707AD6" w:rsidRPr="009D2BFC">
        <w:rPr>
          <w:rStyle w:val="Strong"/>
          <w:rFonts w:ascii="Times New Roman" w:hAnsi="Times New Roman" w:cs="Times New Roman"/>
          <w:b w:val="0"/>
          <w:bCs w:val="0"/>
          <w:shd w:val="clear" w:color="auto" w:fill="FFFFFF"/>
        </w:rPr>
        <w:t>the reversed “</w:t>
      </w:r>
      <w:r w:rsidR="00707AD6" w:rsidRPr="009D2BFC">
        <w:rPr>
          <w:rStyle w:val="Strong"/>
          <w:rFonts w:ascii="Times New Roman" w:hAnsi="Times New Roman" w:cs="Times New Roman"/>
          <w:b w:val="0"/>
          <w:bCs w:val="0"/>
          <w:i/>
          <w:shd w:val="clear" w:color="auto" w:fill="FFFFFF"/>
        </w:rPr>
        <w:t>For me, honesty really is the best policy</w:t>
      </w:r>
      <w:r w:rsidR="00707AD6" w:rsidRPr="009D2BFC">
        <w:rPr>
          <w:rStyle w:val="Strong"/>
          <w:rFonts w:ascii="Times New Roman" w:hAnsi="Times New Roman" w:cs="Times New Roman"/>
          <w:b w:val="0"/>
          <w:bCs w:val="0"/>
          <w:shd w:val="clear" w:color="auto" w:fill="FFFFFF"/>
        </w:rPr>
        <w:t>”) and Disinhibition (with items such as: “</w:t>
      </w:r>
      <w:r w:rsidR="004202EE" w:rsidRPr="009D2BFC">
        <w:rPr>
          <w:rStyle w:val="Strong"/>
          <w:rFonts w:ascii="Times New Roman" w:hAnsi="Times New Roman" w:cs="Times New Roman"/>
          <w:b w:val="0"/>
          <w:bCs w:val="0"/>
          <w:i/>
          <w:shd w:val="clear" w:color="auto" w:fill="FFFFFF"/>
        </w:rPr>
        <w:t>I often get bored quickly and lose interest</w:t>
      </w:r>
      <w:r w:rsidR="004202EE" w:rsidRPr="009D2BFC">
        <w:rPr>
          <w:rStyle w:val="Strong"/>
          <w:rFonts w:ascii="Times New Roman" w:hAnsi="Times New Roman" w:cs="Times New Roman"/>
          <w:b w:val="0"/>
          <w:bCs w:val="0"/>
          <w:shd w:val="clear" w:color="auto" w:fill="FFFFFF"/>
        </w:rPr>
        <w:t>” and the reverse item “</w:t>
      </w:r>
      <w:r w:rsidR="004202EE" w:rsidRPr="009D2BFC">
        <w:rPr>
          <w:rStyle w:val="Strong"/>
          <w:rFonts w:ascii="Times New Roman" w:hAnsi="Times New Roman" w:cs="Times New Roman"/>
          <w:b w:val="0"/>
          <w:bCs w:val="0"/>
          <w:i/>
          <w:shd w:val="clear" w:color="auto" w:fill="FFFFFF"/>
        </w:rPr>
        <w:t>I have good control over myself</w:t>
      </w:r>
      <w:r w:rsidR="004202EE" w:rsidRPr="009D2BFC">
        <w:rPr>
          <w:rStyle w:val="Strong"/>
          <w:rFonts w:ascii="Times New Roman" w:hAnsi="Times New Roman" w:cs="Times New Roman"/>
          <w:b w:val="0"/>
          <w:bCs w:val="0"/>
          <w:shd w:val="clear" w:color="auto" w:fill="FFFFFF"/>
        </w:rPr>
        <w:t>”).</w:t>
      </w:r>
      <w:r w:rsidR="00707AD6"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 xml:space="preserve">We excluded items relating to explicit criminal activity (items 24, 34, 40, 43, 53 and 58) due to concerns about </w:t>
      </w:r>
      <w:r w:rsidR="000353A3" w:rsidRPr="009D2BFC">
        <w:rPr>
          <w:rStyle w:val="Strong"/>
          <w:rFonts w:ascii="Times New Roman" w:hAnsi="Times New Roman" w:cs="Times New Roman"/>
          <w:b w:val="0"/>
          <w:bCs w:val="0"/>
          <w:shd w:val="clear" w:color="auto" w:fill="FFFFFF"/>
        </w:rPr>
        <w:t xml:space="preserve">the ethics of </w:t>
      </w:r>
      <w:r w:rsidR="00D57642" w:rsidRPr="009D2BFC">
        <w:rPr>
          <w:rStyle w:val="Strong"/>
          <w:rFonts w:ascii="Times New Roman" w:hAnsi="Times New Roman" w:cs="Times New Roman"/>
          <w:b w:val="0"/>
          <w:bCs w:val="0"/>
          <w:shd w:val="clear" w:color="auto" w:fill="FFFFFF"/>
        </w:rPr>
        <w:t xml:space="preserve">participant comfort as well as having little theoretical rationale to measure criminal activity in our undergraduate population. </w:t>
      </w:r>
      <w:r w:rsidR="009A4F69" w:rsidRPr="009D2BFC">
        <w:rPr>
          <w:rStyle w:val="Strong"/>
          <w:rFonts w:ascii="Times New Roman" w:hAnsi="Times New Roman" w:cs="Times New Roman"/>
          <w:b w:val="0"/>
          <w:bCs w:val="0"/>
          <w:shd w:val="clear" w:color="auto" w:fill="FFFFFF"/>
        </w:rPr>
        <w:t xml:space="preserve"> </w:t>
      </w:r>
      <w:r w:rsidR="00F26C3E" w:rsidRPr="009D2BFC">
        <w:rPr>
          <w:rStyle w:val="Strong"/>
          <w:rFonts w:ascii="Times New Roman" w:hAnsi="Times New Roman" w:cs="Times New Roman"/>
          <w:b w:val="0"/>
          <w:bCs w:val="0"/>
          <w:shd w:val="clear" w:color="auto" w:fill="FFFFFF"/>
        </w:rPr>
        <w:t>W</w:t>
      </w:r>
      <w:r w:rsidR="00D57642" w:rsidRPr="009D2BFC">
        <w:rPr>
          <w:rStyle w:val="Strong"/>
          <w:rFonts w:ascii="Times New Roman" w:hAnsi="Times New Roman" w:cs="Times New Roman"/>
          <w:b w:val="0"/>
          <w:bCs w:val="0"/>
          <w:shd w:val="clear" w:color="auto" w:fill="FFFFFF"/>
        </w:rPr>
        <w:t>e compute</w:t>
      </w:r>
      <w:r w:rsidR="00555954" w:rsidRPr="009D2BFC">
        <w:rPr>
          <w:rStyle w:val="Strong"/>
          <w:rFonts w:ascii="Times New Roman" w:hAnsi="Times New Roman" w:cs="Times New Roman"/>
          <w:b w:val="0"/>
          <w:bCs w:val="0"/>
          <w:shd w:val="clear" w:color="auto" w:fill="FFFFFF"/>
        </w:rPr>
        <w:t>d</w:t>
      </w:r>
      <w:r w:rsidR="00D57642" w:rsidRPr="009D2BFC">
        <w:rPr>
          <w:rStyle w:val="Strong"/>
          <w:rFonts w:ascii="Times New Roman" w:hAnsi="Times New Roman" w:cs="Times New Roman"/>
          <w:b w:val="0"/>
          <w:bCs w:val="0"/>
          <w:shd w:val="clear" w:color="auto" w:fill="FFFFFF"/>
        </w:rPr>
        <w:t xml:space="preserve"> the participants’ average </w:t>
      </w:r>
      <w:r w:rsidR="007D6119" w:rsidRPr="009D2BFC">
        <w:rPr>
          <w:rStyle w:val="Strong"/>
          <w:rFonts w:ascii="Times New Roman" w:hAnsi="Times New Roman" w:cs="Times New Roman"/>
          <w:b w:val="0"/>
          <w:bCs w:val="0"/>
          <w:shd w:val="clear" w:color="auto" w:fill="FFFFFF"/>
        </w:rPr>
        <w:t xml:space="preserve">response </w:t>
      </w:r>
      <w:r w:rsidR="00D57642" w:rsidRPr="009D2BFC">
        <w:rPr>
          <w:rStyle w:val="Strong"/>
          <w:rFonts w:ascii="Times New Roman" w:hAnsi="Times New Roman" w:cs="Times New Roman"/>
          <w:b w:val="0"/>
          <w:bCs w:val="0"/>
          <w:shd w:val="clear" w:color="auto" w:fill="FFFFFF"/>
        </w:rPr>
        <w:t xml:space="preserve">across the items for each subscale and their overall average </w:t>
      </w:r>
      <w:r w:rsidR="007D6119" w:rsidRPr="009D2BFC">
        <w:rPr>
          <w:rStyle w:val="Strong"/>
          <w:rFonts w:ascii="Times New Roman" w:hAnsi="Times New Roman" w:cs="Times New Roman"/>
          <w:b w:val="0"/>
          <w:bCs w:val="0"/>
          <w:shd w:val="clear" w:color="auto" w:fill="FFFFFF"/>
        </w:rPr>
        <w:t xml:space="preserve">response </w:t>
      </w:r>
      <w:r w:rsidR="00707AD6" w:rsidRPr="009D2BFC">
        <w:rPr>
          <w:rStyle w:val="Strong"/>
          <w:rFonts w:ascii="Times New Roman" w:hAnsi="Times New Roman" w:cs="Times New Roman"/>
          <w:b w:val="0"/>
          <w:bCs w:val="0"/>
          <w:shd w:val="clear" w:color="auto" w:fill="FFFFFF"/>
        </w:rPr>
        <w:t>for a psychopathy score.</w:t>
      </w:r>
      <w:r w:rsidR="009A4F69"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 xml:space="preserve">We </w:t>
      </w:r>
      <w:r w:rsidR="00555954" w:rsidRPr="009D2BFC">
        <w:rPr>
          <w:rStyle w:val="Strong"/>
          <w:rFonts w:ascii="Times New Roman" w:hAnsi="Times New Roman" w:cs="Times New Roman"/>
          <w:b w:val="0"/>
          <w:bCs w:val="0"/>
          <w:shd w:val="clear" w:color="auto" w:fill="FFFFFF"/>
        </w:rPr>
        <w:t xml:space="preserve">did </w:t>
      </w:r>
      <w:r w:rsidR="00D57642" w:rsidRPr="009D2BFC">
        <w:rPr>
          <w:rStyle w:val="Strong"/>
          <w:rFonts w:ascii="Times New Roman" w:hAnsi="Times New Roman" w:cs="Times New Roman"/>
          <w:b w:val="0"/>
          <w:bCs w:val="0"/>
          <w:shd w:val="clear" w:color="auto" w:fill="FFFFFF"/>
        </w:rPr>
        <w:t xml:space="preserve">this to avoid problems with items missing by our choice (see above) or by participant error (eight participants had missing items, but no individual participant had more than two items missing and never from the same subscale). </w:t>
      </w:r>
      <w:r w:rsidR="009A4F69"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Therefore</w:t>
      </w:r>
      <w:r w:rsidR="007D6232" w:rsidRPr="009D2BFC">
        <w:rPr>
          <w:rStyle w:val="Strong"/>
          <w:rFonts w:ascii="Times New Roman" w:hAnsi="Times New Roman" w:cs="Times New Roman"/>
          <w:b w:val="0"/>
          <w:bCs w:val="0"/>
          <w:shd w:val="clear" w:color="auto" w:fill="FFFFFF"/>
        </w:rPr>
        <w:t>,</w:t>
      </w:r>
      <w:r w:rsidR="00D57642" w:rsidRPr="009D2BFC">
        <w:rPr>
          <w:rStyle w:val="Strong"/>
          <w:rFonts w:ascii="Times New Roman" w:hAnsi="Times New Roman" w:cs="Times New Roman"/>
          <w:b w:val="0"/>
          <w:bCs w:val="0"/>
          <w:shd w:val="clear" w:color="auto" w:fill="FFFFFF"/>
        </w:rPr>
        <w:t xml:space="preserve"> participants’ self-report scores on all </w:t>
      </w:r>
      <w:r w:rsidR="006527FC" w:rsidRPr="009D2BFC">
        <w:rPr>
          <w:rStyle w:val="Strong"/>
          <w:rFonts w:ascii="Times New Roman" w:hAnsi="Times New Roman" w:cs="Times New Roman"/>
          <w:b w:val="0"/>
          <w:bCs w:val="0"/>
          <w:shd w:val="clear" w:color="auto" w:fill="FFFFFF"/>
        </w:rPr>
        <w:t xml:space="preserve">three </w:t>
      </w:r>
      <w:r w:rsidR="00D57642" w:rsidRPr="009D2BFC">
        <w:rPr>
          <w:rStyle w:val="Strong"/>
          <w:rFonts w:ascii="Times New Roman" w:hAnsi="Times New Roman" w:cs="Times New Roman"/>
          <w:b w:val="0"/>
          <w:bCs w:val="0"/>
          <w:shd w:val="clear" w:color="auto" w:fill="FFFFFF"/>
        </w:rPr>
        <w:t xml:space="preserve">subscales </w:t>
      </w:r>
      <w:r w:rsidR="006527FC" w:rsidRPr="009D2BFC">
        <w:rPr>
          <w:rStyle w:val="Strong"/>
          <w:rFonts w:ascii="Times New Roman" w:hAnsi="Times New Roman" w:cs="Times New Roman"/>
          <w:b w:val="0"/>
          <w:bCs w:val="0"/>
          <w:shd w:val="clear" w:color="auto" w:fill="FFFFFF"/>
        </w:rPr>
        <w:t>as well as an</w:t>
      </w:r>
      <w:r w:rsidR="00D57642" w:rsidRPr="009D2BFC">
        <w:rPr>
          <w:rStyle w:val="Strong"/>
          <w:rFonts w:ascii="Times New Roman" w:hAnsi="Times New Roman" w:cs="Times New Roman"/>
          <w:b w:val="0"/>
          <w:bCs w:val="0"/>
          <w:shd w:val="clear" w:color="auto" w:fill="FFFFFF"/>
        </w:rPr>
        <w:t xml:space="preserve"> overall measure of psychopath</w:t>
      </w:r>
      <w:r w:rsidR="00555954" w:rsidRPr="009D2BFC">
        <w:rPr>
          <w:rStyle w:val="Strong"/>
          <w:rFonts w:ascii="Times New Roman" w:hAnsi="Times New Roman" w:cs="Times New Roman"/>
          <w:b w:val="0"/>
          <w:bCs w:val="0"/>
          <w:shd w:val="clear" w:color="auto" w:fill="FFFFFF"/>
        </w:rPr>
        <w:t>ic personality</w:t>
      </w:r>
      <w:r w:rsidR="00D57642" w:rsidRPr="009D2BFC">
        <w:rPr>
          <w:rStyle w:val="Strong"/>
          <w:rFonts w:ascii="Times New Roman" w:hAnsi="Times New Roman" w:cs="Times New Roman"/>
          <w:b w:val="0"/>
          <w:bCs w:val="0"/>
          <w:shd w:val="clear" w:color="auto" w:fill="FFFFFF"/>
        </w:rPr>
        <w:t xml:space="preserve"> range</w:t>
      </w:r>
      <w:r w:rsidR="00555954" w:rsidRPr="009D2BFC">
        <w:rPr>
          <w:rStyle w:val="Strong"/>
          <w:rFonts w:ascii="Times New Roman" w:hAnsi="Times New Roman" w:cs="Times New Roman"/>
          <w:b w:val="0"/>
          <w:bCs w:val="0"/>
          <w:shd w:val="clear" w:color="auto" w:fill="FFFFFF"/>
        </w:rPr>
        <w:t>d</w:t>
      </w:r>
      <w:r w:rsidR="00D57642" w:rsidRPr="009D2BFC">
        <w:rPr>
          <w:rStyle w:val="Strong"/>
          <w:rFonts w:ascii="Times New Roman" w:hAnsi="Times New Roman" w:cs="Times New Roman"/>
          <w:b w:val="0"/>
          <w:bCs w:val="0"/>
          <w:shd w:val="clear" w:color="auto" w:fill="FFFFFF"/>
        </w:rPr>
        <w:t xml:space="preserve"> from 0 (not like this trait) to 3 (like this trait).</w:t>
      </w:r>
    </w:p>
    <w:p w14:paraId="694B4FD4" w14:textId="09A4D3DE" w:rsidR="005C7DFF" w:rsidRPr="009D2BFC" w:rsidRDefault="005C7DFF" w:rsidP="00B624A2">
      <w:pPr>
        <w:rPr>
          <w:rStyle w:val="Strong"/>
          <w:rFonts w:ascii="Times New Roman" w:hAnsi="Times New Roman" w:cs="Times New Roman"/>
          <w:b w:val="0"/>
          <w:bCs w:val="0"/>
          <w:shd w:val="clear" w:color="auto" w:fill="FFFFFF"/>
        </w:rPr>
      </w:pPr>
      <w:r w:rsidRPr="009D2BFC">
        <w:rPr>
          <w:rStyle w:val="Strong"/>
          <w:rFonts w:ascii="Times New Roman" w:hAnsi="Times New Roman" w:cs="Times New Roman"/>
          <w:b w:val="0"/>
          <w:bCs w:val="0"/>
          <w:shd w:val="clear" w:color="auto" w:fill="FFFFFF"/>
        </w:rPr>
        <w:t xml:space="preserve">With these items removed our version of the </w:t>
      </w:r>
      <w:proofErr w:type="spellStart"/>
      <w:r w:rsidRPr="009D2BFC">
        <w:rPr>
          <w:rStyle w:val="Strong"/>
          <w:rFonts w:ascii="Times New Roman" w:hAnsi="Times New Roman" w:cs="Times New Roman"/>
          <w:b w:val="0"/>
          <w:bCs w:val="0"/>
          <w:shd w:val="clear" w:color="auto" w:fill="FFFFFF"/>
        </w:rPr>
        <w:t>TriPM</w:t>
      </w:r>
      <w:proofErr w:type="spellEnd"/>
      <w:r w:rsidRPr="009D2BFC">
        <w:rPr>
          <w:rStyle w:val="Strong"/>
          <w:rFonts w:ascii="Times New Roman" w:hAnsi="Times New Roman" w:cs="Times New Roman"/>
          <w:b w:val="0"/>
          <w:bCs w:val="0"/>
          <w:shd w:val="clear" w:color="auto" w:fill="FFFFFF"/>
        </w:rPr>
        <w:t xml:space="preserve"> </w:t>
      </w:r>
      <w:r w:rsidR="00F0455E" w:rsidRPr="009D2BFC">
        <w:rPr>
          <w:rStyle w:val="Strong"/>
          <w:rFonts w:ascii="Times New Roman" w:hAnsi="Times New Roman" w:cs="Times New Roman"/>
          <w:b w:val="0"/>
          <w:bCs w:val="0"/>
          <w:shd w:val="clear" w:color="auto" w:fill="FFFFFF"/>
        </w:rPr>
        <w:t xml:space="preserve">had </w:t>
      </w:r>
      <w:r w:rsidRPr="009D2BFC">
        <w:rPr>
          <w:rStyle w:val="Strong"/>
          <w:rFonts w:ascii="Times New Roman" w:hAnsi="Times New Roman" w:cs="Times New Roman"/>
          <w:b w:val="0"/>
          <w:bCs w:val="0"/>
          <w:shd w:val="clear" w:color="auto" w:fill="FFFFFF"/>
        </w:rPr>
        <w:t>19 items for Boldness, 18 for Meanness and 15 for Boldness.</w:t>
      </w:r>
      <w:r w:rsidRPr="009D2BFC">
        <w:rPr>
          <w:rFonts w:ascii="Times New Roman" w:hAnsi="Times New Roman" w:cs="Times New Roman"/>
        </w:rPr>
        <w:t xml:space="preserve"> We find good internal reliability for Boldness (α=</w:t>
      </w:r>
      <w:r w:rsidR="00DF5615" w:rsidRPr="009D2BFC">
        <w:rPr>
          <w:rFonts w:ascii="Times New Roman" w:hAnsi="Times New Roman" w:cs="Times New Roman"/>
        </w:rPr>
        <w:t xml:space="preserve"> </w:t>
      </w:r>
      <w:r w:rsidRPr="009D2BFC">
        <w:rPr>
          <w:rFonts w:ascii="Times New Roman" w:hAnsi="Times New Roman" w:cs="Times New Roman"/>
        </w:rPr>
        <w:t>.80), Meanness (α=</w:t>
      </w:r>
      <w:r w:rsidR="00DF5615" w:rsidRPr="009D2BFC">
        <w:rPr>
          <w:rFonts w:ascii="Times New Roman" w:hAnsi="Times New Roman" w:cs="Times New Roman"/>
        </w:rPr>
        <w:t xml:space="preserve"> </w:t>
      </w:r>
      <w:r w:rsidRPr="009D2BFC">
        <w:rPr>
          <w:rFonts w:ascii="Times New Roman" w:hAnsi="Times New Roman" w:cs="Times New Roman"/>
        </w:rPr>
        <w:t>.86) and Disinhibition (α=</w:t>
      </w:r>
      <w:r w:rsidR="00DF5615" w:rsidRPr="009D2BFC">
        <w:rPr>
          <w:rFonts w:ascii="Times New Roman" w:hAnsi="Times New Roman" w:cs="Times New Roman"/>
        </w:rPr>
        <w:t xml:space="preserve"> </w:t>
      </w:r>
      <w:r w:rsidRPr="009D2BFC">
        <w:rPr>
          <w:rFonts w:ascii="Times New Roman" w:hAnsi="Times New Roman" w:cs="Times New Roman"/>
        </w:rPr>
        <w:t>.77) with these amended measures. A confirmatory factor analysis, testing for the convergence of the reduced items on the three domains, also retains a good fit (</w:t>
      </w:r>
      <w:proofErr w:type="gramStart"/>
      <w:r w:rsidRPr="009D2BFC">
        <w:rPr>
          <w:rFonts w:ascii="Times New Roman" w:hAnsi="Times New Roman" w:cs="Times New Roman"/>
        </w:rPr>
        <w:t>χ</w:t>
      </w:r>
      <w:r w:rsidRPr="009D2BFC">
        <w:rPr>
          <w:rFonts w:ascii="Times New Roman" w:hAnsi="Times New Roman" w:cs="Times New Roman"/>
          <w:vertAlign w:val="superscript"/>
        </w:rPr>
        <w:t>2</w:t>
      </w:r>
      <w:r w:rsidRPr="009D2BFC">
        <w:rPr>
          <w:rFonts w:ascii="Times New Roman" w:hAnsi="Times New Roman" w:cs="Times New Roman"/>
        </w:rPr>
        <w:t>(</w:t>
      </w:r>
      <w:proofErr w:type="spellStart"/>
      <w:proofErr w:type="gramEnd"/>
      <w:r w:rsidRPr="009D2BFC">
        <w:rPr>
          <w:rFonts w:ascii="Times New Roman" w:hAnsi="Times New Roman" w:cs="Times New Roman"/>
        </w:rPr>
        <w:t>df</w:t>
      </w:r>
      <w:proofErr w:type="spellEnd"/>
      <w:r w:rsidRPr="009D2BFC">
        <w:rPr>
          <w:rFonts w:ascii="Times New Roman" w:hAnsi="Times New Roman" w:cs="Times New Roman"/>
        </w:rPr>
        <w:t xml:space="preserve"> = 1271)= 2194.41, p&lt;. 001, CFI= .52, RMSEA= .08 [95% CI .08, .09]). We also find intercorrelations between the measures (as would be expected), with Boldness correlating with Meanness (</w:t>
      </w:r>
      <w:r w:rsidRPr="009D2BFC">
        <w:rPr>
          <w:rFonts w:ascii="Times New Roman" w:hAnsi="Times New Roman" w:cs="Times New Roman"/>
          <w:i/>
        </w:rPr>
        <w:t>r</w:t>
      </w:r>
      <w:r w:rsidRPr="009D2BFC">
        <w:rPr>
          <w:rFonts w:ascii="Times New Roman" w:hAnsi="Times New Roman" w:cs="Times New Roman"/>
        </w:rPr>
        <w:t>= .36) and Disinhibition (</w:t>
      </w:r>
      <w:r w:rsidRPr="009D2BFC">
        <w:rPr>
          <w:rFonts w:ascii="Times New Roman" w:hAnsi="Times New Roman" w:cs="Times New Roman"/>
          <w:i/>
        </w:rPr>
        <w:t>r</w:t>
      </w:r>
      <w:r w:rsidRPr="009D2BFC">
        <w:rPr>
          <w:rFonts w:ascii="Times New Roman" w:hAnsi="Times New Roman" w:cs="Times New Roman"/>
        </w:rPr>
        <w:t>= .22)</w:t>
      </w:r>
      <w:r w:rsidR="001B7B1C" w:rsidRPr="009D2BFC">
        <w:rPr>
          <w:rFonts w:ascii="Times New Roman" w:hAnsi="Times New Roman" w:cs="Times New Roman"/>
        </w:rPr>
        <w:t xml:space="preserve"> and Meanness and Disinhibition correlation with each other (</w:t>
      </w:r>
      <w:r w:rsidR="001B7B1C" w:rsidRPr="009D2BFC">
        <w:rPr>
          <w:rFonts w:ascii="Times New Roman" w:hAnsi="Times New Roman" w:cs="Times New Roman"/>
          <w:i/>
        </w:rPr>
        <w:t>r</w:t>
      </w:r>
      <w:r w:rsidR="001B7B1C" w:rsidRPr="009D2BFC">
        <w:rPr>
          <w:rFonts w:ascii="Times New Roman" w:hAnsi="Times New Roman" w:cs="Times New Roman"/>
        </w:rPr>
        <w:t xml:space="preserve">= .57). Overall we observe little change to the reliability of the three factor structure of the </w:t>
      </w:r>
      <w:proofErr w:type="spellStart"/>
      <w:r w:rsidR="001B7B1C" w:rsidRPr="009D2BFC">
        <w:rPr>
          <w:rFonts w:ascii="Times New Roman" w:hAnsi="Times New Roman" w:cs="Times New Roman"/>
        </w:rPr>
        <w:t>TriPM</w:t>
      </w:r>
      <w:proofErr w:type="spellEnd"/>
      <w:r w:rsidR="001B7B1C" w:rsidRPr="009D2BFC">
        <w:rPr>
          <w:rFonts w:ascii="Times New Roman" w:hAnsi="Times New Roman" w:cs="Times New Roman"/>
        </w:rPr>
        <w:t xml:space="preserve"> when the items referring to criminal conduct have been removed.</w:t>
      </w:r>
    </w:p>
    <w:p w14:paraId="35C0D61D" w14:textId="10BF5CB5" w:rsidR="000353A3" w:rsidRPr="009D2BFC" w:rsidRDefault="00A119DB" w:rsidP="00B624A2">
      <w:pPr>
        <w:rPr>
          <w:rStyle w:val="Strong"/>
          <w:rFonts w:ascii="Times New Roman" w:hAnsi="Times New Roman" w:cs="Times New Roman"/>
          <w:b w:val="0"/>
          <w:bCs w:val="0"/>
          <w:shd w:val="clear" w:color="auto" w:fill="FFFFFF"/>
        </w:rPr>
      </w:pPr>
      <w:r w:rsidRPr="009D2BFC">
        <w:rPr>
          <w:rStyle w:val="Strong"/>
          <w:rFonts w:ascii="Times New Roman" w:hAnsi="Times New Roman" w:cs="Times New Roman"/>
          <w:bCs w:val="0"/>
          <w:i/>
          <w:shd w:val="clear" w:color="auto" w:fill="FFFFFF"/>
        </w:rPr>
        <w:lastRenderedPageBreak/>
        <w:t xml:space="preserve">Rating </w:t>
      </w:r>
      <w:r w:rsidR="005C7DFF" w:rsidRPr="009D2BFC">
        <w:rPr>
          <w:rStyle w:val="Strong"/>
          <w:rFonts w:ascii="Times New Roman" w:hAnsi="Times New Roman" w:cs="Times New Roman"/>
          <w:bCs w:val="0"/>
          <w:i/>
          <w:shd w:val="clear" w:color="auto" w:fill="FFFFFF"/>
        </w:rPr>
        <w:t>s</w:t>
      </w:r>
      <w:r w:rsidRPr="009D2BFC">
        <w:rPr>
          <w:rStyle w:val="Strong"/>
          <w:rFonts w:ascii="Times New Roman" w:hAnsi="Times New Roman" w:cs="Times New Roman"/>
          <w:bCs w:val="0"/>
          <w:i/>
          <w:shd w:val="clear" w:color="auto" w:fill="FFFFFF"/>
        </w:rPr>
        <w:t>cales.</w:t>
      </w:r>
      <w:r w:rsidRPr="009D2BFC">
        <w:rPr>
          <w:rStyle w:val="Strong"/>
          <w:rFonts w:ascii="Times New Roman" w:hAnsi="Times New Roman" w:cs="Times New Roman"/>
          <w:b w:val="0"/>
          <w:bCs w:val="0"/>
          <w:i/>
          <w:shd w:val="clear" w:color="auto" w:fill="FFFFFF"/>
        </w:rPr>
        <w:t xml:space="preserve"> </w:t>
      </w:r>
      <w:r w:rsidR="00F25BFA" w:rsidRPr="009D2BFC">
        <w:rPr>
          <w:rStyle w:val="Strong"/>
          <w:rFonts w:ascii="Times New Roman" w:hAnsi="Times New Roman" w:cs="Times New Roman"/>
          <w:b w:val="0"/>
          <w:bCs w:val="0"/>
          <w:shd w:val="clear" w:color="auto" w:fill="FFFFFF"/>
        </w:rPr>
        <w:t>As per the standard person judgment paradigm, p</w:t>
      </w:r>
      <w:r w:rsidR="00D57642" w:rsidRPr="009D2BFC">
        <w:rPr>
          <w:rStyle w:val="Strong"/>
          <w:rFonts w:ascii="Times New Roman" w:hAnsi="Times New Roman" w:cs="Times New Roman"/>
          <w:b w:val="0"/>
          <w:bCs w:val="0"/>
          <w:shd w:val="clear" w:color="auto" w:fill="FFFFFF"/>
        </w:rPr>
        <w:t>articipants were given seven Likert scales to make ratings of their targets. The question presented to participants was “</w:t>
      </w:r>
      <w:r w:rsidR="00D57642" w:rsidRPr="009D2BFC">
        <w:rPr>
          <w:rStyle w:val="Strong"/>
          <w:rFonts w:ascii="Times New Roman" w:hAnsi="Times New Roman" w:cs="Times New Roman"/>
          <w:b w:val="0"/>
          <w:bCs w:val="0"/>
          <w:i/>
          <w:iCs/>
          <w:shd w:val="clear" w:color="auto" w:fill="FFFFFF"/>
        </w:rPr>
        <w:t>Do you think this person is:</w:t>
      </w:r>
      <w:r w:rsidR="00D57642" w:rsidRPr="009D2BFC">
        <w:rPr>
          <w:rStyle w:val="Strong"/>
          <w:rFonts w:ascii="Times New Roman" w:hAnsi="Times New Roman" w:cs="Times New Roman"/>
          <w:b w:val="0"/>
          <w:bCs w:val="0"/>
          <w:shd w:val="clear" w:color="auto" w:fill="FFFFFF"/>
        </w:rPr>
        <w:t xml:space="preserve">” and then responses on a scale of </w:t>
      </w:r>
      <w:r w:rsidR="00D57642" w:rsidRPr="009D2BFC">
        <w:rPr>
          <w:rStyle w:val="Strong"/>
          <w:rFonts w:ascii="Times New Roman" w:hAnsi="Times New Roman" w:cs="Times New Roman"/>
          <w:b w:val="0"/>
          <w:bCs w:val="0"/>
          <w:i/>
          <w:iCs/>
          <w:shd w:val="clear" w:color="auto" w:fill="FFFFFF"/>
        </w:rPr>
        <w:t xml:space="preserve">1 –not an [adjective] person </w:t>
      </w:r>
      <w:r w:rsidR="00D57642" w:rsidRPr="009D2BFC">
        <w:rPr>
          <w:rStyle w:val="Strong"/>
          <w:rFonts w:ascii="Times New Roman" w:hAnsi="Times New Roman" w:cs="Times New Roman"/>
          <w:b w:val="0"/>
          <w:bCs w:val="0"/>
          <w:shd w:val="clear" w:color="auto" w:fill="FFFFFF"/>
        </w:rPr>
        <w:t xml:space="preserve">to </w:t>
      </w:r>
      <w:r w:rsidR="00D57642" w:rsidRPr="009D2BFC">
        <w:rPr>
          <w:rStyle w:val="Strong"/>
          <w:rFonts w:ascii="Times New Roman" w:hAnsi="Times New Roman" w:cs="Times New Roman"/>
          <w:b w:val="0"/>
          <w:bCs w:val="0"/>
          <w:i/>
          <w:iCs/>
          <w:shd w:val="clear" w:color="auto" w:fill="FFFFFF"/>
        </w:rPr>
        <w:t>9 –an [adjective] person</w:t>
      </w:r>
      <w:r w:rsidR="00D57642" w:rsidRPr="009D2BFC">
        <w:rPr>
          <w:rStyle w:val="Strong"/>
          <w:rFonts w:ascii="Times New Roman" w:hAnsi="Times New Roman" w:cs="Times New Roman"/>
          <w:b w:val="0"/>
          <w:bCs w:val="0"/>
          <w:shd w:val="clear" w:color="auto" w:fill="FFFFFF"/>
        </w:rPr>
        <w:t xml:space="preserve">. </w:t>
      </w:r>
      <w:r w:rsidR="009E7BD4"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Six of the rating scales were designed wi</w:t>
      </w:r>
      <w:r w:rsidR="005E106E" w:rsidRPr="009D2BFC">
        <w:rPr>
          <w:rStyle w:val="Strong"/>
          <w:rFonts w:ascii="Times New Roman" w:hAnsi="Times New Roman" w:cs="Times New Roman"/>
          <w:b w:val="0"/>
          <w:bCs w:val="0"/>
          <w:shd w:val="clear" w:color="auto" w:fill="FFFFFF"/>
        </w:rPr>
        <w:t xml:space="preserve">th the intention to reflect general understanding of </w:t>
      </w:r>
      <w:r w:rsidR="00C94C18" w:rsidRPr="009D2BFC">
        <w:rPr>
          <w:rStyle w:val="Strong"/>
          <w:rFonts w:ascii="Times New Roman" w:hAnsi="Times New Roman" w:cs="Times New Roman"/>
          <w:b w:val="0"/>
          <w:bCs w:val="0"/>
          <w:shd w:val="clear" w:color="auto" w:fill="FFFFFF"/>
        </w:rPr>
        <w:t>P</w:t>
      </w:r>
      <w:r w:rsidR="00D57642" w:rsidRPr="009D2BFC">
        <w:rPr>
          <w:rStyle w:val="Strong"/>
          <w:rFonts w:ascii="Times New Roman" w:hAnsi="Times New Roman" w:cs="Times New Roman"/>
          <w:b w:val="0"/>
          <w:bCs w:val="0"/>
          <w:shd w:val="clear" w:color="auto" w:fill="FFFFFF"/>
        </w:rPr>
        <w:t xml:space="preserve">sychopathy. </w:t>
      </w:r>
      <w:r w:rsidR="009E7BD4"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 xml:space="preserve">Boldness, theoretically, would be seen in high </w:t>
      </w:r>
      <w:r w:rsidR="00D57642" w:rsidRPr="009D2BFC">
        <w:rPr>
          <w:rStyle w:val="Strong"/>
          <w:rFonts w:ascii="Times New Roman" w:hAnsi="Times New Roman" w:cs="Times New Roman"/>
          <w:b w:val="0"/>
          <w:bCs w:val="0"/>
          <w:i/>
          <w:iCs/>
          <w:shd w:val="clear" w:color="auto" w:fill="FFFFFF"/>
        </w:rPr>
        <w:t>Confidence</w:t>
      </w:r>
      <w:r w:rsidR="00D57642" w:rsidRPr="009D2BFC">
        <w:rPr>
          <w:rStyle w:val="Strong"/>
          <w:rFonts w:ascii="Times New Roman" w:hAnsi="Times New Roman" w:cs="Times New Roman"/>
          <w:b w:val="0"/>
          <w:bCs w:val="0"/>
          <w:shd w:val="clear" w:color="auto" w:fill="FFFFFF"/>
        </w:rPr>
        <w:t xml:space="preserve"> </w:t>
      </w:r>
      <w:r w:rsidR="005E106E" w:rsidRPr="009D2BFC">
        <w:rPr>
          <w:rStyle w:val="Strong"/>
          <w:rFonts w:ascii="Times New Roman" w:hAnsi="Times New Roman" w:cs="Times New Roman"/>
          <w:b w:val="0"/>
          <w:bCs w:val="0"/>
          <w:shd w:val="clear" w:color="auto" w:fill="FFFFFF"/>
        </w:rPr>
        <w:t xml:space="preserve">and </w:t>
      </w:r>
      <w:r w:rsidR="00D57642" w:rsidRPr="009D2BFC">
        <w:rPr>
          <w:rStyle w:val="Strong"/>
          <w:rFonts w:ascii="Times New Roman" w:hAnsi="Times New Roman" w:cs="Times New Roman"/>
          <w:b w:val="0"/>
          <w:bCs w:val="0"/>
          <w:shd w:val="clear" w:color="auto" w:fill="FFFFFF"/>
        </w:rPr>
        <w:t xml:space="preserve">low </w:t>
      </w:r>
      <w:r w:rsidR="00D57642" w:rsidRPr="009D2BFC">
        <w:rPr>
          <w:rStyle w:val="Strong"/>
          <w:rFonts w:ascii="Times New Roman" w:hAnsi="Times New Roman" w:cs="Times New Roman"/>
          <w:b w:val="0"/>
          <w:bCs w:val="0"/>
          <w:i/>
          <w:iCs/>
          <w:shd w:val="clear" w:color="auto" w:fill="FFFFFF"/>
        </w:rPr>
        <w:t xml:space="preserve">Nervousness </w:t>
      </w:r>
      <w:r w:rsidR="00D57642" w:rsidRPr="009D2BFC">
        <w:rPr>
          <w:rStyle w:val="Strong"/>
          <w:rFonts w:ascii="Times New Roman" w:hAnsi="Times New Roman" w:cs="Times New Roman"/>
          <w:b w:val="0"/>
          <w:bCs w:val="0"/>
          <w:shd w:val="clear" w:color="auto" w:fill="FFFFFF"/>
        </w:rPr>
        <w:t xml:space="preserve">ratings, Meanness being represented by low ratings of </w:t>
      </w:r>
      <w:r w:rsidR="00D57642" w:rsidRPr="009D2BFC">
        <w:rPr>
          <w:rStyle w:val="Strong"/>
          <w:rFonts w:ascii="Times New Roman" w:hAnsi="Times New Roman" w:cs="Times New Roman"/>
          <w:b w:val="0"/>
          <w:bCs w:val="0"/>
          <w:i/>
          <w:iCs/>
          <w:shd w:val="clear" w:color="auto" w:fill="FFFFFF"/>
        </w:rPr>
        <w:t>Honesty</w:t>
      </w:r>
      <w:r w:rsidR="00D57642" w:rsidRPr="009D2BFC">
        <w:rPr>
          <w:rStyle w:val="Strong"/>
          <w:rFonts w:ascii="Times New Roman" w:hAnsi="Times New Roman" w:cs="Times New Roman"/>
          <w:b w:val="0"/>
          <w:bCs w:val="0"/>
          <w:shd w:val="clear" w:color="auto" w:fill="FFFFFF"/>
        </w:rPr>
        <w:t xml:space="preserve"> and high ratings of </w:t>
      </w:r>
      <w:r w:rsidR="00D57642" w:rsidRPr="009D2BFC">
        <w:rPr>
          <w:rStyle w:val="Strong"/>
          <w:rFonts w:ascii="Times New Roman" w:hAnsi="Times New Roman" w:cs="Times New Roman"/>
          <w:b w:val="0"/>
          <w:bCs w:val="0"/>
          <w:i/>
          <w:iCs/>
          <w:shd w:val="clear" w:color="auto" w:fill="FFFFFF"/>
        </w:rPr>
        <w:t>Greed,</w:t>
      </w:r>
      <w:r w:rsidR="00D57642" w:rsidRPr="009D2BFC" w:rsidDel="005915B6">
        <w:rPr>
          <w:rStyle w:val="Strong"/>
          <w:rFonts w:ascii="Times New Roman" w:hAnsi="Times New Roman" w:cs="Times New Roman"/>
          <w:b w:val="0"/>
          <w:bCs w:val="0"/>
          <w:i/>
          <w:iCs/>
          <w:shd w:val="clear" w:color="auto" w:fill="FFFFFF"/>
        </w:rPr>
        <w:t xml:space="preserve"> </w:t>
      </w:r>
      <w:r w:rsidR="00D57642" w:rsidRPr="009D2BFC">
        <w:rPr>
          <w:rStyle w:val="Strong"/>
          <w:rFonts w:ascii="Times New Roman" w:hAnsi="Times New Roman" w:cs="Times New Roman"/>
          <w:b w:val="0"/>
          <w:bCs w:val="0"/>
          <w:shd w:val="clear" w:color="auto" w:fill="FFFFFF"/>
        </w:rPr>
        <w:t xml:space="preserve">and Disinhibition being reflected by low ratings of </w:t>
      </w:r>
      <w:r w:rsidR="00D57642" w:rsidRPr="009D2BFC">
        <w:rPr>
          <w:rStyle w:val="Strong"/>
          <w:rFonts w:ascii="Times New Roman" w:hAnsi="Times New Roman" w:cs="Times New Roman"/>
          <w:b w:val="0"/>
          <w:bCs w:val="0"/>
          <w:i/>
          <w:iCs/>
          <w:shd w:val="clear" w:color="auto" w:fill="FFFFFF"/>
        </w:rPr>
        <w:t>Patience</w:t>
      </w:r>
      <w:r w:rsidR="005E106E" w:rsidRPr="009D2BFC">
        <w:rPr>
          <w:rStyle w:val="Strong"/>
          <w:rFonts w:ascii="Times New Roman" w:hAnsi="Times New Roman" w:cs="Times New Roman"/>
          <w:b w:val="0"/>
          <w:bCs w:val="0"/>
          <w:i/>
          <w:iCs/>
          <w:shd w:val="clear" w:color="auto" w:fill="FFFFFF"/>
        </w:rPr>
        <w:t xml:space="preserve"> </w:t>
      </w:r>
      <w:r w:rsidR="00FB1148" w:rsidRPr="00FB1148">
        <w:rPr>
          <w:rStyle w:val="Strong"/>
          <w:rFonts w:ascii="Times New Roman" w:hAnsi="Times New Roman" w:cs="Times New Roman"/>
          <w:b w:val="0"/>
          <w:bCs w:val="0"/>
          <w:iCs/>
          <w:shd w:val="clear" w:color="auto" w:fill="FFFFFF"/>
        </w:rPr>
        <w:t>and</w:t>
      </w:r>
      <w:r w:rsidR="00FB1148">
        <w:rPr>
          <w:rStyle w:val="Strong"/>
          <w:rFonts w:ascii="Times New Roman" w:hAnsi="Times New Roman" w:cs="Times New Roman"/>
          <w:b w:val="0"/>
          <w:bCs w:val="0"/>
          <w:i/>
          <w:iCs/>
          <w:shd w:val="clear" w:color="auto" w:fill="FFFFFF"/>
        </w:rPr>
        <w:t xml:space="preserve"> </w:t>
      </w:r>
      <w:r w:rsidR="00FB1148">
        <w:rPr>
          <w:rStyle w:val="Strong"/>
          <w:rFonts w:ascii="Times New Roman" w:hAnsi="Times New Roman" w:cs="Times New Roman"/>
          <w:b w:val="0"/>
          <w:bCs w:val="0"/>
          <w:shd w:val="clear" w:color="auto" w:fill="FFFFFF"/>
        </w:rPr>
        <w:t xml:space="preserve">high ratings of </w:t>
      </w:r>
      <w:r w:rsidR="00FB1148" w:rsidRPr="009D2BFC">
        <w:rPr>
          <w:rStyle w:val="Strong"/>
          <w:rFonts w:ascii="Times New Roman" w:hAnsi="Times New Roman" w:cs="Times New Roman"/>
          <w:b w:val="0"/>
          <w:bCs w:val="0"/>
          <w:i/>
          <w:shd w:val="clear" w:color="auto" w:fill="FFFFFF"/>
        </w:rPr>
        <w:t>Thrill Seeking</w:t>
      </w:r>
      <w:r w:rsidR="00FB1148" w:rsidRPr="009D2BFC">
        <w:rPr>
          <w:rStyle w:val="Strong"/>
          <w:rFonts w:ascii="Times New Roman" w:hAnsi="Times New Roman" w:cs="Times New Roman"/>
          <w:b w:val="0"/>
          <w:bCs w:val="0"/>
          <w:shd w:val="clear" w:color="auto" w:fill="FFFFFF"/>
        </w:rPr>
        <w:t xml:space="preserve"> </w:t>
      </w:r>
      <w:bookmarkStart w:id="4" w:name="_GoBack"/>
      <w:bookmarkEnd w:id="4"/>
      <w:r w:rsidR="005E106E" w:rsidRPr="009D2BFC">
        <w:rPr>
          <w:rStyle w:val="Strong"/>
          <w:rFonts w:ascii="Times New Roman" w:hAnsi="Times New Roman" w:cs="Times New Roman"/>
          <w:b w:val="0"/>
          <w:bCs w:val="0"/>
          <w:shd w:val="clear" w:color="auto" w:fill="FFFFFF"/>
        </w:rPr>
        <w:t>(Patrick, 2010)</w:t>
      </w:r>
      <w:r w:rsidR="005E106E" w:rsidRPr="009D2BFC">
        <w:rPr>
          <w:rStyle w:val="Strong"/>
          <w:rFonts w:ascii="Times New Roman" w:hAnsi="Times New Roman" w:cs="Times New Roman"/>
          <w:b w:val="0"/>
          <w:bCs w:val="0"/>
          <w:i/>
          <w:iCs/>
          <w:shd w:val="clear" w:color="auto" w:fill="FFFFFF"/>
        </w:rPr>
        <w:t>.</w:t>
      </w:r>
      <w:r w:rsidR="00D57642" w:rsidRPr="009D2BFC">
        <w:rPr>
          <w:rStyle w:val="Strong"/>
          <w:rFonts w:ascii="Times New Roman" w:hAnsi="Times New Roman" w:cs="Times New Roman"/>
          <w:b w:val="0"/>
          <w:bCs w:val="0"/>
          <w:shd w:val="clear" w:color="auto" w:fill="FFFFFF"/>
        </w:rPr>
        <w:t xml:space="preserve"> </w:t>
      </w:r>
      <w:r w:rsidR="00F25BFA" w:rsidRPr="009D2BFC">
        <w:rPr>
          <w:rStyle w:val="Strong"/>
          <w:rFonts w:ascii="Times New Roman" w:hAnsi="Times New Roman" w:cs="Times New Roman"/>
          <w:b w:val="0"/>
          <w:bCs w:val="0"/>
          <w:shd w:val="clear" w:color="auto" w:fill="FFFFFF"/>
        </w:rPr>
        <w:t>We choose these adjectives to be a brief, but efficient measure of socially salient traits. This is not an exhaustive list of the ways that such traits may be described, however we choose these as aspects of psychopathic personality that may be socially salient on first impressions.</w:t>
      </w:r>
    </w:p>
    <w:p w14:paraId="0F402617" w14:textId="113F2641" w:rsidR="001F2330" w:rsidRPr="009D2BFC" w:rsidRDefault="000353A3" w:rsidP="003E2B07">
      <w:pPr>
        <w:rPr>
          <w:rStyle w:val="Strong"/>
          <w:rFonts w:ascii="Times New Roman" w:hAnsi="Times New Roman" w:cs="Times New Roman"/>
          <w:b w:val="0"/>
          <w:bCs w:val="0"/>
          <w:shd w:val="clear" w:color="auto" w:fill="FFFFFF"/>
        </w:rPr>
      </w:pPr>
      <w:r w:rsidRPr="009D2BFC">
        <w:rPr>
          <w:rStyle w:val="Strong"/>
          <w:rFonts w:ascii="Times New Roman" w:hAnsi="Times New Roman" w:cs="Times New Roman"/>
          <w:b w:val="0"/>
          <w:bCs w:val="0"/>
          <w:shd w:val="clear" w:color="auto" w:fill="FFFFFF"/>
        </w:rPr>
        <w:t>However, we wanted to investigate if participants used the scales in three broad categories as we had intended. W</w:t>
      </w:r>
      <w:r w:rsidR="00D57642" w:rsidRPr="009D2BFC">
        <w:rPr>
          <w:rStyle w:val="Strong"/>
          <w:rFonts w:ascii="Times New Roman" w:hAnsi="Times New Roman" w:cs="Times New Roman"/>
          <w:b w:val="0"/>
          <w:bCs w:val="0"/>
          <w:shd w:val="clear" w:color="auto" w:fill="FFFFFF"/>
        </w:rPr>
        <w:t xml:space="preserve">e conducted a </w:t>
      </w:r>
      <w:r w:rsidRPr="009D2BFC">
        <w:rPr>
          <w:rStyle w:val="Strong"/>
          <w:rFonts w:ascii="Times New Roman" w:hAnsi="Times New Roman" w:cs="Times New Roman"/>
          <w:b w:val="0"/>
          <w:bCs w:val="0"/>
          <w:shd w:val="clear" w:color="auto" w:fill="FFFFFF"/>
        </w:rPr>
        <w:t>factor (</w:t>
      </w:r>
      <w:r w:rsidR="00E32A93" w:rsidRPr="009D2BFC">
        <w:rPr>
          <w:rStyle w:val="Strong"/>
          <w:rFonts w:ascii="Times New Roman" w:hAnsi="Times New Roman" w:cs="Times New Roman"/>
          <w:b w:val="0"/>
          <w:bCs w:val="0"/>
          <w:shd w:val="clear" w:color="auto" w:fill="FFFFFF"/>
        </w:rPr>
        <w:t xml:space="preserve">oblique </w:t>
      </w:r>
      <w:r w:rsidRPr="009D2BFC">
        <w:rPr>
          <w:rStyle w:val="Strong"/>
          <w:rFonts w:ascii="Times New Roman" w:hAnsi="Times New Roman" w:cs="Times New Roman"/>
          <w:b w:val="0"/>
          <w:bCs w:val="0"/>
          <w:shd w:val="clear" w:color="auto" w:fill="FFFFFF"/>
        </w:rPr>
        <w:t xml:space="preserve">principle components) analysis </w:t>
      </w:r>
      <w:r w:rsidR="00E32A93" w:rsidRPr="009D2BFC">
        <w:rPr>
          <w:rStyle w:val="Strong"/>
          <w:rFonts w:ascii="Times New Roman" w:hAnsi="Times New Roman" w:cs="Times New Roman"/>
          <w:b w:val="0"/>
          <w:bCs w:val="0"/>
          <w:shd w:val="clear" w:color="auto" w:fill="FFFFFF"/>
        </w:rPr>
        <w:t>on the six adjective ratings</w:t>
      </w:r>
      <w:r w:rsidR="00D57642" w:rsidRPr="009D2BFC">
        <w:rPr>
          <w:rStyle w:val="Strong"/>
          <w:rFonts w:ascii="Times New Roman" w:hAnsi="Times New Roman" w:cs="Times New Roman"/>
          <w:b w:val="0"/>
          <w:bCs w:val="0"/>
          <w:shd w:val="clear" w:color="auto" w:fill="FFFFFF"/>
        </w:rPr>
        <w:t xml:space="preserve"> for </w:t>
      </w:r>
      <w:r w:rsidRPr="009D2BFC">
        <w:rPr>
          <w:rStyle w:val="Strong"/>
          <w:rFonts w:ascii="Times New Roman" w:hAnsi="Times New Roman" w:cs="Times New Roman"/>
          <w:b w:val="0"/>
          <w:bCs w:val="0"/>
          <w:shd w:val="clear" w:color="auto" w:fill="FFFFFF"/>
        </w:rPr>
        <w:t xml:space="preserve">each </w:t>
      </w:r>
      <w:r w:rsidR="00D57642" w:rsidRPr="009D2BFC">
        <w:rPr>
          <w:rStyle w:val="Strong"/>
          <w:rFonts w:ascii="Times New Roman" w:hAnsi="Times New Roman" w:cs="Times New Roman"/>
          <w:b w:val="0"/>
          <w:bCs w:val="0"/>
          <w:shd w:val="clear" w:color="auto" w:fill="FFFFFF"/>
        </w:rPr>
        <w:t>judgment made (</w:t>
      </w:r>
      <w:r w:rsidR="00D57642" w:rsidRPr="009D2BFC">
        <w:rPr>
          <w:rStyle w:val="Strong"/>
          <w:rFonts w:ascii="Times New Roman" w:hAnsi="Times New Roman" w:cs="Times New Roman"/>
          <w:b w:val="0"/>
          <w:bCs w:val="0"/>
          <w:i/>
          <w:iCs/>
          <w:shd w:val="clear" w:color="auto" w:fill="FFFFFF"/>
        </w:rPr>
        <w:t>N</w:t>
      </w:r>
      <w:r w:rsidR="00D57642" w:rsidRPr="009D2BFC">
        <w:rPr>
          <w:rStyle w:val="Strong"/>
          <w:rFonts w:ascii="Times New Roman" w:hAnsi="Times New Roman" w:cs="Times New Roman"/>
          <w:b w:val="0"/>
          <w:bCs w:val="0"/>
          <w:shd w:val="clear" w:color="auto" w:fill="FFFFFF"/>
        </w:rPr>
        <w:t>=393).</w:t>
      </w:r>
      <w:r w:rsidR="009A4F69"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 xml:space="preserve">A two factor </w:t>
      </w:r>
      <w:bookmarkStart w:id="5" w:name="_Hlk491529997"/>
      <w:r w:rsidR="00E32A93" w:rsidRPr="009D2BFC">
        <w:rPr>
          <w:rStyle w:val="Strong"/>
          <w:rFonts w:ascii="Times New Roman" w:hAnsi="Times New Roman" w:cs="Times New Roman"/>
          <w:b w:val="0"/>
          <w:bCs w:val="0"/>
          <w:shd w:val="clear" w:color="auto" w:fill="FFFFFF"/>
        </w:rPr>
        <w:t xml:space="preserve">solution </w:t>
      </w:r>
      <w:bookmarkStart w:id="6" w:name="_Hlk491530131"/>
      <w:r w:rsidR="00E32A93" w:rsidRPr="009D2BFC">
        <w:rPr>
          <w:rStyle w:val="Strong"/>
          <w:rFonts w:ascii="Times New Roman" w:hAnsi="Times New Roman" w:cs="Times New Roman"/>
          <w:b w:val="0"/>
          <w:bCs w:val="0"/>
          <w:shd w:val="clear" w:color="auto" w:fill="FFFFFF"/>
        </w:rPr>
        <w:t>(eigenvalue=1.77</w:t>
      </w:r>
      <w:r w:rsidR="00D57642" w:rsidRPr="009D2BFC">
        <w:rPr>
          <w:rStyle w:val="Strong"/>
          <w:rFonts w:ascii="Times New Roman" w:hAnsi="Times New Roman" w:cs="Times New Roman"/>
          <w:b w:val="0"/>
          <w:bCs w:val="0"/>
          <w:shd w:val="clear" w:color="auto" w:fill="FFFFFF"/>
        </w:rPr>
        <w:t>, explaining 61.61% of variance in ratings)</w:t>
      </w:r>
      <w:bookmarkEnd w:id="5"/>
      <w:bookmarkEnd w:id="6"/>
      <w:r w:rsidR="00D57642" w:rsidRPr="009D2BFC">
        <w:rPr>
          <w:rStyle w:val="Strong"/>
          <w:rFonts w:ascii="Times New Roman" w:hAnsi="Times New Roman" w:cs="Times New Roman"/>
          <w:b w:val="0"/>
          <w:bCs w:val="0"/>
          <w:shd w:val="clear" w:color="auto" w:fill="FFFFFF"/>
        </w:rPr>
        <w:t xml:space="preserve"> was found to be the best fit for the ratings</w:t>
      </w:r>
      <w:r w:rsidR="00F96C7E" w:rsidRPr="009D2BFC">
        <w:rPr>
          <w:rStyle w:val="Strong"/>
          <w:rFonts w:ascii="Times New Roman" w:hAnsi="Times New Roman" w:cs="Times New Roman"/>
          <w:b w:val="0"/>
          <w:bCs w:val="0"/>
          <w:shd w:val="clear" w:color="auto" w:fill="FFFFFF"/>
        </w:rPr>
        <w:t xml:space="preserve"> (a three factor solution had an eigenvalue of .70)</w:t>
      </w:r>
      <w:r w:rsidRPr="009D2BFC">
        <w:rPr>
          <w:rStyle w:val="Strong"/>
          <w:rFonts w:ascii="Times New Roman" w:hAnsi="Times New Roman" w:cs="Times New Roman"/>
          <w:b w:val="0"/>
          <w:bCs w:val="0"/>
          <w:shd w:val="clear" w:color="auto" w:fill="FFFFFF"/>
        </w:rPr>
        <w:t xml:space="preserve">, suggesting that the participants </w:t>
      </w:r>
      <w:r w:rsidR="00997C42" w:rsidRPr="009D2BFC">
        <w:rPr>
          <w:rStyle w:val="Strong"/>
          <w:rFonts w:ascii="Times New Roman" w:hAnsi="Times New Roman" w:cs="Times New Roman"/>
          <w:b w:val="0"/>
          <w:bCs w:val="0"/>
          <w:shd w:val="clear" w:color="auto" w:fill="FFFFFF"/>
        </w:rPr>
        <w:t>treated the ratings as two groups and not three as we had intended</w:t>
      </w:r>
      <w:r w:rsidR="00D57642" w:rsidRPr="009D2BFC">
        <w:rPr>
          <w:rStyle w:val="Strong"/>
          <w:rFonts w:ascii="Times New Roman" w:hAnsi="Times New Roman" w:cs="Times New Roman"/>
          <w:b w:val="0"/>
          <w:bCs w:val="0"/>
          <w:shd w:val="clear" w:color="auto" w:fill="FFFFFF"/>
        </w:rPr>
        <w:t>.</w:t>
      </w:r>
      <w:r w:rsidR="009A4F69" w:rsidRPr="009D2BFC">
        <w:rPr>
          <w:rStyle w:val="Strong"/>
          <w:rFonts w:ascii="Times New Roman" w:hAnsi="Times New Roman" w:cs="Times New Roman"/>
          <w:b w:val="0"/>
          <w:bCs w:val="0"/>
          <w:shd w:val="clear" w:color="auto" w:fill="FFFFFF"/>
        </w:rPr>
        <w:t xml:space="preserve"> </w:t>
      </w:r>
      <w:r w:rsidR="00997C42" w:rsidRPr="009D2BFC">
        <w:rPr>
          <w:rStyle w:val="Strong"/>
          <w:rFonts w:ascii="Times New Roman" w:hAnsi="Times New Roman" w:cs="Times New Roman"/>
          <w:b w:val="0"/>
          <w:bCs w:val="0"/>
          <w:shd w:val="clear" w:color="auto" w:fill="FFFFFF"/>
        </w:rPr>
        <w:t>We used these two factors for further analysis, so as to allow for an efficient representation of the results (rather than reporting two groups of three highly similar ratings</w:t>
      </w:r>
      <w:r w:rsidR="00A72D0E" w:rsidRPr="009D2BFC">
        <w:rPr>
          <w:rStyle w:val="Strong"/>
          <w:rFonts w:ascii="Times New Roman" w:hAnsi="Times New Roman" w:cs="Times New Roman"/>
          <w:b w:val="0"/>
          <w:bCs w:val="0"/>
          <w:shd w:val="clear" w:color="auto" w:fill="FFFFFF"/>
        </w:rPr>
        <w:t>)</w:t>
      </w:r>
      <w:r w:rsidR="00D57642" w:rsidRPr="009D2BFC">
        <w:rPr>
          <w:rStyle w:val="Strong"/>
          <w:rFonts w:ascii="Times New Roman" w:hAnsi="Times New Roman" w:cs="Times New Roman"/>
          <w:b w:val="0"/>
          <w:bCs w:val="0"/>
          <w:shd w:val="clear" w:color="auto" w:fill="FFFFFF"/>
        </w:rPr>
        <w:t xml:space="preserve">. </w:t>
      </w:r>
      <w:r w:rsidR="00997C42" w:rsidRPr="009D2BFC">
        <w:rPr>
          <w:rStyle w:val="Strong"/>
          <w:rFonts w:ascii="Times New Roman" w:hAnsi="Times New Roman" w:cs="Times New Roman"/>
          <w:b w:val="0"/>
          <w:bCs w:val="0"/>
          <w:shd w:val="clear" w:color="auto" w:fill="FFFFFF"/>
        </w:rPr>
        <w:t xml:space="preserve">We named these factors </w:t>
      </w:r>
      <w:r w:rsidR="00997C42" w:rsidRPr="009D2BFC">
        <w:rPr>
          <w:rStyle w:val="Strong"/>
          <w:rFonts w:ascii="Times New Roman" w:hAnsi="Times New Roman" w:cs="Times New Roman"/>
          <w:b w:val="0"/>
          <w:bCs w:val="0"/>
          <w:i/>
          <w:iCs/>
          <w:shd w:val="clear" w:color="auto" w:fill="FFFFFF"/>
        </w:rPr>
        <w:t>Outgoingness</w:t>
      </w:r>
      <w:r w:rsidR="00997C42" w:rsidRPr="009D2BFC">
        <w:rPr>
          <w:rStyle w:val="Strong"/>
          <w:rFonts w:ascii="Times New Roman" w:hAnsi="Times New Roman" w:cs="Times New Roman"/>
          <w:b w:val="0"/>
          <w:bCs w:val="0"/>
          <w:shd w:val="clear" w:color="auto" w:fill="FFFFFF"/>
        </w:rPr>
        <w:t xml:space="preserve"> and general </w:t>
      </w:r>
      <w:r w:rsidR="00997C42" w:rsidRPr="009D2BFC">
        <w:rPr>
          <w:rStyle w:val="Strong"/>
          <w:rFonts w:ascii="Times New Roman" w:hAnsi="Times New Roman" w:cs="Times New Roman"/>
          <w:b w:val="0"/>
          <w:bCs w:val="0"/>
          <w:i/>
          <w:iCs/>
          <w:shd w:val="clear" w:color="auto" w:fill="FFFFFF"/>
        </w:rPr>
        <w:t>Niceness</w:t>
      </w:r>
      <w:r w:rsidR="00997C42" w:rsidRPr="009D2BFC">
        <w:rPr>
          <w:rStyle w:val="Strong"/>
          <w:rFonts w:ascii="Times New Roman" w:hAnsi="Times New Roman" w:cs="Times New Roman"/>
          <w:b w:val="0"/>
          <w:bCs w:val="0"/>
          <w:iCs/>
          <w:shd w:val="clear" w:color="auto" w:fill="FFFFFF"/>
        </w:rPr>
        <w:t>.</w:t>
      </w:r>
      <w:r w:rsidR="009A4F69"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 xml:space="preserve">Three ratings loaded most strongly onto </w:t>
      </w:r>
      <w:r w:rsidR="00D57642" w:rsidRPr="009D2BFC">
        <w:rPr>
          <w:rStyle w:val="Strong"/>
          <w:rFonts w:ascii="Times New Roman" w:hAnsi="Times New Roman" w:cs="Times New Roman"/>
          <w:b w:val="0"/>
          <w:bCs w:val="0"/>
          <w:i/>
          <w:shd w:val="clear" w:color="auto" w:fill="FFFFFF"/>
        </w:rPr>
        <w:t>Outgoingness</w:t>
      </w:r>
      <w:r w:rsidR="00D57642" w:rsidRPr="009D2BFC">
        <w:rPr>
          <w:rStyle w:val="Strong"/>
          <w:rFonts w:ascii="Times New Roman" w:hAnsi="Times New Roman" w:cs="Times New Roman"/>
          <w:b w:val="0"/>
          <w:bCs w:val="0"/>
          <w:shd w:val="clear" w:color="auto" w:fill="FFFFFF"/>
        </w:rPr>
        <w:t>: Con</w:t>
      </w:r>
      <w:r w:rsidR="00E32A93" w:rsidRPr="009D2BFC">
        <w:rPr>
          <w:rStyle w:val="Strong"/>
          <w:rFonts w:ascii="Times New Roman" w:hAnsi="Times New Roman" w:cs="Times New Roman"/>
          <w:b w:val="0"/>
          <w:bCs w:val="0"/>
          <w:shd w:val="clear" w:color="auto" w:fill="FFFFFF"/>
        </w:rPr>
        <w:t>fidence (.86), Nervousness (-.80</w:t>
      </w:r>
      <w:r w:rsidR="00D57642" w:rsidRPr="009D2BFC">
        <w:rPr>
          <w:rStyle w:val="Strong"/>
          <w:rFonts w:ascii="Times New Roman" w:hAnsi="Times New Roman" w:cs="Times New Roman"/>
          <w:b w:val="0"/>
          <w:bCs w:val="0"/>
          <w:shd w:val="clear" w:color="auto" w:fill="FFFFFF"/>
        </w:rPr>
        <w:t>) and Thrill Seeking (.72)</w:t>
      </w:r>
      <w:r w:rsidR="001F2330" w:rsidRPr="009D2BFC">
        <w:rPr>
          <w:rStyle w:val="Strong"/>
          <w:rFonts w:ascii="Times New Roman" w:hAnsi="Times New Roman" w:cs="Times New Roman"/>
          <w:b w:val="0"/>
          <w:bCs w:val="0"/>
          <w:shd w:val="clear" w:color="auto" w:fill="FFFFFF"/>
        </w:rPr>
        <w:t xml:space="preserve"> and</w:t>
      </w:r>
      <w:r w:rsidR="00D57642" w:rsidRPr="009D2BFC">
        <w:rPr>
          <w:rStyle w:val="Strong"/>
          <w:rFonts w:ascii="Times New Roman" w:hAnsi="Times New Roman" w:cs="Times New Roman"/>
          <w:b w:val="0"/>
          <w:bCs w:val="0"/>
          <w:shd w:val="clear" w:color="auto" w:fill="FFFFFF"/>
        </w:rPr>
        <w:t xml:space="preserve"> </w:t>
      </w:r>
      <w:r w:rsidR="001F2330" w:rsidRPr="009D2BFC">
        <w:rPr>
          <w:rStyle w:val="Strong"/>
          <w:rFonts w:ascii="Times New Roman" w:hAnsi="Times New Roman" w:cs="Times New Roman"/>
          <w:b w:val="0"/>
          <w:bCs w:val="0"/>
          <w:shd w:val="clear" w:color="auto" w:fill="FFFFFF"/>
        </w:rPr>
        <w:t>t</w:t>
      </w:r>
      <w:r w:rsidR="00D57642" w:rsidRPr="009D2BFC">
        <w:rPr>
          <w:rStyle w:val="Strong"/>
          <w:rFonts w:ascii="Times New Roman" w:hAnsi="Times New Roman" w:cs="Times New Roman"/>
          <w:b w:val="0"/>
          <w:bCs w:val="0"/>
          <w:shd w:val="clear" w:color="auto" w:fill="FFFFFF"/>
        </w:rPr>
        <w:t xml:space="preserve">hree judgments loaded most strongly onto the factor </w:t>
      </w:r>
      <w:r w:rsidR="00997C42" w:rsidRPr="009D2BFC">
        <w:rPr>
          <w:rStyle w:val="Strong"/>
          <w:rFonts w:ascii="Times New Roman" w:hAnsi="Times New Roman" w:cs="Times New Roman"/>
          <w:b w:val="0"/>
          <w:bCs w:val="0"/>
          <w:i/>
          <w:shd w:val="clear" w:color="auto" w:fill="FFFFFF"/>
        </w:rPr>
        <w:t>Niceness</w:t>
      </w:r>
      <w:r w:rsidR="007D6232" w:rsidRPr="009D2BFC">
        <w:rPr>
          <w:rStyle w:val="Strong"/>
          <w:rFonts w:ascii="Times New Roman" w:hAnsi="Times New Roman" w:cs="Times New Roman"/>
          <w:b w:val="0"/>
          <w:bCs w:val="0"/>
          <w:shd w:val="clear" w:color="auto" w:fill="FFFFFF"/>
        </w:rPr>
        <w:t>:</w:t>
      </w:r>
      <w:r w:rsidR="00D57642" w:rsidRPr="009D2BFC">
        <w:rPr>
          <w:rStyle w:val="Strong"/>
          <w:rFonts w:ascii="Times New Roman" w:hAnsi="Times New Roman" w:cs="Times New Roman"/>
          <w:b w:val="0"/>
          <w:bCs w:val="0"/>
          <w:shd w:val="clear" w:color="auto" w:fill="FFFFFF"/>
        </w:rPr>
        <w:t xml:space="preserve"> Honesty (.80), Patience (.7</w:t>
      </w:r>
      <w:r w:rsidR="00E32A93" w:rsidRPr="009D2BFC">
        <w:rPr>
          <w:rStyle w:val="Strong"/>
          <w:rFonts w:ascii="Times New Roman" w:hAnsi="Times New Roman" w:cs="Times New Roman"/>
          <w:b w:val="0"/>
          <w:bCs w:val="0"/>
          <w:shd w:val="clear" w:color="auto" w:fill="FFFFFF"/>
        </w:rPr>
        <w:t>2) and Greed (-.76</w:t>
      </w:r>
      <w:r w:rsidR="00D57642" w:rsidRPr="009D2BFC">
        <w:rPr>
          <w:rStyle w:val="Strong"/>
          <w:rFonts w:ascii="Times New Roman" w:hAnsi="Times New Roman" w:cs="Times New Roman"/>
          <w:b w:val="0"/>
          <w:bCs w:val="0"/>
          <w:shd w:val="clear" w:color="auto" w:fill="FFFFFF"/>
        </w:rPr>
        <w:t xml:space="preserve">). </w:t>
      </w:r>
      <w:r w:rsidR="009A4F69"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Our factor analysis split our intended ratings for Disinhibition into being more similar to our intended Boldness and Meanness judgments.</w:t>
      </w:r>
      <w:r w:rsidR="009A4F69" w:rsidRPr="009D2BFC">
        <w:rPr>
          <w:rStyle w:val="Strong"/>
          <w:rFonts w:ascii="Times New Roman" w:hAnsi="Times New Roman" w:cs="Times New Roman"/>
          <w:b w:val="0"/>
          <w:bCs w:val="0"/>
          <w:shd w:val="clear" w:color="auto" w:fill="FFFFFF"/>
        </w:rPr>
        <w:t xml:space="preserve"> </w:t>
      </w:r>
      <w:r w:rsidR="001F2330" w:rsidRPr="009D2BFC">
        <w:rPr>
          <w:rStyle w:val="Strong"/>
          <w:rFonts w:ascii="Times New Roman" w:hAnsi="Times New Roman" w:cs="Times New Roman"/>
          <w:b w:val="0"/>
          <w:bCs w:val="0"/>
          <w:shd w:val="clear" w:color="auto" w:fill="FFFFFF"/>
        </w:rPr>
        <w:t>Whilst we did not expect a two factor solution, in the interes</w:t>
      </w:r>
      <w:r w:rsidR="008F0F58" w:rsidRPr="009D2BFC">
        <w:rPr>
          <w:rStyle w:val="Strong"/>
          <w:rFonts w:ascii="Times New Roman" w:hAnsi="Times New Roman" w:cs="Times New Roman"/>
          <w:b w:val="0"/>
          <w:bCs w:val="0"/>
          <w:shd w:val="clear" w:color="auto" w:fill="FFFFFF"/>
        </w:rPr>
        <w:t>t of using data-driven analyses</w:t>
      </w:r>
      <w:r w:rsidR="001F2330" w:rsidRPr="009D2BFC">
        <w:rPr>
          <w:rStyle w:val="Strong"/>
          <w:rFonts w:ascii="Times New Roman" w:hAnsi="Times New Roman" w:cs="Times New Roman"/>
          <w:b w:val="0"/>
          <w:bCs w:val="0"/>
          <w:shd w:val="clear" w:color="auto" w:fill="FFFFFF"/>
        </w:rPr>
        <w:t xml:space="preserve"> we adopt</w:t>
      </w:r>
      <w:r w:rsidR="00A72D0E" w:rsidRPr="009D2BFC">
        <w:rPr>
          <w:rStyle w:val="Strong"/>
          <w:rFonts w:ascii="Times New Roman" w:hAnsi="Times New Roman" w:cs="Times New Roman"/>
          <w:b w:val="0"/>
          <w:bCs w:val="0"/>
          <w:shd w:val="clear" w:color="auto" w:fill="FFFFFF"/>
        </w:rPr>
        <w:t>ed</w:t>
      </w:r>
      <w:r w:rsidR="001F2330" w:rsidRPr="009D2BFC">
        <w:rPr>
          <w:rStyle w:val="Strong"/>
          <w:rFonts w:ascii="Times New Roman" w:hAnsi="Times New Roman" w:cs="Times New Roman"/>
          <w:b w:val="0"/>
          <w:bCs w:val="0"/>
          <w:shd w:val="clear" w:color="auto" w:fill="FFFFFF"/>
        </w:rPr>
        <w:t xml:space="preserve"> these two factors for further analyses. W</w:t>
      </w:r>
      <w:r w:rsidR="00D57642" w:rsidRPr="009D2BFC">
        <w:rPr>
          <w:rStyle w:val="Strong"/>
          <w:rFonts w:ascii="Times New Roman" w:hAnsi="Times New Roman" w:cs="Times New Roman"/>
          <w:b w:val="0"/>
          <w:bCs w:val="0"/>
          <w:shd w:val="clear" w:color="auto" w:fill="FFFFFF"/>
        </w:rPr>
        <w:t xml:space="preserve">e computed measures of Outgoingness and </w:t>
      </w:r>
      <w:r w:rsidR="00997C42" w:rsidRPr="009D2BFC">
        <w:rPr>
          <w:rStyle w:val="Strong"/>
          <w:rFonts w:ascii="Times New Roman" w:hAnsi="Times New Roman" w:cs="Times New Roman"/>
          <w:b w:val="0"/>
          <w:bCs w:val="0"/>
          <w:shd w:val="clear" w:color="auto" w:fill="FFFFFF"/>
        </w:rPr>
        <w:t>Niceness</w:t>
      </w:r>
      <w:r w:rsidR="00D57642" w:rsidRPr="009D2BFC">
        <w:rPr>
          <w:rStyle w:val="Strong"/>
          <w:rFonts w:ascii="Times New Roman" w:hAnsi="Times New Roman" w:cs="Times New Roman"/>
          <w:b w:val="0"/>
          <w:bCs w:val="0"/>
          <w:shd w:val="clear" w:color="auto" w:fill="FFFFFF"/>
        </w:rPr>
        <w:t>, which were the average judgment</w:t>
      </w:r>
      <w:r w:rsidR="007D6232" w:rsidRPr="009D2BFC">
        <w:rPr>
          <w:rStyle w:val="Strong"/>
          <w:rFonts w:ascii="Times New Roman" w:hAnsi="Times New Roman" w:cs="Times New Roman"/>
          <w:b w:val="0"/>
          <w:bCs w:val="0"/>
          <w:shd w:val="clear" w:color="auto" w:fill="FFFFFF"/>
        </w:rPr>
        <w:t>s</w:t>
      </w:r>
      <w:r w:rsidR="00D57642" w:rsidRPr="009D2BFC">
        <w:rPr>
          <w:rStyle w:val="Strong"/>
          <w:rFonts w:ascii="Times New Roman" w:hAnsi="Times New Roman" w:cs="Times New Roman"/>
          <w:b w:val="0"/>
          <w:bCs w:val="0"/>
          <w:shd w:val="clear" w:color="auto" w:fill="FFFFFF"/>
        </w:rPr>
        <w:t xml:space="preserve"> made across the composite three rating scales for each new measure, with Nervousness and Greed reverse scored. </w:t>
      </w:r>
      <w:r w:rsidR="009A4F69" w:rsidRPr="009D2BFC">
        <w:rPr>
          <w:rStyle w:val="Strong"/>
          <w:rFonts w:ascii="Times New Roman" w:hAnsi="Times New Roman" w:cs="Times New Roman"/>
          <w:b w:val="0"/>
          <w:bCs w:val="0"/>
          <w:shd w:val="clear" w:color="auto" w:fill="FFFFFF"/>
        </w:rPr>
        <w:t xml:space="preserve"> </w:t>
      </w:r>
    </w:p>
    <w:p w14:paraId="2B01F8DA" w14:textId="2D1F637A" w:rsidR="00D57642" w:rsidRPr="009D2BFC" w:rsidRDefault="001F2330" w:rsidP="00B624A2">
      <w:pPr>
        <w:rPr>
          <w:rStyle w:val="Strong"/>
          <w:rFonts w:ascii="Times New Roman" w:hAnsi="Times New Roman" w:cs="Times New Roman"/>
          <w:b w:val="0"/>
          <w:bCs w:val="0"/>
          <w:shd w:val="clear" w:color="auto" w:fill="FFFFFF"/>
        </w:rPr>
      </w:pPr>
      <w:r w:rsidRPr="009D2BFC">
        <w:rPr>
          <w:rStyle w:val="Strong"/>
          <w:rFonts w:ascii="Times New Roman" w:hAnsi="Times New Roman" w:cs="Times New Roman"/>
          <w:b w:val="0"/>
          <w:bCs w:val="0"/>
          <w:shd w:val="clear" w:color="auto" w:fill="FFFFFF"/>
        </w:rPr>
        <w:lastRenderedPageBreak/>
        <w:t xml:space="preserve">The seventh rating required </w:t>
      </w:r>
      <w:r w:rsidR="00D57642" w:rsidRPr="009D2BFC">
        <w:rPr>
          <w:rStyle w:val="Strong"/>
          <w:rFonts w:ascii="Times New Roman" w:hAnsi="Times New Roman" w:cs="Times New Roman"/>
          <w:b w:val="0"/>
          <w:bCs w:val="0"/>
          <w:shd w:val="clear" w:color="auto" w:fill="FFFFFF"/>
        </w:rPr>
        <w:t xml:space="preserve">judges </w:t>
      </w:r>
      <w:r w:rsidR="00800C00" w:rsidRPr="009D2BFC">
        <w:rPr>
          <w:rStyle w:val="Strong"/>
          <w:rFonts w:ascii="Times New Roman" w:hAnsi="Times New Roman" w:cs="Times New Roman"/>
          <w:b w:val="0"/>
          <w:bCs w:val="0"/>
          <w:shd w:val="clear" w:color="auto" w:fill="FFFFFF"/>
        </w:rPr>
        <w:t>to rate</w:t>
      </w:r>
      <w:r w:rsidR="00D57642" w:rsidRPr="009D2BFC">
        <w:rPr>
          <w:rStyle w:val="Strong"/>
          <w:rFonts w:ascii="Times New Roman" w:hAnsi="Times New Roman" w:cs="Times New Roman"/>
          <w:b w:val="0"/>
          <w:bCs w:val="0"/>
          <w:shd w:val="clear" w:color="auto" w:fill="FFFFFF"/>
        </w:rPr>
        <w:t xml:space="preserve"> targets on a scale of “</w:t>
      </w:r>
      <w:r w:rsidR="00D57642" w:rsidRPr="009D2BFC">
        <w:rPr>
          <w:rStyle w:val="Strong"/>
          <w:rFonts w:ascii="Times New Roman" w:hAnsi="Times New Roman" w:cs="Times New Roman"/>
          <w:b w:val="0"/>
          <w:bCs w:val="0"/>
          <w:i/>
          <w:iCs/>
          <w:shd w:val="clear" w:color="auto" w:fill="FFFFFF"/>
        </w:rPr>
        <w:t>Do you think this person is:</w:t>
      </w:r>
      <w:r w:rsidR="00D57642"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i/>
          <w:iCs/>
          <w:shd w:val="clear" w:color="auto" w:fill="FFFFFF"/>
        </w:rPr>
        <w:t>1 –someone I don’t want to be friends with</w:t>
      </w:r>
      <w:r w:rsidR="00D57642" w:rsidRPr="009D2BFC">
        <w:rPr>
          <w:rStyle w:val="Strong"/>
          <w:rFonts w:ascii="Times New Roman" w:hAnsi="Times New Roman" w:cs="Times New Roman"/>
          <w:b w:val="0"/>
          <w:bCs w:val="0"/>
          <w:shd w:val="clear" w:color="auto" w:fill="FFFFFF"/>
        </w:rPr>
        <w:t xml:space="preserve"> to </w:t>
      </w:r>
      <w:r w:rsidR="00D57642" w:rsidRPr="009D2BFC">
        <w:rPr>
          <w:rStyle w:val="Strong"/>
          <w:rFonts w:ascii="Times New Roman" w:hAnsi="Times New Roman" w:cs="Times New Roman"/>
          <w:b w:val="0"/>
          <w:bCs w:val="0"/>
          <w:i/>
          <w:iCs/>
          <w:shd w:val="clear" w:color="auto" w:fill="FFFFFF"/>
        </w:rPr>
        <w:t xml:space="preserve">9 –someone I want to be friends with. </w:t>
      </w:r>
      <w:r w:rsidR="009A4F69" w:rsidRPr="009D2BFC">
        <w:rPr>
          <w:rStyle w:val="Strong"/>
          <w:rFonts w:ascii="Times New Roman" w:hAnsi="Times New Roman" w:cs="Times New Roman"/>
          <w:b w:val="0"/>
          <w:bCs w:val="0"/>
          <w:i/>
          <w:iCs/>
          <w:shd w:val="clear" w:color="auto" w:fill="FFFFFF"/>
        </w:rPr>
        <w:t xml:space="preserve"> </w:t>
      </w:r>
      <w:r w:rsidR="009A4F69" w:rsidRPr="009D2BFC">
        <w:rPr>
          <w:rStyle w:val="Strong"/>
          <w:rFonts w:ascii="Times New Roman" w:hAnsi="Times New Roman" w:cs="Times New Roman"/>
          <w:b w:val="0"/>
          <w:bCs w:val="0"/>
          <w:shd w:val="clear" w:color="auto" w:fill="FFFFFF"/>
        </w:rPr>
        <w:t xml:space="preserve"> </w:t>
      </w:r>
      <w:r w:rsidR="00D57642" w:rsidRPr="009D2BFC">
        <w:rPr>
          <w:rStyle w:val="Strong"/>
          <w:rFonts w:ascii="Times New Roman" w:hAnsi="Times New Roman" w:cs="Times New Roman"/>
          <w:b w:val="0"/>
          <w:bCs w:val="0"/>
          <w:shd w:val="clear" w:color="auto" w:fill="FFFFFF"/>
        </w:rPr>
        <w:t>This ‘</w:t>
      </w:r>
      <w:r w:rsidR="00390961" w:rsidRPr="009D2BFC">
        <w:rPr>
          <w:rStyle w:val="Strong"/>
          <w:rFonts w:ascii="Times New Roman" w:hAnsi="Times New Roman" w:cs="Times New Roman"/>
          <w:b w:val="0"/>
          <w:bCs w:val="0"/>
          <w:i/>
          <w:iCs/>
          <w:shd w:val="clear" w:color="auto" w:fill="FFFFFF"/>
        </w:rPr>
        <w:t>Liking</w:t>
      </w:r>
      <w:r w:rsidR="00D57642" w:rsidRPr="009D2BFC">
        <w:rPr>
          <w:rStyle w:val="Strong"/>
          <w:rFonts w:ascii="Times New Roman" w:hAnsi="Times New Roman" w:cs="Times New Roman"/>
          <w:b w:val="0"/>
          <w:bCs w:val="0"/>
          <w:shd w:val="clear" w:color="auto" w:fill="FFFFFF"/>
        </w:rPr>
        <w:t>’ rating was included as it may best capture a judge’s subjective</w:t>
      </w:r>
      <w:r w:rsidR="006C3ED0" w:rsidRPr="009D2BFC">
        <w:rPr>
          <w:rStyle w:val="Strong"/>
          <w:rFonts w:ascii="Times New Roman" w:hAnsi="Times New Roman" w:cs="Times New Roman"/>
          <w:b w:val="0"/>
          <w:bCs w:val="0"/>
          <w:shd w:val="clear" w:color="auto" w:fill="FFFFFF"/>
        </w:rPr>
        <w:t>, relational,</w:t>
      </w:r>
      <w:r w:rsidR="00D57642" w:rsidRPr="009D2BFC">
        <w:rPr>
          <w:rStyle w:val="Strong"/>
          <w:rFonts w:ascii="Times New Roman" w:hAnsi="Times New Roman" w:cs="Times New Roman"/>
          <w:b w:val="0"/>
          <w:bCs w:val="0"/>
          <w:shd w:val="clear" w:color="auto" w:fill="FFFFFF"/>
        </w:rPr>
        <w:t xml:space="preserve"> ‘feelings’ about a target person which participants may struggle to express in the target dependent ratings above. </w:t>
      </w:r>
    </w:p>
    <w:p w14:paraId="19BF3684" w14:textId="5D609CD8" w:rsidR="006C3ED0" w:rsidRPr="009D2BFC" w:rsidRDefault="006C3ED0" w:rsidP="006C3ED0">
      <w:pPr>
        <w:rPr>
          <w:rFonts w:ascii="Times New Roman" w:hAnsi="Times New Roman" w:cs="Times New Roman"/>
        </w:rPr>
      </w:pPr>
      <w:r w:rsidRPr="009D2BFC">
        <w:rPr>
          <w:rStyle w:val="Strong"/>
          <w:rFonts w:ascii="Times New Roman" w:hAnsi="Times New Roman" w:cs="Times New Roman"/>
          <w:b w:val="0"/>
          <w:bCs w:val="0"/>
          <w:shd w:val="clear" w:color="auto" w:fill="FFFFFF"/>
        </w:rPr>
        <w:t>We also asked the judges to declare if they had engaged with the target before (for each target). They were asked if they had spoken with the target “</w:t>
      </w:r>
      <w:r w:rsidRPr="009D2BFC">
        <w:rPr>
          <w:rStyle w:val="Strong"/>
          <w:rFonts w:ascii="Times New Roman" w:hAnsi="Times New Roman" w:cs="Times New Roman"/>
          <w:b w:val="0"/>
          <w:bCs w:val="0"/>
          <w:i/>
          <w:shd w:val="clear" w:color="auto" w:fill="FFFFFF"/>
        </w:rPr>
        <w:t>before university</w:t>
      </w:r>
      <w:r w:rsidRPr="009D2BFC">
        <w:rPr>
          <w:rStyle w:val="Strong"/>
          <w:rFonts w:ascii="Times New Roman" w:hAnsi="Times New Roman" w:cs="Times New Roman"/>
          <w:b w:val="0"/>
          <w:bCs w:val="0"/>
          <w:shd w:val="clear" w:color="auto" w:fill="FFFFFF"/>
        </w:rPr>
        <w:t>”, “</w:t>
      </w:r>
      <w:r w:rsidRPr="009D2BFC">
        <w:rPr>
          <w:rStyle w:val="Strong"/>
          <w:rFonts w:ascii="Times New Roman" w:hAnsi="Times New Roman" w:cs="Times New Roman"/>
          <w:b w:val="0"/>
          <w:bCs w:val="0"/>
          <w:i/>
          <w:shd w:val="clear" w:color="auto" w:fill="FFFFFF"/>
        </w:rPr>
        <w:t>in halls/shared house</w:t>
      </w:r>
      <w:r w:rsidRPr="009D2BFC">
        <w:rPr>
          <w:rStyle w:val="Strong"/>
          <w:rFonts w:ascii="Times New Roman" w:hAnsi="Times New Roman" w:cs="Times New Roman"/>
          <w:b w:val="0"/>
          <w:bCs w:val="0"/>
          <w:shd w:val="clear" w:color="auto" w:fill="FFFFFF"/>
        </w:rPr>
        <w:t>”</w:t>
      </w:r>
      <w:r w:rsidR="003778C5" w:rsidRPr="009D2BFC">
        <w:rPr>
          <w:rStyle w:val="Strong"/>
          <w:rFonts w:ascii="Times New Roman" w:hAnsi="Times New Roman" w:cs="Times New Roman"/>
          <w:b w:val="0"/>
          <w:bCs w:val="0"/>
          <w:i/>
          <w:shd w:val="clear" w:color="auto" w:fill="FFFFFF"/>
        </w:rPr>
        <w:t>,</w:t>
      </w:r>
      <w:r w:rsidR="003E2B07" w:rsidRPr="009D2BFC">
        <w:rPr>
          <w:rStyle w:val="FootnoteReference"/>
          <w:rFonts w:ascii="Times New Roman" w:hAnsi="Times New Roman" w:cs="Times New Roman"/>
          <w:shd w:val="clear" w:color="auto" w:fill="FFFFFF"/>
        </w:rPr>
        <w:footnoteReference w:id="3"/>
      </w:r>
      <w:r w:rsidRPr="009D2BFC">
        <w:rPr>
          <w:rStyle w:val="Strong"/>
          <w:rFonts w:ascii="Times New Roman" w:hAnsi="Times New Roman" w:cs="Times New Roman"/>
          <w:b w:val="0"/>
          <w:bCs w:val="0"/>
          <w:i/>
          <w:shd w:val="clear" w:color="auto" w:fill="FFFFFF"/>
        </w:rPr>
        <w:t xml:space="preserve"> </w:t>
      </w:r>
      <w:r w:rsidRPr="009D2BFC">
        <w:rPr>
          <w:rStyle w:val="Strong"/>
          <w:rFonts w:ascii="Times New Roman" w:hAnsi="Times New Roman" w:cs="Times New Roman"/>
          <w:b w:val="0"/>
          <w:bCs w:val="0"/>
          <w:shd w:val="clear" w:color="auto" w:fill="FFFFFF"/>
        </w:rPr>
        <w:t>“</w:t>
      </w:r>
      <w:r w:rsidRPr="009D2BFC">
        <w:rPr>
          <w:rStyle w:val="Strong"/>
          <w:rFonts w:ascii="Times New Roman" w:hAnsi="Times New Roman" w:cs="Times New Roman"/>
          <w:b w:val="0"/>
          <w:bCs w:val="0"/>
          <w:i/>
          <w:shd w:val="clear" w:color="auto" w:fill="FFFFFF"/>
        </w:rPr>
        <w:t>for the first time today</w:t>
      </w:r>
      <w:r w:rsidRPr="009D2BFC">
        <w:rPr>
          <w:rStyle w:val="Strong"/>
          <w:rFonts w:ascii="Times New Roman" w:hAnsi="Times New Roman" w:cs="Times New Roman"/>
          <w:b w:val="0"/>
          <w:bCs w:val="0"/>
          <w:shd w:val="clear" w:color="auto" w:fill="FFFFFF"/>
        </w:rPr>
        <w:t>”</w:t>
      </w:r>
      <w:r w:rsidR="00F0455E" w:rsidRPr="009D2BFC">
        <w:rPr>
          <w:rStyle w:val="Strong"/>
          <w:rFonts w:ascii="Times New Roman" w:hAnsi="Times New Roman" w:cs="Times New Roman"/>
          <w:b w:val="0"/>
          <w:bCs w:val="0"/>
          <w:shd w:val="clear" w:color="auto" w:fill="FFFFFF"/>
        </w:rPr>
        <w:t>,</w:t>
      </w:r>
      <w:r w:rsidRPr="009D2BFC">
        <w:rPr>
          <w:rStyle w:val="Strong"/>
          <w:rFonts w:ascii="Times New Roman" w:hAnsi="Times New Roman" w:cs="Times New Roman"/>
          <w:b w:val="0"/>
          <w:bCs w:val="0"/>
          <w:i/>
          <w:shd w:val="clear" w:color="auto" w:fill="FFFFFF"/>
        </w:rPr>
        <w:t xml:space="preserve"> </w:t>
      </w:r>
      <w:r w:rsidRPr="009D2BFC">
        <w:rPr>
          <w:rStyle w:val="Strong"/>
          <w:rFonts w:ascii="Times New Roman" w:hAnsi="Times New Roman" w:cs="Times New Roman"/>
          <w:b w:val="0"/>
          <w:bCs w:val="0"/>
          <w:shd w:val="clear" w:color="auto" w:fill="FFFFFF"/>
        </w:rPr>
        <w:t>or were</w:t>
      </w:r>
      <w:r w:rsidRPr="009D2BFC">
        <w:rPr>
          <w:rStyle w:val="Strong"/>
          <w:rFonts w:ascii="Times New Roman" w:hAnsi="Times New Roman" w:cs="Times New Roman"/>
          <w:b w:val="0"/>
          <w:bCs w:val="0"/>
          <w:i/>
          <w:shd w:val="clear" w:color="auto" w:fill="FFFFFF"/>
        </w:rPr>
        <w:t xml:space="preserve"> </w:t>
      </w:r>
      <w:r w:rsidRPr="009D2BFC">
        <w:rPr>
          <w:rStyle w:val="Strong"/>
          <w:rFonts w:ascii="Times New Roman" w:hAnsi="Times New Roman" w:cs="Times New Roman"/>
          <w:b w:val="0"/>
          <w:bCs w:val="0"/>
          <w:shd w:val="clear" w:color="auto" w:fill="FFFFFF"/>
        </w:rPr>
        <w:t>“</w:t>
      </w:r>
      <w:r w:rsidRPr="009D2BFC">
        <w:rPr>
          <w:rStyle w:val="Strong"/>
          <w:rFonts w:ascii="Times New Roman" w:hAnsi="Times New Roman" w:cs="Times New Roman"/>
          <w:b w:val="0"/>
          <w:bCs w:val="0"/>
          <w:i/>
          <w:shd w:val="clear" w:color="auto" w:fill="FFFFFF"/>
        </w:rPr>
        <w:t>yet to speak with this person</w:t>
      </w:r>
      <w:r w:rsidRPr="009D2BFC">
        <w:rPr>
          <w:rStyle w:val="Strong"/>
          <w:rFonts w:ascii="Times New Roman" w:hAnsi="Times New Roman" w:cs="Times New Roman"/>
          <w:b w:val="0"/>
          <w:bCs w:val="0"/>
          <w:shd w:val="clear" w:color="auto" w:fill="FFFFFF"/>
        </w:rPr>
        <w:t xml:space="preserve">”. </w:t>
      </w:r>
      <w:r w:rsidRPr="009D2BFC">
        <w:rPr>
          <w:rFonts w:ascii="Times New Roman" w:hAnsi="Times New Roman" w:cs="Times New Roman"/>
        </w:rPr>
        <w:t>(44.30% of judges had never spoken to their targets before the experiment and the majority of the remainder had spoken to each other for the first time during the two days of their orientation week</w:t>
      </w:r>
      <w:r w:rsidRPr="009D2BFC">
        <w:rPr>
          <w:rStyle w:val="FootnoteReference"/>
          <w:rFonts w:ascii="Times New Roman" w:hAnsi="Times New Roman" w:cs="Times New Roman"/>
        </w:rPr>
        <w:footnoteReference w:id="4"/>
      </w:r>
      <w:r w:rsidRPr="009D2BFC">
        <w:rPr>
          <w:rFonts w:ascii="Times New Roman" w:hAnsi="Times New Roman" w:cs="Times New Roman"/>
        </w:rPr>
        <w:t xml:space="preserve">). Level of prior interaction </w:t>
      </w:r>
      <w:r w:rsidR="00555954" w:rsidRPr="009D2BFC">
        <w:rPr>
          <w:rFonts w:ascii="Times New Roman" w:hAnsi="Times New Roman" w:cs="Times New Roman"/>
        </w:rPr>
        <w:t>wa</w:t>
      </w:r>
      <w:r w:rsidRPr="009D2BFC">
        <w:rPr>
          <w:rFonts w:ascii="Times New Roman" w:hAnsi="Times New Roman" w:cs="Times New Roman"/>
        </w:rPr>
        <w:t>s considered in the analyses as potentially influencing accuracy</w:t>
      </w:r>
      <w:r w:rsidR="00555954" w:rsidRPr="009D2BFC">
        <w:rPr>
          <w:rFonts w:ascii="Times New Roman" w:hAnsi="Times New Roman" w:cs="Times New Roman"/>
        </w:rPr>
        <w:t xml:space="preserve"> (see Results)</w:t>
      </w:r>
      <w:r w:rsidR="00F0455E" w:rsidRPr="009D2BFC">
        <w:rPr>
          <w:rFonts w:ascii="Times New Roman" w:hAnsi="Times New Roman" w:cs="Times New Roman"/>
        </w:rPr>
        <w:t>.</w:t>
      </w:r>
    </w:p>
    <w:p w14:paraId="1DF380D6" w14:textId="55093D9B" w:rsidR="00555954" w:rsidRPr="009D2BFC" w:rsidRDefault="000353A3" w:rsidP="00A119DB">
      <w:pPr>
        <w:rPr>
          <w:rFonts w:ascii="Times New Roman" w:hAnsi="Times New Roman" w:cs="Times New Roman"/>
        </w:rPr>
      </w:pPr>
      <w:r w:rsidRPr="009D2BFC">
        <w:rPr>
          <w:rFonts w:ascii="Times New Roman" w:hAnsi="Times New Roman" w:cs="Times New Roman"/>
          <w:b/>
          <w:bCs/>
        </w:rPr>
        <w:t xml:space="preserve">Procedure. </w:t>
      </w:r>
      <w:r w:rsidRPr="009D2BFC">
        <w:rPr>
          <w:rFonts w:ascii="Times New Roman" w:hAnsi="Times New Roman" w:cs="Times New Roman"/>
        </w:rPr>
        <w:t>Participants arrived in groups of 11-16 across eight 30 minute sessions.  The laboratory was arranged so that there were two circles of five chairs and one circle of six chairs.  Participants chose where to sit but were instructed to create even groups among the circles</w:t>
      </w:r>
      <w:r w:rsidR="00F9688C" w:rsidRPr="009D2BFC">
        <w:rPr>
          <w:rFonts w:ascii="Times New Roman" w:hAnsi="Times New Roman" w:cs="Times New Roman"/>
        </w:rPr>
        <w:t>, and among</w:t>
      </w:r>
      <w:r w:rsidR="00C00592" w:rsidRPr="009D2BFC">
        <w:rPr>
          <w:rFonts w:ascii="Times New Roman" w:hAnsi="Times New Roman" w:cs="Times New Roman"/>
        </w:rPr>
        <w:t xml:space="preserve"> people they did not know</w:t>
      </w:r>
      <w:r w:rsidR="004B54EF" w:rsidRPr="009D2BFC">
        <w:rPr>
          <w:rFonts w:ascii="Times New Roman" w:hAnsi="Times New Roman" w:cs="Times New Roman"/>
        </w:rPr>
        <w:t xml:space="preserve">. The study was responded to with pen and paper in the format of study booklets. </w:t>
      </w:r>
      <w:r w:rsidRPr="009D2BFC">
        <w:rPr>
          <w:rFonts w:ascii="Times New Roman" w:hAnsi="Times New Roman" w:cs="Times New Roman"/>
        </w:rPr>
        <w:t xml:space="preserve">After choosing to consent, participants were first asked to complete the </w:t>
      </w:r>
      <w:proofErr w:type="spellStart"/>
      <w:r w:rsidRPr="009D2BFC">
        <w:rPr>
          <w:rFonts w:ascii="Times New Roman" w:hAnsi="Times New Roman" w:cs="Times New Roman"/>
        </w:rPr>
        <w:t>TriPM</w:t>
      </w:r>
      <w:proofErr w:type="spellEnd"/>
      <w:r w:rsidRPr="009D2BFC">
        <w:rPr>
          <w:rFonts w:ascii="Times New Roman" w:hAnsi="Times New Roman" w:cs="Times New Roman"/>
        </w:rPr>
        <w:t xml:space="preserve"> questionnaire (presented to participants as a non-specific ‘personality measure’). Next, participants were asked to pick someone from their circle of chairs, note their prior experience of engaging with that person (see </w:t>
      </w:r>
      <w:r w:rsidR="006C3ED0" w:rsidRPr="009D2BFC">
        <w:rPr>
          <w:rFonts w:ascii="Times New Roman" w:hAnsi="Times New Roman" w:cs="Times New Roman"/>
        </w:rPr>
        <w:t>Materials</w:t>
      </w:r>
      <w:r w:rsidRPr="009D2BFC">
        <w:rPr>
          <w:rFonts w:ascii="Times New Roman" w:hAnsi="Times New Roman" w:cs="Times New Roman"/>
        </w:rPr>
        <w:t xml:space="preserve"> above) and judge that person on the seven rating scales.  They then repeated the judgments until they had judged everyone in their circle. Figure 1 is a demonstration of a hypothetical four person round robin set up.</w:t>
      </w:r>
      <w:r w:rsidR="006527FC" w:rsidRPr="009D2BFC" w:rsidDel="006527FC">
        <w:rPr>
          <w:rFonts w:ascii="Times New Roman" w:hAnsi="Times New Roman" w:cs="Times New Roman"/>
        </w:rPr>
        <w:t xml:space="preserve"> </w:t>
      </w:r>
    </w:p>
    <w:p w14:paraId="523AE56F" w14:textId="77777777" w:rsidR="00321834" w:rsidRDefault="00321834" w:rsidP="00321834">
      <w:pPr>
        <w:jc w:val="center"/>
      </w:pPr>
      <w:r w:rsidRPr="00DA290E">
        <w:rPr>
          <w:noProof/>
          <w:lang w:eastAsia="en-GB"/>
        </w:rPr>
        <w:lastRenderedPageBreak/>
        <w:drawing>
          <wp:inline distT="0" distB="0" distL="0" distR="0" wp14:anchorId="3A5BD88D" wp14:editId="708F70BC">
            <wp:extent cx="4035425" cy="402907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5425" cy="40290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3880C60A" w14:textId="77777777" w:rsidR="00321834" w:rsidRPr="00AA73C5" w:rsidRDefault="00321834" w:rsidP="00321834">
      <w:pPr>
        <w:rPr>
          <w:rFonts w:ascii="Times New Roman" w:hAnsi="Times New Roman" w:cs="Times New Roman"/>
          <w:sz w:val="24"/>
          <w:szCs w:val="24"/>
        </w:rPr>
      </w:pPr>
      <w:r w:rsidRPr="00AA73C5">
        <w:rPr>
          <w:rFonts w:ascii="Times New Roman" w:hAnsi="Times New Roman" w:cs="Times New Roman"/>
          <w:i/>
          <w:iCs/>
          <w:color w:val="222222"/>
          <w:sz w:val="24"/>
          <w:szCs w:val="24"/>
          <w:shd w:val="clear" w:color="auto" w:fill="FFFFFF"/>
        </w:rPr>
        <w:t>Figure 1.</w:t>
      </w:r>
      <w:r w:rsidRPr="00AA73C5">
        <w:rPr>
          <w:rStyle w:val="apple-converted-space"/>
          <w:rFonts w:ascii="Times New Roman" w:hAnsi="Times New Roman" w:cs="Times New Roman"/>
          <w:color w:val="222222"/>
          <w:sz w:val="24"/>
          <w:szCs w:val="24"/>
          <w:shd w:val="clear" w:color="auto" w:fill="FFFFFF"/>
        </w:rPr>
        <w:t> </w:t>
      </w:r>
      <w:r w:rsidRPr="00AA73C5">
        <w:rPr>
          <w:rFonts w:ascii="Times New Roman" w:hAnsi="Times New Roman" w:cs="Times New Roman"/>
          <w:color w:val="222222"/>
          <w:sz w:val="24"/>
          <w:szCs w:val="24"/>
          <w:shd w:val="clear" w:color="auto" w:fill="FFFFFF"/>
        </w:rPr>
        <w:t xml:space="preserve">A representation of a round robin </w:t>
      </w:r>
      <w:r>
        <w:rPr>
          <w:rFonts w:ascii="Times New Roman" w:hAnsi="Times New Roman" w:cs="Times New Roman"/>
          <w:color w:val="222222"/>
          <w:sz w:val="24"/>
          <w:szCs w:val="24"/>
          <w:shd w:val="clear" w:color="auto" w:fill="FFFFFF"/>
        </w:rPr>
        <w:t>procedure</w:t>
      </w:r>
      <w:r w:rsidRPr="00AA73C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w:t>
      </w:r>
      <w:r w:rsidRPr="00AA73C5">
        <w:rPr>
          <w:rFonts w:ascii="Times New Roman" w:hAnsi="Times New Roman" w:cs="Times New Roman"/>
          <w:color w:val="222222"/>
          <w:sz w:val="24"/>
          <w:szCs w:val="24"/>
          <w:shd w:val="clear" w:color="auto" w:fill="FFFFFF"/>
        </w:rPr>
        <w:t xml:space="preserve">ll participants act as a judge and a target in each judgment dyad. All judges judge all targets. All targets are judged by all judges. </w:t>
      </w:r>
    </w:p>
    <w:p w14:paraId="3F3A4AFE" w14:textId="77777777" w:rsidR="00321834" w:rsidRDefault="00321834" w:rsidP="00321834"/>
    <w:p w14:paraId="77D6FD2B" w14:textId="14E3195C" w:rsidR="008F4327" w:rsidRPr="009D2BFC" w:rsidRDefault="00D57642" w:rsidP="00A119DB">
      <w:pPr>
        <w:rPr>
          <w:rFonts w:ascii="Times New Roman" w:hAnsi="Times New Roman" w:cs="Times New Roman"/>
          <w:b/>
          <w:bCs/>
        </w:rPr>
      </w:pPr>
      <w:r w:rsidRPr="009D2BFC">
        <w:rPr>
          <w:rFonts w:ascii="Times New Roman" w:hAnsi="Times New Roman" w:cs="Times New Roman"/>
          <w:b/>
          <w:bCs/>
        </w:rPr>
        <w:t>Analysis</w:t>
      </w:r>
      <w:r w:rsidR="002E1A91" w:rsidRPr="009D2BFC">
        <w:rPr>
          <w:rFonts w:ascii="Times New Roman" w:hAnsi="Times New Roman" w:cs="Times New Roman"/>
          <w:b/>
          <w:bCs/>
        </w:rPr>
        <w:t xml:space="preserve">. </w:t>
      </w:r>
      <w:r w:rsidR="00F91BE3" w:rsidRPr="009D2BFC">
        <w:rPr>
          <w:rFonts w:ascii="Times New Roman" w:hAnsi="Times New Roman" w:cs="Times New Roman"/>
          <w:bCs/>
        </w:rPr>
        <w:t>The</w:t>
      </w:r>
      <w:r w:rsidR="00F91BE3" w:rsidRPr="009D2BFC">
        <w:rPr>
          <w:rFonts w:ascii="Times New Roman" w:hAnsi="Times New Roman" w:cs="Times New Roman"/>
          <w:b/>
          <w:bCs/>
        </w:rPr>
        <w:t xml:space="preserve"> </w:t>
      </w:r>
      <w:r w:rsidR="00F91BE3" w:rsidRPr="009D2BFC">
        <w:rPr>
          <w:rFonts w:ascii="Times New Roman" w:hAnsi="Times New Roman" w:cs="Times New Roman"/>
          <w:bCs/>
        </w:rPr>
        <w:t>current study investigate</w:t>
      </w:r>
      <w:r w:rsidR="00F9688C" w:rsidRPr="009D2BFC">
        <w:rPr>
          <w:rFonts w:ascii="Times New Roman" w:hAnsi="Times New Roman" w:cs="Times New Roman"/>
          <w:bCs/>
        </w:rPr>
        <w:t>d</w:t>
      </w:r>
      <w:r w:rsidR="00F91BE3" w:rsidRPr="009D2BFC">
        <w:rPr>
          <w:rFonts w:ascii="Times New Roman" w:hAnsi="Times New Roman" w:cs="Times New Roman"/>
          <w:bCs/>
        </w:rPr>
        <w:t xml:space="preserve"> the relationship between targets’ self-reported psychopathic personality traits and social judgments of those targets. We refer to this self-report and social judgment relationship as ‘accuracy’ in line with Funder (2012). </w:t>
      </w:r>
    </w:p>
    <w:p w14:paraId="48F565A4" w14:textId="7B8C9EC7" w:rsidR="008F4327" w:rsidRPr="009D2BFC" w:rsidRDefault="008F4327" w:rsidP="00A119DB">
      <w:pPr>
        <w:rPr>
          <w:rFonts w:ascii="Times New Roman" w:hAnsi="Times New Roman" w:cs="Times New Roman"/>
          <w:b/>
          <w:bCs/>
          <w:i/>
        </w:rPr>
      </w:pPr>
      <w:r w:rsidRPr="009D2BFC">
        <w:rPr>
          <w:rFonts w:ascii="Times New Roman" w:hAnsi="Times New Roman" w:cs="Times New Roman"/>
          <w:b/>
          <w:bCs/>
          <w:i/>
        </w:rPr>
        <w:t xml:space="preserve">Whole </w:t>
      </w:r>
      <w:r w:rsidR="005C7DFF" w:rsidRPr="009D2BFC">
        <w:rPr>
          <w:rFonts w:ascii="Times New Roman" w:hAnsi="Times New Roman" w:cs="Times New Roman"/>
          <w:b/>
          <w:bCs/>
          <w:i/>
        </w:rPr>
        <w:t>s</w:t>
      </w:r>
      <w:r w:rsidRPr="009D2BFC">
        <w:rPr>
          <w:rFonts w:ascii="Times New Roman" w:hAnsi="Times New Roman" w:cs="Times New Roman"/>
          <w:b/>
          <w:bCs/>
          <w:i/>
        </w:rPr>
        <w:t xml:space="preserve">ample </w:t>
      </w:r>
      <w:r w:rsidR="005C7DFF" w:rsidRPr="009D2BFC">
        <w:rPr>
          <w:rFonts w:ascii="Times New Roman" w:hAnsi="Times New Roman" w:cs="Times New Roman"/>
          <w:b/>
          <w:bCs/>
          <w:i/>
        </w:rPr>
        <w:t>a</w:t>
      </w:r>
      <w:r w:rsidRPr="009D2BFC">
        <w:rPr>
          <w:rFonts w:ascii="Times New Roman" w:hAnsi="Times New Roman" w:cs="Times New Roman"/>
          <w:b/>
          <w:bCs/>
          <w:i/>
        </w:rPr>
        <w:t>nalyses.</w:t>
      </w:r>
    </w:p>
    <w:p w14:paraId="538B72C7" w14:textId="639A4864" w:rsidR="008F4327" w:rsidRPr="009D2BFC" w:rsidRDefault="00523AE9" w:rsidP="00A119DB">
      <w:pPr>
        <w:rPr>
          <w:rFonts w:ascii="Times New Roman" w:hAnsi="Times New Roman" w:cs="Times New Roman"/>
          <w:bCs/>
          <w:i/>
        </w:rPr>
      </w:pPr>
      <w:r w:rsidRPr="009D2BFC">
        <w:rPr>
          <w:rFonts w:ascii="Times New Roman" w:hAnsi="Times New Roman" w:cs="Times New Roman"/>
          <w:shd w:val="clear" w:color="auto" w:fill="FFFFFF"/>
        </w:rPr>
        <w:t xml:space="preserve">We first analyse our data in the literature typical manner, using partial correlations to show the relationship between the ratings made by the judges and the </w:t>
      </w:r>
      <w:r w:rsidR="00214166" w:rsidRPr="009D2BFC">
        <w:rPr>
          <w:rFonts w:ascii="Times New Roman" w:hAnsi="Times New Roman" w:cs="Times New Roman"/>
          <w:shd w:val="clear" w:color="auto" w:fill="FFFFFF"/>
        </w:rPr>
        <w:t xml:space="preserve">self-reported </w:t>
      </w:r>
      <w:r w:rsidRPr="009D2BFC">
        <w:rPr>
          <w:rFonts w:ascii="Times New Roman" w:hAnsi="Times New Roman" w:cs="Times New Roman"/>
          <w:shd w:val="clear" w:color="auto" w:fill="FFFFFF"/>
        </w:rPr>
        <w:t xml:space="preserve">psychopathic personality traits of the targets, whilst controlling for the judge, target and group. We then use the </w:t>
      </w:r>
      <w:proofErr w:type="spellStart"/>
      <w:r w:rsidRPr="009D2BFC">
        <w:rPr>
          <w:rFonts w:ascii="Times New Roman" w:hAnsi="Times New Roman" w:cs="Times New Roman"/>
          <w:shd w:val="clear" w:color="auto" w:fill="FFFFFF"/>
        </w:rPr>
        <w:t>TripleR</w:t>
      </w:r>
      <w:proofErr w:type="spellEnd"/>
      <w:r w:rsidRPr="009D2BFC">
        <w:rPr>
          <w:rFonts w:ascii="Times New Roman" w:hAnsi="Times New Roman" w:cs="Times New Roman"/>
          <w:shd w:val="clear" w:color="auto" w:fill="FFFFFF"/>
        </w:rPr>
        <w:t xml:space="preserve"> package (</w:t>
      </w:r>
      <w:proofErr w:type="spellStart"/>
      <w:r w:rsidR="008F4327" w:rsidRPr="009D2BFC">
        <w:rPr>
          <w:rFonts w:ascii="Times New Roman" w:hAnsi="Times New Roman" w:cs="Times New Roman"/>
          <w:shd w:val="clear" w:color="auto" w:fill="FFFFFF"/>
        </w:rPr>
        <w:t>Schönbrodt</w:t>
      </w:r>
      <w:proofErr w:type="spellEnd"/>
      <w:r w:rsidR="008F4327" w:rsidRPr="009D2BFC">
        <w:rPr>
          <w:rFonts w:ascii="Times New Roman" w:hAnsi="Times New Roman" w:cs="Times New Roman"/>
          <w:shd w:val="clear" w:color="auto" w:fill="FFFFFF"/>
        </w:rPr>
        <w:t xml:space="preserve">, Back, &amp; </w:t>
      </w:r>
      <w:proofErr w:type="spellStart"/>
      <w:r w:rsidR="008F4327" w:rsidRPr="009D2BFC">
        <w:rPr>
          <w:rFonts w:ascii="Times New Roman" w:hAnsi="Times New Roman" w:cs="Times New Roman"/>
          <w:shd w:val="clear" w:color="auto" w:fill="FFFFFF"/>
        </w:rPr>
        <w:t>Schmukle</w:t>
      </w:r>
      <w:proofErr w:type="spellEnd"/>
      <w:r w:rsidR="008F4327" w:rsidRPr="009D2BFC">
        <w:rPr>
          <w:rFonts w:ascii="Times New Roman" w:hAnsi="Times New Roman" w:cs="Times New Roman"/>
          <w:shd w:val="clear" w:color="auto" w:fill="FFFFFF"/>
        </w:rPr>
        <w:t>, 2012)</w:t>
      </w:r>
      <w:r w:rsidRPr="009D2BFC">
        <w:rPr>
          <w:rFonts w:ascii="Times New Roman" w:hAnsi="Times New Roman" w:cs="Times New Roman"/>
          <w:shd w:val="clear" w:color="auto" w:fill="FFFFFF"/>
        </w:rPr>
        <w:t xml:space="preserve"> for R to conduct round robin analyses on the judgments to investigate whether judgments were more attributable to judges, targets</w:t>
      </w:r>
      <w:r w:rsidR="00214166" w:rsidRPr="009D2BFC">
        <w:rPr>
          <w:rFonts w:ascii="Times New Roman" w:hAnsi="Times New Roman" w:cs="Times New Roman"/>
          <w:shd w:val="clear" w:color="auto" w:fill="FFFFFF"/>
        </w:rPr>
        <w:t>,</w:t>
      </w:r>
      <w:r w:rsidRPr="009D2BFC">
        <w:rPr>
          <w:rFonts w:ascii="Times New Roman" w:hAnsi="Times New Roman" w:cs="Times New Roman"/>
          <w:shd w:val="clear" w:color="auto" w:fill="FFFFFF"/>
        </w:rPr>
        <w:t xml:space="preserve"> or the relationship between them.</w:t>
      </w:r>
    </w:p>
    <w:p w14:paraId="7CB9F6C8" w14:textId="51F7B3BD" w:rsidR="00D57642" w:rsidRPr="009D2BFC" w:rsidRDefault="008F4327" w:rsidP="00A119DB">
      <w:pPr>
        <w:rPr>
          <w:rFonts w:ascii="Times New Roman" w:hAnsi="Times New Roman" w:cs="Times New Roman"/>
        </w:rPr>
      </w:pPr>
      <w:r w:rsidRPr="009D2BFC">
        <w:rPr>
          <w:rFonts w:ascii="Times New Roman" w:hAnsi="Times New Roman" w:cs="Times New Roman"/>
          <w:b/>
          <w:bCs/>
          <w:i/>
        </w:rPr>
        <w:lastRenderedPageBreak/>
        <w:t xml:space="preserve">Idiographic </w:t>
      </w:r>
      <w:r w:rsidR="005C7DFF" w:rsidRPr="009D2BFC">
        <w:rPr>
          <w:rFonts w:ascii="Times New Roman" w:hAnsi="Times New Roman" w:cs="Times New Roman"/>
          <w:b/>
          <w:bCs/>
          <w:i/>
        </w:rPr>
        <w:t>a</w:t>
      </w:r>
      <w:r w:rsidRPr="009D2BFC">
        <w:rPr>
          <w:rFonts w:ascii="Times New Roman" w:hAnsi="Times New Roman" w:cs="Times New Roman"/>
          <w:b/>
          <w:bCs/>
          <w:i/>
        </w:rPr>
        <w:t>nalyses.</w:t>
      </w:r>
      <w:r w:rsidRPr="009D2BFC">
        <w:rPr>
          <w:rFonts w:ascii="Times New Roman" w:hAnsi="Times New Roman" w:cs="Times New Roman"/>
          <w:bCs/>
          <w:i/>
        </w:rPr>
        <w:t xml:space="preserve"> </w:t>
      </w:r>
      <w:r w:rsidRPr="009D2BFC">
        <w:rPr>
          <w:rFonts w:ascii="Times New Roman" w:hAnsi="Times New Roman" w:cs="Times New Roman"/>
          <w:bCs/>
        </w:rPr>
        <w:t xml:space="preserve">While whole sample analyses show how </w:t>
      </w:r>
      <w:r w:rsidR="00523AE9" w:rsidRPr="009D2BFC">
        <w:rPr>
          <w:rFonts w:ascii="Times New Roman" w:hAnsi="Times New Roman" w:cs="Times New Roman"/>
          <w:bCs/>
        </w:rPr>
        <w:t>people</w:t>
      </w:r>
      <w:r w:rsidRPr="009D2BFC">
        <w:rPr>
          <w:rFonts w:ascii="Times New Roman" w:hAnsi="Times New Roman" w:cs="Times New Roman"/>
          <w:bCs/>
        </w:rPr>
        <w:t xml:space="preserve">, in general, </w:t>
      </w:r>
      <w:r w:rsidR="00523AE9" w:rsidRPr="009D2BFC">
        <w:rPr>
          <w:rFonts w:ascii="Times New Roman" w:hAnsi="Times New Roman" w:cs="Times New Roman"/>
          <w:bCs/>
        </w:rPr>
        <w:t xml:space="preserve">show </w:t>
      </w:r>
      <w:r w:rsidR="002E1BC4" w:rsidRPr="009D2BFC">
        <w:rPr>
          <w:rFonts w:ascii="Times New Roman" w:hAnsi="Times New Roman" w:cs="Times New Roman"/>
          <w:bCs/>
        </w:rPr>
        <w:t xml:space="preserve">accuracy </w:t>
      </w:r>
      <w:r w:rsidR="00523AE9" w:rsidRPr="009D2BFC">
        <w:rPr>
          <w:rFonts w:ascii="Times New Roman" w:hAnsi="Times New Roman" w:cs="Times New Roman"/>
          <w:bCs/>
        </w:rPr>
        <w:t xml:space="preserve">agreement in recognising </w:t>
      </w:r>
      <w:r w:rsidRPr="009D2BFC">
        <w:rPr>
          <w:rFonts w:ascii="Times New Roman" w:hAnsi="Times New Roman" w:cs="Times New Roman"/>
          <w:bCs/>
        </w:rPr>
        <w:t xml:space="preserve">psychopathic personality traits, such analyses do not show the </w:t>
      </w:r>
      <w:r w:rsidR="007D6119" w:rsidRPr="009D2BFC">
        <w:rPr>
          <w:rFonts w:ascii="Times New Roman" w:hAnsi="Times New Roman" w:cs="Times New Roman"/>
          <w:bCs/>
        </w:rPr>
        <w:t xml:space="preserve">accuracy </w:t>
      </w:r>
      <w:r w:rsidRPr="009D2BFC">
        <w:rPr>
          <w:rFonts w:ascii="Times New Roman" w:hAnsi="Times New Roman" w:cs="Times New Roman"/>
          <w:bCs/>
        </w:rPr>
        <w:t>of individual</w:t>
      </w:r>
      <w:r w:rsidR="007D6119" w:rsidRPr="009D2BFC">
        <w:rPr>
          <w:rFonts w:ascii="Times New Roman" w:hAnsi="Times New Roman" w:cs="Times New Roman"/>
          <w:bCs/>
        </w:rPr>
        <w:t>s</w:t>
      </w:r>
      <w:r w:rsidRPr="009D2BFC">
        <w:rPr>
          <w:rFonts w:ascii="Times New Roman" w:hAnsi="Times New Roman" w:cs="Times New Roman"/>
          <w:bCs/>
        </w:rPr>
        <w:t xml:space="preserve"> in the sample. Previous research has promoted the use of ‘idiographic’ (</w:t>
      </w:r>
      <w:r w:rsidRPr="009D2BFC">
        <w:rPr>
          <w:rFonts w:ascii="Times New Roman" w:hAnsi="Times New Roman" w:cs="Times New Roman"/>
        </w:rPr>
        <w:t xml:space="preserve">Kolar, Funder &amp; Colvin, 1996) analyses which show how individuals perform in </w:t>
      </w:r>
      <w:r w:rsidR="002E1BC4" w:rsidRPr="009D2BFC">
        <w:rPr>
          <w:rFonts w:ascii="Times New Roman" w:hAnsi="Times New Roman" w:cs="Times New Roman"/>
        </w:rPr>
        <w:t xml:space="preserve">person judgment </w:t>
      </w:r>
      <w:r w:rsidRPr="009D2BFC">
        <w:rPr>
          <w:rFonts w:ascii="Times New Roman" w:hAnsi="Times New Roman" w:cs="Times New Roman"/>
        </w:rPr>
        <w:t xml:space="preserve">tasks. This analysis is useful as </w:t>
      </w:r>
      <w:r w:rsidR="00F9688C" w:rsidRPr="009D2BFC">
        <w:rPr>
          <w:rFonts w:ascii="Times New Roman" w:hAnsi="Times New Roman" w:cs="Times New Roman"/>
        </w:rPr>
        <w:t xml:space="preserve">it </w:t>
      </w:r>
      <w:r w:rsidRPr="009D2BFC">
        <w:rPr>
          <w:rFonts w:ascii="Times New Roman" w:hAnsi="Times New Roman" w:cs="Times New Roman"/>
        </w:rPr>
        <w:t>demonstrate</w:t>
      </w:r>
      <w:r w:rsidR="00523AE9" w:rsidRPr="009D2BFC">
        <w:rPr>
          <w:rFonts w:ascii="Times New Roman" w:hAnsi="Times New Roman" w:cs="Times New Roman"/>
        </w:rPr>
        <w:t>s</w:t>
      </w:r>
      <w:r w:rsidRPr="009D2BFC">
        <w:rPr>
          <w:rFonts w:ascii="Times New Roman" w:hAnsi="Times New Roman" w:cs="Times New Roman"/>
        </w:rPr>
        <w:t xml:space="preserve"> the </w:t>
      </w:r>
      <w:r w:rsidR="002E1BC4" w:rsidRPr="009D2BFC">
        <w:rPr>
          <w:rFonts w:ascii="Times New Roman" w:hAnsi="Times New Roman" w:cs="Times New Roman"/>
        </w:rPr>
        <w:t xml:space="preserve">accuracy </w:t>
      </w:r>
      <w:r w:rsidRPr="009D2BFC">
        <w:rPr>
          <w:rFonts w:ascii="Times New Roman" w:hAnsi="Times New Roman" w:cs="Times New Roman"/>
        </w:rPr>
        <w:t xml:space="preserve">of one participant at one time, without nesting them in a larger group. </w:t>
      </w:r>
      <w:r w:rsidR="00523AE9" w:rsidRPr="009D2BFC">
        <w:rPr>
          <w:rFonts w:ascii="Times New Roman" w:hAnsi="Times New Roman" w:cs="Times New Roman"/>
        </w:rPr>
        <w:t xml:space="preserve">In this way we can truly demonstrate an individual’s </w:t>
      </w:r>
      <w:r w:rsidR="002E1BC4" w:rsidRPr="009D2BFC">
        <w:rPr>
          <w:rFonts w:ascii="Times New Roman" w:hAnsi="Times New Roman" w:cs="Times New Roman"/>
        </w:rPr>
        <w:t>accuracy</w:t>
      </w:r>
      <w:r w:rsidR="00523AE9" w:rsidRPr="009D2BFC">
        <w:rPr>
          <w:rFonts w:ascii="Times New Roman" w:hAnsi="Times New Roman" w:cs="Times New Roman"/>
        </w:rPr>
        <w:t xml:space="preserve">, which </w:t>
      </w:r>
      <w:r w:rsidR="00F9688C" w:rsidRPr="009D2BFC">
        <w:rPr>
          <w:rFonts w:ascii="Times New Roman" w:hAnsi="Times New Roman" w:cs="Times New Roman"/>
        </w:rPr>
        <w:t xml:space="preserve">offers </w:t>
      </w:r>
      <w:r w:rsidR="00523AE9" w:rsidRPr="009D2BFC">
        <w:rPr>
          <w:rFonts w:ascii="Times New Roman" w:hAnsi="Times New Roman" w:cs="Times New Roman"/>
        </w:rPr>
        <w:t xml:space="preserve">a more interesting </w:t>
      </w:r>
      <w:r w:rsidR="002E1BC4" w:rsidRPr="009D2BFC">
        <w:rPr>
          <w:rFonts w:ascii="Times New Roman" w:hAnsi="Times New Roman" w:cs="Times New Roman"/>
        </w:rPr>
        <w:t xml:space="preserve">and practical </w:t>
      </w:r>
      <w:r w:rsidR="00523AE9" w:rsidRPr="009D2BFC">
        <w:rPr>
          <w:rFonts w:ascii="Times New Roman" w:hAnsi="Times New Roman" w:cs="Times New Roman"/>
        </w:rPr>
        <w:t>implication</w:t>
      </w:r>
      <w:r w:rsidR="002E1BC4" w:rsidRPr="009D2BFC">
        <w:rPr>
          <w:rFonts w:ascii="Times New Roman" w:hAnsi="Times New Roman" w:cs="Times New Roman"/>
        </w:rPr>
        <w:t xml:space="preserve"> (being able to know if any one person is good at this task is more useful than knowing if people generally are)</w:t>
      </w:r>
      <w:r w:rsidR="00523AE9" w:rsidRPr="009D2BFC">
        <w:rPr>
          <w:rFonts w:ascii="Times New Roman" w:hAnsi="Times New Roman" w:cs="Times New Roman"/>
        </w:rPr>
        <w:t xml:space="preserve">. </w:t>
      </w:r>
      <w:r w:rsidRPr="009D2BFC">
        <w:rPr>
          <w:rFonts w:ascii="Times New Roman" w:hAnsi="Times New Roman" w:cs="Times New Roman"/>
        </w:rPr>
        <w:t xml:space="preserve">This </w:t>
      </w:r>
      <w:r w:rsidR="00A119DB" w:rsidRPr="009D2BFC">
        <w:rPr>
          <w:rFonts w:ascii="Times New Roman" w:hAnsi="Times New Roman" w:cs="Times New Roman"/>
        </w:rPr>
        <w:t>analysis was conducted in two stages to answer our two research questions. To investigate judge accuracy, we compute</w:t>
      </w:r>
      <w:r w:rsidR="002D022F" w:rsidRPr="009D2BFC">
        <w:rPr>
          <w:rFonts w:ascii="Times New Roman" w:hAnsi="Times New Roman" w:cs="Times New Roman"/>
        </w:rPr>
        <w:t>d</w:t>
      </w:r>
      <w:r w:rsidR="00D57642" w:rsidRPr="009D2BFC">
        <w:rPr>
          <w:rFonts w:ascii="Times New Roman" w:hAnsi="Times New Roman" w:cs="Times New Roman"/>
        </w:rPr>
        <w:t xml:space="preserve"> individual </w:t>
      </w:r>
      <w:r w:rsidR="006527FC" w:rsidRPr="009D2BFC">
        <w:rPr>
          <w:rFonts w:ascii="Times New Roman" w:hAnsi="Times New Roman" w:cs="Times New Roman"/>
        </w:rPr>
        <w:t>accuracy correlations (</w:t>
      </w:r>
      <w:r w:rsidR="00D57642" w:rsidRPr="009D2BFC">
        <w:rPr>
          <w:rFonts w:ascii="Times New Roman" w:hAnsi="Times New Roman" w:cs="Times New Roman"/>
        </w:rPr>
        <w:t xml:space="preserve">Pearson </w:t>
      </w:r>
      <w:r w:rsidR="00D57642" w:rsidRPr="009D2BFC">
        <w:rPr>
          <w:rFonts w:ascii="Times New Roman" w:hAnsi="Times New Roman" w:cs="Times New Roman"/>
          <w:i/>
          <w:iCs/>
        </w:rPr>
        <w:t>r</w:t>
      </w:r>
      <w:r w:rsidR="006527FC" w:rsidRPr="009D2BFC">
        <w:rPr>
          <w:rFonts w:ascii="Times New Roman" w:hAnsi="Times New Roman" w:cs="Times New Roman"/>
          <w:iCs/>
        </w:rPr>
        <w:t>)</w:t>
      </w:r>
      <w:r w:rsidR="00D57642" w:rsidRPr="009D2BFC">
        <w:rPr>
          <w:rFonts w:ascii="Times New Roman" w:hAnsi="Times New Roman" w:cs="Times New Roman"/>
        </w:rPr>
        <w:t xml:space="preserve"> values for each judge</w:t>
      </w:r>
      <w:r w:rsidR="00555954" w:rsidRPr="009D2BFC">
        <w:rPr>
          <w:rFonts w:ascii="Times New Roman" w:hAnsi="Times New Roman" w:cs="Times New Roman"/>
        </w:rPr>
        <w:t xml:space="preserve">, i.e., </w:t>
      </w:r>
      <w:r w:rsidR="006527FC" w:rsidRPr="009D2BFC">
        <w:rPr>
          <w:rFonts w:ascii="Times New Roman" w:hAnsi="Times New Roman" w:cs="Times New Roman"/>
        </w:rPr>
        <w:t xml:space="preserve">an individual judge’s correlation between their rating of each target and the </w:t>
      </w:r>
      <w:proofErr w:type="spellStart"/>
      <w:r w:rsidR="006527FC" w:rsidRPr="009D2BFC">
        <w:rPr>
          <w:rFonts w:ascii="Times New Roman" w:hAnsi="Times New Roman" w:cs="Times New Roman"/>
        </w:rPr>
        <w:t>TriPM</w:t>
      </w:r>
      <w:proofErr w:type="spellEnd"/>
      <w:r w:rsidR="006527FC" w:rsidRPr="009D2BFC">
        <w:rPr>
          <w:rFonts w:ascii="Times New Roman" w:hAnsi="Times New Roman" w:cs="Times New Roman"/>
        </w:rPr>
        <w:t xml:space="preserve"> score of each of the targets.</w:t>
      </w:r>
      <w:r w:rsidR="00D57642" w:rsidRPr="009D2BFC">
        <w:rPr>
          <w:rFonts w:ascii="Times New Roman" w:hAnsi="Times New Roman" w:cs="Times New Roman"/>
        </w:rPr>
        <w:t xml:space="preserve"> </w:t>
      </w:r>
      <w:r w:rsidR="006527FC" w:rsidRPr="009D2BFC">
        <w:rPr>
          <w:rFonts w:ascii="Times New Roman" w:hAnsi="Times New Roman" w:cs="Times New Roman"/>
        </w:rPr>
        <w:t xml:space="preserve">This allows that </w:t>
      </w:r>
      <w:r w:rsidR="006527FC" w:rsidRPr="009D2BFC">
        <w:rPr>
          <w:rFonts w:ascii="Times New Roman" w:hAnsi="Times New Roman" w:cs="Times New Roman"/>
          <w:i/>
        </w:rPr>
        <w:t>r</w:t>
      </w:r>
      <w:r w:rsidR="006527FC" w:rsidRPr="009D2BFC">
        <w:rPr>
          <w:rFonts w:ascii="Times New Roman" w:hAnsi="Times New Roman" w:cs="Times New Roman"/>
        </w:rPr>
        <w:t xml:space="preserve"> value to be used to represent an individual’s ability to detect their targets’ psychopathic personalities.</w:t>
      </w:r>
      <w:r w:rsidR="009A4F69" w:rsidRPr="009D2BFC">
        <w:rPr>
          <w:rFonts w:ascii="Times New Roman" w:hAnsi="Times New Roman" w:cs="Times New Roman"/>
        </w:rPr>
        <w:t xml:space="preserve"> </w:t>
      </w:r>
      <w:r w:rsidR="00310D1D" w:rsidRPr="009D2BFC">
        <w:rPr>
          <w:rFonts w:ascii="Times New Roman" w:hAnsi="Times New Roman" w:cs="Times New Roman"/>
        </w:rPr>
        <w:t>This method of ‘idiographic’ judge analysis is considered a more precise measure than more traditional analyses, using the average ratings received by targets (</w:t>
      </w:r>
      <w:r w:rsidR="006527FC" w:rsidRPr="009D2BFC">
        <w:rPr>
          <w:rFonts w:ascii="Times New Roman" w:hAnsi="Times New Roman" w:cs="Times New Roman"/>
        </w:rPr>
        <w:t xml:space="preserve">for more on this method </w:t>
      </w:r>
      <w:r w:rsidR="00310D1D" w:rsidRPr="009D2BFC">
        <w:rPr>
          <w:rFonts w:ascii="Times New Roman" w:hAnsi="Times New Roman" w:cs="Times New Roman"/>
        </w:rPr>
        <w:t xml:space="preserve">see </w:t>
      </w:r>
      <w:proofErr w:type="spellStart"/>
      <w:r w:rsidR="006527FC" w:rsidRPr="009D2BFC">
        <w:rPr>
          <w:rFonts w:ascii="Times New Roman" w:hAnsi="Times New Roman" w:cs="Times New Roman"/>
          <w:shd w:val="clear" w:color="auto" w:fill="FFFFFF"/>
        </w:rPr>
        <w:t>Hirschmüller</w:t>
      </w:r>
      <w:proofErr w:type="spellEnd"/>
      <w:r w:rsidR="006527FC" w:rsidRPr="009D2BFC">
        <w:rPr>
          <w:rFonts w:ascii="Times New Roman" w:hAnsi="Times New Roman" w:cs="Times New Roman"/>
          <w:shd w:val="clear" w:color="auto" w:fill="FFFFFF"/>
        </w:rPr>
        <w:t xml:space="preserve"> et al., 2015; </w:t>
      </w:r>
      <w:r w:rsidR="00310D1D" w:rsidRPr="009D2BFC">
        <w:rPr>
          <w:rFonts w:ascii="Times New Roman" w:hAnsi="Times New Roman" w:cs="Times New Roman"/>
        </w:rPr>
        <w:t xml:space="preserve">Kolar, Funder &amp; Colvin, 1996; </w:t>
      </w:r>
      <w:proofErr w:type="spellStart"/>
      <w:r w:rsidR="00310D1D" w:rsidRPr="009D2BFC">
        <w:rPr>
          <w:rFonts w:ascii="Times New Roman" w:hAnsi="Times New Roman" w:cs="Times New Roman"/>
        </w:rPr>
        <w:t>Monin</w:t>
      </w:r>
      <w:proofErr w:type="spellEnd"/>
      <w:r w:rsidR="00310D1D" w:rsidRPr="009D2BFC">
        <w:rPr>
          <w:rFonts w:ascii="Times New Roman" w:hAnsi="Times New Roman" w:cs="Times New Roman"/>
        </w:rPr>
        <w:t xml:space="preserve"> &amp; Oppenheimer, 2005). </w:t>
      </w:r>
      <w:r w:rsidR="00D57642" w:rsidRPr="009D2BFC">
        <w:rPr>
          <w:rFonts w:ascii="Times New Roman" w:hAnsi="Times New Roman" w:cs="Times New Roman"/>
        </w:rPr>
        <w:t xml:space="preserve">As Pearson </w:t>
      </w:r>
      <w:r w:rsidR="00D57642" w:rsidRPr="009D2BFC">
        <w:rPr>
          <w:rFonts w:ascii="Times New Roman" w:hAnsi="Times New Roman" w:cs="Times New Roman"/>
          <w:i/>
          <w:iCs/>
        </w:rPr>
        <w:t>r</w:t>
      </w:r>
      <w:r w:rsidR="00D57642" w:rsidRPr="009D2BFC">
        <w:rPr>
          <w:rFonts w:ascii="Times New Roman" w:hAnsi="Times New Roman" w:cs="Times New Roman"/>
        </w:rPr>
        <w:t xml:space="preserve"> is only meaningfully calculable with three or more values, judges with judgments of only two targets were excluded from this analysis (</w:t>
      </w:r>
      <w:r w:rsidR="00D57642" w:rsidRPr="009D2BFC">
        <w:rPr>
          <w:rFonts w:ascii="Times New Roman" w:hAnsi="Times New Roman" w:cs="Times New Roman"/>
          <w:i/>
          <w:iCs/>
        </w:rPr>
        <w:t>n</w:t>
      </w:r>
      <w:r w:rsidR="00D57642" w:rsidRPr="009D2BFC">
        <w:rPr>
          <w:rFonts w:ascii="Times New Roman" w:hAnsi="Times New Roman" w:cs="Times New Roman"/>
        </w:rPr>
        <w:t>=4)</w:t>
      </w:r>
      <w:r w:rsidR="003778C5" w:rsidRPr="009D2BFC">
        <w:rPr>
          <w:rFonts w:ascii="Times New Roman" w:hAnsi="Times New Roman" w:cs="Times New Roman"/>
        </w:rPr>
        <w:t>.</w:t>
      </w:r>
      <w:r w:rsidR="00730EDC" w:rsidRPr="009D2BFC">
        <w:rPr>
          <w:rStyle w:val="FootnoteReference"/>
          <w:rFonts w:ascii="Times New Roman" w:hAnsi="Times New Roman" w:cs="Times New Roman"/>
        </w:rPr>
        <w:footnoteReference w:id="5"/>
      </w:r>
      <w:r w:rsidR="009A4F69" w:rsidRPr="009D2BFC">
        <w:rPr>
          <w:rFonts w:ascii="Times New Roman" w:hAnsi="Times New Roman" w:cs="Times New Roman"/>
        </w:rPr>
        <w:t xml:space="preserve"> </w:t>
      </w:r>
      <w:r w:rsidR="00A119DB" w:rsidRPr="009D2BFC">
        <w:rPr>
          <w:rFonts w:ascii="Times New Roman" w:hAnsi="Times New Roman" w:cs="Times New Roman"/>
        </w:rPr>
        <w:t>E</w:t>
      </w:r>
      <w:r w:rsidR="00D57642" w:rsidRPr="009D2BFC">
        <w:rPr>
          <w:rFonts w:ascii="Times New Roman" w:hAnsi="Times New Roman" w:cs="Times New Roman"/>
        </w:rPr>
        <w:t xml:space="preserve">ach judge </w:t>
      </w:r>
      <w:r w:rsidR="002D022F" w:rsidRPr="009D2BFC">
        <w:rPr>
          <w:rFonts w:ascii="Times New Roman" w:hAnsi="Times New Roman" w:cs="Times New Roman"/>
        </w:rPr>
        <w:t>had</w:t>
      </w:r>
      <w:r w:rsidR="00D57642" w:rsidRPr="009D2BFC">
        <w:rPr>
          <w:rFonts w:ascii="Times New Roman" w:hAnsi="Times New Roman" w:cs="Times New Roman"/>
        </w:rPr>
        <w:t xml:space="preserve"> </w:t>
      </w:r>
      <w:r w:rsidR="006527FC" w:rsidRPr="009D2BFC">
        <w:rPr>
          <w:rFonts w:ascii="Times New Roman" w:hAnsi="Times New Roman" w:cs="Times New Roman"/>
        </w:rPr>
        <w:t xml:space="preserve">an </w:t>
      </w:r>
      <w:r w:rsidR="00A119DB" w:rsidRPr="009D2BFC">
        <w:rPr>
          <w:rFonts w:ascii="Times New Roman" w:hAnsi="Times New Roman" w:cs="Times New Roman"/>
        </w:rPr>
        <w:t xml:space="preserve">accuracy </w:t>
      </w:r>
      <w:r w:rsidR="00A119DB" w:rsidRPr="009D2BFC">
        <w:rPr>
          <w:rFonts w:ascii="Times New Roman" w:hAnsi="Times New Roman" w:cs="Times New Roman"/>
          <w:i/>
          <w:iCs/>
        </w:rPr>
        <w:t>r</w:t>
      </w:r>
      <w:r w:rsidR="00A119DB" w:rsidRPr="009D2BFC">
        <w:rPr>
          <w:rFonts w:ascii="Times New Roman" w:hAnsi="Times New Roman" w:cs="Times New Roman"/>
        </w:rPr>
        <w:t xml:space="preserve"> value </w:t>
      </w:r>
      <w:r w:rsidR="00436D21" w:rsidRPr="009D2BFC">
        <w:rPr>
          <w:rFonts w:ascii="Times New Roman" w:hAnsi="Times New Roman" w:cs="Times New Roman"/>
        </w:rPr>
        <w:t>calculated for</w:t>
      </w:r>
      <w:r w:rsidR="00A119DB" w:rsidRPr="009D2BFC">
        <w:rPr>
          <w:rFonts w:ascii="Times New Roman" w:hAnsi="Times New Roman" w:cs="Times New Roman"/>
        </w:rPr>
        <w:t xml:space="preserve"> the</w:t>
      </w:r>
      <w:r w:rsidR="006527FC" w:rsidRPr="009D2BFC">
        <w:rPr>
          <w:rFonts w:ascii="Times New Roman" w:hAnsi="Times New Roman" w:cs="Times New Roman"/>
        </w:rPr>
        <w:t xml:space="preserve">ir ability to detect the </w:t>
      </w:r>
      <w:proofErr w:type="spellStart"/>
      <w:r w:rsidR="006527FC" w:rsidRPr="009D2BFC">
        <w:rPr>
          <w:rFonts w:ascii="Times New Roman" w:hAnsi="Times New Roman" w:cs="Times New Roman"/>
        </w:rPr>
        <w:t>TriPM</w:t>
      </w:r>
      <w:proofErr w:type="spellEnd"/>
      <w:r w:rsidR="006527FC" w:rsidRPr="009D2BFC">
        <w:rPr>
          <w:rFonts w:ascii="Times New Roman" w:hAnsi="Times New Roman" w:cs="Times New Roman"/>
        </w:rPr>
        <w:t xml:space="preserve"> traits (the three </w:t>
      </w:r>
      <w:proofErr w:type="spellStart"/>
      <w:r w:rsidR="006527FC" w:rsidRPr="009D2BFC">
        <w:rPr>
          <w:rFonts w:ascii="Times New Roman" w:hAnsi="Times New Roman" w:cs="Times New Roman"/>
        </w:rPr>
        <w:t>subfactors</w:t>
      </w:r>
      <w:proofErr w:type="spellEnd"/>
      <w:r w:rsidR="006527FC" w:rsidRPr="009D2BFC">
        <w:rPr>
          <w:rFonts w:ascii="Times New Roman" w:hAnsi="Times New Roman" w:cs="Times New Roman"/>
        </w:rPr>
        <w:t xml:space="preserve"> and </w:t>
      </w:r>
      <w:r w:rsidR="00555954" w:rsidRPr="009D2BFC">
        <w:rPr>
          <w:rFonts w:ascii="Times New Roman" w:hAnsi="Times New Roman" w:cs="Times New Roman"/>
        </w:rPr>
        <w:t>O</w:t>
      </w:r>
      <w:r w:rsidR="006527FC" w:rsidRPr="009D2BFC">
        <w:rPr>
          <w:rFonts w:ascii="Times New Roman" w:hAnsi="Times New Roman" w:cs="Times New Roman"/>
        </w:rPr>
        <w:t xml:space="preserve">verall </w:t>
      </w:r>
      <w:r w:rsidR="00555954" w:rsidRPr="009D2BFC">
        <w:rPr>
          <w:rFonts w:ascii="Times New Roman" w:hAnsi="Times New Roman" w:cs="Times New Roman"/>
        </w:rPr>
        <w:t>P</w:t>
      </w:r>
      <w:r w:rsidR="006527FC" w:rsidRPr="009D2BFC">
        <w:rPr>
          <w:rFonts w:ascii="Times New Roman" w:hAnsi="Times New Roman" w:cs="Times New Roman"/>
        </w:rPr>
        <w:t>sychopathy) using the rating</w:t>
      </w:r>
      <w:r w:rsidR="00C24B42" w:rsidRPr="009D2BFC">
        <w:rPr>
          <w:rFonts w:ascii="Times New Roman" w:hAnsi="Times New Roman" w:cs="Times New Roman"/>
        </w:rPr>
        <w:t>s of Outgoingness and Niceness, giving each judge eight (</w:t>
      </w:r>
      <w:r w:rsidR="00555954" w:rsidRPr="009D2BFC">
        <w:rPr>
          <w:rFonts w:ascii="Times New Roman" w:hAnsi="Times New Roman" w:cs="Times New Roman"/>
        </w:rPr>
        <w:t>four</w:t>
      </w:r>
      <w:r w:rsidR="00C24B42" w:rsidRPr="009D2BFC">
        <w:rPr>
          <w:rFonts w:ascii="Times New Roman" w:hAnsi="Times New Roman" w:cs="Times New Roman"/>
        </w:rPr>
        <w:t xml:space="preserve"> traits to be detected </w:t>
      </w:r>
      <w:r w:rsidR="00555954" w:rsidRPr="009D2BFC">
        <w:rPr>
          <w:rFonts w:ascii="Times New Roman" w:hAnsi="Times New Roman" w:cs="Times New Roman"/>
        </w:rPr>
        <w:t>*</w:t>
      </w:r>
      <w:r w:rsidR="00C24B42" w:rsidRPr="009D2BFC">
        <w:rPr>
          <w:rFonts w:ascii="Times New Roman" w:hAnsi="Times New Roman" w:cs="Times New Roman"/>
        </w:rPr>
        <w:t xml:space="preserve"> </w:t>
      </w:r>
      <w:r w:rsidR="00555954" w:rsidRPr="009D2BFC">
        <w:rPr>
          <w:rFonts w:ascii="Times New Roman" w:hAnsi="Times New Roman" w:cs="Times New Roman"/>
        </w:rPr>
        <w:t>two</w:t>
      </w:r>
      <w:r w:rsidR="00C24B42" w:rsidRPr="009D2BFC">
        <w:rPr>
          <w:rFonts w:ascii="Times New Roman" w:hAnsi="Times New Roman" w:cs="Times New Roman"/>
        </w:rPr>
        <w:t xml:space="preserve"> ratings) accuracy values</w:t>
      </w:r>
      <w:r w:rsidR="006527FC" w:rsidRPr="009D2BFC">
        <w:rPr>
          <w:rFonts w:ascii="Times New Roman" w:hAnsi="Times New Roman" w:cs="Times New Roman"/>
        </w:rPr>
        <w:t xml:space="preserve">. </w:t>
      </w:r>
      <w:r w:rsidR="00D57642" w:rsidRPr="009D2BFC">
        <w:rPr>
          <w:rFonts w:ascii="Times New Roman" w:hAnsi="Times New Roman" w:cs="Times New Roman"/>
        </w:rPr>
        <w:t xml:space="preserve">As the value produced is a Pearson </w:t>
      </w:r>
      <w:r w:rsidR="00D57642" w:rsidRPr="009D2BFC">
        <w:rPr>
          <w:rFonts w:ascii="Times New Roman" w:hAnsi="Times New Roman" w:cs="Times New Roman"/>
          <w:i/>
          <w:iCs/>
        </w:rPr>
        <w:t>r</w:t>
      </w:r>
      <w:r w:rsidR="00D57642" w:rsidRPr="009D2BFC">
        <w:rPr>
          <w:rFonts w:ascii="Times New Roman" w:hAnsi="Times New Roman" w:cs="Times New Roman"/>
        </w:rPr>
        <w:t xml:space="preserve"> value, we interpret the accuracy value in the same way as any correlation, with an </w:t>
      </w:r>
      <w:r w:rsidR="00D57642" w:rsidRPr="009D2BFC">
        <w:rPr>
          <w:rFonts w:ascii="Times New Roman" w:hAnsi="Times New Roman" w:cs="Times New Roman"/>
          <w:i/>
          <w:iCs/>
        </w:rPr>
        <w:t>r</w:t>
      </w:r>
      <w:r w:rsidR="00D57642" w:rsidRPr="009D2BFC">
        <w:rPr>
          <w:rFonts w:ascii="Times New Roman" w:hAnsi="Times New Roman" w:cs="Times New Roman"/>
        </w:rPr>
        <w:t xml:space="preserve"> value of 1 indicating linear agreement between a judge’s ratings and </w:t>
      </w:r>
      <w:r w:rsidR="00C24B42" w:rsidRPr="009D2BFC">
        <w:rPr>
          <w:rFonts w:ascii="Times New Roman" w:hAnsi="Times New Roman" w:cs="Times New Roman"/>
        </w:rPr>
        <w:t>t</w:t>
      </w:r>
      <w:r w:rsidR="00D57642" w:rsidRPr="009D2BFC">
        <w:rPr>
          <w:rFonts w:ascii="Times New Roman" w:hAnsi="Times New Roman" w:cs="Times New Roman"/>
        </w:rPr>
        <w:t>argets</w:t>
      </w:r>
      <w:r w:rsidR="00C24B42" w:rsidRPr="009D2BFC">
        <w:rPr>
          <w:rFonts w:ascii="Times New Roman" w:hAnsi="Times New Roman" w:cs="Times New Roman"/>
        </w:rPr>
        <w:t>’</w:t>
      </w:r>
      <w:r w:rsidR="00D57642" w:rsidRPr="009D2BFC">
        <w:rPr>
          <w:rFonts w:ascii="Times New Roman" w:hAnsi="Times New Roman" w:cs="Times New Roman"/>
        </w:rPr>
        <w:t xml:space="preserve"> traits</w:t>
      </w:r>
      <w:r w:rsidR="00A119DB" w:rsidRPr="009D2BFC">
        <w:rPr>
          <w:rFonts w:ascii="Times New Roman" w:hAnsi="Times New Roman" w:cs="Times New Roman"/>
        </w:rPr>
        <w:t xml:space="preserve"> (e.g.</w:t>
      </w:r>
      <w:r w:rsidR="00C24B42" w:rsidRPr="009D2BFC">
        <w:rPr>
          <w:rFonts w:ascii="Times New Roman" w:hAnsi="Times New Roman" w:cs="Times New Roman"/>
        </w:rPr>
        <w:t xml:space="preserve">, the judge’s higher Outgoingness ratings are given to the more Bold targets </w:t>
      </w:r>
      <w:r w:rsidR="00C24B42" w:rsidRPr="009D2BFC">
        <w:rPr>
          <w:rFonts w:ascii="Times New Roman" w:hAnsi="Times New Roman" w:cs="Times New Roman"/>
        </w:rPr>
        <w:lastRenderedPageBreak/>
        <w:t>they judged</w:t>
      </w:r>
      <w:r w:rsidR="00A119DB" w:rsidRPr="009D2BFC">
        <w:rPr>
          <w:rFonts w:ascii="Times New Roman" w:hAnsi="Times New Roman" w:cs="Times New Roman"/>
        </w:rPr>
        <w:t>)</w:t>
      </w:r>
      <w:r w:rsidR="00D57642" w:rsidRPr="009D2BFC">
        <w:rPr>
          <w:rFonts w:ascii="Times New Roman" w:hAnsi="Times New Roman" w:cs="Times New Roman"/>
        </w:rPr>
        <w:t>, a value of -1 indicating linear disagreement between judgment and traits (</w:t>
      </w:r>
      <w:r w:rsidR="00A119DB" w:rsidRPr="009D2BFC">
        <w:rPr>
          <w:rFonts w:ascii="Times New Roman" w:hAnsi="Times New Roman" w:cs="Times New Roman"/>
        </w:rPr>
        <w:t>e.g.</w:t>
      </w:r>
      <w:r w:rsidR="00C9113B" w:rsidRPr="009D2BFC">
        <w:rPr>
          <w:rFonts w:ascii="Times New Roman" w:hAnsi="Times New Roman" w:cs="Times New Roman"/>
        </w:rPr>
        <w:t>,</w:t>
      </w:r>
      <w:r w:rsidR="00555954" w:rsidRPr="009D2BFC">
        <w:rPr>
          <w:rFonts w:ascii="Times New Roman" w:hAnsi="Times New Roman" w:cs="Times New Roman"/>
        </w:rPr>
        <w:t xml:space="preserve"> </w:t>
      </w:r>
      <w:r w:rsidR="00C24B42" w:rsidRPr="009D2BFC">
        <w:rPr>
          <w:rFonts w:ascii="Times New Roman" w:hAnsi="Times New Roman" w:cs="Times New Roman"/>
        </w:rPr>
        <w:t xml:space="preserve">the judge’s higher Outgoingness ratings are given to the </w:t>
      </w:r>
      <w:r w:rsidR="00C24B42" w:rsidRPr="009D2BFC">
        <w:rPr>
          <w:rFonts w:ascii="Times New Roman" w:hAnsi="Times New Roman" w:cs="Times New Roman"/>
          <w:i/>
        </w:rPr>
        <w:t>less</w:t>
      </w:r>
      <w:r w:rsidR="00C24B42" w:rsidRPr="009D2BFC">
        <w:rPr>
          <w:rFonts w:ascii="Times New Roman" w:hAnsi="Times New Roman" w:cs="Times New Roman"/>
        </w:rPr>
        <w:t xml:space="preserve"> Bold targets they judged</w:t>
      </w:r>
      <w:r w:rsidR="00D57642" w:rsidRPr="009D2BFC">
        <w:rPr>
          <w:rFonts w:ascii="Times New Roman" w:hAnsi="Times New Roman" w:cs="Times New Roman"/>
        </w:rPr>
        <w:t>)</w:t>
      </w:r>
      <w:r w:rsidR="005E40E0" w:rsidRPr="009D2BFC">
        <w:rPr>
          <w:rFonts w:ascii="Times New Roman" w:hAnsi="Times New Roman" w:cs="Times New Roman"/>
        </w:rPr>
        <w:t>,</w:t>
      </w:r>
      <w:r w:rsidR="00D57642" w:rsidRPr="009D2BFC">
        <w:rPr>
          <w:rFonts w:ascii="Times New Roman" w:hAnsi="Times New Roman" w:cs="Times New Roman"/>
        </w:rPr>
        <w:t xml:space="preserve"> and a value of 0 indicating </w:t>
      </w:r>
      <w:r w:rsidR="00A119DB" w:rsidRPr="009D2BFC">
        <w:rPr>
          <w:rFonts w:ascii="Times New Roman" w:hAnsi="Times New Roman" w:cs="Times New Roman"/>
        </w:rPr>
        <w:t xml:space="preserve">no association between </w:t>
      </w:r>
      <w:r w:rsidR="00C24B42" w:rsidRPr="009D2BFC">
        <w:rPr>
          <w:rFonts w:ascii="Times New Roman" w:hAnsi="Times New Roman" w:cs="Times New Roman"/>
        </w:rPr>
        <w:t xml:space="preserve">a judge’s </w:t>
      </w:r>
      <w:r w:rsidR="00A119DB" w:rsidRPr="009D2BFC">
        <w:rPr>
          <w:rFonts w:ascii="Times New Roman" w:hAnsi="Times New Roman" w:cs="Times New Roman"/>
        </w:rPr>
        <w:t xml:space="preserve">ratings </w:t>
      </w:r>
      <w:r w:rsidR="00C24B42" w:rsidRPr="009D2BFC">
        <w:rPr>
          <w:rFonts w:ascii="Times New Roman" w:hAnsi="Times New Roman" w:cs="Times New Roman"/>
        </w:rPr>
        <w:t>of the targets’</w:t>
      </w:r>
      <w:r w:rsidR="00A119DB" w:rsidRPr="009D2BFC">
        <w:rPr>
          <w:rFonts w:ascii="Times New Roman" w:hAnsi="Times New Roman" w:cs="Times New Roman"/>
        </w:rPr>
        <w:t xml:space="preserve"> traits</w:t>
      </w:r>
      <w:r w:rsidR="00D57642" w:rsidRPr="009D2BFC">
        <w:rPr>
          <w:rFonts w:ascii="Times New Roman" w:hAnsi="Times New Roman" w:cs="Times New Roman"/>
        </w:rPr>
        <w:t>.</w:t>
      </w:r>
      <w:r w:rsidR="009A4F69" w:rsidRPr="009D2BFC">
        <w:rPr>
          <w:rFonts w:ascii="Times New Roman" w:hAnsi="Times New Roman" w:cs="Times New Roman"/>
        </w:rPr>
        <w:t xml:space="preserve"> </w:t>
      </w:r>
      <w:r w:rsidR="00544F5F" w:rsidRPr="009D2BFC">
        <w:rPr>
          <w:rFonts w:ascii="Times New Roman" w:hAnsi="Times New Roman" w:cs="Times New Roman"/>
        </w:rPr>
        <w:t xml:space="preserve">As </w:t>
      </w:r>
      <w:proofErr w:type="spellStart"/>
      <w:r w:rsidR="00544F5F" w:rsidRPr="009D2BFC">
        <w:rPr>
          <w:rFonts w:ascii="Times New Roman" w:hAnsi="Times New Roman" w:cs="Times New Roman"/>
          <w:shd w:val="clear" w:color="auto" w:fill="FFFFFF"/>
        </w:rPr>
        <w:t>Hirschmüller</w:t>
      </w:r>
      <w:proofErr w:type="spellEnd"/>
      <w:r w:rsidR="00544F5F" w:rsidRPr="009D2BFC">
        <w:rPr>
          <w:rFonts w:ascii="Times New Roman" w:hAnsi="Times New Roman" w:cs="Times New Roman"/>
          <w:shd w:val="clear" w:color="auto" w:fill="FFFFFF"/>
        </w:rPr>
        <w:t xml:space="preserve"> </w:t>
      </w:r>
      <w:r w:rsidR="00961F3C" w:rsidRPr="009D2BFC">
        <w:rPr>
          <w:rFonts w:ascii="Times New Roman" w:hAnsi="Times New Roman" w:cs="Times New Roman"/>
          <w:shd w:val="clear" w:color="auto" w:fill="FFFFFF"/>
        </w:rPr>
        <w:t>et al. (</w:t>
      </w:r>
      <w:r w:rsidR="00544F5F" w:rsidRPr="009D2BFC">
        <w:rPr>
          <w:rFonts w:ascii="Times New Roman" w:hAnsi="Times New Roman" w:cs="Times New Roman"/>
          <w:shd w:val="clear" w:color="auto" w:fill="FFFFFF"/>
        </w:rPr>
        <w:t xml:space="preserve">2015) demonstrate, the accuracy of a sample can be tested </w:t>
      </w:r>
      <w:r w:rsidR="00C24B42" w:rsidRPr="009D2BFC">
        <w:rPr>
          <w:rFonts w:ascii="Times New Roman" w:hAnsi="Times New Roman" w:cs="Times New Roman"/>
          <w:shd w:val="clear" w:color="auto" w:fill="FFFFFF"/>
        </w:rPr>
        <w:t xml:space="preserve">to investigate if it is </w:t>
      </w:r>
      <w:r w:rsidR="00BC2287" w:rsidRPr="009D2BFC">
        <w:rPr>
          <w:rFonts w:ascii="Times New Roman" w:hAnsi="Times New Roman" w:cs="Times New Roman"/>
          <w:shd w:val="clear" w:color="auto" w:fill="FFFFFF"/>
        </w:rPr>
        <w:t xml:space="preserve">meaningfully </w:t>
      </w:r>
      <w:r w:rsidR="00C24B42" w:rsidRPr="009D2BFC">
        <w:rPr>
          <w:rFonts w:ascii="Times New Roman" w:hAnsi="Times New Roman" w:cs="Times New Roman"/>
          <w:shd w:val="clear" w:color="auto" w:fill="FFFFFF"/>
        </w:rPr>
        <w:t xml:space="preserve">above </w:t>
      </w:r>
      <w:r w:rsidR="00544F5F" w:rsidRPr="009D2BFC">
        <w:rPr>
          <w:rFonts w:ascii="Times New Roman" w:hAnsi="Times New Roman" w:cs="Times New Roman"/>
          <w:shd w:val="clear" w:color="auto" w:fill="FFFFFF"/>
        </w:rPr>
        <w:t xml:space="preserve">random </w:t>
      </w:r>
      <w:r w:rsidR="00C24B42" w:rsidRPr="009D2BFC">
        <w:rPr>
          <w:rFonts w:ascii="Times New Roman" w:hAnsi="Times New Roman" w:cs="Times New Roman"/>
          <w:shd w:val="clear" w:color="auto" w:fill="FFFFFF"/>
        </w:rPr>
        <w:t xml:space="preserve">accuracy </w:t>
      </w:r>
      <w:r w:rsidR="00544F5F" w:rsidRPr="009D2BFC">
        <w:rPr>
          <w:rFonts w:ascii="Times New Roman" w:hAnsi="Times New Roman" w:cs="Times New Roman"/>
          <w:shd w:val="clear" w:color="auto" w:fill="FFFFFF"/>
        </w:rPr>
        <w:t>(</w:t>
      </w:r>
      <w:r w:rsidR="00544F5F" w:rsidRPr="009D2BFC">
        <w:rPr>
          <w:rFonts w:ascii="Times New Roman" w:hAnsi="Times New Roman" w:cs="Times New Roman"/>
          <w:i/>
          <w:shd w:val="clear" w:color="auto" w:fill="FFFFFF"/>
        </w:rPr>
        <w:t>r</w:t>
      </w:r>
      <w:r w:rsidR="00544F5F" w:rsidRPr="009D2BFC">
        <w:rPr>
          <w:rFonts w:ascii="Times New Roman" w:hAnsi="Times New Roman" w:cs="Times New Roman"/>
          <w:shd w:val="clear" w:color="auto" w:fill="FFFFFF"/>
        </w:rPr>
        <w:t xml:space="preserve">=0) </w:t>
      </w:r>
      <w:r w:rsidR="00C24B42" w:rsidRPr="009D2BFC">
        <w:rPr>
          <w:rFonts w:ascii="Times New Roman" w:hAnsi="Times New Roman" w:cs="Times New Roman"/>
          <w:shd w:val="clear" w:color="auto" w:fill="FFFFFF"/>
        </w:rPr>
        <w:t>using</w:t>
      </w:r>
      <w:r w:rsidR="00544F5F" w:rsidRPr="009D2BFC">
        <w:rPr>
          <w:rFonts w:ascii="Times New Roman" w:hAnsi="Times New Roman" w:cs="Times New Roman"/>
          <w:shd w:val="clear" w:color="auto" w:fill="FFFFFF"/>
        </w:rPr>
        <w:t xml:space="preserve"> a One-sample t test.</w:t>
      </w:r>
    </w:p>
    <w:p w14:paraId="1A1985C9" w14:textId="6F690BB7" w:rsidR="00F4113E" w:rsidRPr="009D2BFC" w:rsidRDefault="00A119DB" w:rsidP="00B624A2">
      <w:pPr>
        <w:rPr>
          <w:rFonts w:ascii="Times New Roman" w:hAnsi="Times New Roman" w:cs="Times New Roman"/>
        </w:rPr>
      </w:pPr>
      <w:r w:rsidRPr="009D2BFC">
        <w:rPr>
          <w:rFonts w:ascii="Times New Roman" w:hAnsi="Times New Roman" w:cs="Times New Roman"/>
        </w:rPr>
        <w:t xml:space="preserve">To study the influence of target traits on judges’ </w:t>
      </w:r>
      <w:r w:rsidR="00F4113E" w:rsidRPr="009D2BFC">
        <w:rPr>
          <w:rFonts w:ascii="Times New Roman" w:hAnsi="Times New Roman" w:cs="Times New Roman"/>
        </w:rPr>
        <w:t xml:space="preserve">intention to associate with </w:t>
      </w:r>
      <w:r w:rsidRPr="009D2BFC">
        <w:rPr>
          <w:rFonts w:ascii="Times New Roman" w:hAnsi="Times New Roman" w:cs="Times New Roman"/>
        </w:rPr>
        <w:t xml:space="preserve">the targets, we conducted individual Pearson’s </w:t>
      </w:r>
      <w:r w:rsidRPr="009D2BFC">
        <w:rPr>
          <w:rFonts w:ascii="Times New Roman" w:hAnsi="Times New Roman" w:cs="Times New Roman"/>
          <w:i/>
        </w:rPr>
        <w:t>r</w:t>
      </w:r>
      <w:r w:rsidRPr="009D2BFC">
        <w:rPr>
          <w:rFonts w:ascii="Times New Roman" w:hAnsi="Times New Roman" w:cs="Times New Roman"/>
        </w:rPr>
        <w:t xml:space="preserve"> correlations between</w:t>
      </w:r>
      <w:r w:rsidR="00F4113E" w:rsidRPr="009D2BFC">
        <w:rPr>
          <w:rFonts w:ascii="Times New Roman" w:hAnsi="Times New Roman" w:cs="Times New Roman"/>
        </w:rPr>
        <w:t xml:space="preserve"> a</w:t>
      </w:r>
      <w:r w:rsidRPr="009D2BFC">
        <w:rPr>
          <w:rFonts w:ascii="Times New Roman" w:hAnsi="Times New Roman" w:cs="Times New Roman"/>
        </w:rPr>
        <w:t xml:space="preserve"> </w:t>
      </w:r>
      <w:r w:rsidR="00F4113E" w:rsidRPr="009D2BFC">
        <w:rPr>
          <w:rFonts w:ascii="Times New Roman" w:hAnsi="Times New Roman" w:cs="Times New Roman"/>
        </w:rPr>
        <w:t xml:space="preserve">judge’s </w:t>
      </w:r>
      <w:r w:rsidRPr="009D2BFC">
        <w:rPr>
          <w:rFonts w:ascii="Times New Roman" w:hAnsi="Times New Roman" w:cs="Times New Roman"/>
        </w:rPr>
        <w:t xml:space="preserve">ratings of </w:t>
      </w:r>
      <w:r w:rsidR="0002066B" w:rsidRPr="009D2BFC">
        <w:rPr>
          <w:rFonts w:ascii="Times New Roman" w:hAnsi="Times New Roman" w:cs="Times New Roman"/>
        </w:rPr>
        <w:t xml:space="preserve">wanting to be friends with a target </w:t>
      </w:r>
      <w:r w:rsidRPr="009D2BFC">
        <w:rPr>
          <w:rFonts w:ascii="Times New Roman" w:hAnsi="Times New Roman" w:cs="Times New Roman"/>
        </w:rPr>
        <w:t xml:space="preserve">and </w:t>
      </w:r>
      <w:r w:rsidR="00F4113E" w:rsidRPr="009D2BFC">
        <w:rPr>
          <w:rFonts w:ascii="Times New Roman" w:hAnsi="Times New Roman" w:cs="Times New Roman"/>
        </w:rPr>
        <w:t>th</w:t>
      </w:r>
      <w:r w:rsidR="0002066B" w:rsidRPr="009D2BFC">
        <w:rPr>
          <w:rFonts w:ascii="Times New Roman" w:hAnsi="Times New Roman" w:cs="Times New Roman"/>
        </w:rPr>
        <w:t xml:space="preserve">at </w:t>
      </w:r>
      <w:r w:rsidRPr="009D2BFC">
        <w:rPr>
          <w:rFonts w:ascii="Times New Roman" w:hAnsi="Times New Roman" w:cs="Times New Roman"/>
        </w:rPr>
        <w:t>target</w:t>
      </w:r>
      <w:r w:rsidR="0011321C" w:rsidRPr="009D2BFC">
        <w:rPr>
          <w:rFonts w:ascii="Times New Roman" w:hAnsi="Times New Roman" w:cs="Times New Roman"/>
        </w:rPr>
        <w:t>’</w:t>
      </w:r>
      <w:r w:rsidRPr="009D2BFC">
        <w:rPr>
          <w:rFonts w:ascii="Times New Roman" w:hAnsi="Times New Roman" w:cs="Times New Roman"/>
        </w:rPr>
        <w:t>s traits</w:t>
      </w:r>
      <w:r w:rsidR="00C45DC6" w:rsidRPr="009D2BFC">
        <w:rPr>
          <w:rFonts w:ascii="Times New Roman" w:hAnsi="Times New Roman" w:cs="Times New Roman"/>
        </w:rPr>
        <w:t xml:space="preserve"> (we term this computed measure </w:t>
      </w:r>
      <w:r w:rsidR="00C45DC6" w:rsidRPr="009D2BFC">
        <w:rPr>
          <w:rFonts w:ascii="Times New Roman" w:hAnsi="Times New Roman" w:cs="Times New Roman"/>
          <w:i/>
        </w:rPr>
        <w:t>Liking</w:t>
      </w:r>
      <w:r w:rsidR="00C45DC6" w:rsidRPr="009D2BFC">
        <w:rPr>
          <w:rFonts w:ascii="Times New Roman" w:hAnsi="Times New Roman" w:cs="Times New Roman"/>
        </w:rPr>
        <w:t>)</w:t>
      </w:r>
      <w:r w:rsidR="00D57642" w:rsidRPr="009D2BFC">
        <w:rPr>
          <w:rFonts w:ascii="Times New Roman" w:hAnsi="Times New Roman" w:cs="Times New Roman"/>
        </w:rPr>
        <w:t>.</w:t>
      </w:r>
      <w:r w:rsidRPr="009D2BFC">
        <w:rPr>
          <w:rFonts w:ascii="Times New Roman" w:hAnsi="Times New Roman" w:cs="Times New Roman"/>
        </w:rPr>
        <w:t xml:space="preserve"> </w:t>
      </w:r>
      <w:r w:rsidR="00C45DC6" w:rsidRPr="009D2BFC">
        <w:rPr>
          <w:rFonts w:ascii="Times New Roman" w:hAnsi="Times New Roman" w:cs="Times New Roman"/>
          <w:i/>
        </w:rPr>
        <w:t>Liking</w:t>
      </w:r>
      <w:r w:rsidR="00C45DC6" w:rsidRPr="009D2BFC">
        <w:rPr>
          <w:rFonts w:ascii="Times New Roman" w:hAnsi="Times New Roman" w:cs="Times New Roman"/>
        </w:rPr>
        <w:t xml:space="preserve"> </w:t>
      </w:r>
      <w:r w:rsidRPr="009D2BFC">
        <w:rPr>
          <w:rFonts w:ascii="Times New Roman" w:hAnsi="Times New Roman" w:cs="Times New Roman"/>
        </w:rPr>
        <w:t xml:space="preserve">is interpreted in the same way as the above </w:t>
      </w:r>
      <w:r w:rsidRPr="009D2BFC">
        <w:rPr>
          <w:rFonts w:ascii="Times New Roman" w:hAnsi="Times New Roman" w:cs="Times New Roman"/>
          <w:i/>
        </w:rPr>
        <w:t xml:space="preserve">r </w:t>
      </w:r>
      <w:r w:rsidRPr="009D2BFC">
        <w:rPr>
          <w:rFonts w:ascii="Times New Roman" w:hAnsi="Times New Roman" w:cs="Times New Roman"/>
        </w:rPr>
        <w:t>values except this measure is not considered to be measuring accuracy,</w:t>
      </w:r>
      <w:r w:rsidR="00C9113B" w:rsidRPr="009D2BFC">
        <w:rPr>
          <w:rFonts w:ascii="Times New Roman" w:hAnsi="Times New Roman" w:cs="Times New Roman"/>
        </w:rPr>
        <w:t xml:space="preserve"> rather, it is</w:t>
      </w:r>
      <w:r w:rsidRPr="009D2BFC">
        <w:rPr>
          <w:rFonts w:ascii="Times New Roman" w:hAnsi="Times New Roman" w:cs="Times New Roman"/>
        </w:rPr>
        <w:t xml:space="preserve"> a measure of </w:t>
      </w:r>
      <w:r w:rsidR="00F4113E" w:rsidRPr="009D2BFC">
        <w:rPr>
          <w:rFonts w:ascii="Times New Roman" w:hAnsi="Times New Roman" w:cs="Times New Roman"/>
        </w:rPr>
        <w:t xml:space="preserve">judges </w:t>
      </w:r>
      <w:r w:rsidR="00F4113E" w:rsidRPr="009D2BFC">
        <w:rPr>
          <w:rFonts w:ascii="Times New Roman" w:hAnsi="Times New Roman" w:cs="Times New Roman"/>
          <w:i/>
        </w:rPr>
        <w:t>wanting</w:t>
      </w:r>
      <w:r w:rsidR="00F4113E" w:rsidRPr="009D2BFC">
        <w:rPr>
          <w:rFonts w:ascii="Times New Roman" w:hAnsi="Times New Roman" w:cs="Times New Roman"/>
        </w:rPr>
        <w:t xml:space="preserve"> to be friends with targets who score higher on psychopathic personality facets </w:t>
      </w:r>
      <w:r w:rsidRPr="009D2BFC">
        <w:rPr>
          <w:rFonts w:ascii="Times New Roman" w:hAnsi="Times New Roman" w:cs="Times New Roman"/>
        </w:rPr>
        <w:t xml:space="preserve">(an </w:t>
      </w:r>
      <w:r w:rsidRPr="009D2BFC">
        <w:rPr>
          <w:rFonts w:ascii="Times New Roman" w:hAnsi="Times New Roman" w:cs="Times New Roman"/>
          <w:i/>
        </w:rPr>
        <w:t>r</w:t>
      </w:r>
      <w:r w:rsidRPr="009D2BFC">
        <w:rPr>
          <w:rFonts w:ascii="Times New Roman" w:hAnsi="Times New Roman" w:cs="Times New Roman"/>
        </w:rPr>
        <w:t xml:space="preserve"> value of 1), </w:t>
      </w:r>
      <w:r w:rsidR="00F4113E" w:rsidRPr="009D2BFC">
        <w:rPr>
          <w:rFonts w:ascii="Times New Roman" w:hAnsi="Times New Roman" w:cs="Times New Roman"/>
          <w:i/>
        </w:rPr>
        <w:t>not wanting</w:t>
      </w:r>
      <w:r w:rsidR="00F4113E" w:rsidRPr="009D2BFC">
        <w:rPr>
          <w:rFonts w:ascii="Times New Roman" w:hAnsi="Times New Roman" w:cs="Times New Roman"/>
        </w:rPr>
        <w:t xml:space="preserve"> to friends with targets who score higher on psychopathic personality facets </w:t>
      </w:r>
      <w:r w:rsidRPr="009D2BFC">
        <w:rPr>
          <w:rFonts w:ascii="Times New Roman" w:hAnsi="Times New Roman" w:cs="Times New Roman"/>
        </w:rPr>
        <w:t xml:space="preserve">(an </w:t>
      </w:r>
      <w:r w:rsidRPr="009D2BFC">
        <w:rPr>
          <w:rFonts w:ascii="Times New Roman" w:hAnsi="Times New Roman" w:cs="Times New Roman"/>
          <w:i/>
        </w:rPr>
        <w:t>r</w:t>
      </w:r>
      <w:r w:rsidRPr="009D2BFC">
        <w:rPr>
          <w:rFonts w:ascii="Times New Roman" w:hAnsi="Times New Roman" w:cs="Times New Roman"/>
        </w:rPr>
        <w:t xml:space="preserve"> value of -1) or </w:t>
      </w:r>
      <w:r w:rsidR="00F4113E" w:rsidRPr="009D2BFC">
        <w:rPr>
          <w:rFonts w:ascii="Times New Roman" w:hAnsi="Times New Roman" w:cs="Times New Roman"/>
        </w:rPr>
        <w:t>no association between wanting to be friends and the psychopathic personality of the targets</w:t>
      </w:r>
      <w:r w:rsidRPr="009D2BFC">
        <w:rPr>
          <w:rFonts w:ascii="Times New Roman" w:hAnsi="Times New Roman" w:cs="Times New Roman"/>
        </w:rPr>
        <w:t xml:space="preserve"> (an </w:t>
      </w:r>
      <w:r w:rsidRPr="009D2BFC">
        <w:rPr>
          <w:rFonts w:ascii="Times New Roman" w:hAnsi="Times New Roman" w:cs="Times New Roman"/>
          <w:i/>
        </w:rPr>
        <w:t>r</w:t>
      </w:r>
      <w:r w:rsidRPr="009D2BFC">
        <w:rPr>
          <w:rFonts w:ascii="Times New Roman" w:hAnsi="Times New Roman" w:cs="Times New Roman"/>
        </w:rPr>
        <w:t xml:space="preserve"> value </w:t>
      </w:r>
      <w:r w:rsidR="00F4113E" w:rsidRPr="009D2BFC">
        <w:rPr>
          <w:rFonts w:ascii="Times New Roman" w:hAnsi="Times New Roman" w:cs="Times New Roman"/>
        </w:rPr>
        <w:t>of</w:t>
      </w:r>
      <w:r w:rsidRPr="009D2BFC">
        <w:rPr>
          <w:rFonts w:ascii="Times New Roman" w:hAnsi="Times New Roman" w:cs="Times New Roman"/>
        </w:rPr>
        <w:t xml:space="preserve"> 0).</w:t>
      </w:r>
      <w:r w:rsidR="003D69BD" w:rsidRPr="009D2BFC">
        <w:rPr>
          <w:rFonts w:ascii="Times New Roman" w:hAnsi="Times New Roman" w:cs="Times New Roman"/>
        </w:rPr>
        <w:t xml:space="preserve"> </w:t>
      </w:r>
    </w:p>
    <w:p w14:paraId="053D6459" w14:textId="59493BDC" w:rsidR="003D69BD" w:rsidRPr="009D2BFC" w:rsidRDefault="003D69BD" w:rsidP="00B624A2">
      <w:pPr>
        <w:rPr>
          <w:rFonts w:ascii="Times New Roman" w:hAnsi="Times New Roman" w:cs="Times New Roman"/>
        </w:rPr>
      </w:pPr>
      <w:r w:rsidRPr="009D2BFC">
        <w:rPr>
          <w:rFonts w:ascii="Times New Roman" w:hAnsi="Times New Roman" w:cs="Times New Roman"/>
        </w:rPr>
        <w:t xml:space="preserve">The </w:t>
      </w:r>
      <w:r w:rsidR="0002066B" w:rsidRPr="009D2BFC">
        <w:rPr>
          <w:rFonts w:ascii="Times New Roman" w:hAnsi="Times New Roman" w:cs="Times New Roman"/>
        </w:rPr>
        <w:t xml:space="preserve">Liking </w:t>
      </w:r>
      <w:r w:rsidRPr="009D2BFC">
        <w:rPr>
          <w:rFonts w:ascii="Times New Roman" w:hAnsi="Times New Roman" w:cs="Times New Roman"/>
        </w:rPr>
        <w:t xml:space="preserve">judgment </w:t>
      </w:r>
      <w:r w:rsidR="00F4113E" w:rsidRPr="009D2BFC">
        <w:rPr>
          <w:rFonts w:ascii="Times New Roman" w:hAnsi="Times New Roman" w:cs="Times New Roman"/>
        </w:rPr>
        <w:t>also has interesting relational implications</w:t>
      </w:r>
      <w:r w:rsidRPr="009D2BFC">
        <w:rPr>
          <w:rFonts w:ascii="Times New Roman" w:hAnsi="Times New Roman" w:cs="Times New Roman"/>
        </w:rPr>
        <w:t>.</w:t>
      </w:r>
      <w:r w:rsidR="00F4113E" w:rsidRPr="009D2BFC">
        <w:rPr>
          <w:rFonts w:ascii="Times New Roman" w:hAnsi="Times New Roman" w:cs="Times New Roman"/>
        </w:rPr>
        <w:t xml:space="preserve"> That is to say, it is interesting to know what influence a judge’s psychopathic personality traits may have on their wanting to be friends with targets who have higher or lower psychopathic personality trait scores.</w:t>
      </w:r>
      <w:r w:rsidRPr="009D2BFC">
        <w:rPr>
          <w:rFonts w:ascii="Times New Roman" w:hAnsi="Times New Roman" w:cs="Times New Roman"/>
        </w:rPr>
        <w:t xml:space="preserve"> To this end, we also correlate</w:t>
      </w:r>
      <w:r w:rsidR="00555954" w:rsidRPr="009D2BFC">
        <w:rPr>
          <w:rFonts w:ascii="Times New Roman" w:hAnsi="Times New Roman" w:cs="Times New Roman"/>
        </w:rPr>
        <w:t>d</w:t>
      </w:r>
      <w:r w:rsidRPr="009D2BFC">
        <w:rPr>
          <w:rFonts w:ascii="Times New Roman" w:hAnsi="Times New Roman" w:cs="Times New Roman"/>
        </w:rPr>
        <w:t xml:space="preserve"> the judges’ own psychopathic personality scores with their previously calculated </w:t>
      </w:r>
      <w:r w:rsidR="00C45DC6" w:rsidRPr="009D2BFC">
        <w:rPr>
          <w:rFonts w:ascii="Times New Roman" w:hAnsi="Times New Roman" w:cs="Times New Roman"/>
        </w:rPr>
        <w:t>Liking</w:t>
      </w:r>
      <w:r w:rsidRPr="009D2BFC">
        <w:rPr>
          <w:rFonts w:ascii="Times New Roman" w:hAnsi="Times New Roman" w:cs="Times New Roman"/>
        </w:rPr>
        <w:t xml:space="preserve"> </w:t>
      </w:r>
      <w:r w:rsidRPr="009D2BFC">
        <w:rPr>
          <w:rFonts w:ascii="Times New Roman" w:hAnsi="Times New Roman" w:cs="Times New Roman"/>
          <w:i/>
        </w:rPr>
        <w:t>r</w:t>
      </w:r>
      <w:r w:rsidRPr="009D2BFC">
        <w:rPr>
          <w:rFonts w:ascii="Times New Roman" w:hAnsi="Times New Roman" w:cs="Times New Roman"/>
        </w:rPr>
        <w:t xml:space="preserve"> value. A </w:t>
      </w:r>
      <w:r w:rsidRPr="009D2BFC">
        <w:rPr>
          <w:rFonts w:ascii="Times New Roman" w:hAnsi="Times New Roman" w:cs="Times New Roman"/>
          <w:i/>
        </w:rPr>
        <w:t>positive</w:t>
      </w:r>
      <w:r w:rsidRPr="009D2BFC">
        <w:rPr>
          <w:rFonts w:ascii="Times New Roman" w:hAnsi="Times New Roman" w:cs="Times New Roman"/>
        </w:rPr>
        <w:t xml:space="preserve"> correlation between a </w:t>
      </w:r>
      <w:proofErr w:type="gramStart"/>
      <w:r w:rsidRPr="009D2BFC">
        <w:rPr>
          <w:rFonts w:ascii="Times New Roman" w:hAnsi="Times New Roman" w:cs="Times New Roman"/>
        </w:rPr>
        <w:t>judge’s</w:t>
      </w:r>
      <w:proofErr w:type="gramEnd"/>
      <w:r w:rsidRPr="009D2BFC">
        <w:rPr>
          <w:rFonts w:ascii="Times New Roman" w:hAnsi="Times New Roman" w:cs="Times New Roman"/>
        </w:rPr>
        <w:t xml:space="preserve"> </w:t>
      </w:r>
      <w:r w:rsidR="00C45DC6" w:rsidRPr="009D2BFC">
        <w:rPr>
          <w:rFonts w:ascii="Times New Roman" w:hAnsi="Times New Roman" w:cs="Times New Roman"/>
        </w:rPr>
        <w:t>L</w:t>
      </w:r>
      <w:r w:rsidRPr="009D2BFC">
        <w:rPr>
          <w:rFonts w:ascii="Times New Roman" w:hAnsi="Times New Roman" w:cs="Times New Roman"/>
        </w:rPr>
        <w:t xml:space="preserve">iking value and the judge’s </w:t>
      </w:r>
      <w:r w:rsidR="000A6C20" w:rsidRPr="009D2BFC">
        <w:rPr>
          <w:rFonts w:ascii="Times New Roman" w:hAnsi="Times New Roman" w:cs="Times New Roman"/>
        </w:rPr>
        <w:t xml:space="preserve">self-reported </w:t>
      </w:r>
      <w:r w:rsidRPr="009D2BFC">
        <w:rPr>
          <w:rFonts w:ascii="Times New Roman" w:hAnsi="Times New Roman" w:cs="Times New Roman"/>
        </w:rPr>
        <w:t xml:space="preserve">psychopathic personality traits would show that the more the judge has a psychopathic personality, the </w:t>
      </w:r>
      <w:r w:rsidRPr="009D2BFC">
        <w:rPr>
          <w:rFonts w:ascii="Times New Roman" w:hAnsi="Times New Roman" w:cs="Times New Roman"/>
          <w:i/>
        </w:rPr>
        <w:t xml:space="preserve">more </w:t>
      </w:r>
      <w:r w:rsidRPr="009D2BFC">
        <w:rPr>
          <w:rFonts w:ascii="Times New Roman" w:hAnsi="Times New Roman" w:cs="Times New Roman"/>
        </w:rPr>
        <w:t>they like target</w:t>
      </w:r>
      <w:r w:rsidR="00C45DC6" w:rsidRPr="009D2BFC">
        <w:rPr>
          <w:rFonts w:ascii="Times New Roman" w:hAnsi="Times New Roman" w:cs="Times New Roman"/>
        </w:rPr>
        <w:t>s</w:t>
      </w:r>
      <w:r w:rsidRPr="009D2BFC">
        <w:rPr>
          <w:rFonts w:ascii="Times New Roman" w:hAnsi="Times New Roman" w:cs="Times New Roman"/>
        </w:rPr>
        <w:t xml:space="preserve"> with a more psychopathic personality. A </w:t>
      </w:r>
      <w:r w:rsidRPr="009D2BFC">
        <w:rPr>
          <w:rFonts w:ascii="Times New Roman" w:hAnsi="Times New Roman" w:cs="Times New Roman"/>
          <w:i/>
        </w:rPr>
        <w:t>negative</w:t>
      </w:r>
      <w:r w:rsidRPr="009D2BFC">
        <w:rPr>
          <w:rFonts w:ascii="Times New Roman" w:hAnsi="Times New Roman" w:cs="Times New Roman"/>
        </w:rPr>
        <w:t xml:space="preserve"> correlation between a judge’s liking value and the judge’s </w:t>
      </w:r>
      <w:r w:rsidR="000A6C20" w:rsidRPr="009D2BFC">
        <w:rPr>
          <w:rFonts w:ascii="Times New Roman" w:hAnsi="Times New Roman" w:cs="Times New Roman"/>
        </w:rPr>
        <w:t xml:space="preserve">self-reported </w:t>
      </w:r>
      <w:r w:rsidRPr="009D2BFC">
        <w:rPr>
          <w:rFonts w:ascii="Times New Roman" w:hAnsi="Times New Roman" w:cs="Times New Roman"/>
        </w:rPr>
        <w:t xml:space="preserve">psychopathic personality traits would demonstrate that the more a judge has a psychopathic personality, the </w:t>
      </w:r>
      <w:r w:rsidRPr="009D2BFC">
        <w:rPr>
          <w:rFonts w:ascii="Times New Roman" w:hAnsi="Times New Roman" w:cs="Times New Roman"/>
          <w:i/>
        </w:rPr>
        <w:t>less</w:t>
      </w:r>
      <w:r w:rsidRPr="009D2BFC">
        <w:rPr>
          <w:rFonts w:ascii="Times New Roman" w:hAnsi="Times New Roman" w:cs="Times New Roman"/>
        </w:rPr>
        <w:t xml:space="preserve"> they like target</w:t>
      </w:r>
      <w:r w:rsidR="00C45DC6" w:rsidRPr="009D2BFC">
        <w:rPr>
          <w:rFonts w:ascii="Times New Roman" w:hAnsi="Times New Roman" w:cs="Times New Roman"/>
        </w:rPr>
        <w:t>s</w:t>
      </w:r>
      <w:r w:rsidRPr="009D2BFC">
        <w:rPr>
          <w:rFonts w:ascii="Times New Roman" w:hAnsi="Times New Roman" w:cs="Times New Roman"/>
        </w:rPr>
        <w:t xml:space="preserve"> with a more psychopathic personality.</w:t>
      </w:r>
      <w:r w:rsidR="00F304EA" w:rsidRPr="009D2BFC">
        <w:rPr>
          <w:rFonts w:ascii="Times New Roman" w:hAnsi="Times New Roman" w:cs="Times New Roman"/>
        </w:rPr>
        <w:t xml:space="preserve"> To </w:t>
      </w:r>
      <w:r w:rsidR="00C9113B" w:rsidRPr="009D2BFC">
        <w:rPr>
          <w:rFonts w:ascii="Times New Roman" w:hAnsi="Times New Roman" w:cs="Times New Roman"/>
        </w:rPr>
        <w:t>summarise</w:t>
      </w:r>
      <w:r w:rsidR="00F304EA" w:rsidRPr="009D2BFC">
        <w:rPr>
          <w:rFonts w:ascii="Times New Roman" w:hAnsi="Times New Roman" w:cs="Times New Roman"/>
        </w:rPr>
        <w:t>; a negative correlation shows a negative perception (disliking) of target</w:t>
      </w:r>
      <w:r w:rsidR="00C45DC6" w:rsidRPr="009D2BFC">
        <w:rPr>
          <w:rFonts w:ascii="Times New Roman" w:hAnsi="Times New Roman" w:cs="Times New Roman"/>
        </w:rPr>
        <w:t>s with more psychopathic personalities</w:t>
      </w:r>
      <w:r w:rsidR="00F304EA" w:rsidRPr="009D2BFC">
        <w:rPr>
          <w:rFonts w:ascii="Times New Roman" w:hAnsi="Times New Roman" w:cs="Times New Roman"/>
        </w:rPr>
        <w:t xml:space="preserve"> by a judge with a </w:t>
      </w:r>
      <w:r w:rsidR="004F2524" w:rsidRPr="009D2BFC">
        <w:rPr>
          <w:rFonts w:ascii="Times New Roman" w:hAnsi="Times New Roman" w:cs="Times New Roman"/>
        </w:rPr>
        <w:t xml:space="preserve">more </w:t>
      </w:r>
      <w:r w:rsidR="00F304EA" w:rsidRPr="009D2BFC">
        <w:rPr>
          <w:rFonts w:ascii="Times New Roman" w:hAnsi="Times New Roman" w:cs="Times New Roman"/>
        </w:rPr>
        <w:t xml:space="preserve">psychopathic personality. </w:t>
      </w:r>
    </w:p>
    <w:p w14:paraId="3FAAA2FA" w14:textId="2FFBFDD9" w:rsidR="00F279D2" w:rsidRPr="009D2BFC" w:rsidRDefault="00F279D2" w:rsidP="00B624A2">
      <w:pPr>
        <w:rPr>
          <w:rFonts w:ascii="Times New Roman" w:hAnsi="Times New Roman" w:cs="Times New Roman"/>
        </w:rPr>
      </w:pPr>
      <w:r w:rsidRPr="009D2BFC">
        <w:rPr>
          <w:rFonts w:ascii="Times New Roman" w:hAnsi="Times New Roman" w:cs="Times New Roman"/>
        </w:rPr>
        <w:t xml:space="preserve">We wish to highlight that idiographic measures like this treat Pearson’s </w:t>
      </w:r>
      <w:r w:rsidRPr="009D2BFC">
        <w:rPr>
          <w:rFonts w:ascii="Times New Roman" w:hAnsi="Times New Roman" w:cs="Times New Roman"/>
          <w:i/>
        </w:rPr>
        <w:t>r</w:t>
      </w:r>
      <w:r w:rsidRPr="009D2BFC">
        <w:rPr>
          <w:rFonts w:ascii="Times New Roman" w:hAnsi="Times New Roman" w:cs="Times New Roman"/>
        </w:rPr>
        <w:t xml:space="preserve"> as a descriptive value. It allows the description of how one judge can detect the personality of the </w:t>
      </w:r>
      <w:r w:rsidRPr="009D2BFC">
        <w:rPr>
          <w:rFonts w:ascii="Times New Roman" w:hAnsi="Times New Roman" w:cs="Times New Roman"/>
        </w:rPr>
        <w:lastRenderedPageBreak/>
        <w:t xml:space="preserve">targets they met. Such analysis puts a descriptive value to the activity being conducted. That is to say that we acknowledge that the targets will be different for all judges (as is the paradigm in round robin studies) but this </w:t>
      </w:r>
      <w:r w:rsidRPr="009D2BFC">
        <w:rPr>
          <w:rFonts w:ascii="Times New Roman" w:hAnsi="Times New Roman" w:cs="Times New Roman"/>
          <w:i/>
        </w:rPr>
        <w:t>r</w:t>
      </w:r>
      <w:r w:rsidRPr="009D2BFC">
        <w:rPr>
          <w:rFonts w:ascii="Times New Roman" w:hAnsi="Times New Roman" w:cs="Times New Roman"/>
        </w:rPr>
        <w:t xml:space="preserve"> value describes how accurate a judge is at detecting the personality in their targets. This is a naturalistic measure in the spirit of the research, which aims to describe the typical early impressions among undergraduate students. </w:t>
      </w:r>
    </w:p>
    <w:p w14:paraId="5FC77FCC" w14:textId="66CDEB3D" w:rsidR="00D57642" w:rsidRPr="009D2BFC" w:rsidRDefault="00D57642" w:rsidP="00B84015">
      <w:pPr>
        <w:ind w:firstLine="0"/>
        <w:rPr>
          <w:rFonts w:ascii="Times New Roman" w:hAnsi="Times New Roman" w:cs="Times New Roman"/>
          <w:b/>
          <w:bCs/>
        </w:rPr>
      </w:pPr>
      <w:r w:rsidRPr="009D2BFC">
        <w:rPr>
          <w:rFonts w:ascii="Times New Roman" w:hAnsi="Times New Roman" w:cs="Times New Roman"/>
          <w:b/>
          <w:bCs/>
        </w:rPr>
        <w:t>Results</w:t>
      </w:r>
    </w:p>
    <w:p w14:paraId="56647FD5" w14:textId="613D363E" w:rsidR="007B4893" w:rsidRPr="009D2BFC" w:rsidRDefault="007B4893" w:rsidP="007B4893">
      <w:pPr>
        <w:rPr>
          <w:rFonts w:ascii="Times New Roman" w:hAnsi="Times New Roman" w:cs="Times New Roman"/>
        </w:rPr>
      </w:pPr>
      <w:bookmarkStart w:id="7" w:name="_Hlk491527067"/>
      <w:r w:rsidRPr="009D2BFC">
        <w:rPr>
          <w:rFonts w:ascii="Times New Roman" w:hAnsi="Times New Roman" w:cs="Times New Roman"/>
          <w:b/>
          <w:bCs/>
        </w:rPr>
        <w:t xml:space="preserve">Sample psychopathic personality. </w:t>
      </w:r>
      <w:r w:rsidRPr="009D2BFC">
        <w:rPr>
          <w:rFonts w:ascii="Times New Roman" w:hAnsi="Times New Roman" w:cs="Times New Roman"/>
        </w:rPr>
        <w:t xml:space="preserve">Table 1 reports the distribution of participant psychopathic personality traits. </w:t>
      </w:r>
      <w:r w:rsidR="0034321D" w:rsidRPr="009D2BFC">
        <w:rPr>
          <w:rFonts w:ascii="Times New Roman" w:hAnsi="Times New Roman" w:cs="Times New Roman"/>
        </w:rPr>
        <w:t xml:space="preserve">There was a range of factor scores with participants reporting low to high scores on Boldness (Min= 0.37, Max= 2.53), Meanness (Min= 0.06, Max= 2.33) and Disinhibition (Min= 0.33, Max= 2.13). </w:t>
      </w:r>
      <w:r w:rsidR="000B3580" w:rsidRPr="009D2BFC">
        <w:rPr>
          <w:rFonts w:ascii="Times New Roman" w:hAnsi="Times New Roman" w:cs="Times New Roman"/>
        </w:rPr>
        <w:t xml:space="preserve">Participants self-reported Boldness was generally between the rating scale anchors of ‘Somewhat False for me’ and ‘Somewhat True for me’ and </w:t>
      </w:r>
      <w:proofErr w:type="gramStart"/>
      <w:r w:rsidR="000B3580" w:rsidRPr="009D2BFC">
        <w:rPr>
          <w:rFonts w:ascii="Times New Roman" w:hAnsi="Times New Roman" w:cs="Times New Roman"/>
        </w:rPr>
        <w:t>their self-reports</w:t>
      </w:r>
      <w:proofErr w:type="gramEnd"/>
      <w:r w:rsidR="000B3580" w:rsidRPr="009D2BFC">
        <w:rPr>
          <w:rFonts w:ascii="Times New Roman" w:hAnsi="Times New Roman" w:cs="Times New Roman"/>
        </w:rPr>
        <w:t xml:space="preserve"> of Meanness and Disinhibition were generally reported as “Somewhat False”. This suggested that </w:t>
      </w:r>
      <w:proofErr w:type="gramStart"/>
      <w:r w:rsidR="000B3580" w:rsidRPr="009D2BFC">
        <w:rPr>
          <w:rFonts w:ascii="Times New Roman" w:hAnsi="Times New Roman" w:cs="Times New Roman"/>
        </w:rPr>
        <w:t>the self-reports</w:t>
      </w:r>
      <w:proofErr w:type="gramEnd"/>
      <w:r w:rsidR="000B3580" w:rsidRPr="009D2BFC">
        <w:rPr>
          <w:rFonts w:ascii="Times New Roman" w:hAnsi="Times New Roman" w:cs="Times New Roman"/>
        </w:rPr>
        <w:t xml:space="preserve"> generally did not strongly identify with psychopathic personality traits, as would be expected from undergraduate students. </w:t>
      </w:r>
      <w:bookmarkEnd w:id="7"/>
      <w:r w:rsidRPr="009D2BFC">
        <w:rPr>
          <w:rFonts w:ascii="Times New Roman" w:hAnsi="Times New Roman" w:cs="Times New Roman"/>
        </w:rPr>
        <w:t>In our sample, male targets scored higher on Meanness, Disinhibition and Overall Psychopathy than female targets (see Table 1). As would be expected from an investigation using psychology undergraduate students, we have many more female than male targets in our sample so we report this result for descriptive purposes alone.</w:t>
      </w:r>
    </w:p>
    <w:tbl>
      <w:tblPr>
        <w:tblStyle w:val="TableGrid3"/>
        <w:tblW w:w="0" w:type="auto"/>
        <w:tblLayout w:type="fixed"/>
        <w:tblLook w:val="04A0" w:firstRow="1" w:lastRow="0" w:firstColumn="1" w:lastColumn="0" w:noHBand="0" w:noVBand="1"/>
      </w:tblPr>
      <w:tblGrid>
        <w:gridCol w:w="1560"/>
        <w:gridCol w:w="708"/>
        <w:gridCol w:w="851"/>
        <w:gridCol w:w="850"/>
        <w:gridCol w:w="938"/>
        <w:gridCol w:w="905"/>
        <w:gridCol w:w="759"/>
        <w:gridCol w:w="1115"/>
        <w:gridCol w:w="1340"/>
      </w:tblGrid>
      <w:tr w:rsidR="00321834" w:rsidRPr="00321834" w14:paraId="2B9DC8A6" w14:textId="77777777" w:rsidTr="00C65CA7">
        <w:trPr>
          <w:trHeight w:val="383"/>
        </w:trPr>
        <w:tc>
          <w:tcPr>
            <w:tcW w:w="9026" w:type="dxa"/>
            <w:gridSpan w:val="9"/>
            <w:tcBorders>
              <w:top w:val="nil"/>
              <w:left w:val="nil"/>
              <w:bottom w:val="single" w:sz="4" w:space="0" w:color="auto"/>
              <w:right w:val="nil"/>
            </w:tcBorders>
          </w:tcPr>
          <w:p w14:paraId="4C1BBE7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xml:space="preserve">Table 1. </w:t>
            </w:r>
          </w:p>
          <w:p w14:paraId="5F67C92E"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The Distribution of Targets’ Psychopathic Personality Traits and the Differences Between Male and Female Targets’ Traits</w:t>
            </w:r>
          </w:p>
        </w:tc>
      </w:tr>
      <w:tr w:rsidR="00321834" w:rsidRPr="00321834" w14:paraId="2273D8DA" w14:textId="77777777" w:rsidTr="00C65CA7">
        <w:trPr>
          <w:trHeight w:val="383"/>
        </w:trPr>
        <w:tc>
          <w:tcPr>
            <w:tcW w:w="1560" w:type="dxa"/>
            <w:tcBorders>
              <w:top w:val="single" w:sz="4" w:space="0" w:color="auto"/>
              <w:left w:val="nil"/>
              <w:bottom w:val="nil"/>
              <w:right w:val="nil"/>
            </w:tcBorders>
          </w:tcPr>
          <w:p w14:paraId="5F274119" w14:textId="77777777" w:rsidR="00321834" w:rsidRPr="00321834" w:rsidRDefault="00321834" w:rsidP="00321834">
            <w:pPr>
              <w:spacing w:line="240" w:lineRule="auto"/>
              <w:ind w:firstLine="0"/>
              <w:rPr>
                <w:rFonts w:ascii="Times New Roman" w:hAnsi="Times New Roman" w:cs="Times New Roman"/>
                <w:lang w:eastAsia="en-GB"/>
              </w:rPr>
            </w:pPr>
          </w:p>
        </w:tc>
        <w:tc>
          <w:tcPr>
            <w:tcW w:w="1559" w:type="dxa"/>
            <w:gridSpan w:val="2"/>
            <w:tcBorders>
              <w:top w:val="single" w:sz="4" w:space="0" w:color="auto"/>
              <w:left w:val="nil"/>
              <w:bottom w:val="nil"/>
              <w:right w:val="nil"/>
            </w:tcBorders>
          </w:tcPr>
          <w:p w14:paraId="7FF95024" w14:textId="77777777" w:rsidR="00321834" w:rsidRPr="00321834" w:rsidRDefault="00321834" w:rsidP="00321834">
            <w:pPr>
              <w:spacing w:line="240" w:lineRule="auto"/>
              <w:ind w:firstLine="0"/>
              <w:rPr>
                <w:rFonts w:ascii="Times New Roman" w:hAnsi="Times New Roman" w:cs="Times New Roman"/>
                <w:u w:val="single"/>
                <w:vertAlign w:val="superscript"/>
                <w:lang w:eastAsia="en-GB"/>
              </w:rPr>
            </w:pPr>
            <w:r w:rsidRPr="00321834">
              <w:rPr>
                <w:rFonts w:ascii="Times New Roman" w:hAnsi="Times New Roman" w:cs="Times New Roman"/>
                <w:u w:val="single"/>
                <w:lang w:eastAsia="en-GB"/>
              </w:rPr>
              <w:t>All Targets</w:t>
            </w:r>
            <w:r w:rsidRPr="00321834">
              <w:rPr>
                <w:rFonts w:ascii="Times New Roman" w:hAnsi="Times New Roman" w:cs="Times New Roman"/>
                <w:u w:val="single"/>
                <w:vertAlign w:val="superscript"/>
                <w:lang w:eastAsia="en-GB"/>
              </w:rPr>
              <w:t>1</w:t>
            </w:r>
          </w:p>
          <w:p w14:paraId="1A848325"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u w:val="single"/>
                <w:lang w:eastAsia="en-GB"/>
              </w:rPr>
              <w:t>(</w:t>
            </w:r>
            <w:r w:rsidRPr="00321834">
              <w:rPr>
                <w:rFonts w:ascii="Times New Roman" w:hAnsi="Times New Roman" w:cs="Times New Roman"/>
                <w:i/>
                <w:u w:val="single"/>
                <w:lang w:eastAsia="en-GB"/>
              </w:rPr>
              <w:t>N</w:t>
            </w:r>
            <w:r w:rsidRPr="00321834">
              <w:rPr>
                <w:rFonts w:ascii="Times New Roman" w:hAnsi="Times New Roman" w:cs="Times New Roman"/>
                <w:u w:val="single"/>
                <w:lang w:eastAsia="en-GB"/>
              </w:rPr>
              <w:t>=108)</w:t>
            </w:r>
          </w:p>
        </w:tc>
        <w:tc>
          <w:tcPr>
            <w:tcW w:w="1788" w:type="dxa"/>
            <w:gridSpan w:val="2"/>
            <w:tcBorders>
              <w:top w:val="single" w:sz="4" w:space="0" w:color="auto"/>
              <w:left w:val="nil"/>
              <w:bottom w:val="nil"/>
              <w:right w:val="nil"/>
            </w:tcBorders>
          </w:tcPr>
          <w:p w14:paraId="68A7E4E7" w14:textId="77777777" w:rsidR="00321834" w:rsidRPr="00321834" w:rsidRDefault="00321834" w:rsidP="00321834">
            <w:pPr>
              <w:spacing w:line="240" w:lineRule="auto"/>
              <w:ind w:firstLine="0"/>
              <w:rPr>
                <w:rFonts w:ascii="Times New Roman" w:hAnsi="Times New Roman" w:cs="Times New Roman"/>
                <w:u w:val="single"/>
                <w:lang w:eastAsia="en-GB"/>
              </w:rPr>
            </w:pPr>
            <w:r w:rsidRPr="00321834">
              <w:rPr>
                <w:rFonts w:ascii="Times New Roman" w:hAnsi="Times New Roman" w:cs="Times New Roman"/>
                <w:u w:val="single"/>
                <w:lang w:eastAsia="en-GB"/>
              </w:rPr>
              <w:t>Female Targets</w:t>
            </w:r>
          </w:p>
          <w:p w14:paraId="0C05502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u w:val="single"/>
                <w:lang w:eastAsia="en-GB"/>
              </w:rPr>
              <w:t>(</w:t>
            </w:r>
            <w:r w:rsidRPr="00321834">
              <w:rPr>
                <w:rFonts w:ascii="Times New Roman" w:hAnsi="Times New Roman" w:cs="Times New Roman"/>
                <w:i/>
                <w:u w:val="single"/>
                <w:lang w:eastAsia="en-GB"/>
              </w:rPr>
              <w:t>N</w:t>
            </w:r>
            <w:r w:rsidRPr="00321834">
              <w:rPr>
                <w:rFonts w:ascii="Times New Roman" w:hAnsi="Times New Roman" w:cs="Times New Roman"/>
                <w:u w:val="single"/>
                <w:lang w:eastAsia="en-GB"/>
              </w:rPr>
              <w:t>=80)</w:t>
            </w:r>
          </w:p>
        </w:tc>
        <w:tc>
          <w:tcPr>
            <w:tcW w:w="1664" w:type="dxa"/>
            <w:gridSpan w:val="2"/>
            <w:tcBorders>
              <w:top w:val="single" w:sz="4" w:space="0" w:color="auto"/>
              <w:left w:val="nil"/>
              <w:bottom w:val="nil"/>
              <w:right w:val="nil"/>
            </w:tcBorders>
          </w:tcPr>
          <w:p w14:paraId="42E1BB85" w14:textId="77777777" w:rsidR="00321834" w:rsidRPr="00321834" w:rsidRDefault="00321834" w:rsidP="00321834">
            <w:pPr>
              <w:spacing w:line="240" w:lineRule="auto"/>
              <w:ind w:firstLine="0"/>
              <w:rPr>
                <w:rFonts w:ascii="Times New Roman" w:hAnsi="Times New Roman" w:cs="Times New Roman"/>
                <w:u w:val="single"/>
                <w:lang w:eastAsia="en-GB"/>
              </w:rPr>
            </w:pPr>
            <w:r w:rsidRPr="00321834">
              <w:rPr>
                <w:rFonts w:ascii="Times New Roman" w:hAnsi="Times New Roman" w:cs="Times New Roman"/>
                <w:u w:val="single"/>
                <w:lang w:eastAsia="en-GB"/>
              </w:rPr>
              <w:t>Male Targets</w:t>
            </w:r>
          </w:p>
          <w:p w14:paraId="68E3A9B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u w:val="single"/>
                <w:lang w:eastAsia="en-GB"/>
              </w:rPr>
              <w:t>(</w:t>
            </w:r>
            <w:r w:rsidRPr="00321834">
              <w:rPr>
                <w:rFonts w:ascii="Times New Roman" w:hAnsi="Times New Roman" w:cs="Times New Roman"/>
                <w:i/>
                <w:u w:val="single"/>
                <w:lang w:eastAsia="en-GB"/>
              </w:rPr>
              <w:t>N</w:t>
            </w:r>
            <w:r w:rsidRPr="00321834">
              <w:rPr>
                <w:rFonts w:ascii="Times New Roman" w:hAnsi="Times New Roman" w:cs="Times New Roman"/>
                <w:u w:val="single"/>
                <w:lang w:eastAsia="en-GB"/>
              </w:rPr>
              <w:t>=27)</w:t>
            </w:r>
          </w:p>
        </w:tc>
        <w:tc>
          <w:tcPr>
            <w:tcW w:w="2455" w:type="dxa"/>
            <w:gridSpan w:val="2"/>
            <w:tcBorders>
              <w:top w:val="single" w:sz="4" w:space="0" w:color="auto"/>
              <w:left w:val="nil"/>
              <w:bottom w:val="nil"/>
              <w:right w:val="nil"/>
            </w:tcBorders>
          </w:tcPr>
          <w:p w14:paraId="00F3C25B" w14:textId="77777777" w:rsidR="00321834" w:rsidRPr="00321834" w:rsidRDefault="00321834" w:rsidP="00321834">
            <w:pPr>
              <w:spacing w:line="240" w:lineRule="auto"/>
              <w:ind w:firstLine="0"/>
              <w:rPr>
                <w:rFonts w:ascii="Times New Roman" w:hAnsi="Times New Roman" w:cs="Times New Roman"/>
                <w:u w:val="single"/>
                <w:vertAlign w:val="superscript"/>
                <w:lang w:eastAsia="en-GB"/>
              </w:rPr>
            </w:pPr>
            <w:r w:rsidRPr="00321834">
              <w:rPr>
                <w:rFonts w:ascii="Times New Roman" w:hAnsi="Times New Roman" w:cs="Times New Roman"/>
                <w:u w:val="single"/>
                <w:lang w:eastAsia="en-GB"/>
              </w:rPr>
              <w:t>Difference between Male and Female Targets</w:t>
            </w:r>
          </w:p>
        </w:tc>
      </w:tr>
      <w:tr w:rsidR="00321834" w:rsidRPr="00321834" w14:paraId="5906E986" w14:textId="77777777" w:rsidTr="00C65CA7">
        <w:trPr>
          <w:trHeight w:val="383"/>
        </w:trPr>
        <w:tc>
          <w:tcPr>
            <w:tcW w:w="1560" w:type="dxa"/>
            <w:tcBorders>
              <w:top w:val="nil"/>
              <w:left w:val="nil"/>
              <w:bottom w:val="single" w:sz="4" w:space="0" w:color="auto"/>
              <w:right w:val="nil"/>
            </w:tcBorders>
          </w:tcPr>
          <w:p w14:paraId="5152FB16"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Trait</w:t>
            </w:r>
            <w:r w:rsidRPr="00321834">
              <w:rPr>
                <w:rFonts w:ascii="Times New Roman" w:hAnsi="Times New Roman" w:cs="Times New Roman"/>
                <w:vertAlign w:val="superscript"/>
                <w:lang w:eastAsia="en-GB"/>
              </w:rPr>
              <w:t>2</w:t>
            </w:r>
          </w:p>
        </w:tc>
        <w:tc>
          <w:tcPr>
            <w:tcW w:w="708" w:type="dxa"/>
            <w:tcBorders>
              <w:top w:val="nil"/>
              <w:left w:val="nil"/>
              <w:bottom w:val="single" w:sz="4" w:space="0" w:color="auto"/>
              <w:right w:val="nil"/>
            </w:tcBorders>
          </w:tcPr>
          <w:p w14:paraId="777762CD"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M</w:t>
            </w:r>
          </w:p>
        </w:tc>
        <w:tc>
          <w:tcPr>
            <w:tcW w:w="851" w:type="dxa"/>
            <w:tcBorders>
              <w:top w:val="nil"/>
              <w:left w:val="nil"/>
              <w:bottom w:val="single" w:sz="4" w:space="0" w:color="auto"/>
              <w:right w:val="nil"/>
            </w:tcBorders>
          </w:tcPr>
          <w:p w14:paraId="3A1658E5"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SD</w:t>
            </w:r>
          </w:p>
        </w:tc>
        <w:tc>
          <w:tcPr>
            <w:tcW w:w="850" w:type="dxa"/>
            <w:tcBorders>
              <w:top w:val="nil"/>
              <w:left w:val="nil"/>
              <w:bottom w:val="single" w:sz="4" w:space="0" w:color="auto"/>
              <w:right w:val="nil"/>
            </w:tcBorders>
          </w:tcPr>
          <w:p w14:paraId="065D1DF0"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M</w:t>
            </w:r>
          </w:p>
        </w:tc>
        <w:tc>
          <w:tcPr>
            <w:tcW w:w="938" w:type="dxa"/>
            <w:tcBorders>
              <w:top w:val="nil"/>
              <w:left w:val="nil"/>
              <w:bottom w:val="single" w:sz="4" w:space="0" w:color="auto"/>
              <w:right w:val="nil"/>
            </w:tcBorders>
          </w:tcPr>
          <w:p w14:paraId="3D52445F"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SD</w:t>
            </w:r>
          </w:p>
        </w:tc>
        <w:tc>
          <w:tcPr>
            <w:tcW w:w="905" w:type="dxa"/>
            <w:tcBorders>
              <w:top w:val="nil"/>
              <w:left w:val="nil"/>
              <w:bottom w:val="single" w:sz="4" w:space="0" w:color="auto"/>
              <w:right w:val="nil"/>
            </w:tcBorders>
          </w:tcPr>
          <w:p w14:paraId="1815D598"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M</w:t>
            </w:r>
          </w:p>
        </w:tc>
        <w:tc>
          <w:tcPr>
            <w:tcW w:w="759" w:type="dxa"/>
            <w:tcBorders>
              <w:top w:val="nil"/>
              <w:left w:val="nil"/>
              <w:bottom w:val="single" w:sz="4" w:space="0" w:color="auto"/>
              <w:right w:val="nil"/>
            </w:tcBorders>
          </w:tcPr>
          <w:p w14:paraId="18AFDCF9"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SD</w:t>
            </w:r>
          </w:p>
        </w:tc>
        <w:tc>
          <w:tcPr>
            <w:tcW w:w="1115" w:type="dxa"/>
            <w:tcBorders>
              <w:top w:val="nil"/>
              <w:left w:val="nil"/>
              <w:bottom w:val="single" w:sz="4" w:space="0" w:color="auto"/>
              <w:right w:val="nil"/>
            </w:tcBorders>
          </w:tcPr>
          <w:p w14:paraId="2DBCEB24"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t</w:t>
            </w:r>
          </w:p>
        </w:tc>
        <w:tc>
          <w:tcPr>
            <w:tcW w:w="1340" w:type="dxa"/>
            <w:tcBorders>
              <w:top w:val="nil"/>
              <w:left w:val="nil"/>
              <w:bottom w:val="single" w:sz="4" w:space="0" w:color="auto"/>
              <w:right w:val="nil"/>
            </w:tcBorders>
          </w:tcPr>
          <w:p w14:paraId="43957DC6"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d</w:t>
            </w:r>
          </w:p>
        </w:tc>
      </w:tr>
      <w:tr w:rsidR="00321834" w:rsidRPr="00321834" w14:paraId="26BE6680" w14:textId="77777777" w:rsidTr="00C65CA7">
        <w:trPr>
          <w:trHeight w:val="300"/>
        </w:trPr>
        <w:tc>
          <w:tcPr>
            <w:tcW w:w="1560" w:type="dxa"/>
            <w:tcBorders>
              <w:top w:val="single" w:sz="4" w:space="0" w:color="auto"/>
              <w:left w:val="nil"/>
              <w:bottom w:val="nil"/>
              <w:right w:val="nil"/>
            </w:tcBorders>
          </w:tcPr>
          <w:p w14:paraId="7939964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Boldness</w:t>
            </w:r>
          </w:p>
        </w:tc>
        <w:tc>
          <w:tcPr>
            <w:tcW w:w="708" w:type="dxa"/>
            <w:tcBorders>
              <w:top w:val="single" w:sz="4" w:space="0" w:color="auto"/>
              <w:left w:val="nil"/>
              <w:bottom w:val="nil"/>
              <w:right w:val="nil"/>
            </w:tcBorders>
          </w:tcPr>
          <w:p w14:paraId="31478234"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1.55</w:t>
            </w:r>
          </w:p>
        </w:tc>
        <w:tc>
          <w:tcPr>
            <w:tcW w:w="851" w:type="dxa"/>
            <w:tcBorders>
              <w:top w:val="single" w:sz="4" w:space="0" w:color="auto"/>
              <w:left w:val="nil"/>
              <w:bottom w:val="nil"/>
              <w:right w:val="nil"/>
            </w:tcBorders>
          </w:tcPr>
          <w:p w14:paraId="1F5ADF55"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.44</w:t>
            </w:r>
          </w:p>
        </w:tc>
        <w:tc>
          <w:tcPr>
            <w:tcW w:w="850" w:type="dxa"/>
            <w:tcBorders>
              <w:top w:val="single" w:sz="4" w:space="0" w:color="auto"/>
              <w:left w:val="nil"/>
              <w:bottom w:val="nil"/>
              <w:right w:val="nil"/>
            </w:tcBorders>
          </w:tcPr>
          <w:p w14:paraId="7C367C91"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1.51</w:t>
            </w:r>
          </w:p>
        </w:tc>
        <w:tc>
          <w:tcPr>
            <w:tcW w:w="938" w:type="dxa"/>
            <w:tcBorders>
              <w:top w:val="single" w:sz="4" w:space="0" w:color="auto"/>
              <w:left w:val="nil"/>
              <w:bottom w:val="nil"/>
              <w:right w:val="nil"/>
            </w:tcBorders>
          </w:tcPr>
          <w:p w14:paraId="5155CBD3"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.46</w:t>
            </w:r>
          </w:p>
        </w:tc>
        <w:tc>
          <w:tcPr>
            <w:tcW w:w="905" w:type="dxa"/>
            <w:tcBorders>
              <w:top w:val="single" w:sz="4" w:space="0" w:color="auto"/>
              <w:left w:val="nil"/>
              <w:bottom w:val="nil"/>
              <w:right w:val="nil"/>
            </w:tcBorders>
          </w:tcPr>
          <w:p w14:paraId="63792EF3"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1.67</w:t>
            </w:r>
          </w:p>
        </w:tc>
        <w:tc>
          <w:tcPr>
            <w:tcW w:w="759" w:type="dxa"/>
            <w:tcBorders>
              <w:top w:val="single" w:sz="4" w:space="0" w:color="auto"/>
              <w:left w:val="nil"/>
              <w:bottom w:val="nil"/>
              <w:right w:val="nil"/>
            </w:tcBorders>
          </w:tcPr>
          <w:p w14:paraId="3B0AFD30"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.38</w:t>
            </w:r>
          </w:p>
        </w:tc>
        <w:tc>
          <w:tcPr>
            <w:tcW w:w="1115" w:type="dxa"/>
            <w:tcBorders>
              <w:top w:val="single" w:sz="4" w:space="0" w:color="auto"/>
              <w:left w:val="nil"/>
              <w:bottom w:val="nil"/>
              <w:right w:val="nil"/>
            </w:tcBorders>
          </w:tcPr>
          <w:p w14:paraId="2F9FFD45"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1.63</w:t>
            </w:r>
          </w:p>
        </w:tc>
        <w:tc>
          <w:tcPr>
            <w:tcW w:w="1340" w:type="dxa"/>
            <w:tcBorders>
              <w:top w:val="single" w:sz="4" w:space="0" w:color="auto"/>
              <w:left w:val="nil"/>
              <w:bottom w:val="nil"/>
              <w:right w:val="nil"/>
            </w:tcBorders>
          </w:tcPr>
          <w:p w14:paraId="27C409F3" w14:textId="77777777" w:rsidR="00321834" w:rsidRPr="00321834" w:rsidRDefault="00321834" w:rsidP="00321834">
            <w:pPr>
              <w:tabs>
                <w:tab w:val="left" w:pos="626"/>
              </w:tabs>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.38</w:t>
            </w:r>
          </w:p>
        </w:tc>
      </w:tr>
      <w:tr w:rsidR="00321834" w:rsidRPr="00321834" w14:paraId="1C936B69" w14:textId="77777777" w:rsidTr="00C65CA7">
        <w:trPr>
          <w:trHeight w:val="258"/>
        </w:trPr>
        <w:tc>
          <w:tcPr>
            <w:tcW w:w="1560" w:type="dxa"/>
            <w:tcBorders>
              <w:top w:val="nil"/>
              <w:left w:val="nil"/>
              <w:bottom w:val="nil"/>
              <w:right w:val="nil"/>
            </w:tcBorders>
          </w:tcPr>
          <w:p w14:paraId="716F1151"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Meanness</w:t>
            </w:r>
          </w:p>
        </w:tc>
        <w:tc>
          <w:tcPr>
            <w:tcW w:w="708" w:type="dxa"/>
            <w:tcBorders>
              <w:top w:val="nil"/>
              <w:left w:val="nil"/>
              <w:bottom w:val="nil"/>
              <w:right w:val="nil"/>
            </w:tcBorders>
          </w:tcPr>
          <w:p w14:paraId="4CF841F1"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0.82</w:t>
            </w:r>
          </w:p>
        </w:tc>
        <w:tc>
          <w:tcPr>
            <w:tcW w:w="851" w:type="dxa"/>
            <w:tcBorders>
              <w:top w:val="nil"/>
              <w:left w:val="nil"/>
              <w:bottom w:val="nil"/>
              <w:right w:val="nil"/>
            </w:tcBorders>
          </w:tcPr>
          <w:p w14:paraId="6B069B95"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.44</w:t>
            </w:r>
          </w:p>
        </w:tc>
        <w:tc>
          <w:tcPr>
            <w:tcW w:w="850" w:type="dxa"/>
            <w:tcBorders>
              <w:top w:val="nil"/>
              <w:left w:val="nil"/>
              <w:bottom w:val="nil"/>
              <w:right w:val="nil"/>
            </w:tcBorders>
          </w:tcPr>
          <w:p w14:paraId="778B8595"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0.73</w:t>
            </w:r>
          </w:p>
        </w:tc>
        <w:tc>
          <w:tcPr>
            <w:tcW w:w="938" w:type="dxa"/>
            <w:tcBorders>
              <w:top w:val="nil"/>
              <w:left w:val="nil"/>
              <w:bottom w:val="nil"/>
              <w:right w:val="nil"/>
            </w:tcBorders>
          </w:tcPr>
          <w:p w14:paraId="3E90990B"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.41</w:t>
            </w:r>
          </w:p>
        </w:tc>
        <w:tc>
          <w:tcPr>
            <w:tcW w:w="905" w:type="dxa"/>
            <w:tcBorders>
              <w:top w:val="nil"/>
              <w:left w:val="nil"/>
              <w:bottom w:val="nil"/>
              <w:right w:val="nil"/>
            </w:tcBorders>
          </w:tcPr>
          <w:p w14:paraId="4C4C14D6"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1.10</w:t>
            </w:r>
          </w:p>
        </w:tc>
        <w:tc>
          <w:tcPr>
            <w:tcW w:w="759" w:type="dxa"/>
            <w:tcBorders>
              <w:top w:val="nil"/>
              <w:left w:val="nil"/>
              <w:bottom w:val="nil"/>
              <w:right w:val="nil"/>
            </w:tcBorders>
          </w:tcPr>
          <w:p w14:paraId="1DC8276B"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.43</w:t>
            </w:r>
          </w:p>
        </w:tc>
        <w:tc>
          <w:tcPr>
            <w:tcW w:w="1115" w:type="dxa"/>
            <w:tcBorders>
              <w:top w:val="nil"/>
              <w:left w:val="nil"/>
              <w:bottom w:val="nil"/>
              <w:right w:val="nil"/>
            </w:tcBorders>
          </w:tcPr>
          <w:p w14:paraId="229CE6E6"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3.62</w:t>
            </w:r>
          </w:p>
        </w:tc>
        <w:tc>
          <w:tcPr>
            <w:tcW w:w="1340" w:type="dxa"/>
            <w:tcBorders>
              <w:top w:val="nil"/>
              <w:left w:val="nil"/>
              <w:bottom w:val="nil"/>
              <w:right w:val="nil"/>
            </w:tcBorders>
          </w:tcPr>
          <w:p w14:paraId="7852D3C7"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.88</w:t>
            </w:r>
          </w:p>
        </w:tc>
      </w:tr>
      <w:tr w:rsidR="00321834" w:rsidRPr="00321834" w14:paraId="59BB586F" w14:textId="77777777" w:rsidTr="00C65CA7">
        <w:trPr>
          <w:trHeight w:val="258"/>
        </w:trPr>
        <w:tc>
          <w:tcPr>
            <w:tcW w:w="1560" w:type="dxa"/>
            <w:tcBorders>
              <w:top w:val="nil"/>
              <w:left w:val="nil"/>
              <w:bottom w:val="nil"/>
              <w:right w:val="nil"/>
            </w:tcBorders>
          </w:tcPr>
          <w:p w14:paraId="5E8C6732"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Disinhibition</w:t>
            </w:r>
          </w:p>
        </w:tc>
        <w:tc>
          <w:tcPr>
            <w:tcW w:w="708" w:type="dxa"/>
            <w:tcBorders>
              <w:top w:val="nil"/>
              <w:left w:val="nil"/>
              <w:bottom w:val="nil"/>
              <w:right w:val="nil"/>
            </w:tcBorders>
          </w:tcPr>
          <w:p w14:paraId="4B5FD104"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1.12</w:t>
            </w:r>
          </w:p>
        </w:tc>
        <w:tc>
          <w:tcPr>
            <w:tcW w:w="851" w:type="dxa"/>
            <w:tcBorders>
              <w:top w:val="nil"/>
              <w:left w:val="nil"/>
              <w:bottom w:val="nil"/>
              <w:right w:val="nil"/>
            </w:tcBorders>
          </w:tcPr>
          <w:p w14:paraId="35E256D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.41</w:t>
            </w:r>
          </w:p>
        </w:tc>
        <w:tc>
          <w:tcPr>
            <w:tcW w:w="850" w:type="dxa"/>
            <w:tcBorders>
              <w:top w:val="nil"/>
              <w:left w:val="nil"/>
              <w:bottom w:val="nil"/>
              <w:right w:val="nil"/>
            </w:tcBorders>
          </w:tcPr>
          <w:p w14:paraId="472ABF36"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1.04</w:t>
            </w:r>
          </w:p>
        </w:tc>
        <w:tc>
          <w:tcPr>
            <w:tcW w:w="938" w:type="dxa"/>
            <w:tcBorders>
              <w:top w:val="nil"/>
              <w:left w:val="nil"/>
              <w:bottom w:val="nil"/>
              <w:right w:val="nil"/>
            </w:tcBorders>
          </w:tcPr>
          <w:p w14:paraId="4DF66889"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.38</w:t>
            </w:r>
          </w:p>
        </w:tc>
        <w:tc>
          <w:tcPr>
            <w:tcW w:w="905" w:type="dxa"/>
            <w:tcBorders>
              <w:top w:val="nil"/>
              <w:left w:val="nil"/>
              <w:bottom w:val="nil"/>
              <w:right w:val="nil"/>
            </w:tcBorders>
          </w:tcPr>
          <w:p w14:paraId="01153B85"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1.35</w:t>
            </w:r>
          </w:p>
        </w:tc>
        <w:tc>
          <w:tcPr>
            <w:tcW w:w="759" w:type="dxa"/>
            <w:tcBorders>
              <w:top w:val="nil"/>
              <w:left w:val="nil"/>
              <w:bottom w:val="nil"/>
              <w:right w:val="nil"/>
            </w:tcBorders>
          </w:tcPr>
          <w:p w14:paraId="26991870"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.41</w:t>
            </w:r>
          </w:p>
        </w:tc>
        <w:tc>
          <w:tcPr>
            <w:tcW w:w="1115" w:type="dxa"/>
            <w:tcBorders>
              <w:top w:val="nil"/>
              <w:left w:val="nil"/>
              <w:bottom w:val="nil"/>
              <w:right w:val="nil"/>
            </w:tcBorders>
          </w:tcPr>
          <w:p w14:paraId="5A4B403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3.57</w:t>
            </w:r>
          </w:p>
        </w:tc>
        <w:tc>
          <w:tcPr>
            <w:tcW w:w="1340" w:type="dxa"/>
            <w:tcBorders>
              <w:top w:val="nil"/>
              <w:left w:val="nil"/>
              <w:bottom w:val="nil"/>
              <w:right w:val="nil"/>
            </w:tcBorders>
          </w:tcPr>
          <w:p w14:paraId="13EBD79D"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.78</w:t>
            </w:r>
          </w:p>
        </w:tc>
      </w:tr>
      <w:tr w:rsidR="00321834" w:rsidRPr="00321834" w14:paraId="6BB46F51" w14:textId="77777777" w:rsidTr="00C65CA7">
        <w:trPr>
          <w:trHeight w:val="272"/>
        </w:trPr>
        <w:tc>
          <w:tcPr>
            <w:tcW w:w="1560" w:type="dxa"/>
            <w:tcBorders>
              <w:top w:val="nil"/>
              <w:left w:val="nil"/>
              <w:bottom w:val="single" w:sz="4" w:space="0" w:color="auto"/>
              <w:right w:val="nil"/>
            </w:tcBorders>
          </w:tcPr>
          <w:p w14:paraId="033C6F39"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Psychopathy</w:t>
            </w:r>
          </w:p>
        </w:tc>
        <w:tc>
          <w:tcPr>
            <w:tcW w:w="708" w:type="dxa"/>
            <w:tcBorders>
              <w:top w:val="nil"/>
              <w:left w:val="nil"/>
              <w:bottom w:val="single" w:sz="4" w:space="0" w:color="auto"/>
              <w:right w:val="nil"/>
            </w:tcBorders>
          </w:tcPr>
          <w:p w14:paraId="40838977"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1.17</w:t>
            </w:r>
          </w:p>
        </w:tc>
        <w:tc>
          <w:tcPr>
            <w:tcW w:w="851" w:type="dxa"/>
            <w:tcBorders>
              <w:top w:val="nil"/>
              <w:left w:val="nil"/>
              <w:bottom w:val="single" w:sz="4" w:space="0" w:color="auto"/>
              <w:right w:val="nil"/>
            </w:tcBorders>
          </w:tcPr>
          <w:p w14:paraId="113D7712"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.33</w:t>
            </w:r>
          </w:p>
        </w:tc>
        <w:tc>
          <w:tcPr>
            <w:tcW w:w="850" w:type="dxa"/>
            <w:tcBorders>
              <w:top w:val="nil"/>
              <w:left w:val="nil"/>
              <w:bottom w:val="single" w:sz="4" w:space="0" w:color="auto"/>
              <w:right w:val="nil"/>
            </w:tcBorders>
          </w:tcPr>
          <w:p w14:paraId="7E0DBA0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1.10</w:t>
            </w:r>
          </w:p>
        </w:tc>
        <w:tc>
          <w:tcPr>
            <w:tcW w:w="938" w:type="dxa"/>
            <w:tcBorders>
              <w:top w:val="nil"/>
              <w:left w:val="nil"/>
              <w:bottom w:val="single" w:sz="4" w:space="0" w:color="auto"/>
              <w:right w:val="nil"/>
            </w:tcBorders>
          </w:tcPr>
          <w:p w14:paraId="6FA6FCED"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.31</w:t>
            </w:r>
          </w:p>
        </w:tc>
        <w:tc>
          <w:tcPr>
            <w:tcW w:w="905" w:type="dxa"/>
            <w:tcBorders>
              <w:top w:val="nil"/>
              <w:left w:val="nil"/>
              <w:bottom w:val="single" w:sz="4" w:space="0" w:color="auto"/>
              <w:right w:val="nil"/>
            </w:tcBorders>
          </w:tcPr>
          <w:p w14:paraId="7442147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1.36</w:t>
            </w:r>
          </w:p>
        </w:tc>
        <w:tc>
          <w:tcPr>
            <w:tcW w:w="759" w:type="dxa"/>
            <w:tcBorders>
              <w:top w:val="nil"/>
              <w:left w:val="nil"/>
              <w:bottom w:val="single" w:sz="4" w:space="0" w:color="auto"/>
              <w:right w:val="nil"/>
            </w:tcBorders>
          </w:tcPr>
          <w:p w14:paraId="2619247B"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.30</w:t>
            </w:r>
          </w:p>
        </w:tc>
        <w:tc>
          <w:tcPr>
            <w:tcW w:w="1115" w:type="dxa"/>
            <w:tcBorders>
              <w:top w:val="nil"/>
              <w:left w:val="nil"/>
              <w:bottom w:val="single" w:sz="4" w:space="0" w:color="auto"/>
              <w:right w:val="nil"/>
            </w:tcBorders>
          </w:tcPr>
          <w:p w14:paraId="2D993C28"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3.72</w:t>
            </w:r>
          </w:p>
        </w:tc>
        <w:tc>
          <w:tcPr>
            <w:tcW w:w="1340" w:type="dxa"/>
            <w:tcBorders>
              <w:top w:val="nil"/>
              <w:left w:val="nil"/>
              <w:bottom w:val="single" w:sz="4" w:space="0" w:color="auto"/>
              <w:right w:val="nil"/>
            </w:tcBorders>
          </w:tcPr>
          <w:p w14:paraId="6AA58A38"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.85</w:t>
            </w:r>
          </w:p>
        </w:tc>
      </w:tr>
      <w:tr w:rsidR="00321834" w:rsidRPr="00321834" w14:paraId="70CC1D79" w14:textId="77777777" w:rsidTr="00C65CA7">
        <w:trPr>
          <w:trHeight w:val="272"/>
        </w:trPr>
        <w:tc>
          <w:tcPr>
            <w:tcW w:w="9026" w:type="dxa"/>
            <w:gridSpan w:val="9"/>
            <w:tcBorders>
              <w:top w:val="single" w:sz="4" w:space="0" w:color="auto"/>
              <w:left w:val="nil"/>
              <w:bottom w:val="nil"/>
              <w:right w:val="nil"/>
            </w:tcBorders>
          </w:tcPr>
          <w:p w14:paraId="041F62A0"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vertAlign w:val="superscript"/>
                <w:lang w:eastAsia="en-GB"/>
              </w:rPr>
              <w:t>1</w:t>
            </w:r>
            <w:r w:rsidRPr="00321834">
              <w:rPr>
                <w:rFonts w:ascii="Times New Roman" w:hAnsi="Times New Roman" w:cs="Times New Roman"/>
                <w:lang w:eastAsia="en-GB"/>
              </w:rPr>
              <w:t>One target did not report gender information so the column ‘All Targets’ contains an additional participant.</w:t>
            </w:r>
          </w:p>
          <w:p w14:paraId="431752B1"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vertAlign w:val="superscript"/>
                <w:lang w:eastAsia="en-GB"/>
              </w:rPr>
              <w:t>2</w:t>
            </w:r>
            <w:r w:rsidRPr="00321834">
              <w:rPr>
                <w:rFonts w:ascii="Times New Roman" w:hAnsi="Times New Roman" w:cs="Times New Roman"/>
                <w:lang w:eastAsia="en-GB"/>
              </w:rPr>
              <w:t>All participant mean scores are from a possible distribution of 0 (not like that trait) to 3 (like that trait).</w:t>
            </w:r>
          </w:p>
        </w:tc>
      </w:tr>
    </w:tbl>
    <w:p w14:paraId="6193AE9B" w14:textId="77777777" w:rsidR="00321834" w:rsidRPr="00321834" w:rsidRDefault="00321834" w:rsidP="00321834">
      <w:pPr>
        <w:ind w:firstLine="0"/>
      </w:pPr>
    </w:p>
    <w:p w14:paraId="799E4FB0" w14:textId="77777777" w:rsidR="00321834" w:rsidRPr="00321834" w:rsidRDefault="00321834" w:rsidP="00321834"/>
    <w:p w14:paraId="6096A8B2" w14:textId="64855617" w:rsidR="002E1BC4" w:rsidRPr="009D2BFC" w:rsidRDefault="00523AE9" w:rsidP="00B84015">
      <w:pPr>
        <w:ind w:firstLine="0"/>
        <w:rPr>
          <w:rFonts w:ascii="Times New Roman" w:hAnsi="Times New Roman" w:cs="Times New Roman"/>
          <w:bCs/>
        </w:rPr>
      </w:pPr>
      <w:r w:rsidRPr="009D2BFC">
        <w:rPr>
          <w:rFonts w:ascii="Times New Roman" w:hAnsi="Times New Roman" w:cs="Times New Roman"/>
          <w:b/>
          <w:bCs/>
        </w:rPr>
        <w:lastRenderedPageBreak/>
        <w:tab/>
        <w:t xml:space="preserve">Sample wide analysis. </w:t>
      </w:r>
      <w:r w:rsidRPr="009D2BFC">
        <w:rPr>
          <w:rFonts w:ascii="Times New Roman" w:hAnsi="Times New Roman" w:cs="Times New Roman"/>
          <w:bCs/>
        </w:rPr>
        <w:t xml:space="preserve">Participants, on average, showed </w:t>
      </w:r>
      <w:r w:rsidR="00BB7DAF" w:rsidRPr="009D2BFC">
        <w:rPr>
          <w:rFonts w:ascii="Times New Roman" w:hAnsi="Times New Roman" w:cs="Times New Roman"/>
          <w:bCs/>
        </w:rPr>
        <w:t>small-to-</w:t>
      </w:r>
      <w:r w:rsidRPr="009D2BFC">
        <w:rPr>
          <w:rFonts w:ascii="Times New Roman" w:hAnsi="Times New Roman" w:cs="Times New Roman"/>
          <w:bCs/>
        </w:rPr>
        <w:t xml:space="preserve">moderate </w:t>
      </w:r>
      <w:r w:rsidR="002E1BC4" w:rsidRPr="009D2BFC">
        <w:rPr>
          <w:rFonts w:ascii="Times New Roman" w:hAnsi="Times New Roman" w:cs="Times New Roman"/>
          <w:bCs/>
        </w:rPr>
        <w:t>accuracy in detecting B</w:t>
      </w:r>
      <w:r w:rsidRPr="009D2BFC">
        <w:rPr>
          <w:rFonts w:ascii="Times New Roman" w:hAnsi="Times New Roman" w:cs="Times New Roman"/>
          <w:bCs/>
        </w:rPr>
        <w:t>oldness (</w:t>
      </w:r>
      <w:proofErr w:type="gramStart"/>
      <w:r w:rsidRPr="009D2BFC">
        <w:rPr>
          <w:rFonts w:ascii="Times New Roman" w:hAnsi="Times New Roman" w:cs="Times New Roman"/>
          <w:bCs/>
          <w:i/>
        </w:rPr>
        <w:t>r</w:t>
      </w:r>
      <w:r w:rsidRPr="009D2BFC">
        <w:rPr>
          <w:rFonts w:ascii="Times New Roman" w:hAnsi="Times New Roman" w:cs="Times New Roman"/>
          <w:bCs/>
        </w:rPr>
        <w:t>(</w:t>
      </w:r>
      <w:proofErr w:type="gramEnd"/>
      <w:r w:rsidRPr="009D2BFC">
        <w:rPr>
          <w:rFonts w:ascii="Times New Roman" w:hAnsi="Times New Roman" w:cs="Times New Roman"/>
          <w:bCs/>
        </w:rPr>
        <w:t>388) = .22</w:t>
      </w:r>
      <w:r w:rsidR="002E1BC4" w:rsidRPr="009D2BFC">
        <w:rPr>
          <w:rFonts w:ascii="Times New Roman" w:hAnsi="Times New Roman" w:cs="Times New Roman"/>
          <w:bCs/>
        </w:rPr>
        <w:t>, 95% CI [.12, .31]</w:t>
      </w:r>
      <w:r w:rsidRPr="009D2BFC">
        <w:rPr>
          <w:rFonts w:ascii="Times New Roman" w:hAnsi="Times New Roman" w:cs="Times New Roman"/>
          <w:bCs/>
        </w:rPr>
        <w:t>)</w:t>
      </w:r>
      <w:r w:rsidR="002F0E91" w:rsidRPr="009D2BFC">
        <w:rPr>
          <w:rFonts w:ascii="Times New Roman" w:hAnsi="Times New Roman" w:cs="Times New Roman"/>
          <w:bCs/>
        </w:rPr>
        <w:t>,</w:t>
      </w:r>
      <w:r w:rsidR="002E1BC4" w:rsidRPr="009D2BFC">
        <w:rPr>
          <w:rFonts w:ascii="Times New Roman" w:hAnsi="Times New Roman" w:cs="Times New Roman"/>
          <w:bCs/>
        </w:rPr>
        <w:t xml:space="preserve"> D</w:t>
      </w:r>
      <w:r w:rsidRPr="009D2BFC">
        <w:rPr>
          <w:rFonts w:ascii="Times New Roman" w:hAnsi="Times New Roman" w:cs="Times New Roman"/>
          <w:bCs/>
        </w:rPr>
        <w:t>isinhibition (</w:t>
      </w:r>
      <w:r w:rsidRPr="009D2BFC">
        <w:rPr>
          <w:rFonts w:ascii="Times New Roman" w:hAnsi="Times New Roman" w:cs="Times New Roman"/>
          <w:bCs/>
          <w:i/>
        </w:rPr>
        <w:t>r</w:t>
      </w:r>
      <w:r w:rsidRPr="009D2BFC">
        <w:rPr>
          <w:rFonts w:ascii="Times New Roman" w:hAnsi="Times New Roman" w:cs="Times New Roman"/>
          <w:bCs/>
        </w:rPr>
        <w:t>(388) = .16</w:t>
      </w:r>
      <w:r w:rsidR="002E1BC4" w:rsidRPr="009D2BFC">
        <w:rPr>
          <w:rFonts w:ascii="Times New Roman" w:hAnsi="Times New Roman" w:cs="Times New Roman"/>
          <w:bCs/>
        </w:rPr>
        <w:t>, 95% CI [.06, .25]</w:t>
      </w:r>
      <w:r w:rsidRPr="009D2BFC">
        <w:rPr>
          <w:rFonts w:ascii="Times New Roman" w:hAnsi="Times New Roman" w:cs="Times New Roman"/>
          <w:bCs/>
        </w:rPr>
        <w:t xml:space="preserve">) and </w:t>
      </w:r>
      <w:r w:rsidR="002E1BC4" w:rsidRPr="009D2BFC">
        <w:rPr>
          <w:rFonts w:ascii="Times New Roman" w:hAnsi="Times New Roman" w:cs="Times New Roman"/>
          <w:bCs/>
        </w:rPr>
        <w:t>O</w:t>
      </w:r>
      <w:r w:rsidRPr="009D2BFC">
        <w:rPr>
          <w:rFonts w:ascii="Times New Roman" w:hAnsi="Times New Roman" w:cs="Times New Roman"/>
          <w:bCs/>
        </w:rPr>
        <w:t xml:space="preserve">verall </w:t>
      </w:r>
      <w:r w:rsidR="0001720A" w:rsidRPr="009D2BFC">
        <w:rPr>
          <w:rFonts w:ascii="Times New Roman" w:hAnsi="Times New Roman" w:cs="Times New Roman"/>
          <w:bCs/>
        </w:rPr>
        <w:t>P</w:t>
      </w:r>
      <w:r w:rsidRPr="009D2BFC">
        <w:rPr>
          <w:rFonts w:ascii="Times New Roman" w:hAnsi="Times New Roman" w:cs="Times New Roman"/>
          <w:bCs/>
        </w:rPr>
        <w:t>sychopathy (</w:t>
      </w:r>
      <w:r w:rsidRPr="009D2BFC">
        <w:rPr>
          <w:rFonts w:ascii="Times New Roman" w:hAnsi="Times New Roman" w:cs="Times New Roman"/>
          <w:bCs/>
          <w:i/>
        </w:rPr>
        <w:t>r</w:t>
      </w:r>
      <w:r w:rsidRPr="009D2BFC">
        <w:rPr>
          <w:rFonts w:ascii="Times New Roman" w:hAnsi="Times New Roman" w:cs="Times New Roman"/>
          <w:bCs/>
        </w:rPr>
        <w:t>(388) = .17</w:t>
      </w:r>
      <w:r w:rsidR="002E1BC4" w:rsidRPr="009D2BFC">
        <w:rPr>
          <w:rFonts w:ascii="Times New Roman" w:hAnsi="Times New Roman" w:cs="Times New Roman"/>
          <w:bCs/>
        </w:rPr>
        <w:t>, 95% CI [.07, .25]</w:t>
      </w:r>
      <w:r w:rsidRPr="009D2BFC">
        <w:rPr>
          <w:rFonts w:ascii="Times New Roman" w:hAnsi="Times New Roman" w:cs="Times New Roman"/>
          <w:bCs/>
        </w:rPr>
        <w:t>) using Outgoingness ratings (in partial correlations controlling for judge, target and group). There was no</w:t>
      </w:r>
      <w:r w:rsidR="002E1BC4" w:rsidRPr="009D2BFC">
        <w:rPr>
          <w:rFonts w:ascii="Times New Roman" w:hAnsi="Times New Roman" w:cs="Times New Roman"/>
          <w:bCs/>
        </w:rPr>
        <w:t xml:space="preserve"> notable correlation</w:t>
      </w:r>
      <w:r w:rsidRPr="009D2BFC">
        <w:rPr>
          <w:rFonts w:ascii="Times New Roman" w:hAnsi="Times New Roman" w:cs="Times New Roman"/>
          <w:bCs/>
        </w:rPr>
        <w:t xml:space="preserve"> between Outgoingness and </w:t>
      </w:r>
      <w:r w:rsidR="002E1BC4" w:rsidRPr="009D2BFC">
        <w:rPr>
          <w:rFonts w:ascii="Times New Roman" w:hAnsi="Times New Roman" w:cs="Times New Roman"/>
          <w:bCs/>
        </w:rPr>
        <w:t>Meanness (</w:t>
      </w:r>
      <w:proofErr w:type="gramStart"/>
      <w:r w:rsidR="002E1BC4" w:rsidRPr="009D2BFC">
        <w:rPr>
          <w:rFonts w:ascii="Times New Roman" w:hAnsi="Times New Roman" w:cs="Times New Roman"/>
          <w:bCs/>
          <w:i/>
        </w:rPr>
        <w:t>r</w:t>
      </w:r>
      <w:r w:rsidR="002E1BC4" w:rsidRPr="009D2BFC">
        <w:rPr>
          <w:rFonts w:ascii="Times New Roman" w:hAnsi="Times New Roman" w:cs="Times New Roman"/>
          <w:bCs/>
        </w:rPr>
        <w:t>(</w:t>
      </w:r>
      <w:proofErr w:type="gramEnd"/>
      <w:r w:rsidR="002E1BC4" w:rsidRPr="009D2BFC">
        <w:rPr>
          <w:rFonts w:ascii="Times New Roman" w:hAnsi="Times New Roman" w:cs="Times New Roman"/>
          <w:bCs/>
        </w:rPr>
        <w:t xml:space="preserve">388)= .00, 95% CI [-.09, .10]). </w:t>
      </w:r>
    </w:p>
    <w:p w14:paraId="0F50E130" w14:textId="2F5B0D1E" w:rsidR="00A34B4F" w:rsidRPr="009D2BFC" w:rsidRDefault="002E1BC4" w:rsidP="00B84015">
      <w:pPr>
        <w:ind w:firstLine="0"/>
        <w:rPr>
          <w:rFonts w:ascii="Times New Roman" w:hAnsi="Times New Roman" w:cs="Times New Roman"/>
          <w:bCs/>
        </w:rPr>
      </w:pPr>
      <w:r w:rsidRPr="009D2BFC">
        <w:rPr>
          <w:rFonts w:ascii="Times New Roman" w:hAnsi="Times New Roman" w:cs="Times New Roman"/>
          <w:bCs/>
        </w:rPr>
        <w:tab/>
      </w:r>
      <w:r w:rsidR="00A34B4F" w:rsidRPr="009D2BFC">
        <w:rPr>
          <w:rFonts w:ascii="Times New Roman" w:hAnsi="Times New Roman" w:cs="Times New Roman"/>
          <w:bCs/>
        </w:rPr>
        <w:t xml:space="preserve">Niceness </w:t>
      </w:r>
      <w:r w:rsidRPr="009D2BFC">
        <w:rPr>
          <w:rFonts w:ascii="Times New Roman" w:hAnsi="Times New Roman" w:cs="Times New Roman"/>
          <w:bCs/>
        </w:rPr>
        <w:t>also showed small</w:t>
      </w:r>
      <w:r w:rsidR="003778C5" w:rsidRPr="009D2BFC">
        <w:rPr>
          <w:rFonts w:ascii="Times New Roman" w:hAnsi="Times New Roman" w:cs="Times New Roman"/>
          <w:bCs/>
        </w:rPr>
        <w:t>-</w:t>
      </w:r>
      <w:r w:rsidRPr="009D2BFC">
        <w:rPr>
          <w:rFonts w:ascii="Times New Roman" w:hAnsi="Times New Roman" w:cs="Times New Roman"/>
          <w:bCs/>
        </w:rPr>
        <w:t>to</w:t>
      </w:r>
      <w:r w:rsidR="003778C5" w:rsidRPr="009D2BFC">
        <w:rPr>
          <w:rFonts w:ascii="Times New Roman" w:hAnsi="Times New Roman" w:cs="Times New Roman"/>
          <w:bCs/>
        </w:rPr>
        <w:t>-</w:t>
      </w:r>
      <w:r w:rsidRPr="009D2BFC">
        <w:rPr>
          <w:rFonts w:ascii="Times New Roman" w:hAnsi="Times New Roman" w:cs="Times New Roman"/>
          <w:bCs/>
        </w:rPr>
        <w:t>moderate accuracy at detecting Boldness (</w:t>
      </w:r>
      <w:proofErr w:type="gramStart"/>
      <w:r w:rsidRPr="009D2BFC">
        <w:rPr>
          <w:rFonts w:ascii="Times New Roman" w:hAnsi="Times New Roman" w:cs="Times New Roman"/>
          <w:bCs/>
          <w:i/>
        </w:rPr>
        <w:t>r</w:t>
      </w:r>
      <w:r w:rsidRPr="009D2BFC">
        <w:rPr>
          <w:rFonts w:ascii="Times New Roman" w:hAnsi="Times New Roman" w:cs="Times New Roman"/>
          <w:bCs/>
        </w:rPr>
        <w:t>(</w:t>
      </w:r>
      <w:proofErr w:type="gramEnd"/>
      <w:r w:rsidRPr="009D2BFC">
        <w:rPr>
          <w:rFonts w:ascii="Times New Roman" w:hAnsi="Times New Roman" w:cs="Times New Roman"/>
          <w:bCs/>
        </w:rPr>
        <w:t xml:space="preserve">388) = -.15, 95% CI [-.25, -.06]) and </w:t>
      </w:r>
      <w:r w:rsidR="00A34B4F" w:rsidRPr="009D2BFC">
        <w:rPr>
          <w:rFonts w:ascii="Times New Roman" w:hAnsi="Times New Roman" w:cs="Times New Roman"/>
          <w:bCs/>
        </w:rPr>
        <w:t xml:space="preserve">Overall </w:t>
      </w:r>
      <w:r w:rsidR="0001720A" w:rsidRPr="009D2BFC">
        <w:rPr>
          <w:rFonts w:ascii="Times New Roman" w:hAnsi="Times New Roman" w:cs="Times New Roman"/>
          <w:bCs/>
        </w:rPr>
        <w:t>P</w:t>
      </w:r>
      <w:r w:rsidR="00A34B4F" w:rsidRPr="009D2BFC">
        <w:rPr>
          <w:rFonts w:ascii="Times New Roman" w:hAnsi="Times New Roman" w:cs="Times New Roman"/>
          <w:bCs/>
        </w:rPr>
        <w:t>sychopathy (</w:t>
      </w:r>
      <w:r w:rsidR="00A34B4F" w:rsidRPr="009D2BFC">
        <w:rPr>
          <w:rFonts w:ascii="Times New Roman" w:hAnsi="Times New Roman" w:cs="Times New Roman"/>
          <w:bCs/>
          <w:i/>
        </w:rPr>
        <w:t>r</w:t>
      </w:r>
      <w:r w:rsidR="00A34B4F" w:rsidRPr="009D2BFC">
        <w:rPr>
          <w:rFonts w:ascii="Times New Roman" w:hAnsi="Times New Roman" w:cs="Times New Roman"/>
          <w:bCs/>
        </w:rPr>
        <w:t>(388) = -.14, 95% CI [-.24, -.05]). Niceness did not relate to Meanness (</w:t>
      </w:r>
      <w:proofErr w:type="gramStart"/>
      <w:r w:rsidR="00A34B4F" w:rsidRPr="009D2BFC">
        <w:rPr>
          <w:rFonts w:ascii="Times New Roman" w:hAnsi="Times New Roman" w:cs="Times New Roman"/>
          <w:bCs/>
          <w:i/>
        </w:rPr>
        <w:t>r</w:t>
      </w:r>
      <w:r w:rsidR="00A34B4F" w:rsidRPr="009D2BFC">
        <w:rPr>
          <w:rFonts w:ascii="Times New Roman" w:hAnsi="Times New Roman" w:cs="Times New Roman"/>
          <w:bCs/>
        </w:rPr>
        <w:t>(</w:t>
      </w:r>
      <w:proofErr w:type="gramEnd"/>
      <w:r w:rsidR="00A34B4F" w:rsidRPr="009D2BFC">
        <w:rPr>
          <w:rFonts w:ascii="Times New Roman" w:hAnsi="Times New Roman" w:cs="Times New Roman"/>
          <w:bCs/>
        </w:rPr>
        <w:t>388) = -.08, 95% CI [-.18, .01]) and Disinhibition (</w:t>
      </w:r>
      <w:r w:rsidR="00A34B4F" w:rsidRPr="009D2BFC">
        <w:rPr>
          <w:rFonts w:ascii="Times New Roman" w:hAnsi="Times New Roman" w:cs="Times New Roman"/>
          <w:bCs/>
          <w:i/>
        </w:rPr>
        <w:t>r</w:t>
      </w:r>
      <w:r w:rsidR="00A34B4F" w:rsidRPr="009D2BFC">
        <w:rPr>
          <w:rFonts w:ascii="Times New Roman" w:hAnsi="Times New Roman" w:cs="Times New Roman"/>
          <w:bCs/>
        </w:rPr>
        <w:t xml:space="preserve">(388) = -.09, 95% CI [-.19, .00]). </w:t>
      </w:r>
    </w:p>
    <w:p w14:paraId="305AED31" w14:textId="38ACF705" w:rsidR="00A34B4F" w:rsidRPr="009D2BFC" w:rsidRDefault="00A34B4F" w:rsidP="00B84015">
      <w:pPr>
        <w:ind w:firstLine="0"/>
        <w:rPr>
          <w:rFonts w:ascii="Times New Roman" w:hAnsi="Times New Roman" w:cs="Times New Roman"/>
          <w:bCs/>
        </w:rPr>
      </w:pPr>
      <w:r w:rsidRPr="009D2BFC">
        <w:rPr>
          <w:rFonts w:ascii="Times New Roman" w:hAnsi="Times New Roman" w:cs="Times New Roman"/>
          <w:bCs/>
        </w:rPr>
        <w:tab/>
        <w:t xml:space="preserve">A </w:t>
      </w:r>
      <w:r w:rsidR="004B54EF" w:rsidRPr="009D2BFC">
        <w:rPr>
          <w:rFonts w:ascii="Times New Roman" w:hAnsi="Times New Roman" w:cs="Times New Roman"/>
          <w:bCs/>
        </w:rPr>
        <w:t>r</w:t>
      </w:r>
      <w:r w:rsidRPr="009D2BFC">
        <w:rPr>
          <w:rFonts w:ascii="Times New Roman" w:hAnsi="Times New Roman" w:cs="Times New Roman"/>
          <w:bCs/>
        </w:rPr>
        <w:t xml:space="preserve">ound </w:t>
      </w:r>
      <w:r w:rsidR="004B54EF" w:rsidRPr="009D2BFC">
        <w:rPr>
          <w:rFonts w:ascii="Times New Roman" w:hAnsi="Times New Roman" w:cs="Times New Roman"/>
          <w:bCs/>
        </w:rPr>
        <w:t>r</w:t>
      </w:r>
      <w:r w:rsidRPr="009D2BFC">
        <w:rPr>
          <w:rFonts w:ascii="Times New Roman" w:hAnsi="Times New Roman" w:cs="Times New Roman"/>
          <w:bCs/>
        </w:rPr>
        <w:t xml:space="preserve">obin analysis on Outgoingness and Niceness judgments (using </w:t>
      </w:r>
      <w:proofErr w:type="spellStart"/>
      <w:r w:rsidRPr="009D2BFC">
        <w:rPr>
          <w:rFonts w:ascii="Times New Roman" w:hAnsi="Times New Roman" w:cs="Times New Roman"/>
          <w:shd w:val="clear" w:color="auto" w:fill="FFFFFF"/>
        </w:rPr>
        <w:t>Schönbrodt</w:t>
      </w:r>
      <w:proofErr w:type="spellEnd"/>
      <w:r w:rsidRPr="009D2BFC">
        <w:rPr>
          <w:rFonts w:ascii="Times New Roman" w:hAnsi="Times New Roman" w:cs="Times New Roman"/>
          <w:shd w:val="clear" w:color="auto" w:fill="FFFFFF"/>
        </w:rPr>
        <w:t xml:space="preserve"> et al.’s 2012, Triple R program) demonstrated the relative influence of the judge and the target on the ratings made (as s</w:t>
      </w:r>
      <w:r w:rsidR="004B54EF" w:rsidRPr="009D2BFC">
        <w:rPr>
          <w:rFonts w:ascii="Times New Roman" w:hAnsi="Times New Roman" w:cs="Times New Roman"/>
          <w:shd w:val="clear" w:color="auto" w:fill="FFFFFF"/>
        </w:rPr>
        <w:t>tandardised estimates). In the round r</w:t>
      </w:r>
      <w:r w:rsidRPr="009D2BFC">
        <w:rPr>
          <w:rFonts w:ascii="Times New Roman" w:hAnsi="Times New Roman" w:cs="Times New Roman"/>
          <w:shd w:val="clear" w:color="auto" w:fill="FFFFFF"/>
        </w:rPr>
        <w:t xml:space="preserve">obin analysis the Outgoingness ratings were strongly influenced by the target of the judgments (.39) and not so much by the judge (.14), perhaps explaining why Outgoingness was more a reflection of targets’ personality traits. On the other hand, Niceness was more influenced by judge bias (.29) than target variation (.14), which may explain why Niceness was less accurate at detecting the traits of the targets (being more subject to </w:t>
      </w:r>
      <w:r w:rsidR="00F9688C" w:rsidRPr="009D2BFC">
        <w:rPr>
          <w:rFonts w:ascii="Times New Roman" w:hAnsi="Times New Roman" w:cs="Times New Roman"/>
          <w:shd w:val="clear" w:color="auto" w:fill="FFFFFF"/>
        </w:rPr>
        <w:t xml:space="preserve">differences between </w:t>
      </w:r>
      <w:r w:rsidRPr="009D2BFC">
        <w:rPr>
          <w:rFonts w:ascii="Times New Roman" w:hAnsi="Times New Roman" w:cs="Times New Roman"/>
          <w:shd w:val="clear" w:color="auto" w:fill="FFFFFF"/>
        </w:rPr>
        <w:t>judge</w:t>
      </w:r>
      <w:r w:rsidR="00F9688C" w:rsidRPr="009D2BFC">
        <w:rPr>
          <w:rFonts w:ascii="Times New Roman" w:hAnsi="Times New Roman" w:cs="Times New Roman"/>
          <w:shd w:val="clear" w:color="auto" w:fill="FFFFFF"/>
        </w:rPr>
        <w:t>s</w:t>
      </w:r>
      <w:r w:rsidRPr="009D2BFC">
        <w:rPr>
          <w:rFonts w:ascii="Times New Roman" w:hAnsi="Times New Roman" w:cs="Times New Roman"/>
          <w:shd w:val="clear" w:color="auto" w:fill="FFFFFF"/>
        </w:rPr>
        <w:t>).</w:t>
      </w:r>
    </w:p>
    <w:p w14:paraId="2B3E7AEE" w14:textId="78821B29" w:rsidR="00F426E1" w:rsidRPr="009D2BFC" w:rsidRDefault="00D57642" w:rsidP="00B624A2">
      <w:pPr>
        <w:rPr>
          <w:rFonts w:ascii="Times New Roman" w:hAnsi="Times New Roman" w:cs="Times New Roman"/>
          <w:shd w:val="clear" w:color="auto" w:fill="FFFFFF"/>
        </w:rPr>
      </w:pPr>
      <w:r w:rsidRPr="009D2BFC">
        <w:rPr>
          <w:rFonts w:ascii="Times New Roman" w:hAnsi="Times New Roman" w:cs="Times New Roman"/>
          <w:b/>
          <w:bCs/>
        </w:rPr>
        <w:t xml:space="preserve">The </w:t>
      </w:r>
      <w:r w:rsidR="00523AE9" w:rsidRPr="009D2BFC">
        <w:rPr>
          <w:rFonts w:ascii="Times New Roman" w:hAnsi="Times New Roman" w:cs="Times New Roman"/>
          <w:b/>
          <w:bCs/>
        </w:rPr>
        <w:t xml:space="preserve">idiographic </w:t>
      </w:r>
      <w:r w:rsidR="00C94C18" w:rsidRPr="009D2BFC">
        <w:rPr>
          <w:rFonts w:ascii="Times New Roman" w:hAnsi="Times New Roman" w:cs="Times New Roman"/>
          <w:b/>
          <w:bCs/>
        </w:rPr>
        <w:t>a</w:t>
      </w:r>
      <w:r w:rsidRPr="009D2BFC">
        <w:rPr>
          <w:rFonts w:ascii="Times New Roman" w:hAnsi="Times New Roman" w:cs="Times New Roman"/>
          <w:b/>
          <w:bCs/>
        </w:rPr>
        <w:t xml:space="preserve">ccuracy of </w:t>
      </w:r>
      <w:r w:rsidR="00C94C18" w:rsidRPr="009D2BFC">
        <w:rPr>
          <w:rFonts w:ascii="Times New Roman" w:hAnsi="Times New Roman" w:cs="Times New Roman"/>
          <w:b/>
          <w:bCs/>
        </w:rPr>
        <w:t>j</w:t>
      </w:r>
      <w:r w:rsidRPr="009D2BFC">
        <w:rPr>
          <w:rFonts w:ascii="Times New Roman" w:hAnsi="Times New Roman" w:cs="Times New Roman"/>
          <w:b/>
          <w:bCs/>
        </w:rPr>
        <w:t>udges</w:t>
      </w:r>
      <w:r w:rsidR="002E1A91" w:rsidRPr="009D2BFC">
        <w:rPr>
          <w:rFonts w:ascii="Times New Roman" w:hAnsi="Times New Roman" w:cs="Times New Roman"/>
          <w:b/>
          <w:bCs/>
        </w:rPr>
        <w:t xml:space="preserve">. </w:t>
      </w:r>
      <w:r w:rsidR="00436D21" w:rsidRPr="009D2BFC">
        <w:rPr>
          <w:rFonts w:ascii="Times New Roman" w:hAnsi="Times New Roman" w:cs="Times New Roman"/>
        </w:rPr>
        <w:t xml:space="preserve">Table 2 </w:t>
      </w:r>
      <w:r w:rsidR="00C45DC6" w:rsidRPr="009D2BFC">
        <w:rPr>
          <w:rFonts w:ascii="Times New Roman" w:hAnsi="Times New Roman" w:cs="Times New Roman"/>
        </w:rPr>
        <w:t xml:space="preserve">reports </w:t>
      </w:r>
      <w:r w:rsidR="00436D21" w:rsidRPr="009D2BFC">
        <w:rPr>
          <w:rFonts w:ascii="Times New Roman" w:hAnsi="Times New Roman" w:cs="Times New Roman"/>
        </w:rPr>
        <w:t xml:space="preserve">the </w:t>
      </w:r>
      <w:r w:rsidRPr="009D2BFC">
        <w:rPr>
          <w:rFonts w:ascii="Times New Roman" w:hAnsi="Times New Roman" w:cs="Times New Roman"/>
        </w:rPr>
        <w:t xml:space="preserve">average accuracy </w:t>
      </w:r>
      <w:r w:rsidR="00C45DC6" w:rsidRPr="009D2BFC">
        <w:rPr>
          <w:rFonts w:ascii="Times New Roman" w:hAnsi="Times New Roman" w:cs="Times New Roman"/>
        </w:rPr>
        <w:t xml:space="preserve">value </w:t>
      </w:r>
      <w:r w:rsidRPr="009D2BFC">
        <w:rPr>
          <w:rFonts w:ascii="Times New Roman" w:hAnsi="Times New Roman" w:cs="Times New Roman"/>
        </w:rPr>
        <w:t xml:space="preserve">of the judge’s Outgoingness and </w:t>
      </w:r>
      <w:r w:rsidR="00997C42" w:rsidRPr="009D2BFC">
        <w:rPr>
          <w:rFonts w:ascii="Times New Roman" w:hAnsi="Times New Roman" w:cs="Times New Roman"/>
        </w:rPr>
        <w:t>Niceness</w:t>
      </w:r>
      <w:r w:rsidRPr="009D2BFC">
        <w:rPr>
          <w:rFonts w:ascii="Times New Roman" w:hAnsi="Times New Roman" w:cs="Times New Roman"/>
        </w:rPr>
        <w:t xml:space="preserve"> ratings at predicting the </w:t>
      </w:r>
      <w:proofErr w:type="spellStart"/>
      <w:r w:rsidRPr="009D2BFC">
        <w:rPr>
          <w:rFonts w:ascii="Times New Roman" w:hAnsi="Times New Roman" w:cs="Times New Roman"/>
        </w:rPr>
        <w:t>TriPM</w:t>
      </w:r>
      <w:proofErr w:type="spellEnd"/>
      <w:r w:rsidRPr="009D2BFC">
        <w:rPr>
          <w:rFonts w:ascii="Times New Roman" w:hAnsi="Times New Roman" w:cs="Times New Roman"/>
        </w:rPr>
        <w:t xml:space="preserve"> traits and average psychopathy score of the targets.</w:t>
      </w:r>
      <w:r w:rsidR="009A4F69" w:rsidRPr="009D2BFC">
        <w:rPr>
          <w:rFonts w:ascii="Times New Roman" w:hAnsi="Times New Roman" w:cs="Times New Roman"/>
        </w:rPr>
        <w:t xml:space="preserve"> </w:t>
      </w:r>
      <w:r w:rsidRPr="009D2BFC">
        <w:rPr>
          <w:rFonts w:ascii="Times New Roman" w:hAnsi="Times New Roman" w:cs="Times New Roman"/>
        </w:rPr>
        <w:t xml:space="preserve"> </w:t>
      </w:r>
      <w:r w:rsidR="00C45DC6" w:rsidRPr="009D2BFC">
        <w:rPr>
          <w:rFonts w:ascii="Times New Roman" w:hAnsi="Times New Roman" w:cs="Times New Roman"/>
        </w:rPr>
        <w:t xml:space="preserve">When tested against a random </w:t>
      </w:r>
      <w:r w:rsidR="007D6119" w:rsidRPr="009D2BFC">
        <w:rPr>
          <w:rFonts w:ascii="Times New Roman" w:hAnsi="Times New Roman" w:cs="Times New Roman"/>
        </w:rPr>
        <w:t>accuracy</w:t>
      </w:r>
      <w:r w:rsidR="00C45DC6" w:rsidRPr="009D2BFC">
        <w:rPr>
          <w:rFonts w:ascii="Times New Roman" w:hAnsi="Times New Roman" w:cs="Times New Roman"/>
        </w:rPr>
        <w:t xml:space="preserve">, </w:t>
      </w:r>
      <w:r w:rsidR="00544F5F" w:rsidRPr="009D2BFC">
        <w:rPr>
          <w:rFonts w:ascii="Times New Roman" w:hAnsi="Times New Roman" w:cs="Times New Roman"/>
        </w:rPr>
        <w:t xml:space="preserve">Outgoingness ratings </w:t>
      </w:r>
      <w:r w:rsidR="0001720A" w:rsidRPr="009D2BFC">
        <w:rPr>
          <w:rFonts w:ascii="Times New Roman" w:hAnsi="Times New Roman" w:cs="Times New Roman"/>
        </w:rPr>
        <w:t xml:space="preserve">related to </w:t>
      </w:r>
      <w:r w:rsidR="00544F5F" w:rsidRPr="009D2BFC">
        <w:rPr>
          <w:rFonts w:ascii="Times New Roman" w:hAnsi="Times New Roman" w:cs="Times New Roman"/>
        </w:rPr>
        <w:t>Boldness, Disinhibition and</w:t>
      </w:r>
      <w:r w:rsidR="0001720A" w:rsidRPr="009D2BFC">
        <w:rPr>
          <w:rFonts w:ascii="Times New Roman" w:hAnsi="Times New Roman" w:cs="Times New Roman"/>
        </w:rPr>
        <w:t xml:space="preserve"> Overall</w:t>
      </w:r>
      <w:r w:rsidR="00544F5F" w:rsidRPr="009D2BFC">
        <w:rPr>
          <w:rFonts w:ascii="Times New Roman" w:hAnsi="Times New Roman" w:cs="Times New Roman"/>
        </w:rPr>
        <w:t xml:space="preserve"> Psychopathic personality with a large effect size (</w:t>
      </w:r>
      <w:r w:rsidR="00C9113B" w:rsidRPr="009D2BFC">
        <w:rPr>
          <w:rFonts w:ascii="Times New Roman" w:hAnsi="Times New Roman" w:cs="Times New Roman"/>
        </w:rPr>
        <w:t>T</w:t>
      </w:r>
      <w:r w:rsidR="00544F5F" w:rsidRPr="009D2BFC">
        <w:rPr>
          <w:rFonts w:ascii="Times New Roman" w:hAnsi="Times New Roman" w:cs="Times New Roman"/>
        </w:rPr>
        <w:t xml:space="preserve">able </w:t>
      </w:r>
      <w:r w:rsidR="00555954" w:rsidRPr="009D2BFC">
        <w:rPr>
          <w:rFonts w:ascii="Times New Roman" w:hAnsi="Times New Roman" w:cs="Times New Roman"/>
        </w:rPr>
        <w:t>2</w:t>
      </w:r>
      <w:r w:rsidR="00544F5F" w:rsidRPr="009D2BFC">
        <w:rPr>
          <w:rFonts w:ascii="Times New Roman" w:hAnsi="Times New Roman" w:cs="Times New Roman"/>
        </w:rPr>
        <w:t xml:space="preserve">). </w:t>
      </w:r>
      <w:r w:rsidR="00997C42" w:rsidRPr="009D2BFC">
        <w:rPr>
          <w:rFonts w:ascii="Times New Roman" w:hAnsi="Times New Roman" w:cs="Times New Roman"/>
        </w:rPr>
        <w:t>Niceness</w:t>
      </w:r>
      <w:r w:rsidR="00544F5F" w:rsidRPr="009D2BFC">
        <w:rPr>
          <w:rFonts w:ascii="Times New Roman" w:hAnsi="Times New Roman" w:cs="Times New Roman"/>
        </w:rPr>
        <w:t xml:space="preserve"> ratings were reasonably accurate in detecting Disinhibition and general Psychopathic personality, but only with a small-moderate effect size</w:t>
      </w:r>
      <w:r w:rsidR="00C45DC6" w:rsidRPr="009D2BFC">
        <w:rPr>
          <w:rFonts w:ascii="Times New Roman" w:hAnsi="Times New Roman" w:cs="Times New Roman"/>
        </w:rPr>
        <w:t xml:space="preserve"> when tested against a random </w:t>
      </w:r>
      <w:r w:rsidR="007D6119" w:rsidRPr="009D2BFC">
        <w:rPr>
          <w:rFonts w:ascii="Times New Roman" w:hAnsi="Times New Roman" w:cs="Times New Roman"/>
        </w:rPr>
        <w:t>accuracy</w:t>
      </w:r>
      <w:r w:rsidR="00C45DC6" w:rsidRPr="009D2BFC">
        <w:rPr>
          <w:rFonts w:ascii="Times New Roman" w:hAnsi="Times New Roman" w:cs="Times New Roman"/>
        </w:rPr>
        <w:t>, suggesting that Niceness was no better than chance at predicting the traits of targets</w:t>
      </w:r>
      <w:r w:rsidR="00544F5F" w:rsidRPr="009D2BFC">
        <w:rPr>
          <w:rFonts w:ascii="Times New Roman" w:hAnsi="Times New Roman" w:cs="Times New Roman"/>
        </w:rPr>
        <w:t xml:space="preserve">. </w:t>
      </w:r>
      <w:r w:rsidRPr="009D2BFC">
        <w:rPr>
          <w:rFonts w:ascii="Times New Roman" w:hAnsi="Times New Roman" w:cs="Times New Roman"/>
        </w:rPr>
        <w:t xml:space="preserve">The general </w:t>
      </w:r>
      <w:r w:rsidR="007D6119" w:rsidRPr="009D2BFC">
        <w:rPr>
          <w:rFonts w:ascii="Times New Roman" w:hAnsi="Times New Roman" w:cs="Times New Roman"/>
        </w:rPr>
        <w:t xml:space="preserve">ratings </w:t>
      </w:r>
      <w:r w:rsidRPr="009D2BFC">
        <w:rPr>
          <w:rFonts w:ascii="Times New Roman" w:hAnsi="Times New Roman" w:cs="Times New Roman"/>
        </w:rPr>
        <w:t xml:space="preserve">of Outgoingness ratings made by the judges positively correlated with </w:t>
      </w:r>
      <w:proofErr w:type="spellStart"/>
      <w:r w:rsidRPr="009D2BFC">
        <w:rPr>
          <w:rFonts w:ascii="Times New Roman" w:hAnsi="Times New Roman" w:cs="Times New Roman"/>
        </w:rPr>
        <w:t>TriPM</w:t>
      </w:r>
      <w:proofErr w:type="spellEnd"/>
      <w:r w:rsidRPr="009D2BFC">
        <w:rPr>
          <w:rFonts w:ascii="Times New Roman" w:hAnsi="Times New Roman" w:cs="Times New Roman"/>
        </w:rPr>
        <w:t xml:space="preserve"> traits (a target with more psychopathy typical traits was seen as more </w:t>
      </w:r>
      <w:r w:rsidR="00544F5F" w:rsidRPr="009D2BFC">
        <w:rPr>
          <w:rFonts w:ascii="Times New Roman" w:hAnsi="Times New Roman" w:cs="Times New Roman"/>
        </w:rPr>
        <w:t>O</w:t>
      </w:r>
      <w:r w:rsidRPr="009D2BFC">
        <w:rPr>
          <w:rFonts w:ascii="Times New Roman" w:hAnsi="Times New Roman" w:cs="Times New Roman"/>
        </w:rPr>
        <w:t>utgoing) and the general</w:t>
      </w:r>
      <w:r w:rsidR="007D6119" w:rsidRPr="009D2BFC">
        <w:rPr>
          <w:rFonts w:ascii="Times New Roman" w:hAnsi="Times New Roman" w:cs="Times New Roman"/>
        </w:rPr>
        <w:t xml:space="preserve"> ratings</w:t>
      </w:r>
      <w:r w:rsidRPr="009D2BFC">
        <w:rPr>
          <w:rFonts w:ascii="Times New Roman" w:hAnsi="Times New Roman" w:cs="Times New Roman"/>
        </w:rPr>
        <w:t xml:space="preserve"> of </w:t>
      </w:r>
      <w:r w:rsidR="00997C42" w:rsidRPr="009D2BFC">
        <w:rPr>
          <w:rFonts w:ascii="Times New Roman" w:hAnsi="Times New Roman" w:cs="Times New Roman"/>
        </w:rPr>
        <w:t>Niceness</w:t>
      </w:r>
      <w:r w:rsidRPr="009D2BFC">
        <w:rPr>
          <w:rFonts w:ascii="Times New Roman" w:hAnsi="Times New Roman" w:cs="Times New Roman"/>
        </w:rPr>
        <w:t xml:space="preserve"> negati</w:t>
      </w:r>
      <w:r w:rsidR="00D017BD" w:rsidRPr="009D2BFC">
        <w:rPr>
          <w:rFonts w:ascii="Times New Roman" w:hAnsi="Times New Roman" w:cs="Times New Roman"/>
        </w:rPr>
        <w:t>vely correlated with psychopathic personality</w:t>
      </w:r>
      <w:r w:rsidR="00544F5F" w:rsidRPr="009D2BFC">
        <w:rPr>
          <w:rFonts w:ascii="Times New Roman" w:hAnsi="Times New Roman" w:cs="Times New Roman"/>
        </w:rPr>
        <w:t xml:space="preserve"> (a target with more psychopathic personality-</w:t>
      </w:r>
      <w:r w:rsidRPr="009D2BFC">
        <w:rPr>
          <w:rFonts w:ascii="Times New Roman" w:hAnsi="Times New Roman" w:cs="Times New Roman"/>
        </w:rPr>
        <w:t xml:space="preserve">typical traits was seen as less </w:t>
      </w:r>
      <w:r w:rsidR="00C45DC6" w:rsidRPr="009D2BFC">
        <w:rPr>
          <w:rFonts w:ascii="Times New Roman" w:hAnsi="Times New Roman" w:cs="Times New Roman"/>
        </w:rPr>
        <w:t>nice</w:t>
      </w:r>
      <w:r w:rsidRPr="009D2BFC">
        <w:rPr>
          <w:rFonts w:ascii="Times New Roman" w:hAnsi="Times New Roman" w:cs="Times New Roman"/>
        </w:rPr>
        <w:t xml:space="preserve">). </w:t>
      </w:r>
      <w:r w:rsidR="0035095B" w:rsidRPr="009D2BFC">
        <w:rPr>
          <w:rFonts w:ascii="Times New Roman" w:hAnsi="Times New Roman" w:cs="Times New Roman"/>
        </w:rPr>
        <w:lastRenderedPageBreak/>
        <w:t xml:space="preserve">Table </w:t>
      </w:r>
      <w:r w:rsidR="0037160A" w:rsidRPr="009D2BFC">
        <w:rPr>
          <w:rFonts w:ascii="Times New Roman" w:hAnsi="Times New Roman" w:cs="Times New Roman"/>
        </w:rPr>
        <w:t xml:space="preserve">2 </w:t>
      </w:r>
      <w:r w:rsidR="0035095B" w:rsidRPr="009D2BFC">
        <w:rPr>
          <w:rFonts w:ascii="Times New Roman" w:hAnsi="Times New Roman" w:cs="Times New Roman"/>
        </w:rPr>
        <w:t>also reports the variation in judge accuracy (as can be seen in the Confidence Intervals of accuracy), which implies some participants were more accurate judges of traits than others.</w:t>
      </w:r>
    </w:p>
    <w:p w14:paraId="65138E65" w14:textId="53F0162A" w:rsidR="00321834" w:rsidRPr="009D2BFC" w:rsidRDefault="00321834" w:rsidP="00321834">
      <w:pPr>
        <w:ind w:firstLine="0"/>
        <w:jc w:val="center"/>
        <w:rPr>
          <w:rFonts w:ascii="Times New Roman" w:hAnsi="Times New Roman" w:cs="Times New Roman"/>
        </w:rPr>
      </w:pPr>
    </w:p>
    <w:tbl>
      <w:tblPr>
        <w:tblStyle w:val="TableGrid4"/>
        <w:tblW w:w="9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93"/>
        <w:gridCol w:w="1275"/>
        <w:gridCol w:w="1276"/>
        <w:gridCol w:w="851"/>
        <w:gridCol w:w="1701"/>
        <w:gridCol w:w="1369"/>
      </w:tblGrid>
      <w:tr w:rsidR="00321834" w:rsidRPr="00321834" w14:paraId="44DBA2A9" w14:textId="77777777" w:rsidTr="00C65CA7">
        <w:tc>
          <w:tcPr>
            <w:tcW w:w="9274" w:type="dxa"/>
            <w:gridSpan w:val="7"/>
            <w:tcBorders>
              <w:bottom w:val="single" w:sz="4" w:space="0" w:color="auto"/>
            </w:tcBorders>
            <w:vAlign w:val="center"/>
          </w:tcPr>
          <w:p w14:paraId="3A4A98E7"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xml:space="preserve">Table 2. </w:t>
            </w:r>
          </w:p>
          <w:p w14:paraId="5AD8A916"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i/>
                <w:iCs/>
                <w:lang w:eastAsia="en-GB"/>
              </w:rPr>
              <w:t>The Strength of Judges’ Accuracy at Detecting Targets’ Traits Through Outgoingness and Niceness Ratings (in a one sample t test against random accuracy, r=0)</w:t>
            </w:r>
          </w:p>
        </w:tc>
      </w:tr>
      <w:tr w:rsidR="00321834" w:rsidRPr="00321834" w14:paraId="0680582B" w14:textId="77777777" w:rsidTr="00C65CA7">
        <w:tc>
          <w:tcPr>
            <w:tcW w:w="1809" w:type="dxa"/>
            <w:tcBorders>
              <w:top w:val="single" w:sz="4" w:space="0" w:color="auto"/>
            </w:tcBorders>
            <w:vAlign w:val="center"/>
          </w:tcPr>
          <w:p w14:paraId="38FBF5ED" w14:textId="77777777" w:rsidR="00321834" w:rsidRPr="00321834" w:rsidRDefault="00321834" w:rsidP="00321834">
            <w:pPr>
              <w:spacing w:line="240" w:lineRule="auto"/>
              <w:ind w:firstLine="0"/>
              <w:rPr>
                <w:rFonts w:ascii="Times New Roman" w:hAnsi="Times New Roman" w:cs="Times New Roman"/>
                <w:lang w:eastAsia="en-GB"/>
              </w:rPr>
            </w:pPr>
          </w:p>
        </w:tc>
        <w:tc>
          <w:tcPr>
            <w:tcW w:w="2268" w:type="dxa"/>
            <w:gridSpan w:val="2"/>
            <w:tcBorders>
              <w:top w:val="single" w:sz="4" w:space="0" w:color="auto"/>
            </w:tcBorders>
            <w:vAlign w:val="center"/>
          </w:tcPr>
          <w:p w14:paraId="35165858" w14:textId="77777777" w:rsidR="00321834" w:rsidRPr="00321834" w:rsidRDefault="00321834" w:rsidP="00321834">
            <w:pPr>
              <w:spacing w:line="240" w:lineRule="auto"/>
              <w:ind w:firstLine="0"/>
              <w:rPr>
                <w:rFonts w:ascii="Times New Roman" w:hAnsi="Times New Roman" w:cs="Times New Roman"/>
                <w:u w:val="single"/>
                <w:lang w:eastAsia="en-GB"/>
              </w:rPr>
            </w:pPr>
            <w:r w:rsidRPr="00321834">
              <w:rPr>
                <w:rFonts w:ascii="Times New Roman" w:hAnsi="Times New Roman" w:cs="Times New Roman"/>
                <w:u w:val="single"/>
                <w:lang w:eastAsia="en-GB"/>
              </w:rPr>
              <w:t>Mean Outgoingness accuracy correlation</w:t>
            </w:r>
          </w:p>
        </w:tc>
        <w:tc>
          <w:tcPr>
            <w:tcW w:w="1276" w:type="dxa"/>
            <w:tcBorders>
              <w:top w:val="single" w:sz="4" w:space="0" w:color="auto"/>
            </w:tcBorders>
            <w:vAlign w:val="center"/>
          </w:tcPr>
          <w:p w14:paraId="3547FA3E" w14:textId="77777777" w:rsidR="00321834" w:rsidRPr="00321834" w:rsidRDefault="00321834" w:rsidP="00321834">
            <w:pPr>
              <w:spacing w:line="240" w:lineRule="auto"/>
              <w:ind w:firstLine="0"/>
              <w:rPr>
                <w:rFonts w:ascii="Times New Roman" w:hAnsi="Times New Roman" w:cs="Times New Roman"/>
                <w:u w:val="single"/>
                <w:lang w:eastAsia="en-GB"/>
              </w:rPr>
            </w:pPr>
            <w:r w:rsidRPr="00321834">
              <w:rPr>
                <w:rFonts w:ascii="Times New Roman" w:hAnsi="Times New Roman" w:cs="Times New Roman"/>
                <w:u w:val="single"/>
                <w:lang w:eastAsia="en-GB"/>
              </w:rPr>
              <w:t>Difference from random</w:t>
            </w:r>
          </w:p>
        </w:tc>
        <w:tc>
          <w:tcPr>
            <w:tcW w:w="2552" w:type="dxa"/>
            <w:gridSpan w:val="2"/>
            <w:tcBorders>
              <w:top w:val="single" w:sz="4" w:space="0" w:color="auto"/>
            </w:tcBorders>
            <w:vAlign w:val="center"/>
          </w:tcPr>
          <w:p w14:paraId="2557E0EF" w14:textId="77777777" w:rsidR="00321834" w:rsidRPr="00321834" w:rsidRDefault="00321834" w:rsidP="00321834">
            <w:pPr>
              <w:spacing w:line="240" w:lineRule="auto"/>
              <w:ind w:firstLine="0"/>
              <w:rPr>
                <w:rFonts w:ascii="Times New Roman" w:hAnsi="Times New Roman" w:cs="Times New Roman"/>
                <w:u w:val="single"/>
                <w:lang w:eastAsia="en-GB"/>
              </w:rPr>
            </w:pPr>
            <w:r w:rsidRPr="00321834">
              <w:rPr>
                <w:rFonts w:ascii="Times New Roman" w:hAnsi="Times New Roman" w:cs="Times New Roman"/>
                <w:u w:val="single"/>
                <w:lang w:eastAsia="en-GB"/>
              </w:rPr>
              <w:t>Mean Niceness accuracy correlation</w:t>
            </w:r>
          </w:p>
        </w:tc>
        <w:tc>
          <w:tcPr>
            <w:tcW w:w="1369" w:type="dxa"/>
            <w:tcBorders>
              <w:top w:val="single" w:sz="4" w:space="0" w:color="auto"/>
            </w:tcBorders>
            <w:vAlign w:val="center"/>
          </w:tcPr>
          <w:p w14:paraId="375D0472" w14:textId="77777777" w:rsidR="00321834" w:rsidRPr="00321834" w:rsidRDefault="00321834" w:rsidP="00321834">
            <w:pPr>
              <w:spacing w:line="240" w:lineRule="auto"/>
              <w:ind w:firstLine="0"/>
              <w:rPr>
                <w:rFonts w:ascii="Times New Roman" w:hAnsi="Times New Roman" w:cs="Times New Roman"/>
                <w:u w:val="single"/>
                <w:lang w:eastAsia="en-GB"/>
              </w:rPr>
            </w:pPr>
            <w:r w:rsidRPr="00321834">
              <w:rPr>
                <w:rFonts w:ascii="Times New Roman" w:hAnsi="Times New Roman" w:cs="Times New Roman"/>
                <w:u w:val="single"/>
                <w:lang w:eastAsia="en-GB"/>
              </w:rPr>
              <w:t>Difference from random</w:t>
            </w:r>
          </w:p>
        </w:tc>
      </w:tr>
      <w:tr w:rsidR="00321834" w:rsidRPr="00321834" w14:paraId="236C2E3A" w14:textId="77777777" w:rsidTr="00C65CA7">
        <w:tc>
          <w:tcPr>
            <w:tcW w:w="1809" w:type="dxa"/>
            <w:tcBorders>
              <w:bottom w:val="single" w:sz="4" w:space="0" w:color="auto"/>
            </w:tcBorders>
            <w:vAlign w:val="center"/>
          </w:tcPr>
          <w:p w14:paraId="04C3196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bCs/>
                <w:lang w:eastAsia="en-GB"/>
              </w:rPr>
              <w:t>Target Trait</w:t>
            </w:r>
          </w:p>
        </w:tc>
        <w:tc>
          <w:tcPr>
            <w:tcW w:w="993" w:type="dxa"/>
            <w:tcBorders>
              <w:bottom w:val="single" w:sz="4" w:space="0" w:color="auto"/>
            </w:tcBorders>
            <w:vAlign w:val="center"/>
          </w:tcPr>
          <w:p w14:paraId="4BB34017"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Mean r</w:t>
            </w:r>
          </w:p>
        </w:tc>
        <w:tc>
          <w:tcPr>
            <w:tcW w:w="1275" w:type="dxa"/>
            <w:tcBorders>
              <w:bottom w:val="single" w:sz="4" w:space="0" w:color="auto"/>
            </w:tcBorders>
            <w:vAlign w:val="center"/>
          </w:tcPr>
          <w:p w14:paraId="36AE95DC"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95% CI</w:t>
            </w:r>
          </w:p>
        </w:tc>
        <w:tc>
          <w:tcPr>
            <w:tcW w:w="1276" w:type="dxa"/>
            <w:tcBorders>
              <w:bottom w:val="single" w:sz="4" w:space="0" w:color="auto"/>
            </w:tcBorders>
            <w:vAlign w:val="center"/>
          </w:tcPr>
          <w:p w14:paraId="62B7FB27"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d</w:t>
            </w:r>
          </w:p>
        </w:tc>
        <w:tc>
          <w:tcPr>
            <w:tcW w:w="851" w:type="dxa"/>
            <w:tcBorders>
              <w:bottom w:val="single" w:sz="4" w:space="0" w:color="auto"/>
            </w:tcBorders>
            <w:vAlign w:val="center"/>
          </w:tcPr>
          <w:p w14:paraId="472AE607"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Mean r</w:t>
            </w:r>
          </w:p>
        </w:tc>
        <w:tc>
          <w:tcPr>
            <w:tcW w:w="1701" w:type="dxa"/>
            <w:tcBorders>
              <w:bottom w:val="single" w:sz="4" w:space="0" w:color="auto"/>
            </w:tcBorders>
            <w:vAlign w:val="center"/>
          </w:tcPr>
          <w:p w14:paraId="53C772BC"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95% CI</w:t>
            </w:r>
          </w:p>
        </w:tc>
        <w:tc>
          <w:tcPr>
            <w:tcW w:w="1369" w:type="dxa"/>
            <w:tcBorders>
              <w:bottom w:val="single" w:sz="4" w:space="0" w:color="auto"/>
            </w:tcBorders>
            <w:vAlign w:val="center"/>
          </w:tcPr>
          <w:p w14:paraId="2589681F" w14:textId="77777777" w:rsidR="00321834" w:rsidRPr="00321834" w:rsidRDefault="00321834" w:rsidP="00321834">
            <w:pPr>
              <w:spacing w:line="240" w:lineRule="auto"/>
              <w:ind w:firstLine="0"/>
              <w:rPr>
                <w:rFonts w:ascii="Times New Roman" w:hAnsi="Times New Roman" w:cs="Times New Roman"/>
                <w:i/>
                <w:lang w:eastAsia="en-GB"/>
              </w:rPr>
            </w:pPr>
            <w:r w:rsidRPr="00321834">
              <w:rPr>
                <w:rFonts w:ascii="Times New Roman" w:hAnsi="Times New Roman" w:cs="Times New Roman"/>
                <w:i/>
                <w:lang w:eastAsia="en-GB"/>
              </w:rPr>
              <w:t>d</w:t>
            </w:r>
          </w:p>
        </w:tc>
      </w:tr>
      <w:tr w:rsidR="00321834" w:rsidRPr="00321834" w14:paraId="56B166E5" w14:textId="77777777" w:rsidTr="00C65CA7">
        <w:tc>
          <w:tcPr>
            <w:tcW w:w="1809" w:type="dxa"/>
            <w:tcBorders>
              <w:top w:val="single" w:sz="4" w:space="0" w:color="auto"/>
            </w:tcBorders>
            <w:vAlign w:val="center"/>
          </w:tcPr>
          <w:p w14:paraId="08362D0F"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Boldness</w:t>
            </w:r>
          </w:p>
        </w:tc>
        <w:tc>
          <w:tcPr>
            <w:tcW w:w="993" w:type="dxa"/>
            <w:tcBorders>
              <w:top w:val="single" w:sz="4" w:space="0" w:color="auto"/>
            </w:tcBorders>
            <w:vAlign w:val="center"/>
          </w:tcPr>
          <w:p w14:paraId="216B3E97"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xml:space="preserve"> .26</w:t>
            </w:r>
          </w:p>
        </w:tc>
        <w:tc>
          <w:tcPr>
            <w:tcW w:w="1275" w:type="dxa"/>
            <w:tcBorders>
              <w:top w:val="single" w:sz="4" w:space="0" w:color="auto"/>
            </w:tcBorders>
            <w:vAlign w:val="center"/>
          </w:tcPr>
          <w:p w14:paraId="2A4CEBCB"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.15,  .38]</w:t>
            </w:r>
          </w:p>
        </w:tc>
        <w:tc>
          <w:tcPr>
            <w:tcW w:w="1276" w:type="dxa"/>
            <w:tcBorders>
              <w:top w:val="single" w:sz="4" w:space="0" w:color="auto"/>
            </w:tcBorders>
            <w:vAlign w:val="center"/>
          </w:tcPr>
          <w:p w14:paraId="63FE826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.95</w:t>
            </w:r>
          </w:p>
        </w:tc>
        <w:tc>
          <w:tcPr>
            <w:tcW w:w="851" w:type="dxa"/>
            <w:tcBorders>
              <w:top w:val="single" w:sz="4" w:space="0" w:color="auto"/>
            </w:tcBorders>
            <w:vAlign w:val="center"/>
          </w:tcPr>
          <w:p w14:paraId="35DE1B23"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xml:space="preserve"> .01</w:t>
            </w:r>
          </w:p>
        </w:tc>
        <w:tc>
          <w:tcPr>
            <w:tcW w:w="1701" w:type="dxa"/>
            <w:tcBorders>
              <w:top w:val="single" w:sz="4" w:space="0" w:color="auto"/>
            </w:tcBorders>
            <w:vAlign w:val="center"/>
          </w:tcPr>
          <w:p w14:paraId="24C3E682"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[-.13,  .14]</w:t>
            </w:r>
          </w:p>
        </w:tc>
        <w:tc>
          <w:tcPr>
            <w:tcW w:w="1369" w:type="dxa"/>
            <w:tcBorders>
              <w:top w:val="single" w:sz="4" w:space="0" w:color="auto"/>
            </w:tcBorders>
            <w:vAlign w:val="center"/>
          </w:tcPr>
          <w:p w14:paraId="0A6EC612"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.01</w:t>
            </w:r>
          </w:p>
        </w:tc>
      </w:tr>
      <w:tr w:rsidR="00321834" w:rsidRPr="00321834" w14:paraId="07B072E7" w14:textId="77777777" w:rsidTr="00C65CA7">
        <w:tc>
          <w:tcPr>
            <w:tcW w:w="1809" w:type="dxa"/>
            <w:vAlign w:val="center"/>
          </w:tcPr>
          <w:p w14:paraId="6EC54E88"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Meanness</w:t>
            </w:r>
          </w:p>
        </w:tc>
        <w:tc>
          <w:tcPr>
            <w:tcW w:w="993" w:type="dxa"/>
            <w:vAlign w:val="center"/>
          </w:tcPr>
          <w:p w14:paraId="2262B477"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xml:space="preserve"> .03</w:t>
            </w:r>
          </w:p>
        </w:tc>
        <w:tc>
          <w:tcPr>
            <w:tcW w:w="1275" w:type="dxa"/>
            <w:vAlign w:val="center"/>
          </w:tcPr>
          <w:p w14:paraId="3FB1F2D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[-.10, .16]</w:t>
            </w:r>
          </w:p>
        </w:tc>
        <w:tc>
          <w:tcPr>
            <w:tcW w:w="1276" w:type="dxa"/>
            <w:vAlign w:val="center"/>
          </w:tcPr>
          <w:p w14:paraId="28BE62D3"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.09</w:t>
            </w:r>
          </w:p>
        </w:tc>
        <w:tc>
          <w:tcPr>
            <w:tcW w:w="851" w:type="dxa"/>
            <w:vAlign w:val="center"/>
          </w:tcPr>
          <w:p w14:paraId="2AE1F306"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-.10</w:t>
            </w:r>
          </w:p>
        </w:tc>
        <w:tc>
          <w:tcPr>
            <w:tcW w:w="1701" w:type="dxa"/>
            <w:vAlign w:val="center"/>
          </w:tcPr>
          <w:p w14:paraId="3934F3C3"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[-.23,  .03]</w:t>
            </w:r>
          </w:p>
        </w:tc>
        <w:tc>
          <w:tcPr>
            <w:tcW w:w="1369" w:type="dxa"/>
            <w:vAlign w:val="center"/>
          </w:tcPr>
          <w:p w14:paraId="3F785DB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.32</w:t>
            </w:r>
          </w:p>
        </w:tc>
      </w:tr>
      <w:tr w:rsidR="00321834" w:rsidRPr="00321834" w14:paraId="0C789050" w14:textId="77777777" w:rsidTr="00C65CA7">
        <w:tc>
          <w:tcPr>
            <w:tcW w:w="1809" w:type="dxa"/>
            <w:vAlign w:val="center"/>
          </w:tcPr>
          <w:p w14:paraId="1734C297"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Disinhibition</w:t>
            </w:r>
          </w:p>
        </w:tc>
        <w:tc>
          <w:tcPr>
            <w:tcW w:w="993" w:type="dxa"/>
            <w:vAlign w:val="center"/>
          </w:tcPr>
          <w:p w14:paraId="5E19D6F2"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xml:space="preserve"> .22</w:t>
            </w:r>
          </w:p>
        </w:tc>
        <w:tc>
          <w:tcPr>
            <w:tcW w:w="1275" w:type="dxa"/>
            <w:vAlign w:val="center"/>
          </w:tcPr>
          <w:p w14:paraId="2057F5A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.12,  .33]</w:t>
            </w:r>
          </w:p>
        </w:tc>
        <w:tc>
          <w:tcPr>
            <w:tcW w:w="1276" w:type="dxa"/>
            <w:vAlign w:val="center"/>
          </w:tcPr>
          <w:p w14:paraId="6978E009"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.86</w:t>
            </w:r>
          </w:p>
        </w:tc>
        <w:tc>
          <w:tcPr>
            <w:tcW w:w="851" w:type="dxa"/>
            <w:vAlign w:val="center"/>
          </w:tcPr>
          <w:p w14:paraId="5D37B294"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-.14</w:t>
            </w:r>
          </w:p>
        </w:tc>
        <w:tc>
          <w:tcPr>
            <w:tcW w:w="1701" w:type="dxa"/>
            <w:vAlign w:val="center"/>
          </w:tcPr>
          <w:p w14:paraId="3CCAB487"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[-.25, -.03]</w:t>
            </w:r>
          </w:p>
        </w:tc>
        <w:tc>
          <w:tcPr>
            <w:tcW w:w="1369" w:type="dxa"/>
            <w:vAlign w:val="center"/>
          </w:tcPr>
          <w:p w14:paraId="477C73F0"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.49</w:t>
            </w:r>
          </w:p>
        </w:tc>
      </w:tr>
      <w:tr w:rsidR="00321834" w:rsidRPr="00321834" w14:paraId="6C3C9364" w14:textId="77777777" w:rsidTr="00C65CA7">
        <w:trPr>
          <w:trHeight w:val="327"/>
        </w:trPr>
        <w:tc>
          <w:tcPr>
            <w:tcW w:w="1809" w:type="dxa"/>
            <w:tcBorders>
              <w:bottom w:val="single" w:sz="4" w:space="0" w:color="auto"/>
            </w:tcBorders>
            <w:vAlign w:val="center"/>
          </w:tcPr>
          <w:p w14:paraId="0845038A"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Psychopathy</w:t>
            </w:r>
          </w:p>
        </w:tc>
        <w:tc>
          <w:tcPr>
            <w:tcW w:w="993" w:type="dxa"/>
            <w:tcBorders>
              <w:bottom w:val="single" w:sz="4" w:space="0" w:color="auto"/>
            </w:tcBorders>
            <w:vAlign w:val="center"/>
          </w:tcPr>
          <w:p w14:paraId="5AA57AA1"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xml:space="preserve"> .19</w:t>
            </w:r>
          </w:p>
        </w:tc>
        <w:tc>
          <w:tcPr>
            <w:tcW w:w="1275" w:type="dxa"/>
            <w:tcBorders>
              <w:bottom w:val="single" w:sz="4" w:space="0" w:color="auto"/>
            </w:tcBorders>
            <w:vAlign w:val="center"/>
          </w:tcPr>
          <w:p w14:paraId="195E66DB"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 .08,  .31]</w:t>
            </w:r>
          </w:p>
        </w:tc>
        <w:tc>
          <w:tcPr>
            <w:tcW w:w="1276" w:type="dxa"/>
            <w:tcBorders>
              <w:bottom w:val="single" w:sz="4" w:space="0" w:color="auto"/>
            </w:tcBorders>
            <w:vAlign w:val="center"/>
          </w:tcPr>
          <w:p w14:paraId="559C9668"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.67</w:t>
            </w:r>
          </w:p>
        </w:tc>
        <w:tc>
          <w:tcPr>
            <w:tcW w:w="851" w:type="dxa"/>
            <w:tcBorders>
              <w:bottom w:val="single" w:sz="4" w:space="0" w:color="auto"/>
            </w:tcBorders>
            <w:vAlign w:val="center"/>
          </w:tcPr>
          <w:p w14:paraId="7342EC1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-.12</w:t>
            </w:r>
          </w:p>
        </w:tc>
        <w:tc>
          <w:tcPr>
            <w:tcW w:w="1701" w:type="dxa"/>
            <w:tcBorders>
              <w:bottom w:val="single" w:sz="4" w:space="0" w:color="auto"/>
            </w:tcBorders>
            <w:vAlign w:val="center"/>
          </w:tcPr>
          <w:p w14:paraId="69694105"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[-.24, -.01]</w:t>
            </w:r>
          </w:p>
        </w:tc>
        <w:tc>
          <w:tcPr>
            <w:tcW w:w="1369" w:type="dxa"/>
            <w:tcBorders>
              <w:bottom w:val="single" w:sz="4" w:space="0" w:color="auto"/>
            </w:tcBorders>
            <w:vAlign w:val="center"/>
          </w:tcPr>
          <w:p w14:paraId="05F03C0E" w14:textId="77777777" w:rsidR="00321834" w:rsidRPr="00321834" w:rsidRDefault="00321834" w:rsidP="00321834">
            <w:pPr>
              <w:spacing w:line="240" w:lineRule="auto"/>
              <w:ind w:firstLine="0"/>
              <w:rPr>
                <w:rFonts w:ascii="Times New Roman" w:hAnsi="Times New Roman" w:cs="Times New Roman"/>
                <w:lang w:eastAsia="en-GB"/>
              </w:rPr>
            </w:pPr>
            <w:r w:rsidRPr="00321834">
              <w:rPr>
                <w:rFonts w:ascii="Times New Roman" w:hAnsi="Times New Roman" w:cs="Times New Roman"/>
                <w:lang w:eastAsia="en-GB"/>
              </w:rPr>
              <w:t>.40</w:t>
            </w:r>
          </w:p>
        </w:tc>
      </w:tr>
    </w:tbl>
    <w:p w14:paraId="78801B8D" w14:textId="77777777" w:rsidR="00321834" w:rsidRPr="00321834" w:rsidRDefault="00321834" w:rsidP="00321834"/>
    <w:p w14:paraId="21E087C5" w14:textId="02DFF701" w:rsidR="007B78D5" w:rsidRPr="009D2BFC" w:rsidRDefault="007B78D5" w:rsidP="00321834">
      <w:pPr>
        <w:ind w:firstLine="0"/>
        <w:jc w:val="center"/>
        <w:rPr>
          <w:rFonts w:ascii="Times New Roman" w:hAnsi="Times New Roman" w:cs="Times New Roman"/>
        </w:rPr>
      </w:pPr>
      <w:r w:rsidRPr="009D2BFC">
        <w:rPr>
          <w:rFonts w:ascii="Times New Roman" w:hAnsi="Times New Roman" w:cs="Times New Roman"/>
        </w:rPr>
        <w:t xml:space="preserve">It is important to note that the </w:t>
      </w:r>
      <w:r w:rsidR="00C9113B" w:rsidRPr="009D2BFC">
        <w:rPr>
          <w:rFonts w:ascii="Times New Roman" w:hAnsi="Times New Roman" w:cs="Times New Roman"/>
        </w:rPr>
        <w:t xml:space="preserve">degree of accuracy did not relate to the amount of </w:t>
      </w:r>
      <w:r w:rsidRPr="009D2BFC">
        <w:rPr>
          <w:rFonts w:ascii="Times New Roman" w:hAnsi="Times New Roman" w:cs="Times New Roman"/>
        </w:rPr>
        <w:t>interaction</w:t>
      </w:r>
      <w:r w:rsidR="00EA4B44" w:rsidRPr="009D2BFC">
        <w:rPr>
          <w:rFonts w:ascii="Times New Roman" w:hAnsi="Times New Roman" w:cs="Times New Roman"/>
        </w:rPr>
        <w:t xml:space="preserve"> that</w:t>
      </w:r>
      <w:r w:rsidRPr="009D2BFC">
        <w:rPr>
          <w:rFonts w:ascii="Times New Roman" w:hAnsi="Times New Roman" w:cs="Times New Roman"/>
        </w:rPr>
        <w:t xml:space="preserve"> a judge had </w:t>
      </w:r>
      <w:r w:rsidR="00EA4B44" w:rsidRPr="009D2BFC">
        <w:rPr>
          <w:rFonts w:ascii="Times New Roman" w:hAnsi="Times New Roman" w:cs="Times New Roman"/>
        </w:rPr>
        <w:t xml:space="preserve">experienced </w:t>
      </w:r>
      <w:r w:rsidRPr="009D2BFC">
        <w:rPr>
          <w:rFonts w:ascii="Times New Roman" w:hAnsi="Times New Roman" w:cs="Times New Roman"/>
        </w:rPr>
        <w:t>with a target. To measure this</w:t>
      </w:r>
      <w:r w:rsidR="00EA4B44" w:rsidRPr="009D2BFC">
        <w:rPr>
          <w:rFonts w:ascii="Times New Roman" w:hAnsi="Times New Roman" w:cs="Times New Roman"/>
        </w:rPr>
        <w:t>,</w:t>
      </w:r>
      <w:r w:rsidRPr="009D2BFC">
        <w:rPr>
          <w:rFonts w:ascii="Times New Roman" w:hAnsi="Times New Roman" w:cs="Times New Roman"/>
        </w:rPr>
        <w:t xml:space="preserve"> we created a value for the percentage of a </w:t>
      </w:r>
      <w:r w:rsidR="006C3ED0" w:rsidRPr="009D2BFC">
        <w:rPr>
          <w:rFonts w:ascii="Times New Roman" w:hAnsi="Times New Roman" w:cs="Times New Roman"/>
        </w:rPr>
        <w:t xml:space="preserve">judge’s ratings </w:t>
      </w:r>
      <w:r w:rsidRPr="009D2BFC">
        <w:rPr>
          <w:rFonts w:ascii="Times New Roman" w:hAnsi="Times New Roman" w:cs="Times New Roman"/>
        </w:rPr>
        <w:t xml:space="preserve">where they engaged with </w:t>
      </w:r>
      <w:r w:rsidR="006C3ED0" w:rsidRPr="009D2BFC">
        <w:rPr>
          <w:rFonts w:ascii="Times New Roman" w:hAnsi="Times New Roman" w:cs="Times New Roman"/>
        </w:rPr>
        <w:t xml:space="preserve">a target </w:t>
      </w:r>
      <w:r w:rsidRPr="009D2BFC">
        <w:rPr>
          <w:rFonts w:ascii="Times New Roman" w:hAnsi="Times New Roman" w:cs="Times New Roman"/>
        </w:rPr>
        <w:t>they had not spoken to before.  This</w:t>
      </w:r>
      <w:r w:rsidR="00602D15" w:rsidRPr="009D2BFC">
        <w:rPr>
          <w:rFonts w:ascii="Times New Roman" w:hAnsi="Times New Roman" w:cs="Times New Roman"/>
        </w:rPr>
        <w:t>, which</w:t>
      </w:r>
      <w:r w:rsidRPr="009D2BFC">
        <w:rPr>
          <w:rFonts w:ascii="Times New Roman" w:hAnsi="Times New Roman" w:cs="Times New Roman"/>
        </w:rPr>
        <w:t xml:space="preserve"> </w:t>
      </w:r>
      <w:r w:rsidR="00C94C18" w:rsidRPr="009D2BFC">
        <w:rPr>
          <w:rFonts w:ascii="Times New Roman" w:hAnsi="Times New Roman" w:cs="Times New Roman"/>
        </w:rPr>
        <w:t xml:space="preserve">we refer to as the </w:t>
      </w:r>
      <w:r w:rsidRPr="009D2BFC">
        <w:rPr>
          <w:rFonts w:ascii="Times New Roman" w:hAnsi="Times New Roman" w:cs="Times New Roman"/>
        </w:rPr>
        <w:t xml:space="preserve">percentage of </w:t>
      </w:r>
      <w:r w:rsidRPr="009D2BFC">
        <w:rPr>
          <w:rFonts w:ascii="Times New Roman" w:hAnsi="Times New Roman" w:cs="Times New Roman"/>
          <w:i/>
          <w:iCs/>
        </w:rPr>
        <w:t>Strangers</w:t>
      </w:r>
      <w:r w:rsidRPr="009D2BFC">
        <w:rPr>
          <w:rFonts w:ascii="Times New Roman" w:hAnsi="Times New Roman" w:cs="Times New Roman"/>
        </w:rPr>
        <w:t xml:space="preserve"> the judge engaged with</w:t>
      </w:r>
      <w:r w:rsidR="0001720A" w:rsidRPr="009D2BFC">
        <w:rPr>
          <w:rFonts w:ascii="Times New Roman" w:hAnsi="Times New Roman" w:cs="Times New Roman"/>
        </w:rPr>
        <w:t xml:space="preserve"> </w:t>
      </w:r>
      <w:r w:rsidRPr="009D2BFC">
        <w:rPr>
          <w:rFonts w:ascii="Times New Roman" w:hAnsi="Times New Roman" w:cs="Times New Roman"/>
        </w:rPr>
        <w:t>(</w:t>
      </w:r>
      <w:proofErr w:type="spellStart"/>
      <w:r w:rsidRPr="009D2BFC">
        <w:rPr>
          <w:rFonts w:ascii="Times New Roman" w:hAnsi="Times New Roman" w:cs="Times New Roman"/>
        </w:rPr>
        <w:t>M</w:t>
      </w:r>
      <w:r w:rsidRPr="009D2BFC">
        <w:rPr>
          <w:rFonts w:ascii="Times New Roman" w:hAnsi="Times New Roman" w:cs="Times New Roman"/>
          <w:vertAlign w:val="subscript"/>
        </w:rPr>
        <w:t>%Strangers</w:t>
      </w:r>
      <w:proofErr w:type="spellEnd"/>
      <w:r w:rsidRPr="009D2BFC">
        <w:rPr>
          <w:rFonts w:ascii="Times New Roman" w:hAnsi="Times New Roman" w:cs="Times New Roman"/>
        </w:rPr>
        <w:t xml:space="preserve">=39.85, </w:t>
      </w:r>
      <w:proofErr w:type="spellStart"/>
      <w:r w:rsidRPr="009D2BFC">
        <w:rPr>
          <w:rFonts w:ascii="Times New Roman" w:hAnsi="Times New Roman" w:cs="Times New Roman"/>
        </w:rPr>
        <w:t>SD</w:t>
      </w:r>
      <w:r w:rsidRPr="009D2BFC">
        <w:rPr>
          <w:rFonts w:ascii="Times New Roman" w:hAnsi="Times New Roman" w:cs="Times New Roman"/>
          <w:vertAlign w:val="subscript"/>
        </w:rPr>
        <w:t>%Strangers</w:t>
      </w:r>
      <w:proofErr w:type="spellEnd"/>
      <w:r w:rsidRPr="009D2BFC">
        <w:rPr>
          <w:rFonts w:ascii="Times New Roman" w:hAnsi="Times New Roman" w:cs="Times New Roman"/>
        </w:rPr>
        <w:t>=35.97) could be correlated with the eight accuracy values computed for each judge.  None of these correlations were meaningfully large (all correlation sizes &lt;=.16,) suggesting that there was no relationship between having prior contact with the target and improved interpersonal accuracy.</w:t>
      </w:r>
    </w:p>
    <w:p w14:paraId="6E90AB02" w14:textId="3E7B4310" w:rsidR="00C00592" w:rsidRPr="009D2BFC" w:rsidRDefault="00C00592" w:rsidP="007B78D5">
      <w:pPr>
        <w:rPr>
          <w:rFonts w:ascii="Times New Roman" w:hAnsi="Times New Roman" w:cs="Times New Roman"/>
        </w:rPr>
      </w:pPr>
      <w:r w:rsidRPr="009D2BFC">
        <w:rPr>
          <w:rFonts w:ascii="Times New Roman" w:hAnsi="Times New Roman" w:cs="Times New Roman"/>
        </w:rPr>
        <w:t>We also investigated the effect of judge psychopathic personality on judgment accuracy. We find that Outgoingness ratings made by more Mean participants were less accurate at detecting Overall Psychopathy (</w:t>
      </w:r>
      <w:proofErr w:type="gramStart"/>
      <w:r w:rsidRPr="009D2BFC">
        <w:rPr>
          <w:rFonts w:ascii="Times New Roman" w:hAnsi="Times New Roman" w:cs="Times New Roman"/>
          <w:i/>
        </w:rPr>
        <w:t>r</w:t>
      </w:r>
      <w:r w:rsidRPr="009D2BFC">
        <w:rPr>
          <w:rFonts w:ascii="Times New Roman" w:hAnsi="Times New Roman" w:cs="Times New Roman"/>
        </w:rPr>
        <w:t>(</w:t>
      </w:r>
      <w:proofErr w:type="gramEnd"/>
      <w:r w:rsidRPr="009D2BFC">
        <w:rPr>
          <w:rFonts w:ascii="Times New Roman" w:hAnsi="Times New Roman" w:cs="Times New Roman"/>
        </w:rPr>
        <w:t xml:space="preserve">101) = -.20, 95% CI [-.38, -.03]). All other correlations between judges’ personality and judges’ accuracy were small effects (all </w:t>
      </w:r>
      <w:r w:rsidRPr="009D2BFC">
        <w:rPr>
          <w:rFonts w:ascii="Times New Roman" w:hAnsi="Times New Roman" w:cs="Times New Roman"/>
          <w:i/>
        </w:rPr>
        <w:t>r</w:t>
      </w:r>
      <w:r w:rsidRPr="009D2BFC">
        <w:rPr>
          <w:rFonts w:ascii="Times New Roman" w:hAnsi="Times New Roman" w:cs="Times New Roman"/>
        </w:rPr>
        <w:t xml:space="preserve"> sizes &lt;=.14) and so we conclude that judge </w:t>
      </w:r>
      <w:r w:rsidR="0025114A" w:rsidRPr="009D2BFC">
        <w:rPr>
          <w:rFonts w:ascii="Times New Roman" w:hAnsi="Times New Roman" w:cs="Times New Roman"/>
        </w:rPr>
        <w:t xml:space="preserve">psychopathic </w:t>
      </w:r>
      <w:r w:rsidRPr="009D2BFC">
        <w:rPr>
          <w:rFonts w:ascii="Times New Roman" w:hAnsi="Times New Roman" w:cs="Times New Roman"/>
        </w:rPr>
        <w:t>personality has no meaningful influence on judgment accuracy.</w:t>
      </w:r>
    </w:p>
    <w:p w14:paraId="3DC54551" w14:textId="71F0F4AD" w:rsidR="003D69BD" w:rsidRPr="009D2BFC" w:rsidRDefault="00436D21" w:rsidP="005034B6">
      <w:pPr>
        <w:rPr>
          <w:rFonts w:ascii="Times New Roman" w:hAnsi="Times New Roman" w:cs="Times New Roman"/>
        </w:rPr>
      </w:pPr>
      <w:r w:rsidRPr="009D2BFC">
        <w:rPr>
          <w:rFonts w:ascii="Times New Roman" w:hAnsi="Times New Roman" w:cs="Times New Roman"/>
          <w:b/>
          <w:bCs/>
        </w:rPr>
        <w:t xml:space="preserve">Judges’ </w:t>
      </w:r>
      <w:r w:rsidR="00C45DC6" w:rsidRPr="009D2BFC">
        <w:rPr>
          <w:rFonts w:ascii="Times New Roman" w:hAnsi="Times New Roman" w:cs="Times New Roman"/>
          <w:b/>
          <w:bCs/>
        </w:rPr>
        <w:t xml:space="preserve">Liking </w:t>
      </w:r>
      <w:r w:rsidRPr="009D2BFC">
        <w:rPr>
          <w:rFonts w:ascii="Times New Roman" w:hAnsi="Times New Roman" w:cs="Times New Roman"/>
          <w:b/>
          <w:bCs/>
        </w:rPr>
        <w:t>of targets</w:t>
      </w:r>
      <w:r w:rsidR="002E1A91" w:rsidRPr="009D2BFC">
        <w:rPr>
          <w:rFonts w:ascii="Times New Roman" w:hAnsi="Times New Roman" w:cs="Times New Roman"/>
          <w:b/>
          <w:bCs/>
        </w:rPr>
        <w:t xml:space="preserve">. </w:t>
      </w:r>
      <w:r w:rsidR="00D57642" w:rsidRPr="009D2BFC">
        <w:rPr>
          <w:rFonts w:ascii="Times New Roman" w:hAnsi="Times New Roman" w:cs="Times New Roman"/>
        </w:rPr>
        <w:t>We were also interested in participants’ judgments of whether they would want to be friends with the target</w:t>
      </w:r>
      <w:r w:rsidR="0001720A" w:rsidRPr="009D2BFC">
        <w:rPr>
          <w:rFonts w:ascii="Times New Roman" w:hAnsi="Times New Roman" w:cs="Times New Roman"/>
        </w:rPr>
        <w:t xml:space="preserve"> (which we use as an interpersonal index of ‘Liking’)</w:t>
      </w:r>
      <w:r w:rsidR="00D57642" w:rsidRPr="009D2BFC">
        <w:rPr>
          <w:rFonts w:ascii="Times New Roman" w:hAnsi="Times New Roman" w:cs="Times New Roman"/>
        </w:rPr>
        <w:t>.</w:t>
      </w:r>
      <w:r w:rsidR="009A4F69" w:rsidRPr="009D2BFC">
        <w:rPr>
          <w:rFonts w:ascii="Times New Roman" w:hAnsi="Times New Roman" w:cs="Times New Roman"/>
        </w:rPr>
        <w:t xml:space="preserve"> </w:t>
      </w:r>
      <w:r w:rsidR="00D57642" w:rsidRPr="009D2BFC">
        <w:rPr>
          <w:rFonts w:ascii="Times New Roman" w:hAnsi="Times New Roman" w:cs="Times New Roman"/>
        </w:rPr>
        <w:t xml:space="preserve"> This </w:t>
      </w:r>
      <w:r w:rsidR="00C45DC6" w:rsidRPr="009D2BFC">
        <w:rPr>
          <w:rFonts w:ascii="Times New Roman" w:hAnsi="Times New Roman" w:cs="Times New Roman"/>
        </w:rPr>
        <w:t>Liking value (see Analysis section above)</w:t>
      </w:r>
      <w:r w:rsidR="003D69BD" w:rsidRPr="009D2BFC">
        <w:rPr>
          <w:rFonts w:ascii="Times New Roman" w:hAnsi="Times New Roman" w:cs="Times New Roman"/>
        </w:rPr>
        <w:t xml:space="preserve"> had, on average, no relationship with the targets’ psychopathic personality</w:t>
      </w:r>
      <w:r w:rsidR="00D57642" w:rsidRPr="009D2BFC">
        <w:rPr>
          <w:rFonts w:ascii="Times New Roman" w:hAnsi="Times New Roman" w:cs="Times New Roman"/>
        </w:rPr>
        <w:t xml:space="preserve"> traits (for all traits </w:t>
      </w:r>
      <w:proofErr w:type="spellStart"/>
      <w:r w:rsidR="00D57642" w:rsidRPr="009D2BFC">
        <w:rPr>
          <w:rFonts w:ascii="Times New Roman" w:hAnsi="Times New Roman" w:cs="Times New Roman"/>
          <w:i/>
          <w:iCs/>
        </w:rPr>
        <w:t>M</w:t>
      </w:r>
      <w:r w:rsidR="00D57642" w:rsidRPr="009D2BFC">
        <w:rPr>
          <w:rFonts w:ascii="Times New Roman" w:hAnsi="Times New Roman" w:cs="Times New Roman"/>
          <w:vertAlign w:val="subscript"/>
        </w:rPr>
        <w:t>Accuracy</w:t>
      </w:r>
      <w:proofErr w:type="spellEnd"/>
      <w:r w:rsidR="00D57642" w:rsidRPr="009D2BFC">
        <w:rPr>
          <w:rFonts w:ascii="Times New Roman" w:hAnsi="Times New Roman" w:cs="Times New Roman"/>
        </w:rPr>
        <w:t>&lt;=.11</w:t>
      </w:r>
      <w:r w:rsidR="003D69BD" w:rsidRPr="009D2BFC">
        <w:rPr>
          <w:rFonts w:ascii="Times New Roman" w:hAnsi="Times New Roman" w:cs="Times New Roman"/>
        </w:rPr>
        <w:t xml:space="preserve"> and did not </w:t>
      </w:r>
      <w:r w:rsidR="003D69BD" w:rsidRPr="009D2BFC">
        <w:rPr>
          <w:rFonts w:ascii="Times New Roman" w:hAnsi="Times New Roman" w:cs="Times New Roman"/>
        </w:rPr>
        <w:lastRenderedPageBreak/>
        <w:t xml:space="preserve">perform </w:t>
      </w:r>
      <w:r w:rsidR="0020500A" w:rsidRPr="009D2BFC">
        <w:rPr>
          <w:rFonts w:ascii="Times New Roman" w:hAnsi="Times New Roman" w:cs="Times New Roman"/>
        </w:rPr>
        <w:t xml:space="preserve">above </w:t>
      </w:r>
      <w:r w:rsidR="003D69BD" w:rsidRPr="009D2BFC">
        <w:rPr>
          <w:rFonts w:ascii="Times New Roman" w:hAnsi="Times New Roman" w:cs="Times New Roman"/>
        </w:rPr>
        <w:t xml:space="preserve">random </w:t>
      </w:r>
      <w:r w:rsidR="007D6119" w:rsidRPr="009D2BFC">
        <w:rPr>
          <w:rFonts w:ascii="Times New Roman" w:hAnsi="Times New Roman" w:cs="Times New Roman"/>
        </w:rPr>
        <w:t>accuracy</w:t>
      </w:r>
      <w:r w:rsidR="003D69BD" w:rsidRPr="009D2BFC">
        <w:rPr>
          <w:rFonts w:ascii="Times New Roman" w:hAnsi="Times New Roman" w:cs="Times New Roman"/>
        </w:rPr>
        <w:t xml:space="preserve">; all </w:t>
      </w:r>
      <w:r w:rsidR="003D69BD" w:rsidRPr="009D2BFC">
        <w:rPr>
          <w:rFonts w:ascii="Times New Roman" w:hAnsi="Times New Roman" w:cs="Times New Roman"/>
          <w:i/>
        </w:rPr>
        <w:t>d</w:t>
      </w:r>
      <w:r w:rsidR="003D69BD" w:rsidRPr="009D2BFC">
        <w:rPr>
          <w:rFonts w:ascii="Times New Roman" w:hAnsi="Times New Roman" w:cs="Times New Roman"/>
        </w:rPr>
        <w:t>&lt;.37</w:t>
      </w:r>
      <w:r w:rsidR="00D57642" w:rsidRPr="009D2BFC">
        <w:rPr>
          <w:rFonts w:ascii="Times New Roman" w:hAnsi="Times New Roman" w:cs="Times New Roman"/>
        </w:rPr>
        <w:t>)</w:t>
      </w:r>
      <w:r w:rsidR="00700E83" w:rsidRPr="009D2BFC">
        <w:rPr>
          <w:rFonts w:ascii="Times New Roman" w:hAnsi="Times New Roman" w:cs="Times New Roman"/>
        </w:rPr>
        <w:t xml:space="preserve">, suggesting that there was not a sample-wide consensus on </w:t>
      </w:r>
      <w:r w:rsidR="00555954" w:rsidRPr="009D2BFC">
        <w:rPr>
          <w:rFonts w:ascii="Times New Roman" w:hAnsi="Times New Roman" w:cs="Times New Roman"/>
        </w:rPr>
        <w:t>l</w:t>
      </w:r>
      <w:r w:rsidR="00700E83" w:rsidRPr="009D2BFC">
        <w:rPr>
          <w:rFonts w:ascii="Times New Roman" w:hAnsi="Times New Roman" w:cs="Times New Roman"/>
        </w:rPr>
        <w:t xml:space="preserve">iking </w:t>
      </w:r>
      <w:r w:rsidR="00555954" w:rsidRPr="009D2BFC">
        <w:rPr>
          <w:rFonts w:ascii="Times New Roman" w:hAnsi="Times New Roman" w:cs="Times New Roman"/>
        </w:rPr>
        <w:t xml:space="preserve">or disliking </w:t>
      </w:r>
      <w:r w:rsidR="00700E83" w:rsidRPr="009D2BFC">
        <w:rPr>
          <w:rFonts w:ascii="Times New Roman" w:hAnsi="Times New Roman" w:cs="Times New Roman"/>
        </w:rPr>
        <w:t>targets with higher psychopathic personality scores</w:t>
      </w:r>
      <w:r w:rsidR="009B617A" w:rsidRPr="009D2BFC">
        <w:rPr>
          <w:rFonts w:ascii="Times New Roman" w:hAnsi="Times New Roman" w:cs="Times New Roman"/>
        </w:rPr>
        <w:t>.</w:t>
      </w:r>
      <w:r w:rsidR="009A4F69" w:rsidRPr="009D2BFC">
        <w:rPr>
          <w:rFonts w:ascii="Times New Roman" w:hAnsi="Times New Roman" w:cs="Times New Roman"/>
        </w:rPr>
        <w:t xml:space="preserve"> </w:t>
      </w:r>
      <w:r w:rsidR="00D57642" w:rsidRPr="009D2BFC">
        <w:rPr>
          <w:rFonts w:ascii="Times New Roman" w:hAnsi="Times New Roman" w:cs="Times New Roman"/>
        </w:rPr>
        <w:t xml:space="preserve"> </w:t>
      </w:r>
    </w:p>
    <w:p w14:paraId="54010978" w14:textId="5AA55AF1" w:rsidR="00F304EA" w:rsidRPr="009D2BFC" w:rsidRDefault="00555954" w:rsidP="00F9688C">
      <w:pPr>
        <w:rPr>
          <w:rFonts w:ascii="Times New Roman" w:hAnsi="Times New Roman" w:cs="Times New Roman"/>
        </w:rPr>
      </w:pPr>
      <w:r w:rsidRPr="009D2BFC">
        <w:rPr>
          <w:rFonts w:ascii="Times New Roman" w:hAnsi="Times New Roman" w:cs="Times New Roman"/>
        </w:rPr>
        <w:t xml:space="preserve">To explore this further, we investigated the influence of </w:t>
      </w:r>
      <w:r w:rsidR="00700E83" w:rsidRPr="009D2BFC">
        <w:rPr>
          <w:rFonts w:ascii="Times New Roman" w:hAnsi="Times New Roman" w:cs="Times New Roman"/>
        </w:rPr>
        <w:t xml:space="preserve">individual differences </w:t>
      </w:r>
      <w:r w:rsidRPr="009D2BFC">
        <w:rPr>
          <w:rFonts w:ascii="Times New Roman" w:hAnsi="Times New Roman" w:cs="Times New Roman"/>
        </w:rPr>
        <w:t>o</w:t>
      </w:r>
      <w:r w:rsidR="00700E83" w:rsidRPr="009D2BFC">
        <w:rPr>
          <w:rFonts w:ascii="Times New Roman" w:hAnsi="Times New Roman" w:cs="Times New Roman"/>
        </w:rPr>
        <w:t xml:space="preserve">n wanting to be friends with the targets. </w:t>
      </w:r>
      <w:r w:rsidRPr="009D2BFC">
        <w:rPr>
          <w:rFonts w:ascii="Times New Roman" w:hAnsi="Times New Roman" w:cs="Times New Roman"/>
        </w:rPr>
        <w:t xml:space="preserve">We tested for </w:t>
      </w:r>
      <w:r w:rsidR="00F304EA" w:rsidRPr="009D2BFC">
        <w:rPr>
          <w:rFonts w:ascii="Times New Roman" w:hAnsi="Times New Roman" w:cs="Times New Roman"/>
        </w:rPr>
        <w:t xml:space="preserve">the </w:t>
      </w:r>
      <w:r w:rsidR="00602D15" w:rsidRPr="009D2BFC">
        <w:rPr>
          <w:rFonts w:ascii="Times New Roman" w:hAnsi="Times New Roman" w:cs="Times New Roman"/>
        </w:rPr>
        <w:t xml:space="preserve">influences of a </w:t>
      </w:r>
      <w:r w:rsidR="00F304EA" w:rsidRPr="009D2BFC">
        <w:rPr>
          <w:rFonts w:ascii="Times New Roman" w:hAnsi="Times New Roman" w:cs="Times New Roman"/>
        </w:rPr>
        <w:t>judge’s</w:t>
      </w:r>
      <w:r w:rsidR="00700E83" w:rsidRPr="009D2BFC">
        <w:rPr>
          <w:rFonts w:ascii="Times New Roman" w:hAnsi="Times New Roman" w:cs="Times New Roman"/>
        </w:rPr>
        <w:t xml:space="preserve"> </w:t>
      </w:r>
      <w:r w:rsidRPr="009D2BFC">
        <w:rPr>
          <w:rFonts w:ascii="Times New Roman" w:hAnsi="Times New Roman" w:cs="Times New Roman"/>
        </w:rPr>
        <w:t xml:space="preserve">own </w:t>
      </w:r>
      <w:r w:rsidR="00700E83" w:rsidRPr="009D2BFC">
        <w:rPr>
          <w:rFonts w:ascii="Times New Roman" w:hAnsi="Times New Roman" w:cs="Times New Roman"/>
        </w:rPr>
        <w:t>psychopathic</w:t>
      </w:r>
      <w:r w:rsidR="00F304EA" w:rsidRPr="009D2BFC">
        <w:rPr>
          <w:rFonts w:ascii="Times New Roman" w:hAnsi="Times New Roman" w:cs="Times New Roman"/>
        </w:rPr>
        <w:t xml:space="preserve"> personality on their liking of others</w:t>
      </w:r>
      <w:r w:rsidRPr="009D2BFC">
        <w:rPr>
          <w:rFonts w:ascii="Times New Roman" w:hAnsi="Times New Roman" w:cs="Times New Roman"/>
        </w:rPr>
        <w:t>.</w:t>
      </w:r>
      <w:r w:rsidR="00F304EA" w:rsidRPr="009D2BFC">
        <w:rPr>
          <w:rFonts w:ascii="Times New Roman" w:hAnsi="Times New Roman" w:cs="Times New Roman"/>
        </w:rPr>
        <w:t xml:space="preserve"> </w:t>
      </w:r>
      <w:r w:rsidRPr="009D2BFC">
        <w:rPr>
          <w:rFonts w:ascii="Times New Roman" w:hAnsi="Times New Roman" w:cs="Times New Roman"/>
        </w:rPr>
        <w:t>W</w:t>
      </w:r>
      <w:r w:rsidR="00F304EA" w:rsidRPr="009D2BFC">
        <w:rPr>
          <w:rFonts w:ascii="Times New Roman" w:hAnsi="Times New Roman" w:cs="Times New Roman"/>
        </w:rPr>
        <w:t xml:space="preserve">e find that judge </w:t>
      </w:r>
      <w:r w:rsidRPr="009D2BFC">
        <w:rPr>
          <w:rFonts w:ascii="Times New Roman" w:hAnsi="Times New Roman" w:cs="Times New Roman"/>
        </w:rPr>
        <w:t xml:space="preserve">Meanness </w:t>
      </w:r>
      <w:r w:rsidR="00D57642" w:rsidRPr="009D2BFC">
        <w:rPr>
          <w:rFonts w:ascii="Times New Roman" w:hAnsi="Times New Roman" w:cs="Times New Roman"/>
        </w:rPr>
        <w:t xml:space="preserve">meaningfully correlated with </w:t>
      </w:r>
      <w:r w:rsidRPr="009D2BFC">
        <w:rPr>
          <w:rFonts w:ascii="Times New Roman" w:hAnsi="Times New Roman" w:cs="Times New Roman"/>
        </w:rPr>
        <w:t xml:space="preserve">disliking </w:t>
      </w:r>
      <w:r w:rsidR="00D57642" w:rsidRPr="009D2BFC">
        <w:rPr>
          <w:rFonts w:ascii="Times New Roman" w:hAnsi="Times New Roman" w:cs="Times New Roman"/>
        </w:rPr>
        <w:t>for Bold (</w:t>
      </w:r>
      <w:r w:rsidR="00D57642" w:rsidRPr="009D2BFC">
        <w:rPr>
          <w:rFonts w:ascii="Times New Roman" w:hAnsi="Times New Roman" w:cs="Times New Roman"/>
          <w:i/>
          <w:iCs/>
        </w:rPr>
        <w:t>r</w:t>
      </w:r>
      <w:r w:rsidR="00D57642" w:rsidRPr="009D2BFC">
        <w:rPr>
          <w:rFonts w:ascii="Times New Roman" w:hAnsi="Times New Roman" w:cs="Times New Roman"/>
        </w:rPr>
        <w:t>(101)=</w:t>
      </w:r>
      <w:r w:rsidR="00F304EA" w:rsidRPr="009D2BFC">
        <w:rPr>
          <w:rFonts w:ascii="Times New Roman" w:hAnsi="Times New Roman" w:cs="Times New Roman"/>
        </w:rPr>
        <w:t xml:space="preserve"> </w:t>
      </w:r>
      <w:r w:rsidR="00D57642" w:rsidRPr="009D2BFC">
        <w:rPr>
          <w:rFonts w:ascii="Times New Roman" w:hAnsi="Times New Roman" w:cs="Times New Roman"/>
        </w:rPr>
        <w:t>-.26</w:t>
      </w:r>
      <w:r w:rsidR="00F9688C" w:rsidRPr="009D2BFC">
        <w:rPr>
          <w:rFonts w:ascii="Times New Roman" w:hAnsi="Times New Roman" w:cs="Times New Roman"/>
        </w:rPr>
        <w:t>, 95% CI [-.41, -.11]</w:t>
      </w:r>
      <w:r w:rsidR="00AB2296" w:rsidRPr="009D2BFC">
        <w:rPr>
          <w:rFonts w:ascii="Times New Roman" w:hAnsi="Times New Roman" w:cs="Times New Roman"/>
        </w:rPr>
        <w:t>), Disinhibited</w:t>
      </w:r>
      <w:r w:rsidR="00D57642" w:rsidRPr="009D2BFC">
        <w:rPr>
          <w:rFonts w:ascii="Times New Roman" w:hAnsi="Times New Roman" w:cs="Times New Roman"/>
        </w:rPr>
        <w:t xml:space="preserve"> (</w:t>
      </w:r>
      <w:r w:rsidR="00D57642" w:rsidRPr="009D2BFC">
        <w:rPr>
          <w:rFonts w:ascii="Times New Roman" w:hAnsi="Times New Roman" w:cs="Times New Roman"/>
          <w:i/>
          <w:iCs/>
        </w:rPr>
        <w:t>r</w:t>
      </w:r>
      <w:r w:rsidR="00D57642" w:rsidRPr="009D2BFC">
        <w:rPr>
          <w:rFonts w:ascii="Times New Roman" w:hAnsi="Times New Roman" w:cs="Times New Roman"/>
        </w:rPr>
        <w:t>(101)=</w:t>
      </w:r>
      <w:r w:rsidR="00F304EA" w:rsidRPr="009D2BFC">
        <w:rPr>
          <w:rFonts w:ascii="Times New Roman" w:hAnsi="Times New Roman" w:cs="Times New Roman"/>
        </w:rPr>
        <w:t xml:space="preserve"> </w:t>
      </w:r>
      <w:r w:rsidR="00D57642" w:rsidRPr="009D2BFC">
        <w:rPr>
          <w:rFonts w:ascii="Times New Roman" w:hAnsi="Times New Roman" w:cs="Times New Roman"/>
        </w:rPr>
        <w:t>-.28,</w:t>
      </w:r>
      <w:r w:rsidR="00F9688C" w:rsidRPr="009D2BFC">
        <w:rPr>
          <w:rFonts w:ascii="Times New Roman" w:hAnsi="Times New Roman" w:cs="Times New Roman"/>
        </w:rPr>
        <w:t xml:space="preserve"> 95% CI [-.48, -.07]</w:t>
      </w:r>
      <w:r w:rsidR="00D57642" w:rsidRPr="009D2BFC">
        <w:rPr>
          <w:rFonts w:ascii="Times New Roman" w:hAnsi="Times New Roman" w:cs="Times New Roman"/>
        </w:rPr>
        <w:t xml:space="preserve">) and </w:t>
      </w:r>
      <w:r w:rsidRPr="009D2BFC">
        <w:rPr>
          <w:rFonts w:ascii="Times New Roman" w:hAnsi="Times New Roman" w:cs="Times New Roman"/>
        </w:rPr>
        <w:t>O</w:t>
      </w:r>
      <w:r w:rsidR="00D57642" w:rsidRPr="009D2BFC">
        <w:rPr>
          <w:rFonts w:ascii="Times New Roman" w:hAnsi="Times New Roman" w:cs="Times New Roman"/>
        </w:rPr>
        <w:t>verall Psychopathic typical (</w:t>
      </w:r>
      <w:r w:rsidR="00D57642" w:rsidRPr="009D2BFC">
        <w:rPr>
          <w:rFonts w:ascii="Times New Roman" w:hAnsi="Times New Roman" w:cs="Times New Roman"/>
          <w:i/>
          <w:iCs/>
        </w:rPr>
        <w:t>r</w:t>
      </w:r>
      <w:r w:rsidR="00D57642" w:rsidRPr="009D2BFC">
        <w:rPr>
          <w:rFonts w:ascii="Times New Roman" w:hAnsi="Times New Roman" w:cs="Times New Roman"/>
        </w:rPr>
        <w:t>(101)=</w:t>
      </w:r>
      <w:r w:rsidR="00F304EA" w:rsidRPr="009D2BFC">
        <w:rPr>
          <w:rFonts w:ascii="Times New Roman" w:hAnsi="Times New Roman" w:cs="Times New Roman"/>
        </w:rPr>
        <w:t xml:space="preserve"> </w:t>
      </w:r>
      <w:r w:rsidR="00D57642" w:rsidRPr="009D2BFC">
        <w:rPr>
          <w:rFonts w:ascii="Times New Roman" w:hAnsi="Times New Roman" w:cs="Times New Roman"/>
        </w:rPr>
        <w:t>-.25,</w:t>
      </w:r>
      <w:r w:rsidR="00F9688C" w:rsidRPr="009D2BFC">
        <w:rPr>
          <w:rFonts w:ascii="Times New Roman" w:hAnsi="Times New Roman" w:cs="Times New Roman"/>
        </w:rPr>
        <w:t>95% CI [-.41, -.09]</w:t>
      </w:r>
      <w:r w:rsidR="00D57642" w:rsidRPr="009D2BFC">
        <w:rPr>
          <w:rFonts w:ascii="Times New Roman" w:hAnsi="Times New Roman" w:cs="Times New Roman"/>
        </w:rPr>
        <w:t>) targets, but no</w:t>
      </w:r>
      <w:r w:rsidRPr="009D2BFC">
        <w:rPr>
          <w:rFonts w:ascii="Times New Roman" w:hAnsi="Times New Roman" w:cs="Times New Roman"/>
        </w:rPr>
        <w:t xml:space="preserve"> such relationship existed for</w:t>
      </w:r>
      <w:r w:rsidR="00D57642" w:rsidRPr="009D2BFC">
        <w:rPr>
          <w:rFonts w:ascii="Times New Roman" w:hAnsi="Times New Roman" w:cs="Times New Roman"/>
        </w:rPr>
        <w:t xml:space="preserve"> targe</w:t>
      </w:r>
      <w:r w:rsidR="00602D15" w:rsidRPr="009D2BFC">
        <w:rPr>
          <w:rFonts w:ascii="Times New Roman" w:hAnsi="Times New Roman" w:cs="Times New Roman"/>
        </w:rPr>
        <w:t>t</w:t>
      </w:r>
      <w:r w:rsidRPr="009D2BFC">
        <w:rPr>
          <w:rFonts w:ascii="Times New Roman" w:hAnsi="Times New Roman" w:cs="Times New Roman"/>
        </w:rPr>
        <w:t>s’</w:t>
      </w:r>
      <w:r w:rsidR="00D57642" w:rsidRPr="009D2BFC">
        <w:rPr>
          <w:rFonts w:ascii="Times New Roman" w:hAnsi="Times New Roman" w:cs="Times New Roman"/>
        </w:rPr>
        <w:t xml:space="preserve"> </w:t>
      </w:r>
      <w:r w:rsidR="00602D15" w:rsidRPr="009D2BFC">
        <w:rPr>
          <w:rFonts w:ascii="Times New Roman" w:hAnsi="Times New Roman" w:cs="Times New Roman"/>
        </w:rPr>
        <w:t xml:space="preserve">Meanness </w:t>
      </w:r>
      <w:r w:rsidR="00D57642" w:rsidRPr="009D2BFC">
        <w:rPr>
          <w:rFonts w:ascii="Times New Roman" w:hAnsi="Times New Roman" w:cs="Times New Roman"/>
        </w:rPr>
        <w:t>(</w:t>
      </w:r>
      <w:r w:rsidR="00D57642" w:rsidRPr="009D2BFC">
        <w:rPr>
          <w:rFonts w:ascii="Times New Roman" w:hAnsi="Times New Roman" w:cs="Times New Roman"/>
          <w:i/>
          <w:iCs/>
        </w:rPr>
        <w:t>r</w:t>
      </w:r>
      <w:r w:rsidR="00D57642" w:rsidRPr="009D2BFC">
        <w:rPr>
          <w:rFonts w:ascii="Times New Roman" w:hAnsi="Times New Roman" w:cs="Times New Roman"/>
        </w:rPr>
        <w:t>(101)=</w:t>
      </w:r>
      <w:r w:rsidR="00F304EA" w:rsidRPr="009D2BFC">
        <w:rPr>
          <w:rFonts w:ascii="Times New Roman" w:hAnsi="Times New Roman" w:cs="Times New Roman"/>
        </w:rPr>
        <w:t xml:space="preserve"> </w:t>
      </w:r>
      <w:r w:rsidR="00D57642" w:rsidRPr="009D2BFC">
        <w:rPr>
          <w:rFonts w:ascii="Times New Roman" w:hAnsi="Times New Roman" w:cs="Times New Roman"/>
        </w:rPr>
        <w:t>-.10,</w:t>
      </w:r>
      <w:r w:rsidR="00F9688C" w:rsidRPr="009D2BFC">
        <w:rPr>
          <w:rFonts w:ascii="Times New Roman" w:hAnsi="Times New Roman" w:cs="Times New Roman"/>
        </w:rPr>
        <w:t xml:space="preserve"> 95% CI [-.29, .08]</w:t>
      </w:r>
      <w:r w:rsidR="00D57642" w:rsidRPr="009D2BFC">
        <w:rPr>
          <w:rFonts w:ascii="Times New Roman" w:hAnsi="Times New Roman" w:cs="Times New Roman"/>
        </w:rPr>
        <w:t>).</w:t>
      </w:r>
      <w:r w:rsidR="00602D15" w:rsidRPr="009D2BFC">
        <w:rPr>
          <w:rFonts w:ascii="Times New Roman" w:hAnsi="Times New Roman" w:cs="Times New Roman"/>
        </w:rPr>
        <w:t xml:space="preserve"> </w:t>
      </w:r>
      <w:r w:rsidR="00F304EA" w:rsidRPr="009D2BFC">
        <w:rPr>
          <w:rFonts w:ascii="Times New Roman" w:hAnsi="Times New Roman" w:cs="Times New Roman"/>
        </w:rPr>
        <w:t>It is notable that these are all negative correlations and so the more Mean the judge, the more they disliked targets with psychopathic personality traits.</w:t>
      </w:r>
      <w:r w:rsidR="009A4F69" w:rsidRPr="009D2BFC">
        <w:rPr>
          <w:rFonts w:ascii="Times New Roman" w:hAnsi="Times New Roman" w:cs="Times New Roman"/>
        </w:rPr>
        <w:t xml:space="preserve"> </w:t>
      </w:r>
      <w:r w:rsidR="00700E83" w:rsidRPr="009D2BFC">
        <w:rPr>
          <w:rFonts w:ascii="Times New Roman" w:hAnsi="Times New Roman" w:cs="Times New Roman"/>
        </w:rPr>
        <w:t xml:space="preserve">None of the other judge psychopathic personality traits related to their liking of targets. </w:t>
      </w:r>
      <w:r w:rsidR="00F304EA" w:rsidRPr="009D2BFC">
        <w:rPr>
          <w:rFonts w:ascii="Times New Roman" w:hAnsi="Times New Roman" w:cs="Times New Roman"/>
        </w:rPr>
        <w:t xml:space="preserve">Judge trait Boldness (all correlation sizes </w:t>
      </w:r>
      <w:r w:rsidR="00F304EA" w:rsidRPr="009D2BFC">
        <w:rPr>
          <w:rFonts w:ascii="Times New Roman" w:hAnsi="Times New Roman" w:cs="Times New Roman"/>
          <w:i/>
          <w:iCs/>
        </w:rPr>
        <w:t>r</w:t>
      </w:r>
      <w:r w:rsidR="00F304EA" w:rsidRPr="009D2BFC">
        <w:rPr>
          <w:rFonts w:ascii="Times New Roman" w:hAnsi="Times New Roman" w:cs="Times New Roman"/>
        </w:rPr>
        <w:t xml:space="preserve">&lt;=.04,) </w:t>
      </w:r>
      <w:r w:rsidR="00AB2296" w:rsidRPr="009D2BFC">
        <w:rPr>
          <w:rFonts w:ascii="Times New Roman" w:hAnsi="Times New Roman" w:cs="Times New Roman"/>
        </w:rPr>
        <w:t>and Disinhibit</w:t>
      </w:r>
      <w:r w:rsidR="0037160A" w:rsidRPr="009D2BFC">
        <w:rPr>
          <w:rFonts w:ascii="Times New Roman" w:hAnsi="Times New Roman" w:cs="Times New Roman"/>
        </w:rPr>
        <w:t>ion</w:t>
      </w:r>
      <w:r w:rsidR="00F304EA" w:rsidRPr="009D2BFC">
        <w:rPr>
          <w:rFonts w:ascii="Times New Roman" w:hAnsi="Times New Roman" w:cs="Times New Roman"/>
        </w:rPr>
        <w:t xml:space="preserve"> (all correlation sizes </w:t>
      </w:r>
      <w:r w:rsidR="00F304EA" w:rsidRPr="009D2BFC">
        <w:rPr>
          <w:rFonts w:ascii="Times New Roman" w:hAnsi="Times New Roman" w:cs="Times New Roman"/>
          <w:i/>
          <w:iCs/>
        </w:rPr>
        <w:t>r</w:t>
      </w:r>
      <w:r w:rsidR="00F304EA" w:rsidRPr="009D2BFC">
        <w:rPr>
          <w:rFonts w:ascii="Times New Roman" w:hAnsi="Times New Roman" w:cs="Times New Roman"/>
        </w:rPr>
        <w:t>&lt;=.09,) did not relate to the judge’s liking of the targets’ traits.</w:t>
      </w:r>
    </w:p>
    <w:p w14:paraId="46D520A7" w14:textId="77777777" w:rsidR="00D57642" w:rsidRPr="009D2BFC" w:rsidRDefault="00D57642" w:rsidP="00AA4DF8">
      <w:pPr>
        <w:ind w:firstLine="0"/>
        <w:rPr>
          <w:rFonts w:ascii="Times New Roman" w:hAnsi="Times New Roman" w:cs="Times New Roman"/>
          <w:b/>
          <w:bCs/>
        </w:rPr>
      </w:pPr>
      <w:r w:rsidRPr="009D2BFC">
        <w:rPr>
          <w:rFonts w:ascii="Times New Roman" w:hAnsi="Times New Roman" w:cs="Times New Roman"/>
          <w:b/>
          <w:bCs/>
        </w:rPr>
        <w:t>Discussion</w:t>
      </w:r>
    </w:p>
    <w:p w14:paraId="79527B42" w14:textId="307B8804" w:rsidR="00D57642" w:rsidRPr="009D2BFC" w:rsidRDefault="00D57642" w:rsidP="00B624A2">
      <w:pPr>
        <w:rPr>
          <w:rFonts w:ascii="Times New Roman" w:hAnsi="Times New Roman" w:cs="Times New Roman"/>
        </w:rPr>
      </w:pPr>
      <w:r w:rsidRPr="009D2BFC">
        <w:rPr>
          <w:rFonts w:ascii="Times New Roman" w:hAnsi="Times New Roman" w:cs="Times New Roman"/>
        </w:rPr>
        <w:t xml:space="preserve">In a naturalistic round robin </w:t>
      </w:r>
      <w:r w:rsidR="00671A7A" w:rsidRPr="009D2BFC">
        <w:rPr>
          <w:rFonts w:ascii="Times New Roman" w:hAnsi="Times New Roman" w:cs="Times New Roman"/>
        </w:rPr>
        <w:t xml:space="preserve">judgment task, first year undergraduates with limited interaction </w:t>
      </w:r>
      <w:r w:rsidRPr="009D2BFC">
        <w:rPr>
          <w:rFonts w:ascii="Times New Roman" w:hAnsi="Times New Roman" w:cs="Times New Roman"/>
        </w:rPr>
        <w:t xml:space="preserve">were able to detect self-reported psychopathic personality traits in each-other. </w:t>
      </w:r>
      <w:r w:rsidR="001C45AD" w:rsidRPr="009D2BFC">
        <w:rPr>
          <w:rFonts w:ascii="Times New Roman" w:hAnsi="Times New Roman" w:cs="Times New Roman"/>
        </w:rPr>
        <w:t>T</w:t>
      </w:r>
      <w:r w:rsidRPr="009D2BFC">
        <w:rPr>
          <w:rFonts w:ascii="Times New Roman" w:hAnsi="Times New Roman" w:cs="Times New Roman"/>
        </w:rPr>
        <w:t xml:space="preserve">rait </w:t>
      </w:r>
      <w:r w:rsidR="004F1552" w:rsidRPr="009D2BFC">
        <w:rPr>
          <w:rFonts w:ascii="Times New Roman" w:hAnsi="Times New Roman" w:cs="Times New Roman"/>
        </w:rPr>
        <w:t>Boldness and D</w:t>
      </w:r>
      <w:r w:rsidRPr="009D2BFC">
        <w:rPr>
          <w:rFonts w:ascii="Times New Roman" w:hAnsi="Times New Roman" w:cs="Times New Roman"/>
        </w:rPr>
        <w:t xml:space="preserve">isinhibition </w:t>
      </w:r>
      <w:r w:rsidR="001C45AD" w:rsidRPr="009D2BFC">
        <w:rPr>
          <w:rFonts w:ascii="Times New Roman" w:hAnsi="Times New Roman" w:cs="Times New Roman"/>
        </w:rPr>
        <w:t xml:space="preserve">were best detected </w:t>
      </w:r>
      <w:r w:rsidRPr="009D2BFC">
        <w:rPr>
          <w:rFonts w:ascii="Times New Roman" w:hAnsi="Times New Roman" w:cs="Times New Roman"/>
        </w:rPr>
        <w:t>when the target’s thrill seeking, confidence and lack of nervousness</w:t>
      </w:r>
      <w:r w:rsidR="001C45AD" w:rsidRPr="009D2BFC">
        <w:rPr>
          <w:rFonts w:ascii="Times New Roman" w:hAnsi="Times New Roman" w:cs="Times New Roman"/>
        </w:rPr>
        <w:t xml:space="preserve"> were</w:t>
      </w:r>
      <w:r w:rsidRPr="009D2BFC">
        <w:rPr>
          <w:rFonts w:ascii="Times New Roman" w:hAnsi="Times New Roman" w:cs="Times New Roman"/>
        </w:rPr>
        <w:t xml:space="preserve"> judged.</w:t>
      </w:r>
      <w:r w:rsidR="00D01293" w:rsidRPr="009D2BFC">
        <w:rPr>
          <w:rFonts w:ascii="Times New Roman" w:hAnsi="Times New Roman" w:cs="Times New Roman"/>
        </w:rPr>
        <w:t xml:space="preserve"> </w:t>
      </w:r>
      <w:r w:rsidRPr="009D2BFC">
        <w:rPr>
          <w:rFonts w:ascii="Times New Roman" w:hAnsi="Times New Roman" w:cs="Times New Roman"/>
        </w:rPr>
        <w:t xml:space="preserve"> Judgments of </w:t>
      </w:r>
      <w:r w:rsidR="00997C42" w:rsidRPr="009D2BFC">
        <w:rPr>
          <w:rFonts w:ascii="Times New Roman" w:hAnsi="Times New Roman" w:cs="Times New Roman"/>
        </w:rPr>
        <w:t>Niceness</w:t>
      </w:r>
      <w:r w:rsidRPr="009D2BFC">
        <w:rPr>
          <w:rFonts w:ascii="Times New Roman" w:hAnsi="Times New Roman" w:cs="Times New Roman"/>
        </w:rPr>
        <w:t xml:space="preserve"> (or rather the factors of patience, lack of greed, and honesty) were poorer at detecting psychopathic personalities. Our findings demonstrate that</w:t>
      </w:r>
      <w:r w:rsidR="00671A7A" w:rsidRPr="009D2BFC">
        <w:rPr>
          <w:rFonts w:ascii="Times New Roman" w:hAnsi="Times New Roman" w:cs="Times New Roman"/>
        </w:rPr>
        <w:t>, with limited interaction,</w:t>
      </w:r>
      <w:r w:rsidRPr="009D2BFC">
        <w:rPr>
          <w:rFonts w:ascii="Times New Roman" w:hAnsi="Times New Roman" w:cs="Times New Roman"/>
        </w:rPr>
        <w:t xml:space="preserve"> judge</w:t>
      </w:r>
      <w:r w:rsidR="006A5F72" w:rsidRPr="009D2BFC">
        <w:rPr>
          <w:rFonts w:ascii="Times New Roman" w:hAnsi="Times New Roman" w:cs="Times New Roman"/>
        </w:rPr>
        <w:t>s can accurate</w:t>
      </w:r>
      <w:r w:rsidR="00604953" w:rsidRPr="009D2BFC">
        <w:rPr>
          <w:rFonts w:ascii="Times New Roman" w:hAnsi="Times New Roman" w:cs="Times New Roman"/>
        </w:rPr>
        <w:t>ly</w:t>
      </w:r>
      <w:r w:rsidR="006A5F72" w:rsidRPr="009D2BFC">
        <w:rPr>
          <w:rFonts w:ascii="Times New Roman" w:hAnsi="Times New Roman" w:cs="Times New Roman"/>
        </w:rPr>
        <w:t xml:space="preserve"> </w:t>
      </w:r>
      <w:r w:rsidR="00604953" w:rsidRPr="009D2BFC">
        <w:rPr>
          <w:rFonts w:ascii="Times New Roman" w:hAnsi="Times New Roman" w:cs="Times New Roman"/>
        </w:rPr>
        <w:t>detect</w:t>
      </w:r>
      <w:r w:rsidRPr="009D2BFC">
        <w:rPr>
          <w:rFonts w:ascii="Times New Roman" w:hAnsi="Times New Roman" w:cs="Times New Roman"/>
        </w:rPr>
        <w:t xml:space="preserve"> some aspects of psychopathic personalities</w:t>
      </w:r>
      <w:r w:rsidR="00604953" w:rsidRPr="009D2BFC">
        <w:rPr>
          <w:rFonts w:ascii="Times New Roman" w:hAnsi="Times New Roman" w:cs="Times New Roman"/>
        </w:rPr>
        <w:t xml:space="preserve"> using socially typical judgments</w:t>
      </w:r>
      <w:r w:rsidRPr="009D2BFC">
        <w:rPr>
          <w:rFonts w:ascii="Times New Roman" w:hAnsi="Times New Roman" w:cs="Times New Roman"/>
        </w:rPr>
        <w:t>, much like any other form of personality</w:t>
      </w:r>
      <w:r w:rsidR="001C45AD" w:rsidRPr="009D2BFC">
        <w:rPr>
          <w:rFonts w:ascii="Times New Roman" w:hAnsi="Times New Roman" w:cs="Times New Roman"/>
        </w:rPr>
        <w:t xml:space="preserve"> (Albright et al., 1988; Albright et al., 1997; Back et al., 2010; </w:t>
      </w:r>
      <w:proofErr w:type="spellStart"/>
      <w:r w:rsidR="001C45AD" w:rsidRPr="009D2BFC">
        <w:rPr>
          <w:rFonts w:ascii="Times New Roman" w:hAnsi="Times New Roman" w:cs="Times New Roman"/>
          <w:shd w:val="clear" w:color="auto" w:fill="FFFFFF"/>
        </w:rPr>
        <w:t>Hirschmüller</w:t>
      </w:r>
      <w:proofErr w:type="spellEnd"/>
      <w:r w:rsidR="001C45AD" w:rsidRPr="009D2BFC">
        <w:rPr>
          <w:rFonts w:ascii="Times New Roman" w:hAnsi="Times New Roman" w:cs="Times New Roman"/>
          <w:shd w:val="clear" w:color="auto" w:fill="FFFFFF"/>
        </w:rPr>
        <w:t xml:space="preserve"> et al., 2015; </w:t>
      </w:r>
      <w:r w:rsidR="001C45AD" w:rsidRPr="009D2BFC">
        <w:rPr>
          <w:rFonts w:ascii="Times New Roman" w:hAnsi="Times New Roman" w:cs="Times New Roman"/>
        </w:rPr>
        <w:t xml:space="preserve">Kenny &amp; Albright, 1987; Kenny et al., 1994; Levesque &amp; Kenny, 1993; </w:t>
      </w:r>
      <w:proofErr w:type="spellStart"/>
      <w:r w:rsidR="001C45AD" w:rsidRPr="009D2BFC">
        <w:rPr>
          <w:rFonts w:ascii="Times New Roman" w:hAnsi="Times New Roman" w:cs="Times New Roman"/>
        </w:rPr>
        <w:t>Vazire</w:t>
      </w:r>
      <w:proofErr w:type="spellEnd"/>
      <w:r w:rsidR="00474C1D" w:rsidRPr="009D2BFC">
        <w:rPr>
          <w:rFonts w:ascii="Times New Roman" w:hAnsi="Times New Roman" w:cs="Times New Roman"/>
        </w:rPr>
        <w:t>,</w:t>
      </w:r>
      <w:r w:rsidR="001C45AD" w:rsidRPr="009D2BFC">
        <w:rPr>
          <w:rFonts w:ascii="Times New Roman" w:hAnsi="Times New Roman" w:cs="Times New Roman"/>
        </w:rPr>
        <w:t xml:space="preserve"> 2010)</w:t>
      </w:r>
      <w:r w:rsidRPr="009D2BFC">
        <w:rPr>
          <w:rFonts w:ascii="Times New Roman" w:hAnsi="Times New Roman" w:cs="Times New Roman"/>
        </w:rPr>
        <w:t xml:space="preserve">. </w:t>
      </w:r>
      <w:r w:rsidR="00671A7A" w:rsidRPr="009D2BFC">
        <w:rPr>
          <w:rFonts w:ascii="Times New Roman" w:hAnsi="Times New Roman" w:cs="Times New Roman"/>
        </w:rPr>
        <w:t>During their orientation to university, first year undergraduate students are looking to make friends for the (in this case) three years of their course. As we show here, the Mean</w:t>
      </w:r>
      <w:r w:rsidR="003872C1" w:rsidRPr="009D2BFC">
        <w:rPr>
          <w:rFonts w:ascii="Times New Roman" w:hAnsi="Times New Roman" w:cs="Times New Roman"/>
        </w:rPr>
        <w:t>er</w:t>
      </w:r>
      <w:r w:rsidR="00671A7A" w:rsidRPr="009D2BFC">
        <w:rPr>
          <w:rFonts w:ascii="Times New Roman" w:hAnsi="Times New Roman" w:cs="Times New Roman"/>
        </w:rPr>
        <w:t xml:space="preserve"> students are already dissociating from other individuals with more obvious psychopathic personalities. This could be considered evidence that more manipulative (</w:t>
      </w:r>
      <w:r w:rsidR="00692604" w:rsidRPr="009D2BFC">
        <w:rPr>
          <w:rFonts w:ascii="Times New Roman" w:hAnsi="Times New Roman" w:cs="Times New Roman"/>
        </w:rPr>
        <w:t>although we note</w:t>
      </w:r>
      <w:r w:rsidR="00671A7A" w:rsidRPr="009D2BFC">
        <w:rPr>
          <w:rFonts w:ascii="Times New Roman" w:hAnsi="Times New Roman" w:cs="Times New Roman"/>
        </w:rPr>
        <w:t xml:space="preserve"> the population is a sub-clinical group) individuals are already preparing to </w:t>
      </w:r>
      <w:r w:rsidR="00671A7A" w:rsidRPr="009D2BFC">
        <w:rPr>
          <w:rFonts w:ascii="Times New Roman" w:hAnsi="Times New Roman" w:cs="Times New Roman"/>
        </w:rPr>
        <w:lastRenderedPageBreak/>
        <w:t xml:space="preserve">find easier targets to take advantage of. These </w:t>
      </w:r>
      <w:r w:rsidR="006A5F72" w:rsidRPr="009D2BFC">
        <w:rPr>
          <w:rFonts w:ascii="Times New Roman" w:hAnsi="Times New Roman" w:cs="Times New Roman"/>
        </w:rPr>
        <w:t>results altogether show that</w:t>
      </w:r>
      <w:r w:rsidR="00692604" w:rsidRPr="009D2BFC">
        <w:rPr>
          <w:rFonts w:ascii="Times New Roman" w:hAnsi="Times New Roman" w:cs="Times New Roman"/>
        </w:rPr>
        <w:t>, from the first days of university,</w:t>
      </w:r>
      <w:r w:rsidR="006A5F72" w:rsidRPr="009D2BFC">
        <w:rPr>
          <w:rFonts w:ascii="Times New Roman" w:hAnsi="Times New Roman" w:cs="Times New Roman"/>
        </w:rPr>
        <w:t xml:space="preserve"> psychopathic personality traits are having a meaningful influence on students’ intentions to associate and dissociate.</w:t>
      </w:r>
    </w:p>
    <w:p w14:paraId="74531961" w14:textId="3420059D" w:rsidR="00601847" w:rsidRPr="009D2BFC" w:rsidRDefault="00D57642" w:rsidP="00B624A2">
      <w:pPr>
        <w:rPr>
          <w:rFonts w:ascii="Times New Roman" w:hAnsi="Times New Roman" w:cs="Times New Roman"/>
        </w:rPr>
      </w:pPr>
      <w:r w:rsidRPr="009D2BFC">
        <w:rPr>
          <w:rFonts w:ascii="Times New Roman" w:hAnsi="Times New Roman" w:cs="Times New Roman"/>
        </w:rPr>
        <w:t>Notably the traits with the clearest behavioural affordances (Boldness and Disinhibition) were easiest to detect</w:t>
      </w:r>
      <w:r w:rsidR="00692604" w:rsidRPr="009D2BFC">
        <w:rPr>
          <w:rFonts w:ascii="Times New Roman" w:hAnsi="Times New Roman" w:cs="Times New Roman"/>
        </w:rPr>
        <w:t xml:space="preserve"> (Funder, 1995; 1999; 2012)</w:t>
      </w:r>
      <w:r w:rsidRPr="009D2BFC">
        <w:rPr>
          <w:rFonts w:ascii="Times New Roman" w:hAnsi="Times New Roman" w:cs="Times New Roman"/>
        </w:rPr>
        <w:t>. Meanness was most difficult to detect</w:t>
      </w:r>
      <w:r w:rsidR="006A5F72" w:rsidRPr="009D2BFC">
        <w:rPr>
          <w:rFonts w:ascii="Times New Roman" w:hAnsi="Times New Roman" w:cs="Times New Roman"/>
        </w:rPr>
        <w:t>.</w:t>
      </w:r>
      <w:r w:rsidRPr="009D2BFC">
        <w:rPr>
          <w:rFonts w:ascii="Times New Roman" w:hAnsi="Times New Roman" w:cs="Times New Roman"/>
        </w:rPr>
        <w:t xml:space="preserve"> </w:t>
      </w:r>
      <w:r w:rsidR="006A5F72" w:rsidRPr="009D2BFC">
        <w:rPr>
          <w:rFonts w:ascii="Times New Roman" w:hAnsi="Times New Roman" w:cs="Times New Roman"/>
        </w:rPr>
        <w:t>T</w:t>
      </w:r>
      <w:r w:rsidRPr="009D2BFC">
        <w:rPr>
          <w:rFonts w:ascii="Times New Roman" w:hAnsi="Times New Roman" w:cs="Times New Roman"/>
        </w:rPr>
        <w:t xml:space="preserve">his may be due to </w:t>
      </w:r>
      <w:r w:rsidR="004F1552" w:rsidRPr="009D2BFC">
        <w:rPr>
          <w:rFonts w:ascii="Times New Roman" w:hAnsi="Times New Roman" w:cs="Times New Roman"/>
        </w:rPr>
        <w:t>M</w:t>
      </w:r>
      <w:r w:rsidRPr="009D2BFC">
        <w:rPr>
          <w:rFonts w:ascii="Times New Roman" w:hAnsi="Times New Roman" w:cs="Times New Roman"/>
        </w:rPr>
        <w:t xml:space="preserve">eanness being a trait that </w:t>
      </w:r>
      <w:r w:rsidRPr="009D2BFC">
        <w:rPr>
          <w:rFonts w:ascii="Times New Roman" w:hAnsi="Times New Roman" w:cs="Times New Roman"/>
          <w:i/>
          <w:iCs/>
        </w:rPr>
        <w:t>requires</w:t>
      </w:r>
      <w:r w:rsidRPr="009D2BFC">
        <w:rPr>
          <w:rFonts w:ascii="Times New Roman" w:hAnsi="Times New Roman" w:cs="Times New Roman"/>
        </w:rPr>
        <w:t xml:space="preserve"> itself not to be detected</w:t>
      </w:r>
      <w:r w:rsidR="002F0E91" w:rsidRPr="009D2BFC">
        <w:rPr>
          <w:rFonts w:ascii="Times New Roman" w:hAnsi="Times New Roman" w:cs="Times New Roman"/>
        </w:rPr>
        <w:t>:</w:t>
      </w:r>
      <w:r w:rsidR="002D5F10" w:rsidRPr="009D2BFC">
        <w:rPr>
          <w:rFonts w:ascii="Times New Roman" w:hAnsi="Times New Roman" w:cs="Times New Roman"/>
        </w:rPr>
        <w:t xml:space="preserve"> to be successfully manipulative one must not be seen as such</w:t>
      </w:r>
      <w:r w:rsidRPr="009D2BFC">
        <w:rPr>
          <w:rFonts w:ascii="Times New Roman" w:hAnsi="Times New Roman" w:cs="Times New Roman"/>
        </w:rPr>
        <w:t xml:space="preserve">. </w:t>
      </w:r>
      <w:r w:rsidR="009A4F69" w:rsidRPr="009D2BFC">
        <w:rPr>
          <w:rFonts w:ascii="Times New Roman" w:hAnsi="Times New Roman" w:cs="Times New Roman"/>
        </w:rPr>
        <w:t xml:space="preserve"> </w:t>
      </w:r>
      <w:r w:rsidRPr="009D2BFC">
        <w:rPr>
          <w:rFonts w:ascii="Times New Roman" w:hAnsi="Times New Roman" w:cs="Times New Roman"/>
        </w:rPr>
        <w:t>Whilst it may be clear through action that a target is socia</w:t>
      </w:r>
      <w:r w:rsidR="004F1552" w:rsidRPr="009D2BFC">
        <w:rPr>
          <w:rFonts w:ascii="Times New Roman" w:hAnsi="Times New Roman" w:cs="Times New Roman"/>
        </w:rPr>
        <w:t>lly assertive and venturesome (B</w:t>
      </w:r>
      <w:r w:rsidRPr="009D2BFC">
        <w:rPr>
          <w:rFonts w:ascii="Times New Roman" w:hAnsi="Times New Roman" w:cs="Times New Roman"/>
        </w:rPr>
        <w:t>old) or impulsive and hostile (</w:t>
      </w:r>
      <w:r w:rsidR="004F1552" w:rsidRPr="009D2BFC">
        <w:rPr>
          <w:rFonts w:ascii="Times New Roman" w:hAnsi="Times New Roman" w:cs="Times New Roman"/>
        </w:rPr>
        <w:t>D</w:t>
      </w:r>
      <w:r w:rsidRPr="009D2BFC">
        <w:rPr>
          <w:rFonts w:ascii="Times New Roman" w:hAnsi="Times New Roman" w:cs="Times New Roman"/>
        </w:rPr>
        <w:t>isinhibited), a target who is efficiently exploitative and manipulative (</w:t>
      </w:r>
      <w:r w:rsidR="004F1552" w:rsidRPr="009D2BFC">
        <w:rPr>
          <w:rFonts w:ascii="Times New Roman" w:hAnsi="Times New Roman" w:cs="Times New Roman"/>
        </w:rPr>
        <w:t>M</w:t>
      </w:r>
      <w:r w:rsidRPr="009D2BFC">
        <w:rPr>
          <w:rFonts w:ascii="Times New Roman" w:hAnsi="Times New Roman" w:cs="Times New Roman"/>
        </w:rPr>
        <w:t>ean) should not be seen as such.</w:t>
      </w:r>
      <w:r w:rsidR="006A5F72" w:rsidRPr="009D2BFC">
        <w:rPr>
          <w:rFonts w:ascii="Times New Roman" w:hAnsi="Times New Roman" w:cs="Times New Roman"/>
        </w:rPr>
        <w:t xml:space="preserve"> In fact, this finding of a lack of accuracy is, in itself, an interesting commentary on the nature of Meanness. It would be, perhaps, interesting to see if accuracy at detecting Meanness improves if judges were put ‘on guard’ to the nature of Meanness. Our current study was more interested in subtle social judgments (which people would typically make of new peers) and did not wish to overly structure participants’ judgments.</w:t>
      </w:r>
      <w:r w:rsidR="00601847" w:rsidRPr="009D2BFC">
        <w:rPr>
          <w:rFonts w:ascii="Times New Roman" w:hAnsi="Times New Roman" w:cs="Times New Roman"/>
        </w:rPr>
        <w:t xml:space="preserve"> </w:t>
      </w:r>
    </w:p>
    <w:p w14:paraId="44387899" w14:textId="109C623A" w:rsidR="00D57642" w:rsidRPr="009D2BFC" w:rsidRDefault="00601847" w:rsidP="00B624A2">
      <w:pPr>
        <w:rPr>
          <w:rFonts w:ascii="Times New Roman" w:hAnsi="Times New Roman" w:cs="Times New Roman"/>
        </w:rPr>
      </w:pPr>
      <w:r w:rsidRPr="009D2BFC">
        <w:rPr>
          <w:rFonts w:ascii="Times New Roman" w:hAnsi="Times New Roman" w:cs="Times New Roman"/>
        </w:rPr>
        <w:t>In the round robins, Meanness was difficult to detect but it did affect perception of others.</w:t>
      </w:r>
      <w:r w:rsidR="007B78D5" w:rsidRPr="009D2BFC">
        <w:rPr>
          <w:rFonts w:ascii="Times New Roman" w:hAnsi="Times New Roman" w:cs="Times New Roman"/>
        </w:rPr>
        <w:t xml:space="preserve"> M</w:t>
      </w:r>
      <w:r w:rsidR="00D57642" w:rsidRPr="009D2BFC">
        <w:rPr>
          <w:rFonts w:ascii="Times New Roman" w:hAnsi="Times New Roman" w:cs="Times New Roman"/>
        </w:rPr>
        <w:t xml:space="preserve">eanness was the only trait found to </w:t>
      </w:r>
      <w:r w:rsidRPr="009D2BFC">
        <w:rPr>
          <w:rFonts w:ascii="Times New Roman" w:hAnsi="Times New Roman" w:cs="Times New Roman"/>
        </w:rPr>
        <w:t xml:space="preserve">influence a judge’s </w:t>
      </w:r>
      <w:r w:rsidR="00D57642" w:rsidRPr="009D2BFC">
        <w:rPr>
          <w:rFonts w:ascii="Times New Roman" w:hAnsi="Times New Roman" w:cs="Times New Roman"/>
        </w:rPr>
        <w:t xml:space="preserve">disliking of targets with </w:t>
      </w:r>
      <w:r w:rsidRPr="009D2BFC">
        <w:rPr>
          <w:rFonts w:ascii="Times New Roman" w:hAnsi="Times New Roman" w:cs="Times New Roman"/>
        </w:rPr>
        <w:t xml:space="preserve">more </w:t>
      </w:r>
      <w:r w:rsidR="00D57642" w:rsidRPr="009D2BFC">
        <w:rPr>
          <w:rFonts w:ascii="Times New Roman" w:hAnsi="Times New Roman" w:cs="Times New Roman"/>
        </w:rPr>
        <w:t>psychopathic personalities.</w:t>
      </w:r>
      <w:r w:rsidR="009A4F69" w:rsidRPr="009D2BFC">
        <w:rPr>
          <w:rFonts w:ascii="Times New Roman" w:hAnsi="Times New Roman" w:cs="Times New Roman"/>
        </w:rPr>
        <w:t xml:space="preserve"> </w:t>
      </w:r>
      <w:r w:rsidR="00D57642" w:rsidRPr="009D2BFC">
        <w:rPr>
          <w:rFonts w:ascii="Times New Roman" w:hAnsi="Times New Roman" w:cs="Times New Roman"/>
        </w:rPr>
        <w:t xml:space="preserve">This effect of the ‘invisible’ </w:t>
      </w:r>
      <w:r w:rsidR="007B78D5" w:rsidRPr="009D2BFC">
        <w:rPr>
          <w:rFonts w:ascii="Times New Roman" w:hAnsi="Times New Roman" w:cs="Times New Roman"/>
        </w:rPr>
        <w:t>M</w:t>
      </w:r>
      <w:r w:rsidR="00D57642" w:rsidRPr="009D2BFC">
        <w:rPr>
          <w:rFonts w:ascii="Times New Roman" w:hAnsi="Times New Roman" w:cs="Times New Roman"/>
        </w:rPr>
        <w:t xml:space="preserve">eanness driving dissociation tendencies is interesting as it suggests that part of </w:t>
      </w:r>
      <w:r w:rsidR="007B78D5" w:rsidRPr="009D2BFC">
        <w:rPr>
          <w:rFonts w:ascii="Times New Roman" w:hAnsi="Times New Roman" w:cs="Times New Roman"/>
        </w:rPr>
        <w:t>M</w:t>
      </w:r>
      <w:r w:rsidR="00D57642" w:rsidRPr="009D2BFC">
        <w:rPr>
          <w:rFonts w:ascii="Times New Roman" w:hAnsi="Times New Roman" w:cs="Times New Roman"/>
        </w:rPr>
        <w:t xml:space="preserve">eanness is the ‘weighing up’ of others in a social setting. </w:t>
      </w:r>
      <w:r w:rsidRPr="009D2BFC">
        <w:rPr>
          <w:rFonts w:ascii="Times New Roman" w:hAnsi="Times New Roman" w:cs="Times New Roman"/>
        </w:rPr>
        <w:t>Considering a bigger picture,</w:t>
      </w:r>
      <w:r w:rsidR="00692604" w:rsidRPr="009D2BFC">
        <w:rPr>
          <w:rFonts w:ascii="Times New Roman" w:hAnsi="Times New Roman" w:cs="Times New Roman"/>
        </w:rPr>
        <w:t xml:space="preserve"> </w:t>
      </w:r>
      <w:r w:rsidRPr="009D2BFC">
        <w:rPr>
          <w:rFonts w:ascii="Times New Roman" w:hAnsi="Times New Roman" w:cs="Times New Roman"/>
        </w:rPr>
        <w:t>i</w:t>
      </w:r>
      <w:r w:rsidR="00D57642" w:rsidRPr="009D2BFC">
        <w:rPr>
          <w:rFonts w:ascii="Times New Roman" w:hAnsi="Times New Roman" w:cs="Times New Roman"/>
        </w:rPr>
        <w:t xml:space="preserve">f there </w:t>
      </w:r>
      <w:r w:rsidR="004F1552" w:rsidRPr="009D2BFC">
        <w:rPr>
          <w:rFonts w:ascii="Times New Roman" w:hAnsi="Times New Roman" w:cs="Times New Roman"/>
        </w:rPr>
        <w:t>were too many individuals with M</w:t>
      </w:r>
      <w:r w:rsidR="00D57642" w:rsidRPr="009D2BFC">
        <w:rPr>
          <w:rFonts w:ascii="Times New Roman" w:hAnsi="Times New Roman" w:cs="Times New Roman"/>
        </w:rPr>
        <w:t>ean traits</w:t>
      </w:r>
      <w:r w:rsidRPr="009D2BFC">
        <w:rPr>
          <w:rFonts w:ascii="Times New Roman" w:hAnsi="Times New Roman" w:cs="Times New Roman"/>
        </w:rPr>
        <w:t xml:space="preserve"> engaging in “aggressive resource seeking” (Patrick et al., 2009, p.913) </w:t>
      </w:r>
      <w:r w:rsidR="00D57642" w:rsidRPr="009D2BFC">
        <w:rPr>
          <w:rFonts w:ascii="Times New Roman" w:hAnsi="Times New Roman" w:cs="Times New Roman"/>
        </w:rPr>
        <w:t xml:space="preserve">in the social group then the group would not be </w:t>
      </w:r>
      <w:r w:rsidRPr="009D2BFC">
        <w:rPr>
          <w:rFonts w:ascii="Times New Roman" w:hAnsi="Times New Roman" w:cs="Times New Roman"/>
        </w:rPr>
        <w:t xml:space="preserve">able function </w:t>
      </w:r>
      <w:r w:rsidR="00D57642" w:rsidRPr="009D2BFC">
        <w:rPr>
          <w:rFonts w:ascii="Times New Roman" w:hAnsi="Times New Roman" w:cs="Times New Roman"/>
        </w:rPr>
        <w:t>sustainabl</w:t>
      </w:r>
      <w:r w:rsidRPr="009D2BFC">
        <w:rPr>
          <w:rFonts w:ascii="Times New Roman" w:hAnsi="Times New Roman" w:cs="Times New Roman"/>
        </w:rPr>
        <w:t>y</w:t>
      </w:r>
      <w:r w:rsidR="00D57642" w:rsidRPr="009D2BFC">
        <w:rPr>
          <w:rFonts w:ascii="Times New Roman" w:hAnsi="Times New Roman" w:cs="Times New Roman"/>
        </w:rPr>
        <w:t xml:space="preserve">. </w:t>
      </w:r>
      <w:r w:rsidR="009A4F69" w:rsidRPr="009D2BFC">
        <w:rPr>
          <w:rFonts w:ascii="Times New Roman" w:hAnsi="Times New Roman" w:cs="Times New Roman"/>
        </w:rPr>
        <w:t xml:space="preserve"> </w:t>
      </w:r>
      <w:r w:rsidR="00D57642" w:rsidRPr="009D2BFC">
        <w:rPr>
          <w:rFonts w:ascii="Times New Roman" w:hAnsi="Times New Roman" w:cs="Times New Roman"/>
        </w:rPr>
        <w:t xml:space="preserve">An individual with high </w:t>
      </w:r>
      <w:r w:rsidR="004F1552" w:rsidRPr="009D2BFC">
        <w:rPr>
          <w:rFonts w:ascii="Times New Roman" w:hAnsi="Times New Roman" w:cs="Times New Roman"/>
        </w:rPr>
        <w:t>trait M</w:t>
      </w:r>
      <w:r w:rsidR="00D57642" w:rsidRPr="009D2BFC">
        <w:rPr>
          <w:rFonts w:ascii="Times New Roman" w:hAnsi="Times New Roman" w:cs="Times New Roman"/>
        </w:rPr>
        <w:t xml:space="preserve">eanness needs those with lower </w:t>
      </w:r>
      <w:r w:rsidR="004F1552" w:rsidRPr="009D2BFC">
        <w:rPr>
          <w:rFonts w:ascii="Times New Roman" w:hAnsi="Times New Roman" w:cs="Times New Roman"/>
        </w:rPr>
        <w:t>M</w:t>
      </w:r>
      <w:r w:rsidR="00D57642" w:rsidRPr="009D2BFC">
        <w:rPr>
          <w:rFonts w:ascii="Times New Roman" w:hAnsi="Times New Roman" w:cs="Times New Roman"/>
        </w:rPr>
        <w:t>eanness to benefit from. We d</w:t>
      </w:r>
      <w:r w:rsidR="004F1552" w:rsidRPr="009D2BFC">
        <w:rPr>
          <w:rFonts w:ascii="Times New Roman" w:hAnsi="Times New Roman" w:cs="Times New Roman"/>
        </w:rPr>
        <w:t>o not see similar effects with B</w:t>
      </w:r>
      <w:r w:rsidR="00D57642" w:rsidRPr="009D2BFC">
        <w:rPr>
          <w:rFonts w:ascii="Times New Roman" w:hAnsi="Times New Roman" w:cs="Times New Roman"/>
        </w:rPr>
        <w:t>o</w:t>
      </w:r>
      <w:r w:rsidR="004F1552" w:rsidRPr="009D2BFC">
        <w:rPr>
          <w:rFonts w:ascii="Times New Roman" w:hAnsi="Times New Roman" w:cs="Times New Roman"/>
        </w:rPr>
        <w:t>ldness or D</w:t>
      </w:r>
      <w:r w:rsidR="00D57642" w:rsidRPr="009D2BFC">
        <w:rPr>
          <w:rFonts w:ascii="Times New Roman" w:hAnsi="Times New Roman" w:cs="Times New Roman"/>
        </w:rPr>
        <w:t xml:space="preserve">isinhibition as a </w:t>
      </w:r>
      <w:r w:rsidR="00024B6D" w:rsidRPr="009D2BFC">
        <w:rPr>
          <w:rFonts w:ascii="Times New Roman" w:hAnsi="Times New Roman" w:cs="Times New Roman"/>
        </w:rPr>
        <w:t>B</w:t>
      </w:r>
      <w:r w:rsidR="00D57642" w:rsidRPr="009D2BFC">
        <w:rPr>
          <w:rFonts w:ascii="Times New Roman" w:hAnsi="Times New Roman" w:cs="Times New Roman"/>
        </w:rPr>
        <w:t xml:space="preserve">old judge may not be concerned with the competition in the group and a </w:t>
      </w:r>
      <w:r w:rsidR="004F1552" w:rsidRPr="009D2BFC">
        <w:rPr>
          <w:rFonts w:ascii="Times New Roman" w:hAnsi="Times New Roman" w:cs="Times New Roman"/>
        </w:rPr>
        <w:t>Disinhibited</w:t>
      </w:r>
      <w:r w:rsidR="00D57642" w:rsidRPr="009D2BFC">
        <w:rPr>
          <w:rFonts w:ascii="Times New Roman" w:hAnsi="Times New Roman" w:cs="Times New Roman"/>
        </w:rPr>
        <w:t xml:space="preserve"> judge </w:t>
      </w:r>
      <w:r w:rsidR="00064CD3" w:rsidRPr="009D2BFC">
        <w:rPr>
          <w:rFonts w:ascii="Times New Roman" w:hAnsi="Times New Roman" w:cs="Times New Roman"/>
        </w:rPr>
        <w:t>w</w:t>
      </w:r>
      <w:r w:rsidR="00D57642" w:rsidRPr="009D2BFC">
        <w:rPr>
          <w:rFonts w:ascii="Times New Roman" w:hAnsi="Times New Roman" w:cs="Times New Roman"/>
        </w:rPr>
        <w:t>ould not plan for rivalries to emerge.</w:t>
      </w:r>
    </w:p>
    <w:p w14:paraId="0FAB82E0" w14:textId="367CC31C" w:rsidR="0035095B" w:rsidRPr="009D2BFC" w:rsidRDefault="00D57642" w:rsidP="00BB60CF">
      <w:pPr>
        <w:rPr>
          <w:rFonts w:ascii="Times New Roman" w:hAnsi="Times New Roman" w:cs="Times New Roman"/>
        </w:rPr>
      </w:pPr>
      <w:r w:rsidRPr="009D2BFC">
        <w:rPr>
          <w:rFonts w:ascii="Times New Roman" w:hAnsi="Times New Roman" w:cs="Times New Roman"/>
        </w:rPr>
        <w:t xml:space="preserve">The current study exerted little experimental control over our participants, with some, albeit limited, interaction or observation between participants occurring prior to the session. </w:t>
      </w:r>
      <w:r w:rsidR="009A4F69" w:rsidRPr="009D2BFC">
        <w:rPr>
          <w:rFonts w:ascii="Times New Roman" w:hAnsi="Times New Roman" w:cs="Times New Roman"/>
        </w:rPr>
        <w:t xml:space="preserve"> </w:t>
      </w:r>
      <w:r w:rsidRPr="009D2BFC">
        <w:rPr>
          <w:rFonts w:ascii="Times New Roman" w:hAnsi="Times New Roman" w:cs="Times New Roman"/>
        </w:rPr>
        <w:t>The preceding day to the study required all participants to attend the same lecture session and would have given the participants the opportunity to engage with</w:t>
      </w:r>
      <w:r w:rsidR="0025114A" w:rsidRPr="009D2BFC">
        <w:rPr>
          <w:rFonts w:ascii="Times New Roman" w:hAnsi="Times New Roman" w:cs="Times New Roman"/>
        </w:rPr>
        <w:t>,</w:t>
      </w:r>
      <w:r w:rsidRPr="009D2BFC">
        <w:rPr>
          <w:rFonts w:ascii="Times New Roman" w:hAnsi="Times New Roman" w:cs="Times New Roman"/>
        </w:rPr>
        <w:t xml:space="preserve"> or at the very least notice</w:t>
      </w:r>
      <w:r w:rsidR="0025114A" w:rsidRPr="009D2BFC">
        <w:rPr>
          <w:rFonts w:ascii="Times New Roman" w:hAnsi="Times New Roman" w:cs="Times New Roman"/>
        </w:rPr>
        <w:t>,</w:t>
      </w:r>
      <w:r w:rsidRPr="009D2BFC">
        <w:rPr>
          <w:rFonts w:ascii="Times New Roman" w:hAnsi="Times New Roman" w:cs="Times New Roman"/>
        </w:rPr>
        <w:t xml:space="preserve"> </w:t>
      </w:r>
      <w:r w:rsidRPr="009D2BFC">
        <w:rPr>
          <w:rFonts w:ascii="Times New Roman" w:hAnsi="Times New Roman" w:cs="Times New Roman"/>
        </w:rPr>
        <w:lastRenderedPageBreak/>
        <w:t>the other participants. Given our lack of experimental control in this experiment (not limiting the type or level of prior contact participants may have had</w:t>
      </w:r>
      <w:r w:rsidR="003872C1" w:rsidRPr="009D2BFC">
        <w:rPr>
          <w:rFonts w:ascii="Times New Roman" w:hAnsi="Times New Roman" w:cs="Times New Roman"/>
        </w:rPr>
        <w:t>,</w:t>
      </w:r>
      <w:r w:rsidRPr="009D2BFC">
        <w:rPr>
          <w:rFonts w:ascii="Times New Roman" w:hAnsi="Times New Roman" w:cs="Times New Roman"/>
        </w:rPr>
        <w:t xml:space="preserve"> and not restricting the information provided by targets by restricting dress or even using photos of targets), some of our effects are intriguingly </w:t>
      </w:r>
      <w:r w:rsidR="00B05FEA" w:rsidRPr="009D2BFC">
        <w:rPr>
          <w:rFonts w:ascii="Times New Roman" w:hAnsi="Times New Roman" w:cs="Times New Roman"/>
        </w:rPr>
        <w:t>strong</w:t>
      </w:r>
      <w:r w:rsidR="0036017C" w:rsidRPr="009D2BFC">
        <w:rPr>
          <w:rFonts w:ascii="Times New Roman" w:hAnsi="Times New Roman" w:cs="Times New Roman"/>
        </w:rPr>
        <w:t xml:space="preserve"> (see Kenny, Albright, Malloy &amp; </w:t>
      </w:r>
      <w:proofErr w:type="spellStart"/>
      <w:r w:rsidR="0036017C" w:rsidRPr="009D2BFC">
        <w:rPr>
          <w:rFonts w:ascii="Times New Roman" w:hAnsi="Times New Roman" w:cs="Times New Roman"/>
        </w:rPr>
        <w:t>Kashy</w:t>
      </w:r>
      <w:proofErr w:type="spellEnd"/>
      <w:r w:rsidR="0036017C" w:rsidRPr="009D2BFC">
        <w:rPr>
          <w:rFonts w:ascii="Times New Roman" w:hAnsi="Times New Roman" w:cs="Times New Roman"/>
        </w:rPr>
        <w:t>, 1994; Richard, Bond &amp; Stokes-</w:t>
      </w:r>
      <w:proofErr w:type="spellStart"/>
      <w:r w:rsidR="0036017C" w:rsidRPr="009D2BFC">
        <w:rPr>
          <w:rFonts w:ascii="Times New Roman" w:hAnsi="Times New Roman" w:cs="Times New Roman"/>
        </w:rPr>
        <w:t>Zoota</w:t>
      </w:r>
      <w:proofErr w:type="spellEnd"/>
      <w:r w:rsidR="0036017C" w:rsidRPr="009D2BFC">
        <w:rPr>
          <w:rFonts w:ascii="Times New Roman" w:hAnsi="Times New Roman" w:cs="Times New Roman"/>
        </w:rPr>
        <w:t>, 2003)</w:t>
      </w:r>
      <w:r w:rsidR="00B05FEA" w:rsidRPr="009D2BFC">
        <w:rPr>
          <w:rFonts w:ascii="Times New Roman" w:hAnsi="Times New Roman" w:cs="Times New Roman"/>
        </w:rPr>
        <w:t>.</w:t>
      </w:r>
      <w:r w:rsidRPr="009D2BFC">
        <w:rPr>
          <w:rFonts w:ascii="Times New Roman" w:hAnsi="Times New Roman" w:cs="Times New Roman"/>
        </w:rPr>
        <w:t xml:space="preserve"> </w:t>
      </w:r>
      <w:r w:rsidR="000B5E69" w:rsidRPr="009D2BFC">
        <w:rPr>
          <w:rFonts w:ascii="Times New Roman" w:hAnsi="Times New Roman" w:cs="Times New Roman"/>
        </w:rPr>
        <w:t>The strength of these findings warrant</w:t>
      </w:r>
      <w:r w:rsidR="0025114A" w:rsidRPr="009D2BFC">
        <w:rPr>
          <w:rFonts w:ascii="Times New Roman" w:hAnsi="Times New Roman" w:cs="Times New Roman"/>
        </w:rPr>
        <w:t>s</w:t>
      </w:r>
      <w:r w:rsidR="000B5E69" w:rsidRPr="009D2BFC">
        <w:rPr>
          <w:rFonts w:ascii="Times New Roman" w:hAnsi="Times New Roman" w:cs="Times New Roman"/>
        </w:rPr>
        <w:t xml:space="preserve"> further </w:t>
      </w:r>
      <w:r w:rsidR="00734F50" w:rsidRPr="009D2BFC">
        <w:rPr>
          <w:rFonts w:ascii="Times New Roman" w:hAnsi="Times New Roman" w:cs="Times New Roman"/>
        </w:rPr>
        <w:t>investigation</w:t>
      </w:r>
      <w:r w:rsidR="000B5E69" w:rsidRPr="009D2BFC">
        <w:rPr>
          <w:rFonts w:ascii="Times New Roman" w:hAnsi="Times New Roman" w:cs="Times New Roman"/>
        </w:rPr>
        <w:t xml:space="preserve">, especially </w:t>
      </w:r>
      <w:r w:rsidR="0025114A" w:rsidRPr="009D2BFC">
        <w:rPr>
          <w:rFonts w:ascii="Times New Roman" w:hAnsi="Times New Roman" w:cs="Times New Roman"/>
        </w:rPr>
        <w:t xml:space="preserve">with </w:t>
      </w:r>
      <w:r w:rsidR="000B5E69" w:rsidRPr="009D2BFC">
        <w:rPr>
          <w:rFonts w:ascii="Times New Roman" w:hAnsi="Times New Roman" w:cs="Times New Roman"/>
        </w:rPr>
        <w:t xml:space="preserve">research that </w:t>
      </w:r>
      <w:r w:rsidR="00734F50" w:rsidRPr="009D2BFC">
        <w:rPr>
          <w:rFonts w:ascii="Times New Roman" w:hAnsi="Times New Roman" w:cs="Times New Roman"/>
        </w:rPr>
        <w:t xml:space="preserve">uses an interaction </w:t>
      </w:r>
      <w:r w:rsidR="003872C1" w:rsidRPr="009D2BFC">
        <w:rPr>
          <w:rFonts w:ascii="Times New Roman" w:hAnsi="Times New Roman" w:cs="Times New Roman"/>
        </w:rPr>
        <w:t>set-</w:t>
      </w:r>
      <w:r w:rsidR="00734F50" w:rsidRPr="009D2BFC">
        <w:rPr>
          <w:rFonts w:ascii="Times New Roman" w:hAnsi="Times New Roman" w:cs="Times New Roman"/>
        </w:rPr>
        <w:t>up typical of everyday life (meeting new peers and settling in amongst them). With all the inherent variation available with this form of unrestricted interaction, further research could explore lens modelling styles of analysis (such as those used by Back</w:t>
      </w:r>
      <w:r w:rsidR="00730EC8" w:rsidRPr="009D2BFC">
        <w:rPr>
          <w:rFonts w:ascii="Times New Roman" w:hAnsi="Times New Roman" w:cs="Times New Roman"/>
        </w:rPr>
        <w:t xml:space="preserve"> et al.</w:t>
      </w:r>
      <w:r w:rsidR="00734F50" w:rsidRPr="009D2BFC">
        <w:rPr>
          <w:rFonts w:ascii="Times New Roman" w:hAnsi="Times New Roman" w:cs="Times New Roman"/>
        </w:rPr>
        <w:t>, 2010) to explore an uncontrolled setting</w:t>
      </w:r>
      <w:r w:rsidR="00064CD3" w:rsidRPr="009D2BFC">
        <w:rPr>
          <w:rFonts w:ascii="Times New Roman" w:hAnsi="Times New Roman" w:cs="Times New Roman"/>
        </w:rPr>
        <w:t xml:space="preserve"> more thoroughly</w:t>
      </w:r>
      <w:r w:rsidR="00734F50" w:rsidRPr="009D2BFC">
        <w:rPr>
          <w:rFonts w:ascii="Times New Roman" w:hAnsi="Times New Roman" w:cs="Times New Roman"/>
        </w:rPr>
        <w:t>.</w:t>
      </w:r>
      <w:r w:rsidR="00024B6D" w:rsidRPr="009D2BFC">
        <w:rPr>
          <w:rFonts w:ascii="Times New Roman" w:hAnsi="Times New Roman" w:cs="Times New Roman"/>
        </w:rPr>
        <w:t xml:space="preserve"> </w:t>
      </w:r>
      <w:r w:rsidR="002D5F10" w:rsidRPr="009D2BFC">
        <w:rPr>
          <w:rFonts w:ascii="Times New Roman" w:hAnsi="Times New Roman" w:cs="Times New Roman"/>
        </w:rPr>
        <w:t xml:space="preserve">Such analyses would also allow the quantification of behaviours being elicited in the study setting and perhaps explain what behaviours facilitated the judgment of psychopathic personality traits. This would require videoing and coding the behaviour of participants in the round robin groups (not done here). </w:t>
      </w:r>
    </w:p>
    <w:p w14:paraId="6D2472E7" w14:textId="4B841720" w:rsidR="00601847" w:rsidRPr="009D2BFC" w:rsidRDefault="00601847" w:rsidP="00BB60CF">
      <w:pPr>
        <w:rPr>
          <w:rFonts w:ascii="Times New Roman" w:hAnsi="Times New Roman" w:cs="Times New Roman"/>
        </w:rPr>
      </w:pPr>
      <w:r w:rsidRPr="009D2BFC">
        <w:rPr>
          <w:rFonts w:ascii="Times New Roman" w:hAnsi="Times New Roman" w:cs="Times New Roman"/>
        </w:rPr>
        <w:t>This study does not address the criminality aspect of psychopathic personality. In our research we were focusing on sub-clinical and non-offending populations</w:t>
      </w:r>
      <w:r w:rsidR="00AE31C8" w:rsidRPr="009D2BFC">
        <w:rPr>
          <w:rFonts w:ascii="Times New Roman" w:hAnsi="Times New Roman" w:cs="Times New Roman"/>
        </w:rPr>
        <w:t xml:space="preserve"> and as such avoided using criminality sensitive measures (see Materials). </w:t>
      </w:r>
      <w:r w:rsidRPr="009D2BFC">
        <w:rPr>
          <w:rFonts w:ascii="Times New Roman" w:hAnsi="Times New Roman" w:cs="Times New Roman"/>
        </w:rPr>
        <w:t xml:space="preserve">Some previous research has tested offending related items of the </w:t>
      </w:r>
      <w:proofErr w:type="spellStart"/>
      <w:r w:rsidRPr="009D2BFC">
        <w:rPr>
          <w:rFonts w:ascii="Times New Roman" w:hAnsi="Times New Roman" w:cs="Times New Roman"/>
        </w:rPr>
        <w:t>TriPM</w:t>
      </w:r>
      <w:proofErr w:type="spellEnd"/>
      <w:r w:rsidRPr="009D2BFC">
        <w:rPr>
          <w:rFonts w:ascii="Times New Roman" w:hAnsi="Times New Roman" w:cs="Times New Roman"/>
        </w:rPr>
        <w:t xml:space="preserve"> with undergraduate groups (</w:t>
      </w:r>
      <w:proofErr w:type="spellStart"/>
      <w:r w:rsidRPr="009D2BFC">
        <w:rPr>
          <w:rFonts w:ascii="Times New Roman" w:hAnsi="Times New Roman" w:cs="Times New Roman"/>
        </w:rPr>
        <w:t>Sellbom</w:t>
      </w:r>
      <w:proofErr w:type="spellEnd"/>
      <w:r w:rsidRPr="009D2BFC">
        <w:rPr>
          <w:rFonts w:ascii="Times New Roman" w:hAnsi="Times New Roman" w:cs="Times New Roman"/>
        </w:rPr>
        <w:t xml:space="preserve"> &amp; Phillips, 2013)</w:t>
      </w:r>
      <w:r w:rsidR="00AE31C8" w:rsidRPr="009D2BFC">
        <w:rPr>
          <w:rFonts w:ascii="Times New Roman" w:hAnsi="Times New Roman" w:cs="Times New Roman"/>
        </w:rPr>
        <w:t xml:space="preserve"> suggesting that such research is ethical and possible. Whilst we are sensitive to the debate around the relevance of criminal behaviour to psychopathic personality (a matter of some </w:t>
      </w:r>
      <w:r w:rsidR="00C07155" w:rsidRPr="009D2BFC">
        <w:rPr>
          <w:rFonts w:ascii="Times New Roman" w:hAnsi="Times New Roman" w:cs="Times New Roman"/>
        </w:rPr>
        <w:t xml:space="preserve">dispute </w:t>
      </w:r>
      <w:r w:rsidR="00AE31C8" w:rsidRPr="009D2BFC">
        <w:rPr>
          <w:rFonts w:ascii="Times New Roman" w:hAnsi="Times New Roman" w:cs="Times New Roman"/>
        </w:rPr>
        <w:t xml:space="preserve">in the psychopathy literature; Cooke, </w:t>
      </w:r>
      <w:proofErr w:type="spellStart"/>
      <w:r w:rsidR="00AE31C8" w:rsidRPr="009D2BFC">
        <w:rPr>
          <w:rFonts w:ascii="Times New Roman" w:hAnsi="Times New Roman" w:cs="Times New Roman"/>
        </w:rPr>
        <w:t>Michie</w:t>
      </w:r>
      <w:proofErr w:type="spellEnd"/>
      <w:r w:rsidR="00AE31C8" w:rsidRPr="009D2BFC">
        <w:rPr>
          <w:rFonts w:ascii="Times New Roman" w:hAnsi="Times New Roman" w:cs="Times New Roman"/>
        </w:rPr>
        <w:t xml:space="preserve">, Hart &amp; Clark, 2004; Hare &amp; Neumann, 2010; </w:t>
      </w:r>
      <w:proofErr w:type="spellStart"/>
      <w:r w:rsidR="00AE31C8" w:rsidRPr="009D2BFC">
        <w:rPr>
          <w:rFonts w:ascii="Times New Roman" w:hAnsi="Times New Roman" w:cs="Times New Roman"/>
        </w:rPr>
        <w:t>Skeem</w:t>
      </w:r>
      <w:proofErr w:type="spellEnd"/>
      <w:r w:rsidR="00AE31C8" w:rsidRPr="009D2BFC">
        <w:rPr>
          <w:rFonts w:ascii="Times New Roman" w:hAnsi="Times New Roman" w:cs="Times New Roman"/>
        </w:rPr>
        <w:t xml:space="preserve"> &amp; Cooke, 2010a, </w:t>
      </w:r>
      <w:proofErr w:type="spellStart"/>
      <w:r w:rsidR="00AE31C8" w:rsidRPr="009D2BFC">
        <w:rPr>
          <w:rFonts w:ascii="Times New Roman" w:hAnsi="Times New Roman" w:cs="Times New Roman"/>
        </w:rPr>
        <w:t>Skeem</w:t>
      </w:r>
      <w:proofErr w:type="spellEnd"/>
      <w:r w:rsidR="00AE31C8" w:rsidRPr="009D2BFC">
        <w:rPr>
          <w:rFonts w:ascii="Times New Roman" w:hAnsi="Times New Roman" w:cs="Times New Roman"/>
        </w:rPr>
        <w:t xml:space="preserve"> &amp; Cooke, 2010b), it could be of interest in future research to consider the relevance of offending</w:t>
      </w:r>
      <w:r w:rsidR="00C07155" w:rsidRPr="009D2BFC">
        <w:rPr>
          <w:rFonts w:ascii="Times New Roman" w:hAnsi="Times New Roman" w:cs="Times New Roman"/>
        </w:rPr>
        <w:t xml:space="preserve"> or anti-social</w:t>
      </w:r>
      <w:r w:rsidR="00AE31C8" w:rsidRPr="009D2BFC">
        <w:rPr>
          <w:rFonts w:ascii="Times New Roman" w:hAnsi="Times New Roman" w:cs="Times New Roman"/>
        </w:rPr>
        <w:t xml:space="preserve"> behaviours to detecting </w:t>
      </w:r>
      <w:r w:rsidR="00D42C72" w:rsidRPr="009D2BFC">
        <w:rPr>
          <w:rFonts w:ascii="Times New Roman" w:hAnsi="Times New Roman" w:cs="Times New Roman"/>
        </w:rPr>
        <w:t xml:space="preserve">sub-clinical </w:t>
      </w:r>
      <w:r w:rsidR="00AE31C8" w:rsidRPr="009D2BFC">
        <w:rPr>
          <w:rFonts w:ascii="Times New Roman" w:hAnsi="Times New Roman" w:cs="Times New Roman"/>
        </w:rPr>
        <w:t>psychopathic personality.</w:t>
      </w:r>
    </w:p>
    <w:p w14:paraId="75A4E7EE" w14:textId="278A1F6A" w:rsidR="00381BA3" w:rsidRPr="009D2BFC" w:rsidRDefault="00381BA3" w:rsidP="00D478E5">
      <w:pPr>
        <w:rPr>
          <w:rFonts w:ascii="Times New Roman" w:hAnsi="Times New Roman" w:cs="Times New Roman"/>
        </w:rPr>
      </w:pPr>
      <w:r w:rsidRPr="009D2BFC">
        <w:rPr>
          <w:rFonts w:ascii="Times New Roman" w:hAnsi="Times New Roman" w:cs="Times New Roman"/>
        </w:rPr>
        <w:t xml:space="preserve">Whilst it is typical for students to meet their peers in contexts similar to this study during their orientation at university, </w:t>
      </w:r>
      <w:r w:rsidR="00D478E5" w:rsidRPr="009D2BFC">
        <w:rPr>
          <w:rFonts w:ascii="Times New Roman" w:hAnsi="Times New Roman" w:cs="Times New Roman"/>
        </w:rPr>
        <w:t xml:space="preserve">the setting itself is quite unusual. This makes the situation (of mutually engaging in groups of young strangers) interesting for psychologists but it is difficult to make assumptions about the ability of individuals not in such a context to make accurate judgments about the psychopathic traits of others. It could be the case that </w:t>
      </w:r>
      <w:r w:rsidR="00D478E5" w:rsidRPr="009D2BFC">
        <w:rPr>
          <w:rFonts w:ascii="Times New Roman" w:hAnsi="Times New Roman" w:cs="Times New Roman"/>
        </w:rPr>
        <w:lastRenderedPageBreak/>
        <w:t xml:space="preserve">situations which are less socially tense would have less opportunity for </w:t>
      </w:r>
      <w:r w:rsidR="00692604" w:rsidRPr="009D2BFC">
        <w:rPr>
          <w:rFonts w:ascii="Times New Roman" w:hAnsi="Times New Roman" w:cs="Times New Roman"/>
        </w:rPr>
        <w:t>self-assuredness</w:t>
      </w:r>
      <w:r w:rsidR="00D478E5" w:rsidRPr="009D2BFC">
        <w:rPr>
          <w:rFonts w:ascii="Times New Roman" w:hAnsi="Times New Roman" w:cs="Times New Roman"/>
        </w:rPr>
        <w:t xml:space="preserve"> or Boldness to be so available (Funder, 1995; 1999; 2012). Contexts where there is less goal-directed and focused behaviour could lead to less availability of restlessness or Disinhibition. In fact, in situations where negotiation is required, Meanness could be more available than it was in our </w:t>
      </w:r>
      <w:r w:rsidR="00692604" w:rsidRPr="009D2BFC">
        <w:rPr>
          <w:rFonts w:ascii="Times New Roman" w:hAnsi="Times New Roman" w:cs="Times New Roman"/>
        </w:rPr>
        <w:t>setting</w:t>
      </w:r>
      <w:r w:rsidR="00D478E5" w:rsidRPr="009D2BFC">
        <w:rPr>
          <w:rFonts w:ascii="Times New Roman" w:hAnsi="Times New Roman" w:cs="Times New Roman"/>
        </w:rPr>
        <w:t xml:space="preserve">. Future research could go beyond university students and explore the </w:t>
      </w:r>
      <w:r w:rsidR="00D42C72" w:rsidRPr="009D2BFC">
        <w:rPr>
          <w:rFonts w:ascii="Times New Roman" w:hAnsi="Times New Roman" w:cs="Times New Roman"/>
        </w:rPr>
        <w:t>day-to-</w:t>
      </w:r>
      <w:r w:rsidR="00D478E5" w:rsidRPr="009D2BFC">
        <w:rPr>
          <w:rFonts w:ascii="Times New Roman" w:hAnsi="Times New Roman" w:cs="Times New Roman"/>
        </w:rPr>
        <w:t>day ability of people to detect psychopathic traits away from this helpful (in the case of Boldness and Disinhibition) or unhelpful (in the case of Meanness) context.</w:t>
      </w:r>
    </w:p>
    <w:p w14:paraId="4474FA55" w14:textId="3DDE8B4B" w:rsidR="00D57642" w:rsidRPr="009D2BFC" w:rsidRDefault="00D57642" w:rsidP="00B624A2">
      <w:pPr>
        <w:rPr>
          <w:rFonts w:ascii="Times New Roman" w:hAnsi="Times New Roman" w:cs="Times New Roman"/>
        </w:rPr>
      </w:pPr>
      <w:r w:rsidRPr="009D2BFC">
        <w:rPr>
          <w:rFonts w:ascii="Times New Roman" w:hAnsi="Times New Roman" w:cs="Times New Roman"/>
          <w:b/>
          <w:bCs/>
        </w:rPr>
        <w:t>Conclusion</w:t>
      </w:r>
      <w:r w:rsidR="002E1A91" w:rsidRPr="009D2BFC">
        <w:rPr>
          <w:rFonts w:ascii="Times New Roman" w:hAnsi="Times New Roman" w:cs="Times New Roman"/>
          <w:b/>
          <w:bCs/>
        </w:rPr>
        <w:t xml:space="preserve">. </w:t>
      </w:r>
      <w:r w:rsidR="00D478E5" w:rsidRPr="009D2BFC">
        <w:rPr>
          <w:rFonts w:ascii="Times New Roman" w:hAnsi="Times New Roman" w:cs="Times New Roman"/>
          <w:bCs/>
        </w:rPr>
        <w:t>With lim</w:t>
      </w:r>
      <w:r w:rsidR="00D478E5" w:rsidRPr="009D2BFC">
        <w:rPr>
          <w:rFonts w:ascii="Times New Roman" w:hAnsi="Times New Roman" w:cs="Times New Roman"/>
        </w:rPr>
        <w:t xml:space="preserve">ited interaction, socially typical </w:t>
      </w:r>
      <w:r w:rsidRPr="009D2BFC">
        <w:rPr>
          <w:rFonts w:ascii="Times New Roman" w:hAnsi="Times New Roman" w:cs="Times New Roman"/>
        </w:rPr>
        <w:t xml:space="preserve">judgments of </w:t>
      </w:r>
      <w:r w:rsidR="00D478E5" w:rsidRPr="009D2BFC">
        <w:rPr>
          <w:rFonts w:ascii="Times New Roman" w:hAnsi="Times New Roman" w:cs="Times New Roman"/>
        </w:rPr>
        <w:t xml:space="preserve">others can reflect </w:t>
      </w:r>
      <w:r w:rsidRPr="009D2BFC">
        <w:rPr>
          <w:rFonts w:ascii="Times New Roman" w:hAnsi="Times New Roman" w:cs="Times New Roman"/>
        </w:rPr>
        <w:t>sub-clinical psychopath</w:t>
      </w:r>
      <w:r w:rsidR="00D478E5" w:rsidRPr="009D2BFC">
        <w:rPr>
          <w:rFonts w:ascii="Times New Roman" w:hAnsi="Times New Roman" w:cs="Times New Roman"/>
        </w:rPr>
        <w:t>ic personality</w:t>
      </w:r>
      <w:r w:rsidR="0025114A" w:rsidRPr="009D2BFC">
        <w:rPr>
          <w:rFonts w:ascii="Times New Roman" w:hAnsi="Times New Roman" w:cs="Times New Roman"/>
        </w:rPr>
        <w:t>,</w:t>
      </w:r>
      <w:r w:rsidR="00C94C18" w:rsidRPr="009D2BFC">
        <w:rPr>
          <w:rFonts w:ascii="Times New Roman" w:hAnsi="Times New Roman" w:cs="Times New Roman"/>
        </w:rPr>
        <w:t xml:space="preserve"> </w:t>
      </w:r>
      <w:r w:rsidR="00D478E5" w:rsidRPr="009D2BFC">
        <w:rPr>
          <w:rFonts w:ascii="Times New Roman" w:hAnsi="Times New Roman" w:cs="Times New Roman"/>
        </w:rPr>
        <w:t xml:space="preserve">in particular trait </w:t>
      </w:r>
      <w:r w:rsidR="00C94C18" w:rsidRPr="009D2BFC">
        <w:rPr>
          <w:rFonts w:ascii="Times New Roman" w:hAnsi="Times New Roman" w:cs="Times New Roman"/>
        </w:rPr>
        <w:t xml:space="preserve">Boldness and Disinhibition. </w:t>
      </w:r>
      <w:r w:rsidR="00D478E5" w:rsidRPr="009D2BFC">
        <w:rPr>
          <w:rFonts w:ascii="Times New Roman" w:hAnsi="Times New Roman" w:cs="Times New Roman"/>
        </w:rPr>
        <w:t xml:space="preserve"> </w:t>
      </w:r>
      <w:r w:rsidRPr="009D2BFC">
        <w:rPr>
          <w:rFonts w:ascii="Times New Roman" w:hAnsi="Times New Roman" w:cs="Times New Roman"/>
        </w:rPr>
        <w:t>Interestingly</w:t>
      </w:r>
      <w:r w:rsidR="00E0321C" w:rsidRPr="009D2BFC">
        <w:rPr>
          <w:rFonts w:ascii="Times New Roman" w:hAnsi="Times New Roman" w:cs="Times New Roman"/>
        </w:rPr>
        <w:t>,</w:t>
      </w:r>
      <w:r w:rsidRPr="009D2BFC">
        <w:rPr>
          <w:rFonts w:ascii="Times New Roman" w:hAnsi="Times New Roman" w:cs="Times New Roman"/>
        </w:rPr>
        <w:t xml:space="preserve"> Meanness was difficult for judges to detect. </w:t>
      </w:r>
      <w:r w:rsidR="009A4F69" w:rsidRPr="009D2BFC">
        <w:rPr>
          <w:rFonts w:ascii="Times New Roman" w:hAnsi="Times New Roman" w:cs="Times New Roman"/>
        </w:rPr>
        <w:t xml:space="preserve"> </w:t>
      </w:r>
      <w:r w:rsidRPr="009D2BFC">
        <w:rPr>
          <w:rFonts w:ascii="Times New Roman" w:hAnsi="Times New Roman" w:cs="Times New Roman"/>
        </w:rPr>
        <w:t xml:space="preserve">This may be because the judges were not presented with behavioural affordances relevant to Meanness (as Meanness is dependent on not being detectable) and therefore </w:t>
      </w:r>
      <w:r w:rsidR="00D478E5" w:rsidRPr="009D2BFC">
        <w:rPr>
          <w:rFonts w:ascii="Times New Roman" w:hAnsi="Times New Roman" w:cs="Times New Roman"/>
        </w:rPr>
        <w:t xml:space="preserve">judges </w:t>
      </w:r>
      <w:r w:rsidRPr="009D2BFC">
        <w:rPr>
          <w:rFonts w:ascii="Times New Roman" w:hAnsi="Times New Roman" w:cs="Times New Roman"/>
        </w:rPr>
        <w:t xml:space="preserve">could not detect nor utilize correct information to form an accurate judgment (in RAM parlance). </w:t>
      </w:r>
      <w:r w:rsidR="005067C2" w:rsidRPr="009D2BFC">
        <w:rPr>
          <w:rFonts w:ascii="Times New Roman" w:hAnsi="Times New Roman" w:cs="Times New Roman"/>
        </w:rPr>
        <w:t xml:space="preserve"> </w:t>
      </w:r>
      <w:r w:rsidRPr="009D2BFC">
        <w:rPr>
          <w:rFonts w:ascii="Times New Roman" w:hAnsi="Times New Roman" w:cs="Times New Roman"/>
        </w:rPr>
        <w:t xml:space="preserve">Meanness consists of behavioural actions that may not be overt enough in this population </w:t>
      </w:r>
      <w:r w:rsidR="00E0321C" w:rsidRPr="009D2BFC">
        <w:rPr>
          <w:rFonts w:ascii="Times New Roman" w:hAnsi="Times New Roman" w:cs="Times New Roman"/>
        </w:rPr>
        <w:t xml:space="preserve">or </w:t>
      </w:r>
      <w:r w:rsidRPr="009D2BFC">
        <w:rPr>
          <w:rFonts w:ascii="Times New Roman" w:hAnsi="Times New Roman" w:cs="Times New Roman"/>
        </w:rPr>
        <w:t xml:space="preserve">setting to be detected by a perceiver. </w:t>
      </w:r>
      <w:r w:rsidR="00A63D42" w:rsidRPr="009D2BFC">
        <w:rPr>
          <w:rFonts w:ascii="Times New Roman" w:hAnsi="Times New Roman" w:cs="Times New Roman"/>
        </w:rPr>
        <w:t>Meanness was also</w:t>
      </w:r>
      <w:r w:rsidR="00112D96" w:rsidRPr="009D2BFC">
        <w:rPr>
          <w:rFonts w:ascii="Times New Roman" w:hAnsi="Times New Roman" w:cs="Times New Roman"/>
        </w:rPr>
        <w:t xml:space="preserve"> however</w:t>
      </w:r>
      <w:r w:rsidR="00A63D42" w:rsidRPr="009D2BFC">
        <w:rPr>
          <w:rFonts w:ascii="Times New Roman" w:hAnsi="Times New Roman" w:cs="Times New Roman"/>
        </w:rPr>
        <w:t xml:space="preserve"> the only trait to drive a judge’s disliking of other individuals who displayed more overt psychopathic personality traits.</w:t>
      </w:r>
      <w:r w:rsidR="009A4F69" w:rsidRPr="009D2BFC">
        <w:rPr>
          <w:rFonts w:ascii="Times New Roman" w:hAnsi="Times New Roman" w:cs="Times New Roman"/>
        </w:rPr>
        <w:t xml:space="preserve"> </w:t>
      </w:r>
      <w:r w:rsidR="00112D96" w:rsidRPr="009D2BFC">
        <w:rPr>
          <w:rFonts w:ascii="Times New Roman" w:hAnsi="Times New Roman" w:cs="Times New Roman"/>
        </w:rPr>
        <w:t xml:space="preserve"> </w:t>
      </w:r>
      <w:r w:rsidR="00062118" w:rsidRPr="009D2BFC">
        <w:rPr>
          <w:rFonts w:ascii="Times New Roman" w:hAnsi="Times New Roman" w:cs="Times New Roman"/>
        </w:rPr>
        <w:t>As Meanness was generally ‘invisible’ to the sample</w:t>
      </w:r>
      <w:r w:rsidR="00856096" w:rsidRPr="009D2BFC">
        <w:rPr>
          <w:rFonts w:ascii="Times New Roman" w:hAnsi="Times New Roman" w:cs="Times New Roman"/>
        </w:rPr>
        <w:t xml:space="preserve"> overall</w:t>
      </w:r>
      <w:r w:rsidR="00062118" w:rsidRPr="009D2BFC">
        <w:rPr>
          <w:rFonts w:ascii="Times New Roman" w:hAnsi="Times New Roman" w:cs="Times New Roman"/>
        </w:rPr>
        <w:t xml:space="preserve">, and is </w:t>
      </w:r>
      <w:r w:rsidR="00D478E5" w:rsidRPr="009D2BFC">
        <w:rPr>
          <w:rFonts w:ascii="Times New Roman" w:hAnsi="Times New Roman" w:cs="Times New Roman"/>
        </w:rPr>
        <w:t xml:space="preserve">a </w:t>
      </w:r>
      <w:r w:rsidR="00062118" w:rsidRPr="009D2BFC">
        <w:rPr>
          <w:rFonts w:ascii="Times New Roman" w:hAnsi="Times New Roman" w:cs="Times New Roman"/>
        </w:rPr>
        <w:t xml:space="preserve">trait with </w:t>
      </w:r>
      <w:r w:rsidR="00D478E5" w:rsidRPr="009D2BFC">
        <w:rPr>
          <w:rFonts w:ascii="Times New Roman" w:hAnsi="Times New Roman" w:cs="Times New Roman"/>
        </w:rPr>
        <w:t xml:space="preserve">important </w:t>
      </w:r>
      <w:r w:rsidR="00062118" w:rsidRPr="009D2BFC">
        <w:rPr>
          <w:rFonts w:ascii="Times New Roman" w:hAnsi="Times New Roman" w:cs="Times New Roman"/>
        </w:rPr>
        <w:t xml:space="preserve">social consequences, </w:t>
      </w:r>
      <w:r w:rsidR="00856096" w:rsidRPr="009D2BFC">
        <w:rPr>
          <w:rFonts w:ascii="Times New Roman" w:hAnsi="Times New Roman" w:cs="Times New Roman"/>
        </w:rPr>
        <w:t xml:space="preserve">it is </w:t>
      </w:r>
      <w:r w:rsidR="003F623B" w:rsidRPr="009D2BFC">
        <w:rPr>
          <w:rFonts w:ascii="Times New Roman" w:hAnsi="Times New Roman" w:cs="Times New Roman"/>
        </w:rPr>
        <w:t xml:space="preserve">crucial </w:t>
      </w:r>
      <w:r w:rsidR="00856096" w:rsidRPr="009D2BFC">
        <w:rPr>
          <w:rFonts w:ascii="Times New Roman" w:hAnsi="Times New Roman" w:cs="Times New Roman"/>
        </w:rPr>
        <w:t>to investigate</w:t>
      </w:r>
      <w:r w:rsidR="00062118" w:rsidRPr="009D2BFC">
        <w:rPr>
          <w:rFonts w:ascii="Times New Roman" w:hAnsi="Times New Roman" w:cs="Times New Roman"/>
        </w:rPr>
        <w:t xml:space="preserve"> those who can detect this trait and how they form the</w:t>
      </w:r>
      <w:r w:rsidR="00856096" w:rsidRPr="009D2BFC">
        <w:rPr>
          <w:rFonts w:ascii="Times New Roman" w:hAnsi="Times New Roman" w:cs="Times New Roman"/>
        </w:rPr>
        <w:t>ir</w:t>
      </w:r>
      <w:r w:rsidR="00062118" w:rsidRPr="009D2BFC">
        <w:rPr>
          <w:rFonts w:ascii="Times New Roman" w:hAnsi="Times New Roman" w:cs="Times New Roman"/>
        </w:rPr>
        <w:t xml:space="preserve"> judgment</w:t>
      </w:r>
      <w:r w:rsidR="00856096" w:rsidRPr="009D2BFC">
        <w:rPr>
          <w:rFonts w:ascii="Times New Roman" w:hAnsi="Times New Roman" w:cs="Times New Roman"/>
        </w:rPr>
        <w:t xml:space="preserve">s. </w:t>
      </w:r>
      <w:r w:rsidR="00112D96" w:rsidRPr="009D2BFC">
        <w:rPr>
          <w:rFonts w:ascii="Times New Roman" w:hAnsi="Times New Roman" w:cs="Times New Roman"/>
        </w:rPr>
        <w:t xml:space="preserve"> </w:t>
      </w:r>
      <w:r w:rsidR="00D41485" w:rsidRPr="009D2BFC">
        <w:rPr>
          <w:rFonts w:ascii="Times New Roman" w:hAnsi="Times New Roman" w:cs="Times New Roman"/>
        </w:rPr>
        <w:t xml:space="preserve"> Overall this study highlights the influence of </w:t>
      </w:r>
      <w:r w:rsidR="00B85896" w:rsidRPr="009D2BFC">
        <w:rPr>
          <w:rFonts w:ascii="Times New Roman" w:hAnsi="Times New Roman" w:cs="Times New Roman"/>
        </w:rPr>
        <w:t xml:space="preserve">undergraduate students’ </w:t>
      </w:r>
      <w:r w:rsidR="00D41485" w:rsidRPr="009D2BFC">
        <w:rPr>
          <w:rFonts w:ascii="Times New Roman" w:hAnsi="Times New Roman" w:cs="Times New Roman"/>
        </w:rPr>
        <w:t>psychopathic personality</w:t>
      </w:r>
      <w:r w:rsidR="00B85896" w:rsidRPr="009D2BFC">
        <w:rPr>
          <w:rFonts w:ascii="Times New Roman" w:hAnsi="Times New Roman" w:cs="Times New Roman"/>
        </w:rPr>
        <w:t xml:space="preserve"> traits</w:t>
      </w:r>
      <w:r w:rsidR="00D41485" w:rsidRPr="009D2BFC">
        <w:rPr>
          <w:rFonts w:ascii="Times New Roman" w:hAnsi="Times New Roman" w:cs="Times New Roman"/>
        </w:rPr>
        <w:t xml:space="preserve"> on early </w:t>
      </w:r>
      <w:r w:rsidR="0088616C" w:rsidRPr="009D2BFC">
        <w:rPr>
          <w:rFonts w:ascii="Times New Roman" w:hAnsi="Times New Roman" w:cs="Times New Roman"/>
        </w:rPr>
        <w:t>perceptions of their peers and suggests that aspects</w:t>
      </w:r>
      <w:r w:rsidR="00F223D2" w:rsidRPr="009D2BFC">
        <w:rPr>
          <w:rFonts w:ascii="Times New Roman" w:hAnsi="Times New Roman" w:cs="Times New Roman"/>
        </w:rPr>
        <w:t xml:space="preserve"> of</w:t>
      </w:r>
      <w:r w:rsidR="0088616C" w:rsidRPr="009D2BFC">
        <w:rPr>
          <w:rFonts w:ascii="Times New Roman" w:hAnsi="Times New Roman" w:cs="Times New Roman"/>
        </w:rPr>
        <w:t xml:space="preserve"> sub-clinical psychopathy might be quite socially salient. </w:t>
      </w:r>
    </w:p>
    <w:p w14:paraId="25C9E1F2" w14:textId="74E5ECC3" w:rsidR="002301F3" w:rsidRPr="009D2BFC" w:rsidRDefault="002301F3" w:rsidP="00492EF7">
      <w:pPr>
        <w:ind w:firstLine="0"/>
        <w:rPr>
          <w:rFonts w:ascii="Times New Roman" w:hAnsi="Times New Roman" w:cs="Times New Roman"/>
          <w:b/>
          <w:bCs/>
        </w:rPr>
      </w:pPr>
    </w:p>
    <w:p w14:paraId="33B8E529" w14:textId="099A09ED" w:rsidR="00432867" w:rsidRPr="009D2BFC" w:rsidRDefault="00432867" w:rsidP="00492EF7">
      <w:pPr>
        <w:ind w:firstLine="0"/>
        <w:rPr>
          <w:rFonts w:ascii="Times New Roman" w:hAnsi="Times New Roman" w:cs="Times New Roman"/>
          <w:b/>
          <w:bCs/>
        </w:rPr>
      </w:pPr>
    </w:p>
    <w:p w14:paraId="347B49F0" w14:textId="77777777" w:rsidR="00432867" w:rsidRPr="009D2BFC" w:rsidRDefault="00432867" w:rsidP="00492EF7">
      <w:pPr>
        <w:ind w:firstLine="0"/>
        <w:rPr>
          <w:rFonts w:ascii="Times New Roman" w:hAnsi="Times New Roman" w:cs="Times New Roman"/>
          <w:b/>
          <w:bCs/>
        </w:rPr>
        <w:sectPr w:rsidR="00432867" w:rsidRPr="009D2BFC" w:rsidSect="00321834">
          <w:pgSz w:w="11906" w:h="16838"/>
          <w:pgMar w:top="1440" w:right="1800" w:bottom="1440" w:left="1800" w:header="708" w:footer="708" w:gutter="0"/>
          <w:cols w:space="708"/>
          <w:docGrid w:linePitch="360"/>
        </w:sectPr>
      </w:pPr>
    </w:p>
    <w:p w14:paraId="757B7514" w14:textId="602C6934" w:rsidR="00432867" w:rsidRPr="009D2BFC" w:rsidRDefault="00432867" w:rsidP="00492EF7">
      <w:pPr>
        <w:ind w:firstLine="0"/>
        <w:rPr>
          <w:rFonts w:ascii="Times New Roman" w:hAnsi="Times New Roman" w:cs="Times New Roman"/>
          <w:b/>
          <w:bCs/>
        </w:rPr>
      </w:pPr>
      <w:r w:rsidRPr="009D2BFC">
        <w:rPr>
          <w:rFonts w:ascii="Times New Roman" w:hAnsi="Times New Roman" w:cs="Times New Roman"/>
          <w:b/>
          <w:bCs/>
        </w:rPr>
        <w:lastRenderedPageBreak/>
        <w:t>Conflict of Interest:</w:t>
      </w:r>
    </w:p>
    <w:p w14:paraId="76A35FC4" w14:textId="7B0C48CF" w:rsidR="00432867" w:rsidRPr="009D2BFC" w:rsidRDefault="00432867" w:rsidP="00492EF7">
      <w:pPr>
        <w:ind w:firstLine="0"/>
        <w:rPr>
          <w:rFonts w:ascii="Times New Roman" w:hAnsi="Times New Roman" w:cs="Times New Roman"/>
          <w:bCs/>
        </w:rPr>
      </w:pPr>
      <w:r w:rsidRPr="009D2BFC">
        <w:rPr>
          <w:rFonts w:ascii="Times New Roman" w:hAnsi="Times New Roman" w:cs="Times New Roman"/>
          <w:bCs/>
        </w:rPr>
        <w:t>On behalf of all authors, the corresponding author states that there is no conflict of interest. </w:t>
      </w:r>
    </w:p>
    <w:p w14:paraId="21522550" w14:textId="25834A6D" w:rsidR="008F7CE0" w:rsidRPr="009D2BFC" w:rsidRDefault="008F7CE0" w:rsidP="00492EF7">
      <w:pPr>
        <w:ind w:firstLine="0"/>
        <w:rPr>
          <w:rFonts w:ascii="Times New Roman" w:hAnsi="Times New Roman" w:cs="Times New Roman"/>
          <w:bCs/>
        </w:rPr>
      </w:pPr>
    </w:p>
    <w:p w14:paraId="5B0AAD4E" w14:textId="77777777" w:rsidR="008F7CE0" w:rsidRPr="009D2BFC" w:rsidRDefault="008F7CE0" w:rsidP="00492EF7">
      <w:pPr>
        <w:ind w:firstLine="0"/>
        <w:rPr>
          <w:rFonts w:ascii="Times New Roman" w:hAnsi="Times New Roman" w:cs="Times New Roman"/>
          <w:bCs/>
        </w:rPr>
      </w:pPr>
      <w:r w:rsidRPr="009D2BFC">
        <w:rPr>
          <w:rFonts w:ascii="Times New Roman" w:hAnsi="Times New Roman" w:cs="Times New Roman"/>
          <w:b/>
          <w:bCs/>
        </w:rPr>
        <w:t>Compliance with Ethical Standards</w:t>
      </w:r>
      <w:r w:rsidRPr="009D2BFC">
        <w:rPr>
          <w:rFonts w:ascii="Times New Roman" w:hAnsi="Times New Roman" w:cs="Times New Roman"/>
          <w:bCs/>
        </w:rPr>
        <w:t>:</w:t>
      </w:r>
    </w:p>
    <w:p w14:paraId="12970220" w14:textId="4F688040" w:rsidR="008F7CE0" w:rsidRPr="009D2BFC" w:rsidRDefault="008F7CE0" w:rsidP="00492EF7">
      <w:pPr>
        <w:ind w:firstLine="0"/>
        <w:rPr>
          <w:rFonts w:ascii="Times New Roman" w:hAnsi="Times New Roman" w:cs="Times New Roman"/>
          <w:bCs/>
        </w:rPr>
      </w:pPr>
      <w:r w:rsidRPr="009D2BFC">
        <w:rPr>
          <w:rFonts w:ascii="Times New Roman" w:hAnsi="Times New Roman" w:cs="Times New Roman"/>
          <w:bCs/>
        </w:rPr>
        <w:t xml:space="preserve">This work received no grants or assistance from a funding body. </w:t>
      </w:r>
    </w:p>
    <w:p w14:paraId="045D5240" w14:textId="77777777" w:rsidR="008F7CE0" w:rsidRPr="009D2BFC" w:rsidRDefault="008F7CE0" w:rsidP="00492EF7">
      <w:pPr>
        <w:ind w:firstLine="0"/>
        <w:rPr>
          <w:rFonts w:ascii="Times New Roman" w:hAnsi="Times New Roman" w:cs="Times New Roman"/>
          <w:b/>
          <w:bCs/>
        </w:rPr>
      </w:pPr>
    </w:p>
    <w:p w14:paraId="5CA3132B" w14:textId="120FD4A4" w:rsidR="008F7CE0" w:rsidRPr="009D2BFC" w:rsidRDefault="008F7CE0" w:rsidP="00492EF7">
      <w:pPr>
        <w:ind w:firstLine="0"/>
        <w:rPr>
          <w:rFonts w:ascii="Times New Roman" w:hAnsi="Times New Roman" w:cs="Times New Roman"/>
          <w:b/>
          <w:bCs/>
        </w:rPr>
      </w:pPr>
      <w:r w:rsidRPr="009D2BFC">
        <w:rPr>
          <w:rFonts w:ascii="Times New Roman" w:hAnsi="Times New Roman" w:cs="Times New Roman"/>
          <w:b/>
          <w:bCs/>
        </w:rPr>
        <w:t>Ethical Approval:</w:t>
      </w:r>
    </w:p>
    <w:p w14:paraId="6A2F9333" w14:textId="5E71938D" w:rsidR="008F7CE0" w:rsidRPr="009D2BFC" w:rsidRDefault="008F7CE0" w:rsidP="00492EF7">
      <w:pPr>
        <w:ind w:firstLine="0"/>
        <w:rPr>
          <w:rFonts w:ascii="Times New Roman" w:hAnsi="Times New Roman" w:cs="Times New Roman"/>
          <w:bCs/>
        </w:rPr>
      </w:pPr>
      <w:r w:rsidRPr="009D2BFC">
        <w:rPr>
          <w:rFonts w:ascii="Times New Roman" w:hAnsi="Times New Roman" w:cs="Times New Roman"/>
          <w:bCs/>
        </w:rPr>
        <w:t xml:space="preserve"> All procedures performed in studies involving human participants were in accordance with the ethical standards of the institutional Science Faculty Ethics Committee and national research committee and with the 1964 Helsinki declaration and its later amendments or comparable ethical standards. </w:t>
      </w:r>
    </w:p>
    <w:p w14:paraId="75E315C5" w14:textId="77777777" w:rsidR="008F7CE0" w:rsidRPr="009D2BFC" w:rsidRDefault="008F7CE0" w:rsidP="00492EF7">
      <w:pPr>
        <w:ind w:firstLine="0"/>
        <w:rPr>
          <w:rFonts w:ascii="Times New Roman" w:hAnsi="Times New Roman" w:cs="Times New Roman"/>
          <w:b/>
          <w:bCs/>
        </w:rPr>
      </w:pPr>
    </w:p>
    <w:p w14:paraId="5D7CF607" w14:textId="77777777" w:rsidR="008F7CE0" w:rsidRPr="009D2BFC" w:rsidRDefault="008F7CE0" w:rsidP="00492EF7">
      <w:pPr>
        <w:ind w:firstLine="0"/>
        <w:rPr>
          <w:rFonts w:ascii="Times New Roman" w:hAnsi="Times New Roman" w:cs="Times New Roman"/>
          <w:b/>
          <w:bCs/>
        </w:rPr>
      </w:pPr>
      <w:r w:rsidRPr="009D2BFC">
        <w:rPr>
          <w:rFonts w:ascii="Times New Roman" w:hAnsi="Times New Roman" w:cs="Times New Roman"/>
          <w:b/>
          <w:bCs/>
        </w:rPr>
        <w:t>Informed Consent:</w:t>
      </w:r>
    </w:p>
    <w:p w14:paraId="38CAEEF8" w14:textId="37B2B2AA" w:rsidR="008F7CE0" w:rsidRPr="009D2BFC" w:rsidRDefault="008F7CE0" w:rsidP="00492EF7">
      <w:pPr>
        <w:ind w:firstLine="0"/>
        <w:rPr>
          <w:rFonts w:ascii="Times New Roman" w:hAnsi="Times New Roman" w:cs="Times New Roman"/>
          <w:bCs/>
        </w:rPr>
        <w:sectPr w:rsidR="008F7CE0" w:rsidRPr="009D2BFC" w:rsidSect="00B568F8">
          <w:pgSz w:w="11906" w:h="16838"/>
          <w:pgMar w:top="1440" w:right="1800" w:bottom="1440" w:left="1800" w:header="708" w:footer="708" w:gutter="0"/>
          <w:cols w:space="708"/>
          <w:docGrid w:linePitch="360"/>
        </w:sectPr>
      </w:pPr>
      <w:r w:rsidRPr="009D2BFC">
        <w:rPr>
          <w:rFonts w:ascii="Times New Roman" w:hAnsi="Times New Roman" w:cs="Times New Roman"/>
          <w:bCs/>
        </w:rPr>
        <w:t xml:space="preserve"> Informed consent was obtained from all individual participants included in the study.</w:t>
      </w:r>
    </w:p>
    <w:p w14:paraId="56B464D2" w14:textId="77777777" w:rsidR="001142DB" w:rsidRPr="009D2BFC" w:rsidRDefault="00D57642" w:rsidP="00492EF7">
      <w:pPr>
        <w:ind w:firstLine="0"/>
        <w:rPr>
          <w:rFonts w:ascii="Times New Roman" w:hAnsi="Times New Roman" w:cs="Times New Roman"/>
          <w:b/>
          <w:bCs/>
        </w:rPr>
      </w:pPr>
      <w:r w:rsidRPr="009D2BFC">
        <w:rPr>
          <w:rFonts w:ascii="Times New Roman" w:hAnsi="Times New Roman" w:cs="Times New Roman"/>
          <w:b/>
          <w:bCs/>
        </w:rPr>
        <w:lastRenderedPageBreak/>
        <w:t xml:space="preserve">References </w:t>
      </w:r>
    </w:p>
    <w:p w14:paraId="4D53284D" w14:textId="77777777" w:rsidR="00F223D2" w:rsidRPr="009D2BFC" w:rsidRDefault="00F223D2" w:rsidP="006A26B2">
      <w:pPr>
        <w:ind w:left="284" w:hanging="284"/>
        <w:rPr>
          <w:rFonts w:ascii="Times New Roman" w:eastAsia="Times New Roman" w:hAnsi="Times New Roman" w:cs="Times New Roman"/>
          <w:shd w:val="clear" w:color="auto" w:fill="FFFFFF"/>
          <w:lang w:eastAsia="en-GB"/>
        </w:rPr>
      </w:pPr>
      <w:r w:rsidRPr="009D2BFC">
        <w:rPr>
          <w:rFonts w:ascii="Times New Roman" w:eastAsia="Times New Roman" w:hAnsi="Times New Roman" w:cs="Times New Roman"/>
          <w:shd w:val="clear" w:color="auto" w:fill="FFFFFF"/>
          <w:lang w:eastAsia="en-GB"/>
        </w:rPr>
        <w:t xml:space="preserve">Albright, L., Kenny, D. A., &amp; Malloy, T. E. (1988). Consensus in personality judgments at zero acquaintance. </w:t>
      </w:r>
      <w:r w:rsidRPr="009D2BFC">
        <w:rPr>
          <w:rFonts w:ascii="Times New Roman" w:eastAsia="Times New Roman" w:hAnsi="Times New Roman" w:cs="Times New Roman"/>
          <w:i/>
          <w:shd w:val="clear" w:color="auto" w:fill="FFFFFF"/>
          <w:lang w:eastAsia="en-GB"/>
        </w:rPr>
        <w:t>Journal of Personality and Social Psychology</w:t>
      </w:r>
      <w:r w:rsidRPr="009D2BFC">
        <w:rPr>
          <w:rFonts w:ascii="Times New Roman" w:eastAsia="Times New Roman" w:hAnsi="Times New Roman" w:cs="Times New Roman"/>
          <w:shd w:val="clear" w:color="auto" w:fill="FFFFFF"/>
          <w:lang w:eastAsia="en-GB"/>
        </w:rPr>
        <w:t>, 55(3), 387–395. doi:10.1037/0022-3514.55.3.387</w:t>
      </w:r>
    </w:p>
    <w:p w14:paraId="3B7A5C3D" w14:textId="77777777" w:rsidR="00F223D2" w:rsidRPr="009D2BFC" w:rsidRDefault="00F223D2" w:rsidP="006A26B2">
      <w:pPr>
        <w:ind w:left="284" w:hanging="284"/>
        <w:rPr>
          <w:rFonts w:ascii="Times New Roman" w:eastAsia="Times New Roman" w:hAnsi="Times New Roman" w:cs="Times New Roman"/>
          <w:shd w:val="clear" w:color="auto" w:fill="FFFFFF"/>
          <w:lang w:eastAsia="en-GB"/>
        </w:rPr>
      </w:pPr>
      <w:r w:rsidRPr="009D2BFC">
        <w:rPr>
          <w:rFonts w:ascii="Times New Roman" w:eastAsia="Times New Roman" w:hAnsi="Times New Roman" w:cs="Times New Roman"/>
          <w:shd w:val="clear" w:color="auto" w:fill="FFFFFF"/>
          <w:lang w:eastAsia="en-GB"/>
        </w:rPr>
        <w:t xml:space="preserve">Albright, L., Malloy, T. E., Dong, Q., Kenny, D. A., Fang, X., </w:t>
      </w:r>
      <w:proofErr w:type="spellStart"/>
      <w:r w:rsidRPr="009D2BFC">
        <w:rPr>
          <w:rFonts w:ascii="Times New Roman" w:eastAsia="Times New Roman" w:hAnsi="Times New Roman" w:cs="Times New Roman"/>
          <w:shd w:val="clear" w:color="auto" w:fill="FFFFFF"/>
          <w:lang w:eastAsia="en-GB"/>
        </w:rPr>
        <w:t>Winquist</w:t>
      </w:r>
      <w:proofErr w:type="spellEnd"/>
      <w:r w:rsidRPr="009D2BFC">
        <w:rPr>
          <w:rFonts w:ascii="Times New Roman" w:eastAsia="Times New Roman" w:hAnsi="Times New Roman" w:cs="Times New Roman"/>
          <w:shd w:val="clear" w:color="auto" w:fill="FFFFFF"/>
          <w:lang w:eastAsia="en-GB"/>
        </w:rPr>
        <w:t xml:space="preserve">, L., &amp; Yu, D. (1997). Cross-cultural consensus in personality judgments. </w:t>
      </w:r>
      <w:r w:rsidRPr="009D2BFC">
        <w:rPr>
          <w:rFonts w:ascii="Times New Roman" w:eastAsia="Times New Roman" w:hAnsi="Times New Roman" w:cs="Times New Roman"/>
          <w:i/>
          <w:shd w:val="clear" w:color="auto" w:fill="FFFFFF"/>
          <w:lang w:eastAsia="en-GB"/>
        </w:rPr>
        <w:t>Journal of Personality and Social Psychology</w:t>
      </w:r>
      <w:r w:rsidRPr="009D2BFC">
        <w:rPr>
          <w:rFonts w:ascii="Times New Roman" w:eastAsia="Times New Roman" w:hAnsi="Times New Roman" w:cs="Times New Roman"/>
          <w:shd w:val="clear" w:color="auto" w:fill="FFFFFF"/>
          <w:lang w:eastAsia="en-GB"/>
        </w:rPr>
        <w:t>, 72(3), 558–569. doi:10.1037/0022-3514.72.3.558</w:t>
      </w:r>
    </w:p>
    <w:p w14:paraId="5F8D24E8" w14:textId="17453124" w:rsidR="00F223D2" w:rsidRPr="009D2BFC" w:rsidRDefault="00152457" w:rsidP="006A26B2">
      <w:pPr>
        <w:ind w:left="284" w:hanging="284"/>
        <w:rPr>
          <w:rFonts w:ascii="Times New Roman" w:eastAsia="Times New Roman" w:hAnsi="Times New Roman" w:cs="Times New Roman"/>
          <w:shd w:val="clear" w:color="auto" w:fill="FFFFFF"/>
          <w:lang w:eastAsia="en-GB"/>
        </w:rPr>
      </w:pPr>
      <w:r w:rsidRPr="009D2BFC">
        <w:rPr>
          <w:rFonts w:ascii="Times New Roman" w:eastAsia="Times New Roman" w:hAnsi="Times New Roman" w:cs="Times New Roman"/>
          <w:shd w:val="clear" w:color="auto" w:fill="FFFFFF"/>
          <w:lang w:eastAsia="en-GB"/>
        </w:rPr>
        <w:t xml:space="preserve">Back, M. D., &amp; </w:t>
      </w:r>
      <w:proofErr w:type="spellStart"/>
      <w:r w:rsidRPr="009D2BFC">
        <w:rPr>
          <w:rFonts w:ascii="Times New Roman" w:eastAsia="Times New Roman" w:hAnsi="Times New Roman" w:cs="Times New Roman"/>
          <w:shd w:val="clear" w:color="auto" w:fill="FFFFFF"/>
          <w:lang w:eastAsia="en-GB"/>
        </w:rPr>
        <w:t>Nestler</w:t>
      </w:r>
      <w:proofErr w:type="spellEnd"/>
      <w:r w:rsidRPr="009D2BFC">
        <w:rPr>
          <w:rFonts w:ascii="Times New Roman" w:eastAsia="Times New Roman" w:hAnsi="Times New Roman" w:cs="Times New Roman"/>
          <w:shd w:val="clear" w:color="auto" w:fill="FFFFFF"/>
          <w:lang w:eastAsia="en-GB"/>
        </w:rPr>
        <w:t xml:space="preserve">, S. (2016). Judging personality. In J. A. Hall, M. </w:t>
      </w:r>
      <w:proofErr w:type="spellStart"/>
      <w:r w:rsidRPr="009D2BFC">
        <w:rPr>
          <w:rFonts w:ascii="Times New Roman" w:eastAsia="Times New Roman" w:hAnsi="Times New Roman" w:cs="Times New Roman"/>
          <w:shd w:val="clear" w:color="auto" w:fill="FFFFFF"/>
          <w:lang w:eastAsia="en-GB"/>
        </w:rPr>
        <w:t>Schmid</w:t>
      </w:r>
      <w:proofErr w:type="spellEnd"/>
      <w:r w:rsidRPr="009D2BFC">
        <w:rPr>
          <w:rFonts w:ascii="Times New Roman" w:eastAsia="Times New Roman" w:hAnsi="Times New Roman" w:cs="Times New Roman"/>
          <w:shd w:val="clear" w:color="auto" w:fill="FFFFFF"/>
          <w:lang w:eastAsia="en-GB"/>
        </w:rPr>
        <w:t xml:space="preserve"> Mast &amp; T. V. West (Eds.), </w:t>
      </w:r>
      <w:proofErr w:type="gramStart"/>
      <w:r w:rsidRPr="009D2BFC">
        <w:rPr>
          <w:rFonts w:ascii="Times New Roman" w:eastAsia="Times New Roman" w:hAnsi="Times New Roman" w:cs="Times New Roman"/>
          <w:i/>
          <w:shd w:val="clear" w:color="auto" w:fill="FFFFFF"/>
          <w:lang w:eastAsia="en-GB"/>
        </w:rPr>
        <w:t>The</w:t>
      </w:r>
      <w:proofErr w:type="gramEnd"/>
      <w:r w:rsidRPr="009D2BFC">
        <w:rPr>
          <w:rFonts w:ascii="Times New Roman" w:eastAsia="Times New Roman" w:hAnsi="Times New Roman" w:cs="Times New Roman"/>
          <w:i/>
          <w:shd w:val="clear" w:color="auto" w:fill="FFFFFF"/>
          <w:lang w:eastAsia="en-GB"/>
        </w:rPr>
        <w:t xml:space="preserve"> social psychology of perceiving others accurately</w:t>
      </w:r>
      <w:r w:rsidRPr="009D2BFC">
        <w:rPr>
          <w:rFonts w:ascii="Times New Roman" w:eastAsia="Times New Roman" w:hAnsi="Times New Roman" w:cs="Times New Roman"/>
          <w:shd w:val="clear" w:color="auto" w:fill="FFFFFF"/>
          <w:lang w:eastAsia="en-GB"/>
        </w:rPr>
        <w:t xml:space="preserve">. Cambridge, UK: Cambridge University </w:t>
      </w:r>
      <w:proofErr w:type="spellStart"/>
      <w:r w:rsidRPr="009D2BFC">
        <w:rPr>
          <w:rFonts w:ascii="Times New Roman" w:eastAsia="Times New Roman" w:hAnsi="Times New Roman" w:cs="Times New Roman"/>
          <w:shd w:val="clear" w:color="auto" w:fill="FFFFFF"/>
          <w:lang w:eastAsia="en-GB"/>
        </w:rPr>
        <w:t>Press</w:t>
      </w:r>
      <w:r w:rsidR="00F223D2" w:rsidRPr="009D2BFC">
        <w:rPr>
          <w:rFonts w:ascii="Times New Roman" w:eastAsia="Times New Roman" w:hAnsi="Times New Roman" w:cs="Times New Roman"/>
          <w:shd w:val="clear" w:color="auto" w:fill="FFFFFF"/>
          <w:lang w:eastAsia="en-GB"/>
        </w:rPr>
        <w:t>Back</w:t>
      </w:r>
      <w:proofErr w:type="spellEnd"/>
      <w:r w:rsidR="00F223D2" w:rsidRPr="009D2BFC">
        <w:rPr>
          <w:rFonts w:ascii="Times New Roman" w:eastAsia="Times New Roman" w:hAnsi="Times New Roman" w:cs="Times New Roman"/>
          <w:shd w:val="clear" w:color="auto" w:fill="FFFFFF"/>
          <w:lang w:eastAsia="en-GB"/>
        </w:rPr>
        <w:t xml:space="preserve">, M. D., </w:t>
      </w:r>
      <w:proofErr w:type="spellStart"/>
      <w:r w:rsidR="00F223D2" w:rsidRPr="009D2BFC">
        <w:rPr>
          <w:rFonts w:ascii="Times New Roman" w:eastAsia="Times New Roman" w:hAnsi="Times New Roman" w:cs="Times New Roman"/>
          <w:shd w:val="clear" w:color="auto" w:fill="FFFFFF"/>
          <w:lang w:eastAsia="en-GB"/>
        </w:rPr>
        <w:t>Schmukle</w:t>
      </w:r>
      <w:proofErr w:type="spellEnd"/>
      <w:r w:rsidR="00F223D2" w:rsidRPr="009D2BFC">
        <w:rPr>
          <w:rFonts w:ascii="Times New Roman" w:eastAsia="Times New Roman" w:hAnsi="Times New Roman" w:cs="Times New Roman"/>
          <w:shd w:val="clear" w:color="auto" w:fill="FFFFFF"/>
          <w:lang w:eastAsia="en-GB"/>
        </w:rPr>
        <w:t xml:space="preserve">, S. C., &amp; </w:t>
      </w:r>
      <w:proofErr w:type="spellStart"/>
      <w:r w:rsidR="00F223D2" w:rsidRPr="009D2BFC">
        <w:rPr>
          <w:rFonts w:ascii="Times New Roman" w:eastAsia="Times New Roman" w:hAnsi="Times New Roman" w:cs="Times New Roman"/>
          <w:shd w:val="clear" w:color="auto" w:fill="FFFFFF"/>
          <w:lang w:eastAsia="en-GB"/>
        </w:rPr>
        <w:t>Egloff</w:t>
      </w:r>
      <w:proofErr w:type="spellEnd"/>
      <w:r w:rsidR="00F223D2" w:rsidRPr="009D2BFC">
        <w:rPr>
          <w:rFonts w:ascii="Times New Roman" w:eastAsia="Times New Roman" w:hAnsi="Times New Roman" w:cs="Times New Roman"/>
          <w:shd w:val="clear" w:color="auto" w:fill="FFFFFF"/>
          <w:lang w:eastAsia="en-GB"/>
        </w:rPr>
        <w:t xml:space="preserve">, B. (2010). Why are narcissists so charming at first sight? Decoding the narcissism–popularity link at zero acquaintance. </w:t>
      </w:r>
      <w:r w:rsidR="00F223D2" w:rsidRPr="009D2BFC">
        <w:rPr>
          <w:rFonts w:ascii="Times New Roman" w:eastAsia="Times New Roman" w:hAnsi="Times New Roman" w:cs="Times New Roman"/>
          <w:i/>
          <w:shd w:val="clear" w:color="auto" w:fill="FFFFFF"/>
          <w:lang w:eastAsia="en-GB"/>
        </w:rPr>
        <w:t>Journal of Personality and Social Psychology</w:t>
      </w:r>
      <w:r w:rsidR="00F223D2" w:rsidRPr="009D2BFC">
        <w:rPr>
          <w:rFonts w:ascii="Times New Roman" w:eastAsia="Times New Roman" w:hAnsi="Times New Roman" w:cs="Times New Roman"/>
          <w:shd w:val="clear" w:color="auto" w:fill="FFFFFF"/>
          <w:lang w:eastAsia="en-GB"/>
        </w:rPr>
        <w:t>, 98(1), 132–145. doi:10.1037/a0016338</w:t>
      </w:r>
    </w:p>
    <w:p w14:paraId="4A831168" w14:textId="77777777" w:rsidR="00F223D2" w:rsidRPr="009D2BFC" w:rsidRDefault="00F223D2"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Cooke, D. J., </w:t>
      </w:r>
      <w:proofErr w:type="spellStart"/>
      <w:r w:rsidRPr="009D2BFC">
        <w:rPr>
          <w:rFonts w:ascii="Times New Roman" w:hAnsi="Times New Roman" w:cs="Times New Roman"/>
          <w:shd w:val="clear" w:color="auto" w:fill="FFFFFF"/>
        </w:rPr>
        <w:t>Michie</w:t>
      </w:r>
      <w:proofErr w:type="spellEnd"/>
      <w:r w:rsidRPr="009D2BFC">
        <w:rPr>
          <w:rFonts w:ascii="Times New Roman" w:hAnsi="Times New Roman" w:cs="Times New Roman"/>
          <w:shd w:val="clear" w:color="auto" w:fill="FFFFFF"/>
        </w:rPr>
        <w:t xml:space="preserve">, C., Hart, S. D., &amp; Clark, D. A. (2004). Reconstructing Psychopathy: Clarifying the Significance of Antisocial and Socially Deviant </w:t>
      </w:r>
      <w:proofErr w:type="spellStart"/>
      <w:r w:rsidRPr="009D2BFC">
        <w:rPr>
          <w:rFonts w:ascii="Times New Roman" w:hAnsi="Times New Roman" w:cs="Times New Roman"/>
          <w:shd w:val="clear" w:color="auto" w:fill="FFFFFF"/>
        </w:rPr>
        <w:t>Behavior</w:t>
      </w:r>
      <w:proofErr w:type="spellEnd"/>
      <w:r w:rsidRPr="009D2BFC">
        <w:rPr>
          <w:rFonts w:ascii="Times New Roman" w:hAnsi="Times New Roman" w:cs="Times New Roman"/>
          <w:shd w:val="clear" w:color="auto" w:fill="FFFFFF"/>
        </w:rPr>
        <w:t xml:space="preserve"> in the Diagnosis of Psychopathic Personality Disorder. </w:t>
      </w:r>
      <w:r w:rsidRPr="009D2BFC">
        <w:rPr>
          <w:rFonts w:ascii="Times New Roman" w:hAnsi="Times New Roman" w:cs="Times New Roman"/>
          <w:i/>
          <w:shd w:val="clear" w:color="auto" w:fill="FFFFFF"/>
        </w:rPr>
        <w:t>Journal of Personality Disorders,</w:t>
      </w:r>
      <w:r w:rsidRPr="009D2BFC">
        <w:rPr>
          <w:rFonts w:ascii="Times New Roman" w:hAnsi="Times New Roman" w:cs="Times New Roman"/>
          <w:shd w:val="clear" w:color="auto" w:fill="FFFFFF"/>
        </w:rPr>
        <w:t xml:space="preserve"> 18(4), 337–357. doi:10.1521/pedi.2004.18.4.337</w:t>
      </w:r>
    </w:p>
    <w:p w14:paraId="5314238E" w14:textId="77777777" w:rsidR="00F223D2" w:rsidRPr="009D2BFC" w:rsidRDefault="00F223D2"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Fowler, K. A., Lilienfeld, S. O., &amp; Patrick, C. J. (2009). Detecting psychopathy from thin slices of </w:t>
      </w:r>
      <w:proofErr w:type="spellStart"/>
      <w:r w:rsidRPr="009D2BFC">
        <w:rPr>
          <w:rFonts w:ascii="Times New Roman" w:hAnsi="Times New Roman" w:cs="Times New Roman"/>
          <w:shd w:val="clear" w:color="auto" w:fill="FFFFFF"/>
        </w:rPr>
        <w:t>behavior</w:t>
      </w:r>
      <w:proofErr w:type="spellEnd"/>
      <w:r w:rsidRPr="009D2BFC">
        <w:rPr>
          <w:rFonts w:ascii="Times New Roman" w:hAnsi="Times New Roman" w:cs="Times New Roman"/>
          <w:shd w:val="clear" w:color="auto" w:fill="FFFFFF"/>
        </w:rPr>
        <w:t xml:space="preserve">. </w:t>
      </w:r>
      <w:r w:rsidRPr="009D2BFC">
        <w:rPr>
          <w:rFonts w:ascii="Times New Roman" w:hAnsi="Times New Roman" w:cs="Times New Roman"/>
          <w:i/>
          <w:shd w:val="clear" w:color="auto" w:fill="FFFFFF"/>
        </w:rPr>
        <w:t>Psychological Assessment</w:t>
      </w:r>
      <w:r w:rsidRPr="009D2BFC">
        <w:rPr>
          <w:rFonts w:ascii="Times New Roman" w:hAnsi="Times New Roman" w:cs="Times New Roman"/>
          <w:shd w:val="clear" w:color="auto" w:fill="FFFFFF"/>
        </w:rPr>
        <w:t>, 21(1), 68–78. doi:10.1037/a0014938</w:t>
      </w:r>
    </w:p>
    <w:p w14:paraId="224253A0" w14:textId="77777777" w:rsidR="00F223D2" w:rsidRPr="009D2BFC" w:rsidRDefault="00F223D2" w:rsidP="006A26B2">
      <w:pPr>
        <w:ind w:left="284" w:hanging="284"/>
        <w:rPr>
          <w:rFonts w:ascii="Times New Roman" w:hAnsi="Times New Roman" w:cs="Times New Roman"/>
        </w:rPr>
      </w:pPr>
      <w:r w:rsidRPr="009D2BFC">
        <w:rPr>
          <w:rFonts w:ascii="Times New Roman" w:hAnsi="Times New Roman" w:cs="Times New Roman"/>
        </w:rPr>
        <w:t xml:space="preserve">Funder, D. C. (1980). On seeing ourselves as others see us: Self-other agreement and discrepancy in personality ratings. </w:t>
      </w:r>
      <w:r w:rsidRPr="009D2BFC">
        <w:rPr>
          <w:rFonts w:ascii="Times New Roman" w:hAnsi="Times New Roman" w:cs="Times New Roman"/>
          <w:i/>
        </w:rPr>
        <w:t>Journal of Personality</w:t>
      </w:r>
      <w:r w:rsidRPr="009D2BFC">
        <w:rPr>
          <w:rFonts w:ascii="Times New Roman" w:hAnsi="Times New Roman" w:cs="Times New Roman"/>
        </w:rPr>
        <w:t>, 48(4), 473–493. doi:10.1111/j.1467-6494.1980.tb02380.x</w:t>
      </w:r>
    </w:p>
    <w:p w14:paraId="35BDCFC1" w14:textId="77777777" w:rsidR="00F223D2" w:rsidRPr="009D2BFC" w:rsidRDefault="00F223D2" w:rsidP="006A26B2">
      <w:pPr>
        <w:ind w:left="284" w:hanging="284"/>
        <w:rPr>
          <w:rFonts w:ascii="Times New Roman" w:eastAsia="Times New Roman" w:hAnsi="Times New Roman" w:cs="Times New Roman"/>
          <w:lang w:eastAsia="en-GB"/>
        </w:rPr>
      </w:pPr>
      <w:r w:rsidRPr="009D2BFC">
        <w:rPr>
          <w:rFonts w:ascii="Times New Roman" w:eastAsia="Times New Roman" w:hAnsi="Times New Roman" w:cs="Times New Roman"/>
          <w:lang w:eastAsia="en-GB"/>
        </w:rPr>
        <w:t xml:space="preserve">Funder, D. C. (Ed.). (1999). </w:t>
      </w:r>
      <w:r w:rsidRPr="009D2BFC">
        <w:rPr>
          <w:rFonts w:ascii="Times New Roman" w:eastAsia="Times New Roman" w:hAnsi="Times New Roman" w:cs="Times New Roman"/>
          <w:i/>
          <w:iCs/>
          <w:lang w:eastAsia="en-GB"/>
        </w:rPr>
        <w:t>Personality judgment: A realistic approach to person perception</w:t>
      </w:r>
      <w:r w:rsidRPr="009D2BFC">
        <w:rPr>
          <w:rFonts w:ascii="Times New Roman" w:eastAsia="Times New Roman" w:hAnsi="Times New Roman" w:cs="Times New Roman"/>
          <w:lang w:eastAsia="en-GB"/>
        </w:rPr>
        <w:t>. Academic Press.</w:t>
      </w:r>
    </w:p>
    <w:p w14:paraId="63330DC5" w14:textId="77777777" w:rsidR="00F223D2" w:rsidRPr="009D2BFC" w:rsidRDefault="00F223D2" w:rsidP="006A26B2">
      <w:pPr>
        <w:ind w:left="284" w:hanging="284"/>
        <w:rPr>
          <w:rFonts w:ascii="Times New Roman" w:hAnsi="Times New Roman" w:cs="Times New Roman"/>
        </w:rPr>
      </w:pPr>
      <w:r w:rsidRPr="009D2BFC">
        <w:rPr>
          <w:rFonts w:ascii="Times New Roman" w:hAnsi="Times New Roman" w:cs="Times New Roman"/>
        </w:rPr>
        <w:t xml:space="preserve">Funder, D. C. (2012). Accurate personality judgment. </w:t>
      </w:r>
      <w:r w:rsidRPr="009D2BFC">
        <w:rPr>
          <w:rFonts w:ascii="Times New Roman" w:hAnsi="Times New Roman" w:cs="Times New Roman"/>
          <w:i/>
          <w:iCs/>
        </w:rPr>
        <w:t>Current Directions in Psychological Science</w:t>
      </w:r>
      <w:r w:rsidRPr="009D2BFC">
        <w:rPr>
          <w:rFonts w:ascii="Times New Roman" w:hAnsi="Times New Roman" w:cs="Times New Roman"/>
        </w:rPr>
        <w:t xml:space="preserve">, </w:t>
      </w:r>
      <w:r w:rsidRPr="009D2BFC">
        <w:rPr>
          <w:rFonts w:ascii="Times New Roman" w:hAnsi="Times New Roman" w:cs="Times New Roman"/>
          <w:i/>
          <w:iCs/>
        </w:rPr>
        <w:t>21</w:t>
      </w:r>
      <w:r w:rsidRPr="009D2BFC">
        <w:rPr>
          <w:rFonts w:ascii="Times New Roman" w:hAnsi="Times New Roman" w:cs="Times New Roman"/>
        </w:rPr>
        <w:t xml:space="preserve">(3), 177-182. </w:t>
      </w:r>
      <w:proofErr w:type="spellStart"/>
      <w:r w:rsidRPr="009D2BFC">
        <w:rPr>
          <w:rFonts w:ascii="Times New Roman" w:hAnsi="Times New Roman" w:cs="Times New Roman"/>
          <w:bCs/>
          <w:lang w:val="en"/>
        </w:rPr>
        <w:t>doi</w:t>
      </w:r>
      <w:proofErr w:type="spellEnd"/>
      <w:r w:rsidRPr="009D2BFC">
        <w:rPr>
          <w:rFonts w:ascii="Times New Roman" w:hAnsi="Times New Roman" w:cs="Times New Roman"/>
          <w:bCs/>
          <w:lang w:val="en"/>
        </w:rPr>
        <w:t>: 10.1177/0963721412445309</w:t>
      </w:r>
    </w:p>
    <w:p w14:paraId="135F8740" w14:textId="2D34D1E7" w:rsidR="00F223D2" w:rsidRPr="009D2BFC" w:rsidRDefault="00F223D2" w:rsidP="006A26B2">
      <w:pPr>
        <w:autoSpaceDE w:val="0"/>
        <w:autoSpaceDN w:val="0"/>
        <w:adjustRightInd w:val="0"/>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Hare, R. D., &amp; Neumann, C. S. (2010). The role of </w:t>
      </w:r>
      <w:proofErr w:type="spellStart"/>
      <w:r w:rsidRPr="009D2BFC">
        <w:rPr>
          <w:rFonts w:ascii="Times New Roman" w:hAnsi="Times New Roman" w:cs="Times New Roman"/>
          <w:shd w:val="clear" w:color="auto" w:fill="FFFFFF"/>
        </w:rPr>
        <w:t>antisociality</w:t>
      </w:r>
      <w:proofErr w:type="spellEnd"/>
      <w:r w:rsidRPr="009D2BFC">
        <w:rPr>
          <w:rFonts w:ascii="Times New Roman" w:hAnsi="Times New Roman" w:cs="Times New Roman"/>
          <w:shd w:val="clear" w:color="auto" w:fill="FFFFFF"/>
        </w:rPr>
        <w:t xml:space="preserve"> in the psychopathy construct: Comment on </w:t>
      </w:r>
      <w:proofErr w:type="spellStart"/>
      <w:r w:rsidRPr="009D2BFC">
        <w:rPr>
          <w:rFonts w:ascii="Times New Roman" w:hAnsi="Times New Roman" w:cs="Times New Roman"/>
          <w:shd w:val="clear" w:color="auto" w:fill="FFFFFF"/>
        </w:rPr>
        <w:t>Skeem</w:t>
      </w:r>
      <w:proofErr w:type="spellEnd"/>
      <w:r w:rsidRPr="009D2BFC">
        <w:rPr>
          <w:rFonts w:ascii="Times New Roman" w:hAnsi="Times New Roman" w:cs="Times New Roman"/>
          <w:shd w:val="clear" w:color="auto" w:fill="FFFFFF"/>
        </w:rPr>
        <w:t xml:space="preserve"> and Cooke (2010). </w:t>
      </w:r>
      <w:r w:rsidRPr="009D2BFC">
        <w:rPr>
          <w:rFonts w:ascii="Times New Roman" w:hAnsi="Times New Roman" w:cs="Times New Roman"/>
          <w:i/>
          <w:shd w:val="clear" w:color="auto" w:fill="FFFFFF"/>
        </w:rPr>
        <w:t>Psychological Assessment</w:t>
      </w:r>
      <w:r w:rsidRPr="009D2BFC">
        <w:rPr>
          <w:rFonts w:ascii="Times New Roman" w:hAnsi="Times New Roman" w:cs="Times New Roman"/>
          <w:shd w:val="clear" w:color="auto" w:fill="FFFFFF"/>
        </w:rPr>
        <w:t>, 22(2), 446–454. doi:10.1037/a0013635</w:t>
      </w:r>
    </w:p>
    <w:p w14:paraId="5BA52DCC" w14:textId="5FEBD230" w:rsidR="001F6FD3" w:rsidRPr="009D2BFC" w:rsidRDefault="001F6FD3" w:rsidP="006A26B2">
      <w:pPr>
        <w:autoSpaceDE w:val="0"/>
        <w:autoSpaceDN w:val="0"/>
        <w:adjustRightInd w:val="0"/>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lastRenderedPageBreak/>
        <w:t>Hart, S. D., &amp; Hare, R. D. (1994). Psychopathy and the Big 5: Correlations between observers' ratings of normal and pathological personality.</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Journal of Personality Disorders</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8</w:t>
      </w:r>
      <w:r w:rsidRPr="009D2BFC">
        <w:rPr>
          <w:rFonts w:ascii="Times New Roman" w:hAnsi="Times New Roman" w:cs="Times New Roman"/>
          <w:shd w:val="clear" w:color="auto" w:fill="FFFFFF"/>
        </w:rPr>
        <w:t>(1), 32.</w:t>
      </w:r>
      <w:r w:rsidR="00B72A55" w:rsidRPr="009D2BFC">
        <w:rPr>
          <w:rFonts w:ascii="Times New Roman" w:hAnsi="Times New Roman" w:cs="Times New Roman"/>
          <w:shd w:val="clear" w:color="auto" w:fill="FFFFFF"/>
        </w:rPr>
        <w:t xml:space="preserve"> </w:t>
      </w:r>
      <w:proofErr w:type="spellStart"/>
      <w:r w:rsidR="00B72A55" w:rsidRPr="009D2BFC">
        <w:rPr>
          <w:rFonts w:ascii="Times New Roman" w:eastAsia="Arial Unicode MS" w:hAnsi="Times New Roman" w:cs="Times New Roman"/>
          <w:shd w:val="clear" w:color="auto" w:fill="FFFFFF"/>
        </w:rPr>
        <w:t>doi</w:t>
      </w:r>
      <w:proofErr w:type="spellEnd"/>
      <w:r w:rsidR="00B72A55" w:rsidRPr="009D2BFC">
        <w:rPr>
          <w:rFonts w:ascii="Times New Roman" w:eastAsia="Arial Unicode MS" w:hAnsi="Times New Roman" w:cs="Times New Roman"/>
          <w:shd w:val="clear" w:color="auto" w:fill="FFFFFF"/>
        </w:rPr>
        <w:t>: 10.1521/pedi.1994.8.1.32</w:t>
      </w:r>
    </w:p>
    <w:p w14:paraId="4F0C7B18" w14:textId="5E655EE9" w:rsidR="00B72A55" w:rsidRPr="009D2BFC" w:rsidRDefault="00F26C3E" w:rsidP="006A26B2">
      <w:pPr>
        <w:ind w:left="284" w:hanging="284"/>
        <w:rPr>
          <w:rFonts w:ascii="Times New Roman" w:hAnsi="Times New Roman" w:cs="Times New Roman"/>
          <w:shd w:val="clear" w:color="auto" w:fill="FFFFFF"/>
        </w:rPr>
      </w:pPr>
      <w:proofErr w:type="spellStart"/>
      <w:r w:rsidRPr="009D2BFC">
        <w:rPr>
          <w:rFonts w:ascii="Times New Roman" w:hAnsi="Times New Roman" w:cs="Times New Roman"/>
          <w:shd w:val="clear" w:color="auto" w:fill="FFFFFF"/>
        </w:rPr>
        <w:t>Hirschmüller</w:t>
      </w:r>
      <w:proofErr w:type="spellEnd"/>
      <w:r w:rsidRPr="009D2BFC">
        <w:rPr>
          <w:rFonts w:ascii="Times New Roman" w:hAnsi="Times New Roman" w:cs="Times New Roman"/>
          <w:shd w:val="clear" w:color="auto" w:fill="FFFFFF"/>
        </w:rPr>
        <w:t xml:space="preserve">, S., </w:t>
      </w:r>
      <w:proofErr w:type="spellStart"/>
      <w:r w:rsidRPr="009D2BFC">
        <w:rPr>
          <w:rFonts w:ascii="Times New Roman" w:hAnsi="Times New Roman" w:cs="Times New Roman"/>
          <w:shd w:val="clear" w:color="auto" w:fill="FFFFFF"/>
        </w:rPr>
        <w:t>Egloff</w:t>
      </w:r>
      <w:proofErr w:type="spellEnd"/>
      <w:r w:rsidRPr="009D2BFC">
        <w:rPr>
          <w:rFonts w:ascii="Times New Roman" w:hAnsi="Times New Roman" w:cs="Times New Roman"/>
          <w:shd w:val="clear" w:color="auto" w:fill="FFFFFF"/>
        </w:rPr>
        <w:t xml:space="preserve">, B., </w:t>
      </w:r>
      <w:proofErr w:type="spellStart"/>
      <w:r w:rsidRPr="009D2BFC">
        <w:rPr>
          <w:rFonts w:ascii="Times New Roman" w:hAnsi="Times New Roman" w:cs="Times New Roman"/>
          <w:shd w:val="clear" w:color="auto" w:fill="FFFFFF"/>
        </w:rPr>
        <w:t>Schmukle</w:t>
      </w:r>
      <w:proofErr w:type="spellEnd"/>
      <w:r w:rsidRPr="009D2BFC">
        <w:rPr>
          <w:rFonts w:ascii="Times New Roman" w:hAnsi="Times New Roman" w:cs="Times New Roman"/>
          <w:shd w:val="clear" w:color="auto" w:fill="FFFFFF"/>
        </w:rPr>
        <w:t xml:space="preserve">, S. C., </w:t>
      </w:r>
      <w:proofErr w:type="spellStart"/>
      <w:r w:rsidRPr="009D2BFC">
        <w:rPr>
          <w:rFonts w:ascii="Times New Roman" w:hAnsi="Times New Roman" w:cs="Times New Roman"/>
          <w:shd w:val="clear" w:color="auto" w:fill="FFFFFF"/>
        </w:rPr>
        <w:t>Nestler</w:t>
      </w:r>
      <w:proofErr w:type="spellEnd"/>
      <w:r w:rsidRPr="009D2BFC">
        <w:rPr>
          <w:rFonts w:ascii="Times New Roman" w:hAnsi="Times New Roman" w:cs="Times New Roman"/>
          <w:shd w:val="clear" w:color="auto" w:fill="FFFFFF"/>
        </w:rPr>
        <w:t>, S., &amp; Back, M. D. (2015). Accurate judgments of neuroticism at zero acquaintance: A question of relevance.</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 xml:space="preserve">Journal of </w:t>
      </w:r>
      <w:r w:rsidR="00F223D2" w:rsidRPr="009D2BFC">
        <w:rPr>
          <w:rFonts w:ascii="Times New Roman" w:hAnsi="Times New Roman" w:cs="Times New Roman"/>
          <w:i/>
          <w:iCs/>
          <w:shd w:val="clear" w:color="auto" w:fill="FFFFFF"/>
        </w:rPr>
        <w:t>Personality</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83</w:t>
      </w:r>
      <w:r w:rsidRPr="009D2BFC">
        <w:rPr>
          <w:rFonts w:ascii="Times New Roman" w:hAnsi="Times New Roman" w:cs="Times New Roman"/>
          <w:shd w:val="clear" w:color="auto" w:fill="FFFFFF"/>
        </w:rPr>
        <w:t>(2), 221-228.</w:t>
      </w:r>
      <w:r w:rsidR="00B72A55" w:rsidRPr="009D2BFC">
        <w:rPr>
          <w:rFonts w:ascii="Times New Roman" w:hAnsi="Times New Roman" w:cs="Times New Roman"/>
          <w:shd w:val="clear" w:color="auto" w:fill="FFFFFF"/>
        </w:rPr>
        <w:t xml:space="preserve"> doi:10.1111/jopy.12097</w:t>
      </w:r>
    </w:p>
    <w:p w14:paraId="0056FF06" w14:textId="77777777" w:rsidR="00B72A55" w:rsidRPr="009D2BFC" w:rsidRDefault="00B72A55" w:rsidP="006A26B2">
      <w:pPr>
        <w:ind w:left="284" w:hanging="284"/>
        <w:rPr>
          <w:rFonts w:ascii="Times New Roman" w:eastAsia="Times New Roman" w:hAnsi="Times New Roman" w:cs="Times New Roman"/>
          <w:shd w:val="clear" w:color="auto" w:fill="FFFFFF"/>
          <w:lang w:eastAsia="en-GB"/>
        </w:rPr>
      </w:pPr>
      <w:r w:rsidRPr="009D2BFC">
        <w:rPr>
          <w:rFonts w:ascii="Times New Roman" w:eastAsia="Times New Roman" w:hAnsi="Times New Roman" w:cs="Times New Roman"/>
          <w:shd w:val="clear" w:color="auto" w:fill="FFFFFF"/>
          <w:lang w:eastAsia="en-GB"/>
        </w:rPr>
        <w:t xml:space="preserve">Kenny, D. A., &amp; Albright, L. (1987). Accuracy in interpersonal perception: A social relations analysis. </w:t>
      </w:r>
      <w:r w:rsidRPr="009D2BFC">
        <w:rPr>
          <w:rFonts w:ascii="Times New Roman" w:eastAsia="Times New Roman" w:hAnsi="Times New Roman" w:cs="Times New Roman"/>
          <w:i/>
          <w:shd w:val="clear" w:color="auto" w:fill="FFFFFF"/>
          <w:lang w:eastAsia="en-GB"/>
        </w:rPr>
        <w:t>Psychological Bulletin</w:t>
      </w:r>
      <w:r w:rsidRPr="009D2BFC">
        <w:rPr>
          <w:rFonts w:ascii="Times New Roman" w:eastAsia="Times New Roman" w:hAnsi="Times New Roman" w:cs="Times New Roman"/>
          <w:shd w:val="clear" w:color="auto" w:fill="FFFFFF"/>
          <w:lang w:eastAsia="en-GB"/>
        </w:rPr>
        <w:t>, 102(3), 390–402. doi:10.1037/0033-2909.102.3.390</w:t>
      </w:r>
    </w:p>
    <w:p w14:paraId="6EC946C5" w14:textId="77777777" w:rsidR="00B72A55" w:rsidRPr="009D2BFC" w:rsidRDefault="00B72A55"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Kenny, D. A., Albright, L., Malloy, T. E., &amp; </w:t>
      </w:r>
      <w:proofErr w:type="spellStart"/>
      <w:r w:rsidRPr="009D2BFC">
        <w:rPr>
          <w:rFonts w:ascii="Times New Roman" w:hAnsi="Times New Roman" w:cs="Times New Roman"/>
          <w:shd w:val="clear" w:color="auto" w:fill="FFFFFF"/>
        </w:rPr>
        <w:t>Kashy</w:t>
      </w:r>
      <w:proofErr w:type="spellEnd"/>
      <w:r w:rsidRPr="009D2BFC">
        <w:rPr>
          <w:rFonts w:ascii="Times New Roman" w:hAnsi="Times New Roman" w:cs="Times New Roman"/>
          <w:shd w:val="clear" w:color="auto" w:fill="FFFFFF"/>
        </w:rPr>
        <w:t xml:space="preserve">, D. A. (1994). Consensus in interpersonal perception: Acquaintance and the big five. </w:t>
      </w:r>
      <w:r w:rsidRPr="009D2BFC">
        <w:rPr>
          <w:rFonts w:ascii="Times New Roman" w:hAnsi="Times New Roman" w:cs="Times New Roman"/>
          <w:i/>
          <w:shd w:val="clear" w:color="auto" w:fill="FFFFFF"/>
        </w:rPr>
        <w:t>Psychological Bulletin</w:t>
      </w:r>
      <w:r w:rsidRPr="009D2BFC">
        <w:rPr>
          <w:rFonts w:ascii="Times New Roman" w:hAnsi="Times New Roman" w:cs="Times New Roman"/>
          <w:shd w:val="clear" w:color="auto" w:fill="FFFFFF"/>
        </w:rPr>
        <w:t>, 116(2), 245–258. doi:10.1037/0033-2909.116.2.245</w:t>
      </w:r>
    </w:p>
    <w:p w14:paraId="15546361" w14:textId="77777777" w:rsidR="00B72A55" w:rsidRPr="009D2BFC" w:rsidRDefault="00B72A55"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Kolar, D. W., Funder, D. C., &amp; Colvin, C. R. (1996). Comparing the Accuracy of Personality Judgments by the Self and Knowledgeable Others. </w:t>
      </w:r>
      <w:r w:rsidRPr="009D2BFC">
        <w:rPr>
          <w:rFonts w:ascii="Times New Roman" w:hAnsi="Times New Roman" w:cs="Times New Roman"/>
          <w:i/>
          <w:shd w:val="clear" w:color="auto" w:fill="FFFFFF"/>
        </w:rPr>
        <w:t>Journal of Personality</w:t>
      </w:r>
      <w:r w:rsidRPr="009D2BFC">
        <w:rPr>
          <w:rFonts w:ascii="Times New Roman" w:hAnsi="Times New Roman" w:cs="Times New Roman"/>
          <w:shd w:val="clear" w:color="auto" w:fill="FFFFFF"/>
        </w:rPr>
        <w:t>, 64(2), 311–337. doi:10.1111/j.1467-6494.1996.tb00513.x</w:t>
      </w:r>
    </w:p>
    <w:p w14:paraId="2D2DC2D0" w14:textId="6FAAADBA" w:rsidR="006E5B5D" w:rsidRPr="009D2BFC" w:rsidRDefault="006E5B5D"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Lee, K., &amp; Ashton, M. C. (2005). Psychopathy, Machiavellianism, and narcissism in the Five-Factor Model and the HEXACO model of personality structure.</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Personality and Individual Differences</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38</w:t>
      </w:r>
      <w:r w:rsidRPr="009D2BFC">
        <w:rPr>
          <w:rFonts w:ascii="Times New Roman" w:hAnsi="Times New Roman" w:cs="Times New Roman"/>
          <w:shd w:val="clear" w:color="auto" w:fill="FFFFFF"/>
        </w:rPr>
        <w:t>(7), 1571-1582.</w:t>
      </w:r>
      <w:r w:rsidR="00B72A55" w:rsidRPr="009D2BFC">
        <w:rPr>
          <w:rFonts w:ascii="Times New Roman" w:hAnsi="Times New Roman" w:cs="Times New Roman"/>
          <w:shd w:val="clear" w:color="auto" w:fill="FFFFFF"/>
        </w:rPr>
        <w:t xml:space="preserve"> </w:t>
      </w:r>
      <w:hyperlink r:id="rId12" w:tgtFrame="doilink" w:history="1">
        <w:r w:rsidR="00B72A55" w:rsidRPr="009D2BFC">
          <w:rPr>
            <w:rStyle w:val="Hyperlink"/>
            <w:rFonts w:ascii="Times New Roman" w:hAnsi="Times New Roman" w:cs="Times New Roman"/>
            <w:color w:val="auto"/>
            <w:u w:val="none"/>
            <w:bdr w:val="none" w:sz="0" w:space="0" w:color="auto" w:frame="1"/>
            <w:shd w:val="clear" w:color="auto" w:fill="FFFFFF"/>
          </w:rPr>
          <w:t>doi:10.1016/j.paid.2004.09.016</w:t>
        </w:r>
      </w:hyperlink>
    </w:p>
    <w:p w14:paraId="46661C4A" w14:textId="77777777" w:rsidR="00B72A55" w:rsidRPr="009D2BFC" w:rsidRDefault="00B72A55"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Levesque, M. J., &amp; Kenny, D. A. (1993). Accuracy of </w:t>
      </w:r>
      <w:proofErr w:type="spellStart"/>
      <w:r w:rsidRPr="009D2BFC">
        <w:rPr>
          <w:rFonts w:ascii="Times New Roman" w:hAnsi="Times New Roman" w:cs="Times New Roman"/>
          <w:shd w:val="clear" w:color="auto" w:fill="FFFFFF"/>
        </w:rPr>
        <w:t>behavioral</w:t>
      </w:r>
      <w:proofErr w:type="spellEnd"/>
      <w:r w:rsidRPr="009D2BFC">
        <w:rPr>
          <w:rFonts w:ascii="Times New Roman" w:hAnsi="Times New Roman" w:cs="Times New Roman"/>
          <w:shd w:val="clear" w:color="auto" w:fill="FFFFFF"/>
        </w:rPr>
        <w:t xml:space="preserve"> predictions at zero acquaintance: A social relations analysis. </w:t>
      </w:r>
      <w:r w:rsidRPr="009D2BFC">
        <w:rPr>
          <w:rFonts w:ascii="Times New Roman" w:hAnsi="Times New Roman" w:cs="Times New Roman"/>
          <w:i/>
          <w:shd w:val="clear" w:color="auto" w:fill="FFFFFF"/>
        </w:rPr>
        <w:t>Journal of Personality and Social Psychology</w:t>
      </w:r>
      <w:r w:rsidRPr="009D2BFC">
        <w:rPr>
          <w:rFonts w:ascii="Times New Roman" w:hAnsi="Times New Roman" w:cs="Times New Roman"/>
          <w:shd w:val="clear" w:color="auto" w:fill="FFFFFF"/>
        </w:rPr>
        <w:t>, 65(6), 1178–1187. doi:10.1037/0022-3514.65.6.1178</w:t>
      </w:r>
    </w:p>
    <w:p w14:paraId="7CFA7DE5" w14:textId="4C9CAF80" w:rsidR="006E5B5D" w:rsidRPr="009D2BFC" w:rsidRDefault="006E5B5D" w:rsidP="006A26B2">
      <w:pPr>
        <w:autoSpaceDE w:val="0"/>
        <w:autoSpaceDN w:val="0"/>
        <w:adjustRightInd w:val="0"/>
        <w:ind w:left="284" w:hanging="284"/>
        <w:rPr>
          <w:rFonts w:ascii="Times New Roman" w:hAnsi="Times New Roman" w:cs="Times New Roman"/>
          <w:shd w:val="clear" w:color="auto" w:fill="FFFFFF"/>
        </w:rPr>
      </w:pPr>
      <w:proofErr w:type="spellStart"/>
      <w:r w:rsidRPr="009D2BFC">
        <w:rPr>
          <w:rFonts w:ascii="Times New Roman" w:hAnsi="Times New Roman" w:cs="Times New Roman"/>
          <w:shd w:val="clear" w:color="auto" w:fill="FFFFFF"/>
        </w:rPr>
        <w:t>Lynam</w:t>
      </w:r>
      <w:proofErr w:type="spellEnd"/>
      <w:r w:rsidRPr="009D2BFC">
        <w:rPr>
          <w:rFonts w:ascii="Times New Roman" w:hAnsi="Times New Roman" w:cs="Times New Roman"/>
          <w:shd w:val="clear" w:color="auto" w:fill="FFFFFF"/>
        </w:rPr>
        <w:t xml:space="preserve">, D. R., Caspi, A., Moffitt, T. E., </w:t>
      </w:r>
      <w:proofErr w:type="spellStart"/>
      <w:r w:rsidRPr="009D2BFC">
        <w:rPr>
          <w:rFonts w:ascii="Times New Roman" w:hAnsi="Times New Roman" w:cs="Times New Roman"/>
          <w:shd w:val="clear" w:color="auto" w:fill="FFFFFF"/>
        </w:rPr>
        <w:t>Raine</w:t>
      </w:r>
      <w:proofErr w:type="spellEnd"/>
      <w:r w:rsidRPr="009D2BFC">
        <w:rPr>
          <w:rFonts w:ascii="Times New Roman" w:hAnsi="Times New Roman" w:cs="Times New Roman"/>
          <w:shd w:val="clear" w:color="auto" w:fill="FFFFFF"/>
        </w:rPr>
        <w:t xml:space="preserve">, A., </w:t>
      </w:r>
      <w:proofErr w:type="spellStart"/>
      <w:r w:rsidRPr="009D2BFC">
        <w:rPr>
          <w:rFonts w:ascii="Times New Roman" w:hAnsi="Times New Roman" w:cs="Times New Roman"/>
          <w:shd w:val="clear" w:color="auto" w:fill="FFFFFF"/>
        </w:rPr>
        <w:t>Loeber</w:t>
      </w:r>
      <w:proofErr w:type="spellEnd"/>
      <w:r w:rsidRPr="009D2BFC">
        <w:rPr>
          <w:rFonts w:ascii="Times New Roman" w:hAnsi="Times New Roman" w:cs="Times New Roman"/>
          <w:shd w:val="clear" w:color="auto" w:fill="FFFFFF"/>
        </w:rPr>
        <w:t xml:space="preserve">, R., &amp; </w:t>
      </w:r>
      <w:proofErr w:type="spellStart"/>
      <w:r w:rsidRPr="009D2BFC">
        <w:rPr>
          <w:rFonts w:ascii="Times New Roman" w:hAnsi="Times New Roman" w:cs="Times New Roman"/>
          <w:shd w:val="clear" w:color="auto" w:fill="FFFFFF"/>
        </w:rPr>
        <w:t>Stouthamer-Loeber</w:t>
      </w:r>
      <w:proofErr w:type="spellEnd"/>
      <w:r w:rsidRPr="009D2BFC">
        <w:rPr>
          <w:rFonts w:ascii="Times New Roman" w:hAnsi="Times New Roman" w:cs="Times New Roman"/>
          <w:shd w:val="clear" w:color="auto" w:fill="FFFFFF"/>
        </w:rPr>
        <w:t>, M. (2005). Adolescent psychopathy and the Big Five: Results from two samples.</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 xml:space="preserve">Journal of </w:t>
      </w:r>
      <w:r w:rsidR="00F223D2" w:rsidRPr="009D2BFC">
        <w:rPr>
          <w:rFonts w:ascii="Times New Roman" w:hAnsi="Times New Roman" w:cs="Times New Roman"/>
          <w:i/>
          <w:iCs/>
          <w:shd w:val="clear" w:color="auto" w:fill="FFFFFF"/>
        </w:rPr>
        <w:t>A</w:t>
      </w:r>
      <w:r w:rsidRPr="009D2BFC">
        <w:rPr>
          <w:rFonts w:ascii="Times New Roman" w:hAnsi="Times New Roman" w:cs="Times New Roman"/>
          <w:i/>
          <w:iCs/>
          <w:shd w:val="clear" w:color="auto" w:fill="FFFFFF"/>
        </w:rPr>
        <w:t xml:space="preserve">bnormal </w:t>
      </w:r>
      <w:r w:rsidR="00F223D2" w:rsidRPr="009D2BFC">
        <w:rPr>
          <w:rFonts w:ascii="Times New Roman" w:hAnsi="Times New Roman" w:cs="Times New Roman"/>
          <w:i/>
          <w:iCs/>
          <w:shd w:val="clear" w:color="auto" w:fill="FFFFFF"/>
        </w:rPr>
        <w:t>C</w:t>
      </w:r>
      <w:r w:rsidRPr="009D2BFC">
        <w:rPr>
          <w:rFonts w:ascii="Times New Roman" w:hAnsi="Times New Roman" w:cs="Times New Roman"/>
          <w:i/>
          <w:iCs/>
          <w:shd w:val="clear" w:color="auto" w:fill="FFFFFF"/>
        </w:rPr>
        <w:t xml:space="preserve">hild </w:t>
      </w:r>
      <w:r w:rsidR="00F223D2" w:rsidRPr="009D2BFC">
        <w:rPr>
          <w:rFonts w:ascii="Times New Roman" w:hAnsi="Times New Roman" w:cs="Times New Roman"/>
          <w:i/>
          <w:iCs/>
          <w:shd w:val="clear" w:color="auto" w:fill="FFFFFF"/>
        </w:rPr>
        <w:t>P</w:t>
      </w:r>
      <w:r w:rsidRPr="009D2BFC">
        <w:rPr>
          <w:rFonts w:ascii="Times New Roman" w:hAnsi="Times New Roman" w:cs="Times New Roman"/>
          <w:i/>
          <w:iCs/>
          <w:shd w:val="clear" w:color="auto" w:fill="FFFFFF"/>
        </w:rPr>
        <w:t>sychology</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33</w:t>
      </w:r>
      <w:r w:rsidRPr="009D2BFC">
        <w:rPr>
          <w:rFonts w:ascii="Times New Roman" w:hAnsi="Times New Roman" w:cs="Times New Roman"/>
          <w:shd w:val="clear" w:color="auto" w:fill="FFFFFF"/>
        </w:rPr>
        <w:t>(4), 431-443.</w:t>
      </w:r>
    </w:p>
    <w:p w14:paraId="2CEB3D44" w14:textId="77777777" w:rsidR="00B72A55" w:rsidRPr="009D2BFC" w:rsidRDefault="00B72A55" w:rsidP="006A26B2">
      <w:pPr>
        <w:autoSpaceDE w:val="0"/>
        <w:autoSpaceDN w:val="0"/>
        <w:adjustRightInd w:val="0"/>
        <w:ind w:left="284" w:hanging="284"/>
        <w:rPr>
          <w:rFonts w:ascii="Times New Roman" w:hAnsi="Times New Roman" w:cs="Times New Roman"/>
          <w:shd w:val="clear" w:color="auto" w:fill="FFFFFF"/>
        </w:rPr>
      </w:pPr>
      <w:proofErr w:type="spellStart"/>
      <w:r w:rsidRPr="009D2BFC">
        <w:rPr>
          <w:rFonts w:ascii="Times New Roman" w:hAnsi="Times New Roman" w:cs="Times New Roman"/>
          <w:shd w:val="clear" w:color="auto" w:fill="FFFFFF"/>
        </w:rPr>
        <w:t>Lynam</w:t>
      </w:r>
      <w:proofErr w:type="spellEnd"/>
      <w:r w:rsidRPr="009D2BFC">
        <w:rPr>
          <w:rFonts w:ascii="Times New Roman" w:hAnsi="Times New Roman" w:cs="Times New Roman"/>
          <w:shd w:val="clear" w:color="auto" w:fill="FFFFFF"/>
        </w:rPr>
        <w:t xml:space="preserve">, D. R., &amp; </w:t>
      </w:r>
      <w:proofErr w:type="spellStart"/>
      <w:r w:rsidRPr="009D2BFC">
        <w:rPr>
          <w:rFonts w:ascii="Times New Roman" w:hAnsi="Times New Roman" w:cs="Times New Roman"/>
          <w:shd w:val="clear" w:color="auto" w:fill="FFFFFF"/>
        </w:rPr>
        <w:t>Widiger</w:t>
      </w:r>
      <w:proofErr w:type="spellEnd"/>
      <w:r w:rsidRPr="009D2BFC">
        <w:rPr>
          <w:rFonts w:ascii="Times New Roman" w:hAnsi="Times New Roman" w:cs="Times New Roman"/>
          <w:shd w:val="clear" w:color="auto" w:fill="FFFFFF"/>
        </w:rPr>
        <w:t xml:space="preserve">, T. A. (2007). Using a General Model of Personality to Identify the Basic Elements of Psychopathy. </w:t>
      </w:r>
      <w:r w:rsidRPr="009D2BFC">
        <w:rPr>
          <w:rFonts w:ascii="Times New Roman" w:hAnsi="Times New Roman" w:cs="Times New Roman"/>
          <w:i/>
          <w:shd w:val="clear" w:color="auto" w:fill="FFFFFF"/>
        </w:rPr>
        <w:t>Journal of Personality Disorders</w:t>
      </w:r>
      <w:r w:rsidRPr="009D2BFC">
        <w:rPr>
          <w:rFonts w:ascii="Times New Roman" w:hAnsi="Times New Roman" w:cs="Times New Roman"/>
          <w:shd w:val="clear" w:color="auto" w:fill="FFFFFF"/>
        </w:rPr>
        <w:t>, 21(2), 160–178. doi:10.1521/pedi.2007.21.2.160</w:t>
      </w:r>
    </w:p>
    <w:p w14:paraId="53502620" w14:textId="77777777" w:rsidR="001142DB" w:rsidRPr="009D2BFC" w:rsidRDefault="001142DB" w:rsidP="006A26B2">
      <w:pPr>
        <w:pStyle w:val="HTMLPreformatted"/>
        <w:spacing w:line="480" w:lineRule="auto"/>
        <w:ind w:left="284" w:hanging="284"/>
        <w:rPr>
          <w:rFonts w:ascii="Times New Roman" w:hAnsi="Times New Roman" w:cs="Times New Roman"/>
          <w:sz w:val="22"/>
          <w:szCs w:val="22"/>
        </w:rPr>
      </w:pPr>
      <w:r w:rsidRPr="009D2BFC">
        <w:rPr>
          <w:rFonts w:ascii="Times New Roman" w:hAnsi="Times New Roman" w:cs="Times New Roman"/>
          <w:sz w:val="22"/>
          <w:szCs w:val="22"/>
        </w:rPr>
        <w:t xml:space="preserve">McCrae, R. R. (1982). Consensual validation of personality traits: Evidence from self-reports and ratings. </w:t>
      </w:r>
      <w:r w:rsidRPr="009D2BFC">
        <w:rPr>
          <w:rFonts w:ascii="Times New Roman" w:hAnsi="Times New Roman" w:cs="Times New Roman"/>
          <w:i/>
          <w:sz w:val="22"/>
          <w:szCs w:val="22"/>
        </w:rPr>
        <w:t>Journal of Person</w:t>
      </w:r>
      <w:r w:rsidR="002F2597" w:rsidRPr="009D2BFC">
        <w:rPr>
          <w:rFonts w:ascii="Times New Roman" w:hAnsi="Times New Roman" w:cs="Times New Roman"/>
          <w:i/>
          <w:sz w:val="22"/>
          <w:szCs w:val="22"/>
        </w:rPr>
        <w:t>ality and Social Psychology, 43</w:t>
      </w:r>
      <w:r w:rsidRPr="009D2BFC">
        <w:rPr>
          <w:rFonts w:ascii="Times New Roman" w:hAnsi="Times New Roman" w:cs="Times New Roman"/>
          <w:sz w:val="22"/>
          <w:szCs w:val="22"/>
        </w:rPr>
        <w:t xml:space="preserve">, 293–303. </w:t>
      </w:r>
    </w:p>
    <w:p w14:paraId="44D37497" w14:textId="77777777" w:rsidR="001142DB" w:rsidRPr="009D2BFC" w:rsidRDefault="001142DB"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lang w:val="fr-FR"/>
        </w:rPr>
        <w:lastRenderedPageBreak/>
        <w:t xml:space="preserve">Miller, J. D., Jones, S. E., &amp; </w:t>
      </w:r>
      <w:proofErr w:type="spellStart"/>
      <w:r w:rsidRPr="009D2BFC">
        <w:rPr>
          <w:rFonts w:ascii="Times New Roman" w:hAnsi="Times New Roman" w:cs="Times New Roman"/>
          <w:shd w:val="clear" w:color="auto" w:fill="FFFFFF"/>
          <w:lang w:val="fr-FR"/>
        </w:rPr>
        <w:t>Lynam</w:t>
      </w:r>
      <w:proofErr w:type="spellEnd"/>
      <w:r w:rsidRPr="009D2BFC">
        <w:rPr>
          <w:rFonts w:ascii="Times New Roman" w:hAnsi="Times New Roman" w:cs="Times New Roman"/>
          <w:shd w:val="clear" w:color="auto" w:fill="FFFFFF"/>
          <w:lang w:val="fr-FR"/>
        </w:rPr>
        <w:t xml:space="preserve">, D. R. (2011). </w:t>
      </w:r>
      <w:r w:rsidRPr="009D2BFC">
        <w:rPr>
          <w:rFonts w:ascii="Times New Roman" w:hAnsi="Times New Roman" w:cs="Times New Roman"/>
          <w:shd w:val="clear" w:color="auto" w:fill="FFFFFF"/>
        </w:rPr>
        <w:t>Psychopathic traits from the perspective of self and informant reports: Is there evidence for a lack of insight</w:t>
      </w:r>
      <w:proofErr w:type="gramStart"/>
      <w:r w:rsidRPr="009D2BFC">
        <w:rPr>
          <w:rFonts w:ascii="Times New Roman" w:hAnsi="Times New Roman" w:cs="Times New Roman"/>
          <w:shd w:val="clear" w:color="auto" w:fill="FFFFFF"/>
        </w:rPr>
        <w:t>?.</w:t>
      </w:r>
      <w:proofErr w:type="gramEnd"/>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 xml:space="preserve">Journal of </w:t>
      </w:r>
      <w:r w:rsidR="00112D96" w:rsidRPr="009D2BFC">
        <w:rPr>
          <w:rFonts w:ascii="Times New Roman" w:hAnsi="Times New Roman" w:cs="Times New Roman"/>
          <w:i/>
          <w:iCs/>
          <w:shd w:val="clear" w:color="auto" w:fill="FFFFFF"/>
        </w:rPr>
        <w:t>A</w:t>
      </w:r>
      <w:r w:rsidRPr="009D2BFC">
        <w:rPr>
          <w:rFonts w:ascii="Times New Roman" w:hAnsi="Times New Roman" w:cs="Times New Roman"/>
          <w:i/>
          <w:iCs/>
          <w:shd w:val="clear" w:color="auto" w:fill="FFFFFF"/>
        </w:rPr>
        <w:t xml:space="preserve">bnormal </w:t>
      </w:r>
      <w:r w:rsidR="00112D96" w:rsidRPr="009D2BFC">
        <w:rPr>
          <w:rFonts w:ascii="Times New Roman" w:hAnsi="Times New Roman" w:cs="Times New Roman"/>
          <w:i/>
          <w:iCs/>
          <w:shd w:val="clear" w:color="auto" w:fill="FFFFFF"/>
        </w:rPr>
        <w:t>P</w:t>
      </w:r>
      <w:r w:rsidRPr="009D2BFC">
        <w:rPr>
          <w:rFonts w:ascii="Times New Roman" w:hAnsi="Times New Roman" w:cs="Times New Roman"/>
          <w:i/>
          <w:iCs/>
          <w:shd w:val="clear" w:color="auto" w:fill="FFFFFF"/>
        </w:rPr>
        <w:t>sychology</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120</w:t>
      </w:r>
      <w:r w:rsidRPr="009D2BFC">
        <w:rPr>
          <w:rFonts w:ascii="Times New Roman" w:hAnsi="Times New Roman" w:cs="Times New Roman"/>
          <w:shd w:val="clear" w:color="auto" w:fill="FFFFFF"/>
        </w:rPr>
        <w:t>, 758.</w:t>
      </w:r>
    </w:p>
    <w:p w14:paraId="57D86173" w14:textId="77777777" w:rsidR="00B72A55" w:rsidRPr="009D2BFC" w:rsidRDefault="00B72A55" w:rsidP="006A26B2">
      <w:pPr>
        <w:ind w:left="284" w:hanging="284"/>
        <w:rPr>
          <w:rFonts w:ascii="Times New Roman" w:hAnsi="Times New Roman" w:cs="Times New Roman"/>
          <w:shd w:val="clear" w:color="auto" w:fill="FFFFFF"/>
        </w:rPr>
      </w:pPr>
      <w:proofErr w:type="spellStart"/>
      <w:r w:rsidRPr="009D2BFC">
        <w:rPr>
          <w:rFonts w:ascii="Times New Roman" w:hAnsi="Times New Roman" w:cs="Times New Roman"/>
          <w:shd w:val="clear" w:color="auto" w:fill="FFFFFF"/>
        </w:rPr>
        <w:t>Monin</w:t>
      </w:r>
      <w:proofErr w:type="spellEnd"/>
      <w:r w:rsidRPr="009D2BFC">
        <w:rPr>
          <w:rFonts w:ascii="Times New Roman" w:hAnsi="Times New Roman" w:cs="Times New Roman"/>
          <w:shd w:val="clear" w:color="auto" w:fill="FFFFFF"/>
        </w:rPr>
        <w:t>, B., &amp; Oppenheimer, D. M. (2005). Correlated averages vs. averaged correlations: Demonstrating the warm glow heuristic beyond aggregation.</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Social Cognition</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23</w:t>
      </w:r>
      <w:r w:rsidRPr="009D2BFC">
        <w:rPr>
          <w:rFonts w:ascii="Times New Roman" w:hAnsi="Times New Roman" w:cs="Times New Roman"/>
          <w:shd w:val="clear" w:color="auto" w:fill="FFFFFF"/>
        </w:rPr>
        <w:t>(3), 257-278. doi:10.1521/soco.2005.23.3.257</w:t>
      </w:r>
    </w:p>
    <w:p w14:paraId="6B0244AA" w14:textId="77777777" w:rsidR="001142DB" w:rsidRPr="009D2BFC" w:rsidRDefault="001142DB" w:rsidP="006A26B2">
      <w:pPr>
        <w:ind w:left="284" w:hanging="284"/>
        <w:rPr>
          <w:rFonts w:ascii="Times New Roman" w:hAnsi="Times New Roman" w:cs="Times New Roman"/>
        </w:rPr>
      </w:pPr>
      <w:r w:rsidRPr="009D2BFC">
        <w:rPr>
          <w:rFonts w:ascii="Times New Roman" w:hAnsi="Times New Roman" w:cs="Times New Roman"/>
        </w:rPr>
        <w:t xml:space="preserve">Patrick, C. J. (2010). Operationalizing the </w:t>
      </w:r>
      <w:proofErr w:type="spellStart"/>
      <w:r w:rsidRPr="009D2BFC">
        <w:rPr>
          <w:rFonts w:ascii="Times New Roman" w:hAnsi="Times New Roman" w:cs="Times New Roman"/>
        </w:rPr>
        <w:t>triarchic</w:t>
      </w:r>
      <w:proofErr w:type="spellEnd"/>
      <w:r w:rsidRPr="009D2BFC">
        <w:rPr>
          <w:rFonts w:ascii="Times New Roman" w:hAnsi="Times New Roman" w:cs="Times New Roman"/>
        </w:rPr>
        <w:t xml:space="preserve"> </w:t>
      </w:r>
      <w:proofErr w:type="spellStart"/>
      <w:r w:rsidRPr="009D2BFC">
        <w:rPr>
          <w:rFonts w:ascii="Times New Roman" w:hAnsi="Times New Roman" w:cs="Times New Roman"/>
        </w:rPr>
        <w:t>conceptualizationof</w:t>
      </w:r>
      <w:proofErr w:type="spellEnd"/>
      <w:r w:rsidRPr="009D2BFC">
        <w:rPr>
          <w:rFonts w:ascii="Times New Roman" w:hAnsi="Times New Roman" w:cs="Times New Roman"/>
        </w:rPr>
        <w:t xml:space="preserve"> psychopathy: Preliminary description of brief scales for assessment of boldness, meanness, and disinhibition. Unpublished test manual, Florida State University, Tallahassee, Florida. Test retrieved from </w:t>
      </w:r>
      <w:hyperlink r:id="rId13" w:history="1">
        <w:r w:rsidRPr="009D2BFC">
          <w:rPr>
            <w:rStyle w:val="Hyperlink"/>
            <w:rFonts w:ascii="Times New Roman" w:hAnsi="Times New Roman" w:cs="Times New Roman"/>
            <w:color w:val="auto"/>
            <w:u w:val="none"/>
          </w:rPr>
          <w:t>https://www.phenxtoolkit.org/index.php?pageLink=browse.protocoldetails&amp;id=121601</w:t>
        </w:r>
      </w:hyperlink>
    </w:p>
    <w:p w14:paraId="2401900A" w14:textId="77777777" w:rsidR="00B72A55" w:rsidRPr="009D2BFC" w:rsidRDefault="00B72A55"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Patrick, C. J., &amp; </w:t>
      </w:r>
      <w:proofErr w:type="spellStart"/>
      <w:r w:rsidRPr="009D2BFC">
        <w:rPr>
          <w:rFonts w:ascii="Times New Roman" w:hAnsi="Times New Roman" w:cs="Times New Roman"/>
          <w:shd w:val="clear" w:color="auto" w:fill="FFFFFF"/>
        </w:rPr>
        <w:t>Bernat</w:t>
      </w:r>
      <w:proofErr w:type="spellEnd"/>
      <w:r w:rsidRPr="009D2BFC">
        <w:rPr>
          <w:rFonts w:ascii="Times New Roman" w:hAnsi="Times New Roman" w:cs="Times New Roman"/>
          <w:shd w:val="clear" w:color="auto" w:fill="FFFFFF"/>
        </w:rPr>
        <w:t xml:space="preserve">, E. M. (2009). Neurobiology of Psychopathy. </w:t>
      </w:r>
      <w:r w:rsidRPr="009D2BFC">
        <w:rPr>
          <w:rFonts w:ascii="Times New Roman" w:hAnsi="Times New Roman" w:cs="Times New Roman"/>
          <w:i/>
          <w:shd w:val="clear" w:color="auto" w:fill="FFFFFF"/>
        </w:rPr>
        <w:t xml:space="preserve">Handbook of Neuroscience for the </w:t>
      </w:r>
      <w:proofErr w:type="spellStart"/>
      <w:r w:rsidRPr="009D2BFC">
        <w:rPr>
          <w:rFonts w:ascii="Times New Roman" w:hAnsi="Times New Roman" w:cs="Times New Roman"/>
          <w:i/>
          <w:shd w:val="clear" w:color="auto" w:fill="FFFFFF"/>
        </w:rPr>
        <w:t>Behavioral</w:t>
      </w:r>
      <w:proofErr w:type="spellEnd"/>
      <w:r w:rsidRPr="009D2BFC">
        <w:rPr>
          <w:rFonts w:ascii="Times New Roman" w:hAnsi="Times New Roman" w:cs="Times New Roman"/>
          <w:i/>
          <w:shd w:val="clear" w:color="auto" w:fill="FFFFFF"/>
        </w:rPr>
        <w:t xml:space="preserve"> Sciences</w:t>
      </w:r>
      <w:r w:rsidRPr="009D2BFC">
        <w:rPr>
          <w:rFonts w:ascii="Times New Roman" w:hAnsi="Times New Roman" w:cs="Times New Roman"/>
          <w:shd w:val="clear" w:color="auto" w:fill="FFFFFF"/>
        </w:rPr>
        <w:t>. doi:10.1002/9780470478509.neubb002057</w:t>
      </w:r>
    </w:p>
    <w:p w14:paraId="1D60124C" w14:textId="77777777" w:rsidR="006A26B2" w:rsidRPr="009D2BFC" w:rsidRDefault="006A26B2" w:rsidP="006A26B2">
      <w:pPr>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 xml:space="preserve">Patrick, C. J., Fowles, D. C., &amp; Krueger, R. F. (2009). Triarchic conceptualization of psychopathy: Developmental origins of disinhibition, boldness, and meanness. </w:t>
      </w:r>
      <w:r w:rsidRPr="009D2BFC">
        <w:rPr>
          <w:rFonts w:ascii="Times New Roman" w:hAnsi="Times New Roman" w:cs="Times New Roman"/>
          <w:i/>
          <w:shd w:val="clear" w:color="auto" w:fill="FFFFFF"/>
        </w:rPr>
        <w:t>Development and Psychopathology</w:t>
      </w:r>
      <w:r w:rsidRPr="009D2BFC">
        <w:rPr>
          <w:rFonts w:ascii="Times New Roman" w:hAnsi="Times New Roman" w:cs="Times New Roman"/>
          <w:shd w:val="clear" w:color="auto" w:fill="FFFFFF"/>
        </w:rPr>
        <w:t>, 21(03), 913. doi:10.1017/s0954579409000492</w:t>
      </w:r>
    </w:p>
    <w:p w14:paraId="4DCC09A4" w14:textId="2EAD0BF4" w:rsidR="001142DB" w:rsidRPr="009D2BFC" w:rsidRDefault="001142DB" w:rsidP="006A26B2">
      <w:pPr>
        <w:autoSpaceDE w:val="0"/>
        <w:autoSpaceDN w:val="0"/>
        <w:adjustRightInd w:val="0"/>
        <w:ind w:left="284" w:hanging="284"/>
        <w:rPr>
          <w:rFonts w:ascii="Times New Roman" w:hAnsi="Times New Roman" w:cs="Times New Roman"/>
          <w:shd w:val="clear" w:color="auto" w:fill="FFFFFF"/>
        </w:rPr>
      </w:pPr>
      <w:proofErr w:type="spellStart"/>
      <w:r w:rsidRPr="009D2BFC">
        <w:rPr>
          <w:rFonts w:ascii="Times New Roman" w:hAnsi="Times New Roman" w:cs="Times New Roman"/>
          <w:shd w:val="clear" w:color="auto" w:fill="FFFFFF"/>
          <w:lang w:val="fr-FR"/>
        </w:rPr>
        <w:t>Poy</w:t>
      </w:r>
      <w:proofErr w:type="spellEnd"/>
      <w:r w:rsidRPr="009D2BFC">
        <w:rPr>
          <w:rFonts w:ascii="Times New Roman" w:hAnsi="Times New Roman" w:cs="Times New Roman"/>
          <w:shd w:val="clear" w:color="auto" w:fill="FFFFFF"/>
          <w:lang w:val="fr-FR"/>
        </w:rPr>
        <w:t xml:space="preserve">, R., Segarra, P., </w:t>
      </w:r>
      <w:proofErr w:type="spellStart"/>
      <w:r w:rsidRPr="009D2BFC">
        <w:rPr>
          <w:rFonts w:ascii="Times New Roman" w:hAnsi="Times New Roman" w:cs="Times New Roman"/>
          <w:shd w:val="clear" w:color="auto" w:fill="FFFFFF"/>
          <w:lang w:val="fr-FR"/>
        </w:rPr>
        <w:t>Esteller</w:t>
      </w:r>
      <w:proofErr w:type="spellEnd"/>
      <w:r w:rsidRPr="009D2BFC">
        <w:rPr>
          <w:rFonts w:ascii="Times New Roman" w:hAnsi="Times New Roman" w:cs="Times New Roman"/>
          <w:shd w:val="clear" w:color="auto" w:fill="FFFFFF"/>
          <w:lang w:val="fr-FR"/>
        </w:rPr>
        <w:t xml:space="preserve">, </w:t>
      </w:r>
      <w:proofErr w:type="spellStart"/>
      <w:r w:rsidRPr="009D2BFC">
        <w:rPr>
          <w:rFonts w:ascii="Times New Roman" w:hAnsi="Times New Roman" w:cs="Times New Roman"/>
          <w:shd w:val="clear" w:color="auto" w:fill="FFFFFF"/>
          <w:lang w:val="fr-FR"/>
        </w:rPr>
        <w:t>À</w:t>
      </w:r>
      <w:proofErr w:type="spellEnd"/>
      <w:r w:rsidRPr="009D2BFC">
        <w:rPr>
          <w:rFonts w:ascii="Times New Roman" w:hAnsi="Times New Roman" w:cs="Times New Roman"/>
          <w:shd w:val="clear" w:color="auto" w:fill="FFFFFF"/>
          <w:lang w:val="fr-FR"/>
        </w:rPr>
        <w:t xml:space="preserve">., </w:t>
      </w:r>
      <w:proofErr w:type="spellStart"/>
      <w:r w:rsidRPr="009D2BFC">
        <w:rPr>
          <w:rFonts w:ascii="Times New Roman" w:hAnsi="Times New Roman" w:cs="Times New Roman"/>
          <w:shd w:val="clear" w:color="auto" w:fill="FFFFFF"/>
          <w:lang w:val="fr-FR"/>
        </w:rPr>
        <w:t>López</w:t>
      </w:r>
      <w:proofErr w:type="spellEnd"/>
      <w:r w:rsidRPr="009D2BFC">
        <w:rPr>
          <w:rFonts w:ascii="Times New Roman" w:hAnsi="Times New Roman" w:cs="Times New Roman"/>
          <w:shd w:val="clear" w:color="auto" w:fill="FFFFFF"/>
          <w:lang w:val="fr-FR"/>
        </w:rPr>
        <w:t xml:space="preserve">, R., &amp; </w:t>
      </w:r>
      <w:proofErr w:type="spellStart"/>
      <w:r w:rsidRPr="009D2BFC">
        <w:rPr>
          <w:rFonts w:ascii="Times New Roman" w:hAnsi="Times New Roman" w:cs="Times New Roman"/>
          <w:shd w:val="clear" w:color="auto" w:fill="FFFFFF"/>
          <w:lang w:val="fr-FR"/>
        </w:rPr>
        <w:t>Moltó</w:t>
      </w:r>
      <w:proofErr w:type="spellEnd"/>
      <w:r w:rsidRPr="009D2BFC">
        <w:rPr>
          <w:rFonts w:ascii="Times New Roman" w:hAnsi="Times New Roman" w:cs="Times New Roman"/>
          <w:shd w:val="clear" w:color="auto" w:fill="FFFFFF"/>
          <w:lang w:val="fr-FR"/>
        </w:rPr>
        <w:t xml:space="preserve">, J. (2014). </w:t>
      </w:r>
      <w:r w:rsidRPr="009D2BFC">
        <w:rPr>
          <w:rFonts w:ascii="Times New Roman" w:hAnsi="Times New Roman" w:cs="Times New Roman"/>
          <w:shd w:val="clear" w:color="auto" w:fill="FFFFFF"/>
        </w:rPr>
        <w:t>FFM description of the triarchic conceptualization of psychopathy in men and women.</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 xml:space="preserve">Psychological </w:t>
      </w:r>
      <w:r w:rsidR="00112D96" w:rsidRPr="009D2BFC">
        <w:rPr>
          <w:rFonts w:ascii="Times New Roman" w:hAnsi="Times New Roman" w:cs="Times New Roman"/>
          <w:i/>
          <w:iCs/>
          <w:shd w:val="clear" w:color="auto" w:fill="FFFFFF"/>
        </w:rPr>
        <w:t>A</w:t>
      </w:r>
      <w:r w:rsidRPr="009D2BFC">
        <w:rPr>
          <w:rFonts w:ascii="Times New Roman" w:hAnsi="Times New Roman" w:cs="Times New Roman"/>
          <w:i/>
          <w:iCs/>
          <w:shd w:val="clear" w:color="auto" w:fill="FFFFFF"/>
        </w:rPr>
        <w:t>ssessment</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26</w:t>
      </w:r>
      <w:r w:rsidRPr="009D2BFC">
        <w:rPr>
          <w:rFonts w:ascii="Times New Roman" w:hAnsi="Times New Roman" w:cs="Times New Roman"/>
          <w:shd w:val="clear" w:color="auto" w:fill="FFFFFF"/>
        </w:rPr>
        <w:t>, 69.</w:t>
      </w:r>
      <w:r w:rsidR="006A26B2" w:rsidRPr="009D2BFC">
        <w:rPr>
          <w:rFonts w:ascii="Times New Roman" w:hAnsi="Times New Roman" w:cs="Times New Roman"/>
          <w:shd w:val="clear" w:color="auto" w:fill="FFFFFF"/>
        </w:rPr>
        <w:t xml:space="preserve"> </w:t>
      </w:r>
      <w:proofErr w:type="spellStart"/>
      <w:r w:rsidR="006A26B2" w:rsidRPr="009D2BFC">
        <w:rPr>
          <w:rFonts w:ascii="Times New Roman" w:hAnsi="Times New Roman" w:cs="Times New Roman"/>
          <w:shd w:val="clear" w:color="auto" w:fill="FFFFFF"/>
        </w:rPr>
        <w:t>doi</w:t>
      </w:r>
      <w:proofErr w:type="spellEnd"/>
      <w:r w:rsidR="006A26B2" w:rsidRPr="009D2BFC">
        <w:rPr>
          <w:rFonts w:ascii="Times New Roman" w:hAnsi="Times New Roman" w:cs="Times New Roman"/>
          <w:shd w:val="clear" w:color="auto" w:fill="FFFFFF"/>
        </w:rPr>
        <w:t xml:space="preserve">: </w:t>
      </w:r>
      <w:r w:rsidR="006A26B2" w:rsidRPr="009D2BFC">
        <w:rPr>
          <w:rFonts w:ascii="Times New Roman" w:hAnsi="Times New Roman" w:cs="Times New Roman"/>
        </w:rPr>
        <w:t>10.1037/a0034642</w:t>
      </w:r>
    </w:p>
    <w:p w14:paraId="60AFEEB3" w14:textId="77777777" w:rsidR="006A26B2" w:rsidRPr="009D2BFC" w:rsidRDefault="006A26B2" w:rsidP="006A26B2">
      <w:pPr>
        <w:autoSpaceDE w:val="0"/>
        <w:autoSpaceDN w:val="0"/>
        <w:adjustRightInd w:val="0"/>
        <w:ind w:left="284" w:hanging="284"/>
        <w:rPr>
          <w:rFonts w:ascii="Times New Roman" w:hAnsi="Times New Roman" w:cs="Times New Roman"/>
          <w:shd w:val="clear" w:color="auto" w:fill="FFFFFF"/>
        </w:rPr>
      </w:pPr>
      <w:r w:rsidRPr="009D2BFC">
        <w:rPr>
          <w:rFonts w:ascii="Times New Roman" w:hAnsi="Times New Roman" w:cs="Times New Roman"/>
          <w:shd w:val="clear" w:color="auto" w:fill="FFFFFF"/>
        </w:rPr>
        <w:t>Richard, F. D., Bond, C. F., &amp; Stokes-</w:t>
      </w:r>
      <w:proofErr w:type="spellStart"/>
      <w:r w:rsidRPr="009D2BFC">
        <w:rPr>
          <w:rFonts w:ascii="Times New Roman" w:hAnsi="Times New Roman" w:cs="Times New Roman"/>
          <w:shd w:val="clear" w:color="auto" w:fill="FFFFFF"/>
        </w:rPr>
        <w:t>Zoota</w:t>
      </w:r>
      <w:proofErr w:type="spellEnd"/>
      <w:r w:rsidRPr="009D2BFC">
        <w:rPr>
          <w:rFonts w:ascii="Times New Roman" w:hAnsi="Times New Roman" w:cs="Times New Roman"/>
          <w:shd w:val="clear" w:color="auto" w:fill="FFFFFF"/>
        </w:rPr>
        <w:t xml:space="preserve">, J. J. (2003). One Hundred Years of Social Psychology Quantitatively Described. </w:t>
      </w:r>
      <w:r w:rsidRPr="009D2BFC">
        <w:rPr>
          <w:rFonts w:ascii="Times New Roman" w:hAnsi="Times New Roman" w:cs="Times New Roman"/>
          <w:i/>
          <w:shd w:val="clear" w:color="auto" w:fill="FFFFFF"/>
        </w:rPr>
        <w:t>Review of General Psychology</w:t>
      </w:r>
      <w:r w:rsidRPr="009D2BFC">
        <w:rPr>
          <w:rFonts w:ascii="Times New Roman" w:hAnsi="Times New Roman" w:cs="Times New Roman"/>
          <w:shd w:val="clear" w:color="auto" w:fill="FFFFFF"/>
        </w:rPr>
        <w:t>, 7(4), 331–363. doi:10.1037/1089-2680.7.4.331</w:t>
      </w:r>
    </w:p>
    <w:p w14:paraId="7BBACA0D" w14:textId="5D02D42B" w:rsidR="008F4327" w:rsidRPr="009D2BFC" w:rsidRDefault="008F4327" w:rsidP="006A26B2">
      <w:pPr>
        <w:autoSpaceDE w:val="0"/>
        <w:autoSpaceDN w:val="0"/>
        <w:adjustRightInd w:val="0"/>
        <w:ind w:left="284" w:hanging="284"/>
        <w:rPr>
          <w:rFonts w:ascii="Times New Roman" w:hAnsi="Times New Roman" w:cs="Times New Roman"/>
          <w:shd w:val="clear" w:color="auto" w:fill="FFFFFF"/>
        </w:rPr>
      </w:pPr>
      <w:proofErr w:type="spellStart"/>
      <w:r w:rsidRPr="009D2BFC">
        <w:rPr>
          <w:rFonts w:ascii="Times New Roman" w:hAnsi="Times New Roman" w:cs="Times New Roman"/>
          <w:shd w:val="clear" w:color="auto" w:fill="FFFFFF"/>
        </w:rPr>
        <w:t>Schönbrodt</w:t>
      </w:r>
      <w:proofErr w:type="spellEnd"/>
      <w:r w:rsidRPr="009D2BFC">
        <w:rPr>
          <w:rFonts w:ascii="Times New Roman" w:hAnsi="Times New Roman" w:cs="Times New Roman"/>
          <w:shd w:val="clear" w:color="auto" w:fill="FFFFFF"/>
        </w:rPr>
        <w:t xml:space="preserve">, F. D., Back, M. D., &amp; </w:t>
      </w:r>
      <w:proofErr w:type="spellStart"/>
      <w:r w:rsidRPr="009D2BFC">
        <w:rPr>
          <w:rFonts w:ascii="Times New Roman" w:hAnsi="Times New Roman" w:cs="Times New Roman"/>
          <w:shd w:val="clear" w:color="auto" w:fill="FFFFFF"/>
        </w:rPr>
        <w:t>Schmukle</w:t>
      </w:r>
      <w:proofErr w:type="spellEnd"/>
      <w:r w:rsidRPr="009D2BFC">
        <w:rPr>
          <w:rFonts w:ascii="Times New Roman" w:hAnsi="Times New Roman" w:cs="Times New Roman"/>
          <w:shd w:val="clear" w:color="auto" w:fill="FFFFFF"/>
        </w:rPr>
        <w:t xml:space="preserve">, S. C. (2012). </w:t>
      </w:r>
      <w:proofErr w:type="spellStart"/>
      <w:r w:rsidRPr="009D2BFC">
        <w:rPr>
          <w:rFonts w:ascii="Times New Roman" w:hAnsi="Times New Roman" w:cs="Times New Roman"/>
          <w:shd w:val="clear" w:color="auto" w:fill="FFFFFF"/>
        </w:rPr>
        <w:t>TripleR</w:t>
      </w:r>
      <w:proofErr w:type="spellEnd"/>
      <w:r w:rsidRPr="009D2BFC">
        <w:rPr>
          <w:rFonts w:ascii="Times New Roman" w:hAnsi="Times New Roman" w:cs="Times New Roman"/>
          <w:shd w:val="clear" w:color="auto" w:fill="FFFFFF"/>
        </w:rPr>
        <w:t xml:space="preserve">: An R package for social relations analyses based on round-robin </w:t>
      </w:r>
      <w:proofErr w:type="spellStart"/>
      <w:r w:rsidRPr="009D2BFC">
        <w:rPr>
          <w:rFonts w:ascii="Times New Roman" w:hAnsi="Times New Roman" w:cs="Times New Roman"/>
          <w:shd w:val="clear" w:color="auto" w:fill="FFFFFF"/>
        </w:rPr>
        <w:t>designs.</w:t>
      </w:r>
      <w:r w:rsidRPr="009D2BFC">
        <w:rPr>
          <w:rFonts w:ascii="Times New Roman" w:hAnsi="Times New Roman" w:cs="Times New Roman"/>
          <w:i/>
          <w:iCs/>
          <w:shd w:val="clear" w:color="auto" w:fill="FFFFFF"/>
        </w:rPr>
        <w:t>Behavior</w:t>
      </w:r>
      <w:proofErr w:type="spellEnd"/>
      <w:r w:rsidRPr="009D2BFC">
        <w:rPr>
          <w:rFonts w:ascii="Times New Roman" w:hAnsi="Times New Roman" w:cs="Times New Roman"/>
          <w:i/>
          <w:iCs/>
          <w:shd w:val="clear" w:color="auto" w:fill="FFFFFF"/>
        </w:rPr>
        <w:t xml:space="preserve"> Research Methods</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44</w:t>
      </w:r>
      <w:r w:rsidRPr="009D2BFC">
        <w:rPr>
          <w:rFonts w:ascii="Times New Roman" w:hAnsi="Times New Roman" w:cs="Times New Roman"/>
          <w:shd w:val="clear" w:color="auto" w:fill="FFFFFF"/>
        </w:rPr>
        <w:t>(2), 455-470.</w:t>
      </w:r>
    </w:p>
    <w:p w14:paraId="468F0E0A" w14:textId="77777777" w:rsidR="006A26B2" w:rsidRPr="009D2BFC" w:rsidRDefault="006A26B2" w:rsidP="006A26B2">
      <w:pPr>
        <w:autoSpaceDE w:val="0"/>
        <w:autoSpaceDN w:val="0"/>
        <w:adjustRightInd w:val="0"/>
        <w:ind w:left="284" w:hanging="284"/>
        <w:rPr>
          <w:rFonts w:ascii="Times New Roman" w:eastAsia="Times New Roman" w:hAnsi="Times New Roman" w:cs="Times New Roman"/>
          <w:shd w:val="clear" w:color="auto" w:fill="FFFFFF"/>
          <w:lang w:eastAsia="en-GB"/>
        </w:rPr>
      </w:pPr>
      <w:proofErr w:type="spellStart"/>
      <w:r w:rsidRPr="009D2BFC">
        <w:rPr>
          <w:rFonts w:ascii="Times New Roman" w:eastAsia="Times New Roman" w:hAnsi="Times New Roman" w:cs="Times New Roman"/>
          <w:shd w:val="clear" w:color="auto" w:fill="FFFFFF"/>
          <w:lang w:eastAsia="en-GB"/>
        </w:rPr>
        <w:t>Sellbom</w:t>
      </w:r>
      <w:proofErr w:type="spellEnd"/>
      <w:r w:rsidRPr="009D2BFC">
        <w:rPr>
          <w:rFonts w:ascii="Times New Roman" w:eastAsia="Times New Roman" w:hAnsi="Times New Roman" w:cs="Times New Roman"/>
          <w:shd w:val="clear" w:color="auto" w:fill="FFFFFF"/>
          <w:lang w:eastAsia="en-GB"/>
        </w:rPr>
        <w:t xml:space="preserve">, M., &amp; Phillips, T. R. (2013). An examination of the triarchic conceptualization of psychopathy in incarcerated and nonincarcerated samples. </w:t>
      </w:r>
      <w:r w:rsidRPr="009D2BFC">
        <w:rPr>
          <w:rFonts w:ascii="Times New Roman" w:eastAsia="Times New Roman" w:hAnsi="Times New Roman" w:cs="Times New Roman"/>
          <w:i/>
          <w:shd w:val="clear" w:color="auto" w:fill="FFFFFF"/>
          <w:lang w:eastAsia="en-GB"/>
        </w:rPr>
        <w:t>Journal of Abnormal Psychology</w:t>
      </w:r>
      <w:r w:rsidRPr="009D2BFC">
        <w:rPr>
          <w:rFonts w:ascii="Times New Roman" w:eastAsia="Times New Roman" w:hAnsi="Times New Roman" w:cs="Times New Roman"/>
          <w:shd w:val="clear" w:color="auto" w:fill="FFFFFF"/>
          <w:lang w:eastAsia="en-GB"/>
        </w:rPr>
        <w:t>, 122(1), 208–214. doi:10.1037/a0029306</w:t>
      </w:r>
    </w:p>
    <w:p w14:paraId="3F4850EC" w14:textId="44F039EE" w:rsidR="006A26B2" w:rsidRPr="009D2BFC" w:rsidRDefault="00AE31C8" w:rsidP="006A26B2">
      <w:pPr>
        <w:pStyle w:val="HTMLPreformatted"/>
        <w:spacing w:line="480" w:lineRule="auto"/>
        <w:ind w:left="284" w:hanging="284"/>
        <w:rPr>
          <w:rFonts w:ascii="Times New Roman" w:hAnsi="Times New Roman" w:cs="Times New Roman"/>
          <w:sz w:val="22"/>
          <w:szCs w:val="22"/>
          <w:shd w:val="clear" w:color="auto" w:fill="FFFFFF"/>
        </w:rPr>
      </w:pPr>
      <w:proofErr w:type="spellStart"/>
      <w:r w:rsidRPr="009D2BFC">
        <w:rPr>
          <w:rFonts w:ascii="Times New Roman" w:hAnsi="Times New Roman" w:cs="Times New Roman"/>
          <w:sz w:val="22"/>
          <w:szCs w:val="22"/>
          <w:shd w:val="clear" w:color="auto" w:fill="FFFFFF"/>
        </w:rPr>
        <w:lastRenderedPageBreak/>
        <w:t>Skeem</w:t>
      </w:r>
      <w:proofErr w:type="spellEnd"/>
      <w:r w:rsidRPr="009D2BFC">
        <w:rPr>
          <w:rFonts w:ascii="Times New Roman" w:hAnsi="Times New Roman" w:cs="Times New Roman"/>
          <w:sz w:val="22"/>
          <w:szCs w:val="22"/>
          <w:shd w:val="clear" w:color="auto" w:fill="FFFFFF"/>
        </w:rPr>
        <w:t xml:space="preserve">, J. L., &amp; Cooke, D. J. (2010a). Is criminal </w:t>
      </w:r>
      <w:proofErr w:type="spellStart"/>
      <w:r w:rsidRPr="009D2BFC">
        <w:rPr>
          <w:rFonts w:ascii="Times New Roman" w:hAnsi="Times New Roman" w:cs="Times New Roman"/>
          <w:sz w:val="22"/>
          <w:szCs w:val="22"/>
          <w:shd w:val="clear" w:color="auto" w:fill="FFFFFF"/>
        </w:rPr>
        <w:t>behavior</w:t>
      </w:r>
      <w:proofErr w:type="spellEnd"/>
      <w:r w:rsidRPr="009D2BFC">
        <w:rPr>
          <w:rFonts w:ascii="Times New Roman" w:hAnsi="Times New Roman" w:cs="Times New Roman"/>
          <w:sz w:val="22"/>
          <w:szCs w:val="22"/>
          <w:shd w:val="clear" w:color="auto" w:fill="FFFFFF"/>
        </w:rPr>
        <w:t xml:space="preserve"> a central component of psychopathy? Conceptual directions for resolving the debate.</w:t>
      </w:r>
      <w:r w:rsidRPr="009D2BFC">
        <w:rPr>
          <w:rStyle w:val="apple-converted-space"/>
          <w:rFonts w:ascii="Times New Roman" w:hAnsi="Times New Roman" w:cs="Times New Roman"/>
          <w:sz w:val="22"/>
          <w:szCs w:val="22"/>
          <w:shd w:val="clear" w:color="auto" w:fill="FFFFFF"/>
        </w:rPr>
        <w:t> </w:t>
      </w:r>
      <w:r w:rsidRPr="009D2BFC">
        <w:rPr>
          <w:rFonts w:ascii="Times New Roman" w:hAnsi="Times New Roman" w:cs="Times New Roman"/>
          <w:i/>
          <w:iCs/>
          <w:sz w:val="22"/>
          <w:szCs w:val="22"/>
          <w:shd w:val="clear" w:color="auto" w:fill="FFFFFF"/>
        </w:rPr>
        <w:t>Psychological Assessment</w:t>
      </w:r>
      <w:r w:rsidRPr="009D2BFC">
        <w:rPr>
          <w:rFonts w:ascii="Times New Roman" w:hAnsi="Times New Roman" w:cs="Times New Roman"/>
          <w:sz w:val="22"/>
          <w:szCs w:val="22"/>
          <w:shd w:val="clear" w:color="auto" w:fill="FFFFFF"/>
        </w:rPr>
        <w:t>,</w:t>
      </w:r>
      <w:r w:rsidRPr="009D2BFC">
        <w:rPr>
          <w:rStyle w:val="apple-converted-space"/>
          <w:rFonts w:ascii="Times New Roman" w:hAnsi="Times New Roman" w:cs="Times New Roman"/>
          <w:sz w:val="22"/>
          <w:szCs w:val="22"/>
          <w:shd w:val="clear" w:color="auto" w:fill="FFFFFF"/>
        </w:rPr>
        <w:t> </w:t>
      </w:r>
      <w:r w:rsidRPr="009D2BFC">
        <w:rPr>
          <w:rFonts w:ascii="Times New Roman" w:hAnsi="Times New Roman" w:cs="Times New Roman"/>
          <w:i/>
          <w:iCs/>
          <w:sz w:val="22"/>
          <w:szCs w:val="22"/>
          <w:shd w:val="clear" w:color="auto" w:fill="FFFFFF"/>
        </w:rPr>
        <w:t>22</w:t>
      </w:r>
      <w:r w:rsidRPr="009D2BFC">
        <w:rPr>
          <w:rFonts w:ascii="Times New Roman" w:hAnsi="Times New Roman" w:cs="Times New Roman"/>
          <w:sz w:val="22"/>
          <w:szCs w:val="22"/>
          <w:shd w:val="clear" w:color="auto" w:fill="FFFFFF"/>
        </w:rPr>
        <w:t>(2), 433-445.</w:t>
      </w:r>
      <w:r w:rsidR="006A26B2" w:rsidRPr="009D2BFC">
        <w:rPr>
          <w:rFonts w:ascii="Times New Roman" w:hAnsi="Times New Roman" w:cs="Times New Roman"/>
          <w:sz w:val="22"/>
          <w:szCs w:val="22"/>
        </w:rPr>
        <w:t xml:space="preserve"> </w:t>
      </w:r>
      <w:r w:rsidR="006A26B2" w:rsidRPr="009D2BFC">
        <w:rPr>
          <w:rFonts w:ascii="Times New Roman" w:hAnsi="Times New Roman" w:cs="Times New Roman"/>
          <w:sz w:val="22"/>
          <w:szCs w:val="22"/>
          <w:shd w:val="clear" w:color="auto" w:fill="FFFFFF"/>
        </w:rPr>
        <w:t>doi:10.1037/a0008512</w:t>
      </w:r>
    </w:p>
    <w:p w14:paraId="0CA19627" w14:textId="7F48E973" w:rsidR="006A26B2" w:rsidRPr="009D2BFC" w:rsidRDefault="00AE31C8" w:rsidP="006A26B2">
      <w:pPr>
        <w:pStyle w:val="HTMLPreformatted"/>
        <w:spacing w:line="480" w:lineRule="auto"/>
        <w:ind w:left="284" w:hanging="284"/>
        <w:rPr>
          <w:rFonts w:ascii="Times New Roman" w:hAnsi="Times New Roman" w:cs="Times New Roman"/>
          <w:sz w:val="22"/>
          <w:szCs w:val="22"/>
          <w:shd w:val="clear" w:color="auto" w:fill="FFFFFF"/>
        </w:rPr>
      </w:pPr>
      <w:proofErr w:type="spellStart"/>
      <w:r w:rsidRPr="009D2BFC">
        <w:rPr>
          <w:rFonts w:ascii="Times New Roman" w:hAnsi="Times New Roman" w:cs="Times New Roman"/>
          <w:sz w:val="22"/>
          <w:szCs w:val="22"/>
          <w:shd w:val="clear" w:color="auto" w:fill="FFFFFF"/>
        </w:rPr>
        <w:t>Skeem</w:t>
      </w:r>
      <w:proofErr w:type="spellEnd"/>
      <w:r w:rsidRPr="009D2BFC">
        <w:rPr>
          <w:rFonts w:ascii="Times New Roman" w:hAnsi="Times New Roman" w:cs="Times New Roman"/>
          <w:sz w:val="22"/>
          <w:szCs w:val="22"/>
          <w:shd w:val="clear" w:color="auto" w:fill="FFFFFF"/>
        </w:rPr>
        <w:t xml:space="preserve">, J. L., &amp; Cooke, D. J. (2010b). One measure does not a construct make: Directions toward reinvigorating psychopathy research—reply to Hare and Neumann (2010). </w:t>
      </w:r>
      <w:r w:rsidRPr="009D2BFC">
        <w:rPr>
          <w:rFonts w:ascii="Times New Roman" w:hAnsi="Times New Roman" w:cs="Times New Roman"/>
          <w:i/>
          <w:iCs/>
          <w:sz w:val="22"/>
          <w:szCs w:val="22"/>
          <w:shd w:val="clear" w:color="auto" w:fill="FFFFFF"/>
        </w:rPr>
        <w:t>Psychological Assessment</w:t>
      </w:r>
      <w:r w:rsidRPr="009D2BFC">
        <w:rPr>
          <w:rFonts w:ascii="Times New Roman" w:hAnsi="Times New Roman" w:cs="Times New Roman"/>
          <w:sz w:val="22"/>
          <w:szCs w:val="22"/>
          <w:shd w:val="clear" w:color="auto" w:fill="FFFFFF"/>
        </w:rPr>
        <w:t>,</w:t>
      </w:r>
      <w:r w:rsidRPr="009D2BFC">
        <w:rPr>
          <w:rStyle w:val="apple-converted-space"/>
          <w:rFonts w:ascii="Times New Roman" w:hAnsi="Times New Roman" w:cs="Times New Roman"/>
          <w:sz w:val="22"/>
          <w:szCs w:val="22"/>
          <w:shd w:val="clear" w:color="auto" w:fill="FFFFFF"/>
        </w:rPr>
        <w:t> </w:t>
      </w:r>
      <w:r w:rsidRPr="009D2BFC">
        <w:rPr>
          <w:rFonts w:ascii="Times New Roman" w:hAnsi="Times New Roman" w:cs="Times New Roman"/>
          <w:i/>
          <w:iCs/>
          <w:sz w:val="22"/>
          <w:szCs w:val="22"/>
          <w:shd w:val="clear" w:color="auto" w:fill="FFFFFF"/>
        </w:rPr>
        <w:t>22</w:t>
      </w:r>
      <w:r w:rsidRPr="009D2BFC">
        <w:rPr>
          <w:rFonts w:ascii="Times New Roman" w:hAnsi="Times New Roman" w:cs="Times New Roman"/>
          <w:sz w:val="22"/>
          <w:szCs w:val="22"/>
          <w:shd w:val="clear" w:color="auto" w:fill="FFFFFF"/>
        </w:rPr>
        <w:t>(2), 455-459.</w:t>
      </w:r>
      <w:r w:rsidR="006A26B2" w:rsidRPr="009D2BFC">
        <w:rPr>
          <w:rFonts w:ascii="Times New Roman" w:hAnsi="Times New Roman" w:cs="Times New Roman"/>
          <w:sz w:val="22"/>
          <w:szCs w:val="22"/>
          <w:shd w:val="clear" w:color="auto" w:fill="FFFFFF"/>
        </w:rPr>
        <w:t xml:space="preserve"> </w:t>
      </w:r>
      <w:proofErr w:type="spellStart"/>
      <w:r w:rsidR="006A26B2" w:rsidRPr="009D2BFC">
        <w:rPr>
          <w:rFonts w:ascii="Times New Roman" w:hAnsi="Times New Roman" w:cs="Times New Roman"/>
          <w:sz w:val="22"/>
          <w:szCs w:val="22"/>
          <w:shd w:val="clear" w:color="auto" w:fill="FFFFFF"/>
        </w:rPr>
        <w:t>doi</w:t>
      </w:r>
      <w:proofErr w:type="spellEnd"/>
      <w:r w:rsidR="006A26B2" w:rsidRPr="009D2BFC">
        <w:rPr>
          <w:rFonts w:ascii="Times New Roman" w:hAnsi="Times New Roman" w:cs="Times New Roman"/>
          <w:sz w:val="22"/>
          <w:szCs w:val="22"/>
          <w:shd w:val="clear" w:color="auto" w:fill="FFFFFF"/>
        </w:rPr>
        <w:t>: 10.1037/a0014862</w:t>
      </w:r>
    </w:p>
    <w:p w14:paraId="73A1D137" w14:textId="0BA597B3" w:rsidR="001142DB" w:rsidRPr="009D2BFC" w:rsidRDefault="001142DB" w:rsidP="006A26B2">
      <w:pPr>
        <w:ind w:left="284" w:hanging="284"/>
        <w:rPr>
          <w:rFonts w:ascii="Times New Roman" w:hAnsi="Times New Roman" w:cs="Times New Roman"/>
          <w:shd w:val="clear" w:color="auto" w:fill="FFFFFF"/>
        </w:rPr>
      </w:pPr>
      <w:proofErr w:type="spellStart"/>
      <w:r w:rsidRPr="009D2BFC">
        <w:rPr>
          <w:rFonts w:ascii="Times New Roman" w:hAnsi="Times New Roman" w:cs="Times New Roman"/>
          <w:shd w:val="clear" w:color="auto" w:fill="FFFFFF"/>
        </w:rPr>
        <w:t>Vaidyanathan</w:t>
      </w:r>
      <w:proofErr w:type="spellEnd"/>
      <w:r w:rsidRPr="009D2BFC">
        <w:rPr>
          <w:rFonts w:ascii="Times New Roman" w:hAnsi="Times New Roman" w:cs="Times New Roman"/>
          <w:shd w:val="clear" w:color="auto" w:fill="FFFFFF"/>
        </w:rPr>
        <w:t xml:space="preserve">, U., Hall, J. R., Patrick, C. J., &amp; </w:t>
      </w:r>
      <w:proofErr w:type="spellStart"/>
      <w:r w:rsidRPr="009D2BFC">
        <w:rPr>
          <w:rFonts w:ascii="Times New Roman" w:hAnsi="Times New Roman" w:cs="Times New Roman"/>
          <w:shd w:val="clear" w:color="auto" w:fill="FFFFFF"/>
        </w:rPr>
        <w:t>Bernat</w:t>
      </w:r>
      <w:proofErr w:type="spellEnd"/>
      <w:r w:rsidRPr="009D2BFC">
        <w:rPr>
          <w:rFonts w:ascii="Times New Roman" w:hAnsi="Times New Roman" w:cs="Times New Roman"/>
          <w:shd w:val="clear" w:color="auto" w:fill="FFFFFF"/>
        </w:rPr>
        <w:t>, E. M. (2011). Clarifying the role of defensive reactivity deficits in psychopathy and antisocial personality using startle reflex methodology.</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 xml:space="preserve">Journal of </w:t>
      </w:r>
      <w:r w:rsidR="00112D96" w:rsidRPr="009D2BFC">
        <w:rPr>
          <w:rFonts w:ascii="Times New Roman" w:hAnsi="Times New Roman" w:cs="Times New Roman"/>
          <w:i/>
          <w:iCs/>
          <w:shd w:val="clear" w:color="auto" w:fill="FFFFFF"/>
        </w:rPr>
        <w:t>A</w:t>
      </w:r>
      <w:r w:rsidRPr="009D2BFC">
        <w:rPr>
          <w:rFonts w:ascii="Times New Roman" w:hAnsi="Times New Roman" w:cs="Times New Roman"/>
          <w:i/>
          <w:iCs/>
          <w:shd w:val="clear" w:color="auto" w:fill="FFFFFF"/>
        </w:rPr>
        <w:t xml:space="preserve">bnormal </w:t>
      </w:r>
      <w:r w:rsidR="00112D96" w:rsidRPr="009D2BFC">
        <w:rPr>
          <w:rFonts w:ascii="Times New Roman" w:hAnsi="Times New Roman" w:cs="Times New Roman"/>
          <w:i/>
          <w:iCs/>
          <w:shd w:val="clear" w:color="auto" w:fill="FFFFFF"/>
        </w:rPr>
        <w:t>P</w:t>
      </w:r>
      <w:r w:rsidRPr="009D2BFC">
        <w:rPr>
          <w:rFonts w:ascii="Times New Roman" w:hAnsi="Times New Roman" w:cs="Times New Roman"/>
          <w:i/>
          <w:iCs/>
          <w:shd w:val="clear" w:color="auto" w:fill="FFFFFF"/>
        </w:rPr>
        <w:t>sychology</w:t>
      </w:r>
      <w:r w:rsidRPr="009D2BFC">
        <w:rPr>
          <w:rFonts w:ascii="Times New Roman" w:hAnsi="Times New Roman" w:cs="Times New Roman"/>
          <w:shd w:val="clear" w:color="auto" w:fill="FFFFFF"/>
        </w:rPr>
        <w:t>,</w:t>
      </w:r>
      <w:r w:rsidRPr="009D2BFC">
        <w:rPr>
          <w:rFonts w:ascii="Times New Roman" w:hAnsi="Times New Roman" w:cs="Times New Roman"/>
          <w:i/>
          <w:iCs/>
          <w:shd w:val="clear" w:color="auto" w:fill="FFFFFF"/>
        </w:rPr>
        <w:t>120</w:t>
      </w:r>
      <w:r w:rsidRPr="009D2BFC">
        <w:rPr>
          <w:rFonts w:ascii="Times New Roman" w:hAnsi="Times New Roman" w:cs="Times New Roman"/>
          <w:shd w:val="clear" w:color="auto" w:fill="FFFFFF"/>
        </w:rPr>
        <w:t>, 253.</w:t>
      </w:r>
      <w:r w:rsidR="006A26B2" w:rsidRPr="009D2BFC">
        <w:rPr>
          <w:rFonts w:ascii="Times New Roman" w:hAnsi="Times New Roman" w:cs="Times New Roman"/>
          <w:shd w:val="clear" w:color="auto" w:fill="FFFFFF"/>
        </w:rPr>
        <w:t xml:space="preserve"> </w:t>
      </w:r>
      <w:proofErr w:type="spellStart"/>
      <w:r w:rsidR="006A26B2" w:rsidRPr="009D2BFC">
        <w:rPr>
          <w:rFonts w:ascii="Times New Roman" w:hAnsi="Times New Roman" w:cs="Times New Roman"/>
          <w:shd w:val="clear" w:color="auto" w:fill="FFFFFF"/>
        </w:rPr>
        <w:t>doi</w:t>
      </w:r>
      <w:proofErr w:type="spellEnd"/>
      <w:r w:rsidR="006A26B2" w:rsidRPr="009D2BFC">
        <w:rPr>
          <w:rFonts w:ascii="Times New Roman" w:hAnsi="Times New Roman" w:cs="Times New Roman"/>
          <w:shd w:val="clear" w:color="auto" w:fill="FFFFFF"/>
        </w:rPr>
        <w:t>:  10.1037/a0021224</w:t>
      </w:r>
    </w:p>
    <w:p w14:paraId="46909BE5" w14:textId="62BBDE4F" w:rsidR="00D57642" w:rsidRPr="009D2BFC" w:rsidRDefault="001142DB" w:rsidP="00184BB9">
      <w:pPr>
        <w:autoSpaceDE w:val="0"/>
        <w:autoSpaceDN w:val="0"/>
        <w:adjustRightInd w:val="0"/>
        <w:ind w:left="284" w:hanging="284"/>
        <w:rPr>
          <w:rFonts w:ascii="Times New Roman" w:hAnsi="Times New Roman" w:cs="Times New Roman"/>
          <w:lang w:eastAsia="en-GB"/>
        </w:rPr>
      </w:pPr>
      <w:proofErr w:type="spellStart"/>
      <w:r w:rsidRPr="009D2BFC">
        <w:rPr>
          <w:rFonts w:ascii="Times New Roman" w:hAnsi="Times New Roman" w:cs="Times New Roman"/>
          <w:shd w:val="clear" w:color="auto" w:fill="FFFFFF"/>
        </w:rPr>
        <w:t>Vazire</w:t>
      </w:r>
      <w:proofErr w:type="spellEnd"/>
      <w:r w:rsidRPr="009D2BFC">
        <w:rPr>
          <w:rFonts w:ascii="Times New Roman" w:hAnsi="Times New Roman" w:cs="Times New Roman"/>
          <w:shd w:val="clear" w:color="auto" w:fill="FFFFFF"/>
        </w:rPr>
        <w:t>, S. (2010). Who knows what about a person? The self–other knowledge asymmetry (SOKA) model.</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 xml:space="preserve">Journal of </w:t>
      </w:r>
      <w:r w:rsidR="00112D96" w:rsidRPr="009D2BFC">
        <w:rPr>
          <w:rFonts w:ascii="Times New Roman" w:hAnsi="Times New Roman" w:cs="Times New Roman"/>
          <w:i/>
          <w:iCs/>
          <w:shd w:val="clear" w:color="auto" w:fill="FFFFFF"/>
        </w:rPr>
        <w:t>P</w:t>
      </w:r>
      <w:r w:rsidRPr="009D2BFC">
        <w:rPr>
          <w:rFonts w:ascii="Times New Roman" w:hAnsi="Times New Roman" w:cs="Times New Roman"/>
          <w:i/>
          <w:iCs/>
          <w:shd w:val="clear" w:color="auto" w:fill="FFFFFF"/>
        </w:rPr>
        <w:t xml:space="preserve">ersonality and </w:t>
      </w:r>
      <w:r w:rsidR="00112D96" w:rsidRPr="009D2BFC">
        <w:rPr>
          <w:rFonts w:ascii="Times New Roman" w:hAnsi="Times New Roman" w:cs="Times New Roman"/>
          <w:i/>
          <w:iCs/>
          <w:shd w:val="clear" w:color="auto" w:fill="FFFFFF"/>
        </w:rPr>
        <w:t>S</w:t>
      </w:r>
      <w:r w:rsidRPr="009D2BFC">
        <w:rPr>
          <w:rFonts w:ascii="Times New Roman" w:hAnsi="Times New Roman" w:cs="Times New Roman"/>
          <w:i/>
          <w:iCs/>
          <w:shd w:val="clear" w:color="auto" w:fill="FFFFFF"/>
        </w:rPr>
        <w:t xml:space="preserve">ocial </w:t>
      </w:r>
      <w:r w:rsidR="00112D96" w:rsidRPr="009D2BFC">
        <w:rPr>
          <w:rFonts w:ascii="Times New Roman" w:hAnsi="Times New Roman" w:cs="Times New Roman"/>
          <w:i/>
          <w:iCs/>
          <w:shd w:val="clear" w:color="auto" w:fill="FFFFFF"/>
        </w:rPr>
        <w:t>P</w:t>
      </w:r>
      <w:r w:rsidRPr="009D2BFC">
        <w:rPr>
          <w:rFonts w:ascii="Times New Roman" w:hAnsi="Times New Roman" w:cs="Times New Roman"/>
          <w:i/>
          <w:iCs/>
          <w:shd w:val="clear" w:color="auto" w:fill="FFFFFF"/>
        </w:rPr>
        <w:t>sychology</w:t>
      </w:r>
      <w:r w:rsidRPr="009D2BFC">
        <w:rPr>
          <w:rFonts w:ascii="Times New Roman" w:hAnsi="Times New Roman" w:cs="Times New Roman"/>
          <w:shd w:val="clear" w:color="auto" w:fill="FFFFFF"/>
        </w:rPr>
        <w:t>,</w:t>
      </w:r>
      <w:r w:rsidRPr="009D2BFC">
        <w:rPr>
          <w:rStyle w:val="apple-converted-space"/>
          <w:rFonts w:ascii="Times New Roman" w:hAnsi="Times New Roman" w:cs="Times New Roman"/>
          <w:shd w:val="clear" w:color="auto" w:fill="FFFFFF"/>
        </w:rPr>
        <w:t> </w:t>
      </w:r>
      <w:r w:rsidRPr="009D2BFC">
        <w:rPr>
          <w:rFonts w:ascii="Times New Roman" w:hAnsi="Times New Roman" w:cs="Times New Roman"/>
          <w:i/>
          <w:iCs/>
          <w:shd w:val="clear" w:color="auto" w:fill="FFFFFF"/>
        </w:rPr>
        <w:t>98</w:t>
      </w:r>
      <w:r w:rsidRPr="009D2BFC">
        <w:rPr>
          <w:rFonts w:ascii="Times New Roman" w:hAnsi="Times New Roman" w:cs="Times New Roman"/>
          <w:shd w:val="clear" w:color="auto" w:fill="FFFFFF"/>
        </w:rPr>
        <w:t>, 281.</w:t>
      </w:r>
      <w:r w:rsidR="006A26B2" w:rsidRPr="009D2BFC">
        <w:rPr>
          <w:rFonts w:ascii="Times New Roman" w:hAnsi="Times New Roman" w:cs="Times New Roman"/>
          <w:shd w:val="clear" w:color="auto" w:fill="FFFFFF"/>
        </w:rPr>
        <w:t xml:space="preserve"> </w:t>
      </w:r>
      <w:proofErr w:type="spellStart"/>
      <w:r w:rsidR="006A26B2" w:rsidRPr="009D2BFC">
        <w:rPr>
          <w:rFonts w:ascii="Times New Roman" w:hAnsi="Times New Roman" w:cs="Times New Roman"/>
          <w:shd w:val="clear" w:color="auto" w:fill="FFFFFF"/>
        </w:rPr>
        <w:t>doi</w:t>
      </w:r>
      <w:proofErr w:type="spellEnd"/>
      <w:r w:rsidR="006A26B2" w:rsidRPr="009D2BFC">
        <w:rPr>
          <w:rFonts w:ascii="Times New Roman" w:hAnsi="Times New Roman" w:cs="Times New Roman"/>
          <w:shd w:val="clear" w:color="auto" w:fill="FFFFFF"/>
        </w:rPr>
        <w:t xml:space="preserve">: </w:t>
      </w:r>
      <w:r w:rsidR="006A26B2" w:rsidRPr="009D2BFC">
        <w:rPr>
          <w:rFonts w:ascii="Times New Roman" w:hAnsi="Times New Roman" w:cs="Times New Roman"/>
          <w:lang w:eastAsia="en-GB"/>
        </w:rPr>
        <w:t>10.1037/a0017908</w:t>
      </w:r>
    </w:p>
    <w:p w14:paraId="1D02E874" w14:textId="77777777" w:rsidR="001242F5" w:rsidRPr="009D2BFC" w:rsidRDefault="001242F5" w:rsidP="00184BB9">
      <w:pPr>
        <w:autoSpaceDE w:val="0"/>
        <w:autoSpaceDN w:val="0"/>
        <w:adjustRightInd w:val="0"/>
        <w:ind w:left="284" w:hanging="284"/>
        <w:rPr>
          <w:rFonts w:ascii="Times New Roman" w:hAnsi="Times New Roman" w:cs="Times New Roman"/>
          <w:b/>
          <w:bCs/>
        </w:rPr>
        <w:sectPr w:rsidR="001242F5" w:rsidRPr="009D2BFC">
          <w:pgSz w:w="11906" w:h="16838"/>
          <w:pgMar w:top="1440" w:right="1440" w:bottom="1440" w:left="1440" w:header="708" w:footer="708" w:gutter="0"/>
          <w:cols w:space="708"/>
          <w:docGrid w:linePitch="360"/>
        </w:sectPr>
      </w:pPr>
    </w:p>
    <w:p w14:paraId="7071B97E" w14:textId="77777777" w:rsidR="001242F5" w:rsidRPr="009D2BFC" w:rsidRDefault="001242F5" w:rsidP="001242F5">
      <w:pPr>
        <w:jc w:val="center"/>
      </w:pPr>
      <w:r w:rsidRPr="009D2BFC">
        <w:rPr>
          <w:noProof/>
          <w:lang w:eastAsia="en-GB"/>
        </w:rPr>
        <w:lastRenderedPageBreak/>
        <w:drawing>
          <wp:inline distT="0" distB="0" distL="0" distR="0" wp14:anchorId="60DD78D5" wp14:editId="2B715EB8">
            <wp:extent cx="4035425" cy="4029075"/>
            <wp:effectExtent l="0" t="0" r="0" b="952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5425" cy="40290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5E5FBB3" w14:textId="77777777" w:rsidR="001242F5" w:rsidRPr="009D2BFC" w:rsidRDefault="001242F5" w:rsidP="001242F5">
      <w:pPr>
        <w:rPr>
          <w:rFonts w:ascii="Times New Roman" w:hAnsi="Times New Roman" w:cs="Times New Roman"/>
          <w:sz w:val="24"/>
          <w:szCs w:val="24"/>
        </w:rPr>
      </w:pPr>
      <w:r w:rsidRPr="009D2BFC">
        <w:rPr>
          <w:rFonts w:ascii="Times New Roman" w:hAnsi="Times New Roman" w:cs="Times New Roman"/>
          <w:i/>
          <w:iCs/>
          <w:sz w:val="24"/>
          <w:szCs w:val="24"/>
          <w:shd w:val="clear" w:color="auto" w:fill="FFFFFF"/>
        </w:rPr>
        <w:t>Figure 1.</w:t>
      </w:r>
      <w:r w:rsidRPr="009D2BFC">
        <w:rPr>
          <w:rStyle w:val="apple-converted-space"/>
          <w:rFonts w:ascii="Times New Roman" w:hAnsi="Times New Roman" w:cs="Times New Roman"/>
          <w:sz w:val="24"/>
          <w:szCs w:val="24"/>
          <w:shd w:val="clear" w:color="auto" w:fill="FFFFFF"/>
        </w:rPr>
        <w:t> </w:t>
      </w:r>
      <w:r w:rsidRPr="009D2BFC">
        <w:rPr>
          <w:rFonts w:ascii="Times New Roman" w:hAnsi="Times New Roman" w:cs="Times New Roman"/>
          <w:sz w:val="24"/>
          <w:szCs w:val="24"/>
          <w:shd w:val="clear" w:color="auto" w:fill="FFFFFF"/>
        </w:rPr>
        <w:t xml:space="preserve">A representation of a round robin procedure. All participants act as a judge and a target in each judgment dyad. All judges judge all targets. All targets are judged by all judges. </w:t>
      </w:r>
    </w:p>
    <w:p w14:paraId="315C85AD" w14:textId="77777777" w:rsidR="001242F5" w:rsidRPr="009D2BFC" w:rsidRDefault="001242F5" w:rsidP="001242F5">
      <w:pPr>
        <w:sectPr w:rsidR="001242F5" w:rsidRPr="009D2BFC">
          <w:pgSz w:w="11906" w:h="16838"/>
          <w:pgMar w:top="1440" w:right="1440" w:bottom="1440" w:left="1440" w:header="708" w:footer="708" w:gutter="0"/>
          <w:cols w:space="708"/>
          <w:docGrid w:linePitch="360"/>
        </w:sectPr>
      </w:pPr>
    </w:p>
    <w:p w14:paraId="72F5F5A4" w14:textId="11D19C0E" w:rsidR="001242F5" w:rsidRPr="009D2BFC" w:rsidRDefault="001242F5" w:rsidP="001242F5"/>
    <w:tbl>
      <w:tblPr>
        <w:tblStyle w:val="TableGrid1"/>
        <w:tblW w:w="0" w:type="auto"/>
        <w:tblLayout w:type="fixed"/>
        <w:tblLook w:val="04A0" w:firstRow="1" w:lastRow="0" w:firstColumn="1" w:lastColumn="0" w:noHBand="0" w:noVBand="1"/>
      </w:tblPr>
      <w:tblGrid>
        <w:gridCol w:w="1560"/>
        <w:gridCol w:w="708"/>
        <w:gridCol w:w="851"/>
        <w:gridCol w:w="850"/>
        <w:gridCol w:w="938"/>
        <w:gridCol w:w="905"/>
        <w:gridCol w:w="759"/>
        <w:gridCol w:w="1115"/>
        <w:gridCol w:w="1340"/>
      </w:tblGrid>
      <w:tr w:rsidR="009D2BFC" w:rsidRPr="009D2BFC" w14:paraId="0A1C9DCF" w14:textId="77777777" w:rsidTr="008B6F89">
        <w:trPr>
          <w:trHeight w:val="383"/>
        </w:trPr>
        <w:tc>
          <w:tcPr>
            <w:tcW w:w="9026" w:type="dxa"/>
            <w:gridSpan w:val="9"/>
            <w:tcBorders>
              <w:top w:val="nil"/>
              <w:left w:val="nil"/>
              <w:bottom w:val="single" w:sz="4" w:space="0" w:color="auto"/>
              <w:right w:val="nil"/>
            </w:tcBorders>
          </w:tcPr>
          <w:p w14:paraId="413B03A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xml:space="preserve">Table 1. </w:t>
            </w:r>
          </w:p>
          <w:p w14:paraId="10077B94"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The Distribution of Targets’ Psychopathic Personality Traits and the Differences Between Male and Female Targets’ Traits</w:t>
            </w:r>
          </w:p>
        </w:tc>
      </w:tr>
      <w:tr w:rsidR="009D2BFC" w:rsidRPr="009D2BFC" w14:paraId="1D472500" w14:textId="77777777" w:rsidTr="008B6F89">
        <w:trPr>
          <w:trHeight w:val="383"/>
        </w:trPr>
        <w:tc>
          <w:tcPr>
            <w:tcW w:w="1560" w:type="dxa"/>
            <w:tcBorders>
              <w:top w:val="single" w:sz="4" w:space="0" w:color="auto"/>
              <w:left w:val="nil"/>
              <w:bottom w:val="nil"/>
              <w:right w:val="nil"/>
            </w:tcBorders>
          </w:tcPr>
          <w:p w14:paraId="06DEB4CB" w14:textId="77777777" w:rsidR="001242F5" w:rsidRPr="009D2BFC" w:rsidRDefault="001242F5" w:rsidP="001242F5">
            <w:pPr>
              <w:spacing w:line="240" w:lineRule="auto"/>
              <w:ind w:firstLine="0"/>
              <w:rPr>
                <w:rFonts w:ascii="Times New Roman" w:hAnsi="Times New Roman" w:cs="Times New Roman"/>
                <w:lang w:eastAsia="en-GB"/>
              </w:rPr>
            </w:pPr>
          </w:p>
        </w:tc>
        <w:tc>
          <w:tcPr>
            <w:tcW w:w="1559" w:type="dxa"/>
            <w:gridSpan w:val="2"/>
            <w:tcBorders>
              <w:top w:val="single" w:sz="4" w:space="0" w:color="auto"/>
              <w:left w:val="nil"/>
              <w:bottom w:val="nil"/>
              <w:right w:val="nil"/>
            </w:tcBorders>
          </w:tcPr>
          <w:p w14:paraId="28CA71C4" w14:textId="77777777" w:rsidR="001242F5" w:rsidRPr="009D2BFC" w:rsidRDefault="001242F5" w:rsidP="001242F5">
            <w:pPr>
              <w:spacing w:line="240" w:lineRule="auto"/>
              <w:ind w:firstLine="0"/>
              <w:rPr>
                <w:rFonts w:ascii="Times New Roman" w:hAnsi="Times New Roman" w:cs="Times New Roman"/>
                <w:u w:val="single"/>
                <w:vertAlign w:val="superscript"/>
                <w:lang w:eastAsia="en-GB"/>
              </w:rPr>
            </w:pPr>
            <w:r w:rsidRPr="009D2BFC">
              <w:rPr>
                <w:rFonts w:ascii="Times New Roman" w:hAnsi="Times New Roman" w:cs="Times New Roman"/>
                <w:u w:val="single"/>
                <w:lang w:eastAsia="en-GB"/>
              </w:rPr>
              <w:t>All Targets</w:t>
            </w:r>
            <w:r w:rsidRPr="009D2BFC">
              <w:rPr>
                <w:rFonts w:ascii="Times New Roman" w:hAnsi="Times New Roman" w:cs="Times New Roman"/>
                <w:u w:val="single"/>
                <w:vertAlign w:val="superscript"/>
                <w:lang w:eastAsia="en-GB"/>
              </w:rPr>
              <w:t>1</w:t>
            </w:r>
          </w:p>
          <w:p w14:paraId="797B3182"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u w:val="single"/>
                <w:lang w:eastAsia="en-GB"/>
              </w:rPr>
              <w:t>(</w:t>
            </w:r>
            <w:r w:rsidRPr="009D2BFC">
              <w:rPr>
                <w:rFonts w:ascii="Times New Roman" w:hAnsi="Times New Roman" w:cs="Times New Roman"/>
                <w:i/>
                <w:u w:val="single"/>
                <w:lang w:eastAsia="en-GB"/>
              </w:rPr>
              <w:t>N</w:t>
            </w:r>
            <w:r w:rsidRPr="009D2BFC">
              <w:rPr>
                <w:rFonts w:ascii="Times New Roman" w:hAnsi="Times New Roman" w:cs="Times New Roman"/>
                <w:u w:val="single"/>
                <w:lang w:eastAsia="en-GB"/>
              </w:rPr>
              <w:t>=108)</w:t>
            </w:r>
          </w:p>
        </w:tc>
        <w:tc>
          <w:tcPr>
            <w:tcW w:w="1788" w:type="dxa"/>
            <w:gridSpan w:val="2"/>
            <w:tcBorders>
              <w:top w:val="single" w:sz="4" w:space="0" w:color="auto"/>
              <w:left w:val="nil"/>
              <w:bottom w:val="nil"/>
              <w:right w:val="nil"/>
            </w:tcBorders>
          </w:tcPr>
          <w:p w14:paraId="0627491B" w14:textId="77777777" w:rsidR="001242F5" w:rsidRPr="009D2BFC" w:rsidRDefault="001242F5" w:rsidP="001242F5">
            <w:pPr>
              <w:spacing w:line="240" w:lineRule="auto"/>
              <w:ind w:firstLine="0"/>
              <w:rPr>
                <w:rFonts w:ascii="Times New Roman" w:hAnsi="Times New Roman" w:cs="Times New Roman"/>
                <w:u w:val="single"/>
                <w:lang w:eastAsia="en-GB"/>
              </w:rPr>
            </w:pPr>
            <w:r w:rsidRPr="009D2BFC">
              <w:rPr>
                <w:rFonts w:ascii="Times New Roman" w:hAnsi="Times New Roman" w:cs="Times New Roman"/>
                <w:u w:val="single"/>
                <w:lang w:eastAsia="en-GB"/>
              </w:rPr>
              <w:t>Female Targets</w:t>
            </w:r>
          </w:p>
          <w:p w14:paraId="2C2C5478"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u w:val="single"/>
                <w:lang w:eastAsia="en-GB"/>
              </w:rPr>
              <w:t>(</w:t>
            </w:r>
            <w:r w:rsidRPr="009D2BFC">
              <w:rPr>
                <w:rFonts w:ascii="Times New Roman" w:hAnsi="Times New Roman" w:cs="Times New Roman"/>
                <w:i/>
                <w:u w:val="single"/>
                <w:lang w:eastAsia="en-GB"/>
              </w:rPr>
              <w:t>N</w:t>
            </w:r>
            <w:r w:rsidRPr="009D2BFC">
              <w:rPr>
                <w:rFonts w:ascii="Times New Roman" w:hAnsi="Times New Roman" w:cs="Times New Roman"/>
                <w:u w:val="single"/>
                <w:lang w:eastAsia="en-GB"/>
              </w:rPr>
              <w:t>=80)</w:t>
            </w:r>
          </w:p>
        </w:tc>
        <w:tc>
          <w:tcPr>
            <w:tcW w:w="1664" w:type="dxa"/>
            <w:gridSpan w:val="2"/>
            <w:tcBorders>
              <w:top w:val="single" w:sz="4" w:space="0" w:color="auto"/>
              <w:left w:val="nil"/>
              <w:bottom w:val="nil"/>
              <w:right w:val="nil"/>
            </w:tcBorders>
          </w:tcPr>
          <w:p w14:paraId="3BB15A42" w14:textId="77777777" w:rsidR="001242F5" w:rsidRPr="009D2BFC" w:rsidRDefault="001242F5" w:rsidP="001242F5">
            <w:pPr>
              <w:spacing w:line="240" w:lineRule="auto"/>
              <w:ind w:firstLine="0"/>
              <w:rPr>
                <w:rFonts w:ascii="Times New Roman" w:hAnsi="Times New Roman" w:cs="Times New Roman"/>
                <w:u w:val="single"/>
                <w:lang w:eastAsia="en-GB"/>
              </w:rPr>
            </w:pPr>
            <w:r w:rsidRPr="009D2BFC">
              <w:rPr>
                <w:rFonts w:ascii="Times New Roman" w:hAnsi="Times New Roman" w:cs="Times New Roman"/>
                <w:u w:val="single"/>
                <w:lang w:eastAsia="en-GB"/>
              </w:rPr>
              <w:t>Male Targets</w:t>
            </w:r>
          </w:p>
          <w:p w14:paraId="1DE06793"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u w:val="single"/>
                <w:lang w:eastAsia="en-GB"/>
              </w:rPr>
              <w:t>(</w:t>
            </w:r>
            <w:r w:rsidRPr="009D2BFC">
              <w:rPr>
                <w:rFonts w:ascii="Times New Roman" w:hAnsi="Times New Roman" w:cs="Times New Roman"/>
                <w:i/>
                <w:u w:val="single"/>
                <w:lang w:eastAsia="en-GB"/>
              </w:rPr>
              <w:t>N</w:t>
            </w:r>
            <w:r w:rsidRPr="009D2BFC">
              <w:rPr>
                <w:rFonts w:ascii="Times New Roman" w:hAnsi="Times New Roman" w:cs="Times New Roman"/>
                <w:u w:val="single"/>
                <w:lang w:eastAsia="en-GB"/>
              </w:rPr>
              <w:t>=27)</w:t>
            </w:r>
          </w:p>
        </w:tc>
        <w:tc>
          <w:tcPr>
            <w:tcW w:w="2455" w:type="dxa"/>
            <w:gridSpan w:val="2"/>
            <w:tcBorders>
              <w:top w:val="single" w:sz="4" w:space="0" w:color="auto"/>
              <w:left w:val="nil"/>
              <w:bottom w:val="nil"/>
              <w:right w:val="nil"/>
            </w:tcBorders>
          </w:tcPr>
          <w:p w14:paraId="44F244D3" w14:textId="77777777" w:rsidR="001242F5" w:rsidRPr="009D2BFC" w:rsidRDefault="001242F5" w:rsidP="001242F5">
            <w:pPr>
              <w:spacing w:line="240" w:lineRule="auto"/>
              <w:ind w:firstLine="0"/>
              <w:rPr>
                <w:rFonts w:ascii="Times New Roman" w:hAnsi="Times New Roman" w:cs="Times New Roman"/>
                <w:u w:val="single"/>
                <w:vertAlign w:val="superscript"/>
                <w:lang w:eastAsia="en-GB"/>
              </w:rPr>
            </w:pPr>
            <w:r w:rsidRPr="009D2BFC">
              <w:rPr>
                <w:rFonts w:ascii="Times New Roman" w:hAnsi="Times New Roman" w:cs="Times New Roman"/>
                <w:u w:val="single"/>
                <w:lang w:eastAsia="en-GB"/>
              </w:rPr>
              <w:t>Difference between Male and Female Targets</w:t>
            </w:r>
          </w:p>
        </w:tc>
      </w:tr>
      <w:tr w:rsidR="009D2BFC" w:rsidRPr="009D2BFC" w14:paraId="1AD15FE8" w14:textId="77777777" w:rsidTr="008B6F89">
        <w:trPr>
          <w:trHeight w:val="383"/>
        </w:trPr>
        <w:tc>
          <w:tcPr>
            <w:tcW w:w="1560" w:type="dxa"/>
            <w:tcBorders>
              <w:top w:val="nil"/>
              <w:left w:val="nil"/>
              <w:bottom w:val="single" w:sz="4" w:space="0" w:color="auto"/>
              <w:right w:val="nil"/>
            </w:tcBorders>
          </w:tcPr>
          <w:p w14:paraId="4D633C61"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Trait</w:t>
            </w:r>
            <w:r w:rsidRPr="009D2BFC">
              <w:rPr>
                <w:rFonts w:ascii="Times New Roman" w:hAnsi="Times New Roman" w:cs="Times New Roman"/>
                <w:vertAlign w:val="superscript"/>
                <w:lang w:eastAsia="en-GB"/>
              </w:rPr>
              <w:t>2</w:t>
            </w:r>
          </w:p>
        </w:tc>
        <w:tc>
          <w:tcPr>
            <w:tcW w:w="708" w:type="dxa"/>
            <w:tcBorders>
              <w:top w:val="nil"/>
              <w:left w:val="nil"/>
              <w:bottom w:val="single" w:sz="4" w:space="0" w:color="auto"/>
              <w:right w:val="nil"/>
            </w:tcBorders>
          </w:tcPr>
          <w:p w14:paraId="731024BC"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M</w:t>
            </w:r>
          </w:p>
        </w:tc>
        <w:tc>
          <w:tcPr>
            <w:tcW w:w="851" w:type="dxa"/>
            <w:tcBorders>
              <w:top w:val="nil"/>
              <w:left w:val="nil"/>
              <w:bottom w:val="single" w:sz="4" w:space="0" w:color="auto"/>
              <w:right w:val="nil"/>
            </w:tcBorders>
          </w:tcPr>
          <w:p w14:paraId="4D5E35C9"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SD</w:t>
            </w:r>
          </w:p>
        </w:tc>
        <w:tc>
          <w:tcPr>
            <w:tcW w:w="850" w:type="dxa"/>
            <w:tcBorders>
              <w:top w:val="nil"/>
              <w:left w:val="nil"/>
              <w:bottom w:val="single" w:sz="4" w:space="0" w:color="auto"/>
              <w:right w:val="nil"/>
            </w:tcBorders>
          </w:tcPr>
          <w:p w14:paraId="324232AB"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M</w:t>
            </w:r>
          </w:p>
        </w:tc>
        <w:tc>
          <w:tcPr>
            <w:tcW w:w="938" w:type="dxa"/>
            <w:tcBorders>
              <w:top w:val="nil"/>
              <w:left w:val="nil"/>
              <w:bottom w:val="single" w:sz="4" w:space="0" w:color="auto"/>
              <w:right w:val="nil"/>
            </w:tcBorders>
          </w:tcPr>
          <w:p w14:paraId="309E8B03"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SD</w:t>
            </w:r>
          </w:p>
        </w:tc>
        <w:tc>
          <w:tcPr>
            <w:tcW w:w="905" w:type="dxa"/>
            <w:tcBorders>
              <w:top w:val="nil"/>
              <w:left w:val="nil"/>
              <w:bottom w:val="single" w:sz="4" w:space="0" w:color="auto"/>
              <w:right w:val="nil"/>
            </w:tcBorders>
          </w:tcPr>
          <w:p w14:paraId="4D47B11B"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M</w:t>
            </w:r>
          </w:p>
        </w:tc>
        <w:tc>
          <w:tcPr>
            <w:tcW w:w="759" w:type="dxa"/>
            <w:tcBorders>
              <w:top w:val="nil"/>
              <w:left w:val="nil"/>
              <w:bottom w:val="single" w:sz="4" w:space="0" w:color="auto"/>
              <w:right w:val="nil"/>
            </w:tcBorders>
          </w:tcPr>
          <w:p w14:paraId="5262296E"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SD</w:t>
            </w:r>
          </w:p>
        </w:tc>
        <w:tc>
          <w:tcPr>
            <w:tcW w:w="1115" w:type="dxa"/>
            <w:tcBorders>
              <w:top w:val="nil"/>
              <w:left w:val="nil"/>
              <w:bottom w:val="single" w:sz="4" w:space="0" w:color="auto"/>
              <w:right w:val="nil"/>
            </w:tcBorders>
          </w:tcPr>
          <w:p w14:paraId="1ADC4BE3"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t</w:t>
            </w:r>
          </w:p>
        </w:tc>
        <w:tc>
          <w:tcPr>
            <w:tcW w:w="1340" w:type="dxa"/>
            <w:tcBorders>
              <w:top w:val="nil"/>
              <w:left w:val="nil"/>
              <w:bottom w:val="single" w:sz="4" w:space="0" w:color="auto"/>
              <w:right w:val="nil"/>
            </w:tcBorders>
          </w:tcPr>
          <w:p w14:paraId="1057FEA9"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d</w:t>
            </w:r>
          </w:p>
        </w:tc>
      </w:tr>
      <w:tr w:rsidR="009D2BFC" w:rsidRPr="009D2BFC" w14:paraId="56AA0199" w14:textId="77777777" w:rsidTr="008B6F89">
        <w:trPr>
          <w:trHeight w:val="300"/>
        </w:trPr>
        <w:tc>
          <w:tcPr>
            <w:tcW w:w="1560" w:type="dxa"/>
            <w:tcBorders>
              <w:top w:val="single" w:sz="4" w:space="0" w:color="auto"/>
              <w:left w:val="nil"/>
              <w:bottom w:val="nil"/>
              <w:right w:val="nil"/>
            </w:tcBorders>
          </w:tcPr>
          <w:p w14:paraId="6D58F7D5"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Boldness</w:t>
            </w:r>
          </w:p>
        </w:tc>
        <w:tc>
          <w:tcPr>
            <w:tcW w:w="708" w:type="dxa"/>
            <w:tcBorders>
              <w:top w:val="single" w:sz="4" w:space="0" w:color="auto"/>
              <w:left w:val="nil"/>
              <w:bottom w:val="nil"/>
              <w:right w:val="nil"/>
            </w:tcBorders>
          </w:tcPr>
          <w:p w14:paraId="09289B32"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1.55</w:t>
            </w:r>
          </w:p>
        </w:tc>
        <w:tc>
          <w:tcPr>
            <w:tcW w:w="851" w:type="dxa"/>
            <w:tcBorders>
              <w:top w:val="single" w:sz="4" w:space="0" w:color="auto"/>
              <w:left w:val="nil"/>
              <w:bottom w:val="nil"/>
              <w:right w:val="nil"/>
            </w:tcBorders>
          </w:tcPr>
          <w:p w14:paraId="75D68788"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.44</w:t>
            </w:r>
          </w:p>
        </w:tc>
        <w:tc>
          <w:tcPr>
            <w:tcW w:w="850" w:type="dxa"/>
            <w:tcBorders>
              <w:top w:val="single" w:sz="4" w:space="0" w:color="auto"/>
              <w:left w:val="nil"/>
              <w:bottom w:val="nil"/>
              <w:right w:val="nil"/>
            </w:tcBorders>
          </w:tcPr>
          <w:p w14:paraId="421A595A"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1.51</w:t>
            </w:r>
          </w:p>
        </w:tc>
        <w:tc>
          <w:tcPr>
            <w:tcW w:w="938" w:type="dxa"/>
            <w:tcBorders>
              <w:top w:val="single" w:sz="4" w:space="0" w:color="auto"/>
              <w:left w:val="nil"/>
              <w:bottom w:val="nil"/>
              <w:right w:val="nil"/>
            </w:tcBorders>
          </w:tcPr>
          <w:p w14:paraId="07E2AFB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.46</w:t>
            </w:r>
          </w:p>
        </w:tc>
        <w:tc>
          <w:tcPr>
            <w:tcW w:w="905" w:type="dxa"/>
            <w:tcBorders>
              <w:top w:val="single" w:sz="4" w:space="0" w:color="auto"/>
              <w:left w:val="nil"/>
              <w:bottom w:val="nil"/>
              <w:right w:val="nil"/>
            </w:tcBorders>
          </w:tcPr>
          <w:p w14:paraId="1E7C713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1.67</w:t>
            </w:r>
          </w:p>
        </w:tc>
        <w:tc>
          <w:tcPr>
            <w:tcW w:w="759" w:type="dxa"/>
            <w:tcBorders>
              <w:top w:val="single" w:sz="4" w:space="0" w:color="auto"/>
              <w:left w:val="nil"/>
              <w:bottom w:val="nil"/>
              <w:right w:val="nil"/>
            </w:tcBorders>
          </w:tcPr>
          <w:p w14:paraId="270F8A52"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.38</w:t>
            </w:r>
          </w:p>
        </w:tc>
        <w:tc>
          <w:tcPr>
            <w:tcW w:w="1115" w:type="dxa"/>
            <w:tcBorders>
              <w:top w:val="single" w:sz="4" w:space="0" w:color="auto"/>
              <w:left w:val="nil"/>
              <w:bottom w:val="nil"/>
              <w:right w:val="nil"/>
            </w:tcBorders>
          </w:tcPr>
          <w:p w14:paraId="1A3A28A2"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1.63</w:t>
            </w:r>
          </w:p>
        </w:tc>
        <w:tc>
          <w:tcPr>
            <w:tcW w:w="1340" w:type="dxa"/>
            <w:tcBorders>
              <w:top w:val="single" w:sz="4" w:space="0" w:color="auto"/>
              <w:left w:val="nil"/>
              <w:bottom w:val="nil"/>
              <w:right w:val="nil"/>
            </w:tcBorders>
          </w:tcPr>
          <w:p w14:paraId="44359536" w14:textId="77777777" w:rsidR="001242F5" w:rsidRPr="009D2BFC" w:rsidRDefault="001242F5" w:rsidP="001242F5">
            <w:pPr>
              <w:tabs>
                <w:tab w:val="left" w:pos="626"/>
              </w:tabs>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.38</w:t>
            </w:r>
          </w:p>
        </w:tc>
      </w:tr>
      <w:tr w:rsidR="009D2BFC" w:rsidRPr="009D2BFC" w14:paraId="02E468B0" w14:textId="77777777" w:rsidTr="008B6F89">
        <w:trPr>
          <w:trHeight w:val="258"/>
        </w:trPr>
        <w:tc>
          <w:tcPr>
            <w:tcW w:w="1560" w:type="dxa"/>
            <w:tcBorders>
              <w:top w:val="nil"/>
              <w:left w:val="nil"/>
              <w:bottom w:val="nil"/>
              <w:right w:val="nil"/>
            </w:tcBorders>
          </w:tcPr>
          <w:p w14:paraId="530C2146"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Meanness</w:t>
            </w:r>
          </w:p>
        </w:tc>
        <w:tc>
          <w:tcPr>
            <w:tcW w:w="708" w:type="dxa"/>
            <w:tcBorders>
              <w:top w:val="nil"/>
              <w:left w:val="nil"/>
              <w:bottom w:val="nil"/>
              <w:right w:val="nil"/>
            </w:tcBorders>
          </w:tcPr>
          <w:p w14:paraId="13655A57"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0.82</w:t>
            </w:r>
          </w:p>
        </w:tc>
        <w:tc>
          <w:tcPr>
            <w:tcW w:w="851" w:type="dxa"/>
            <w:tcBorders>
              <w:top w:val="nil"/>
              <w:left w:val="nil"/>
              <w:bottom w:val="nil"/>
              <w:right w:val="nil"/>
            </w:tcBorders>
          </w:tcPr>
          <w:p w14:paraId="3247824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.44</w:t>
            </w:r>
          </w:p>
        </w:tc>
        <w:tc>
          <w:tcPr>
            <w:tcW w:w="850" w:type="dxa"/>
            <w:tcBorders>
              <w:top w:val="nil"/>
              <w:left w:val="nil"/>
              <w:bottom w:val="nil"/>
              <w:right w:val="nil"/>
            </w:tcBorders>
          </w:tcPr>
          <w:p w14:paraId="7C5D2931"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0.73</w:t>
            </w:r>
          </w:p>
        </w:tc>
        <w:tc>
          <w:tcPr>
            <w:tcW w:w="938" w:type="dxa"/>
            <w:tcBorders>
              <w:top w:val="nil"/>
              <w:left w:val="nil"/>
              <w:bottom w:val="nil"/>
              <w:right w:val="nil"/>
            </w:tcBorders>
          </w:tcPr>
          <w:p w14:paraId="1D022960"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.41</w:t>
            </w:r>
          </w:p>
        </w:tc>
        <w:tc>
          <w:tcPr>
            <w:tcW w:w="905" w:type="dxa"/>
            <w:tcBorders>
              <w:top w:val="nil"/>
              <w:left w:val="nil"/>
              <w:bottom w:val="nil"/>
              <w:right w:val="nil"/>
            </w:tcBorders>
          </w:tcPr>
          <w:p w14:paraId="76FA02FE"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1.10</w:t>
            </w:r>
          </w:p>
        </w:tc>
        <w:tc>
          <w:tcPr>
            <w:tcW w:w="759" w:type="dxa"/>
            <w:tcBorders>
              <w:top w:val="nil"/>
              <w:left w:val="nil"/>
              <w:bottom w:val="nil"/>
              <w:right w:val="nil"/>
            </w:tcBorders>
          </w:tcPr>
          <w:p w14:paraId="7051B02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.43</w:t>
            </w:r>
          </w:p>
        </w:tc>
        <w:tc>
          <w:tcPr>
            <w:tcW w:w="1115" w:type="dxa"/>
            <w:tcBorders>
              <w:top w:val="nil"/>
              <w:left w:val="nil"/>
              <w:bottom w:val="nil"/>
              <w:right w:val="nil"/>
            </w:tcBorders>
          </w:tcPr>
          <w:p w14:paraId="08E0896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3.62</w:t>
            </w:r>
          </w:p>
        </w:tc>
        <w:tc>
          <w:tcPr>
            <w:tcW w:w="1340" w:type="dxa"/>
            <w:tcBorders>
              <w:top w:val="nil"/>
              <w:left w:val="nil"/>
              <w:bottom w:val="nil"/>
              <w:right w:val="nil"/>
            </w:tcBorders>
          </w:tcPr>
          <w:p w14:paraId="2903691E"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.88</w:t>
            </w:r>
          </w:p>
        </w:tc>
      </w:tr>
      <w:tr w:rsidR="009D2BFC" w:rsidRPr="009D2BFC" w14:paraId="2F5CF106" w14:textId="77777777" w:rsidTr="008B6F89">
        <w:trPr>
          <w:trHeight w:val="258"/>
        </w:trPr>
        <w:tc>
          <w:tcPr>
            <w:tcW w:w="1560" w:type="dxa"/>
            <w:tcBorders>
              <w:top w:val="nil"/>
              <w:left w:val="nil"/>
              <w:bottom w:val="nil"/>
              <w:right w:val="nil"/>
            </w:tcBorders>
          </w:tcPr>
          <w:p w14:paraId="0F90D1AD"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Disinhibition</w:t>
            </w:r>
          </w:p>
        </w:tc>
        <w:tc>
          <w:tcPr>
            <w:tcW w:w="708" w:type="dxa"/>
            <w:tcBorders>
              <w:top w:val="nil"/>
              <w:left w:val="nil"/>
              <w:bottom w:val="nil"/>
              <w:right w:val="nil"/>
            </w:tcBorders>
          </w:tcPr>
          <w:p w14:paraId="41C893FF"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1.12</w:t>
            </w:r>
          </w:p>
        </w:tc>
        <w:tc>
          <w:tcPr>
            <w:tcW w:w="851" w:type="dxa"/>
            <w:tcBorders>
              <w:top w:val="nil"/>
              <w:left w:val="nil"/>
              <w:bottom w:val="nil"/>
              <w:right w:val="nil"/>
            </w:tcBorders>
          </w:tcPr>
          <w:p w14:paraId="46E26651"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.41</w:t>
            </w:r>
          </w:p>
        </w:tc>
        <w:tc>
          <w:tcPr>
            <w:tcW w:w="850" w:type="dxa"/>
            <w:tcBorders>
              <w:top w:val="nil"/>
              <w:left w:val="nil"/>
              <w:bottom w:val="nil"/>
              <w:right w:val="nil"/>
            </w:tcBorders>
          </w:tcPr>
          <w:p w14:paraId="767C129B"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1.04</w:t>
            </w:r>
          </w:p>
        </w:tc>
        <w:tc>
          <w:tcPr>
            <w:tcW w:w="938" w:type="dxa"/>
            <w:tcBorders>
              <w:top w:val="nil"/>
              <w:left w:val="nil"/>
              <w:bottom w:val="nil"/>
              <w:right w:val="nil"/>
            </w:tcBorders>
          </w:tcPr>
          <w:p w14:paraId="10E2B4B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.38</w:t>
            </w:r>
          </w:p>
        </w:tc>
        <w:tc>
          <w:tcPr>
            <w:tcW w:w="905" w:type="dxa"/>
            <w:tcBorders>
              <w:top w:val="nil"/>
              <w:left w:val="nil"/>
              <w:bottom w:val="nil"/>
              <w:right w:val="nil"/>
            </w:tcBorders>
          </w:tcPr>
          <w:p w14:paraId="643B228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1.35</w:t>
            </w:r>
          </w:p>
        </w:tc>
        <w:tc>
          <w:tcPr>
            <w:tcW w:w="759" w:type="dxa"/>
            <w:tcBorders>
              <w:top w:val="nil"/>
              <w:left w:val="nil"/>
              <w:bottom w:val="nil"/>
              <w:right w:val="nil"/>
            </w:tcBorders>
          </w:tcPr>
          <w:p w14:paraId="4BA947CD"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.41</w:t>
            </w:r>
          </w:p>
        </w:tc>
        <w:tc>
          <w:tcPr>
            <w:tcW w:w="1115" w:type="dxa"/>
            <w:tcBorders>
              <w:top w:val="nil"/>
              <w:left w:val="nil"/>
              <w:bottom w:val="nil"/>
              <w:right w:val="nil"/>
            </w:tcBorders>
          </w:tcPr>
          <w:p w14:paraId="38344F60"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3.57</w:t>
            </w:r>
          </w:p>
        </w:tc>
        <w:tc>
          <w:tcPr>
            <w:tcW w:w="1340" w:type="dxa"/>
            <w:tcBorders>
              <w:top w:val="nil"/>
              <w:left w:val="nil"/>
              <w:bottom w:val="nil"/>
              <w:right w:val="nil"/>
            </w:tcBorders>
          </w:tcPr>
          <w:p w14:paraId="49D5EFCA"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.78</w:t>
            </w:r>
          </w:p>
        </w:tc>
      </w:tr>
      <w:tr w:rsidR="009D2BFC" w:rsidRPr="009D2BFC" w14:paraId="5E3BA045" w14:textId="77777777" w:rsidTr="008B6F89">
        <w:trPr>
          <w:trHeight w:val="272"/>
        </w:trPr>
        <w:tc>
          <w:tcPr>
            <w:tcW w:w="1560" w:type="dxa"/>
            <w:tcBorders>
              <w:top w:val="nil"/>
              <w:left w:val="nil"/>
              <w:bottom w:val="single" w:sz="4" w:space="0" w:color="auto"/>
              <w:right w:val="nil"/>
            </w:tcBorders>
          </w:tcPr>
          <w:p w14:paraId="1B974873"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Psychopathy</w:t>
            </w:r>
          </w:p>
        </w:tc>
        <w:tc>
          <w:tcPr>
            <w:tcW w:w="708" w:type="dxa"/>
            <w:tcBorders>
              <w:top w:val="nil"/>
              <w:left w:val="nil"/>
              <w:bottom w:val="single" w:sz="4" w:space="0" w:color="auto"/>
              <w:right w:val="nil"/>
            </w:tcBorders>
          </w:tcPr>
          <w:p w14:paraId="15C33261"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1.17</w:t>
            </w:r>
          </w:p>
        </w:tc>
        <w:tc>
          <w:tcPr>
            <w:tcW w:w="851" w:type="dxa"/>
            <w:tcBorders>
              <w:top w:val="nil"/>
              <w:left w:val="nil"/>
              <w:bottom w:val="single" w:sz="4" w:space="0" w:color="auto"/>
              <w:right w:val="nil"/>
            </w:tcBorders>
          </w:tcPr>
          <w:p w14:paraId="7C707B77"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.33</w:t>
            </w:r>
          </w:p>
        </w:tc>
        <w:tc>
          <w:tcPr>
            <w:tcW w:w="850" w:type="dxa"/>
            <w:tcBorders>
              <w:top w:val="nil"/>
              <w:left w:val="nil"/>
              <w:bottom w:val="single" w:sz="4" w:space="0" w:color="auto"/>
              <w:right w:val="nil"/>
            </w:tcBorders>
          </w:tcPr>
          <w:p w14:paraId="023D8855"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1.10</w:t>
            </w:r>
          </w:p>
        </w:tc>
        <w:tc>
          <w:tcPr>
            <w:tcW w:w="938" w:type="dxa"/>
            <w:tcBorders>
              <w:top w:val="nil"/>
              <w:left w:val="nil"/>
              <w:bottom w:val="single" w:sz="4" w:space="0" w:color="auto"/>
              <w:right w:val="nil"/>
            </w:tcBorders>
          </w:tcPr>
          <w:p w14:paraId="0DA3E159"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.31</w:t>
            </w:r>
          </w:p>
        </w:tc>
        <w:tc>
          <w:tcPr>
            <w:tcW w:w="905" w:type="dxa"/>
            <w:tcBorders>
              <w:top w:val="nil"/>
              <w:left w:val="nil"/>
              <w:bottom w:val="single" w:sz="4" w:space="0" w:color="auto"/>
              <w:right w:val="nil"/>
            </w:tcBorders>
          </w:tcPr>
          <w:p w14:paraId="6308DD36"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1.36</w:t>
            </w:r>
          </w:p>
        </w:tc>
        <w:tc>
          <w:tcPr>
            <w:tcW w:w="759" w:type="dxa"/>
            <w:tcBorders>
              <w:top w:val="nil"/>
              <w:left w:val="nil"/>
              <w:bottom w:val="single" w:sz="4" w:space="0" w:color="auto"/>
              <w:right w:val="nil"/>
            </w:tcBorders>
          </w:tcPr>
          <w:p w14:paraId="661B553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.30</w:t>
            </w:r>
          </w:p>
        </w:tc>
        <w:tc>
          <w:tcPr>
            <w:tcW w:w="1115" w:type="dxa"/>
            <w:tcBorders>
              <w:top w:val="nil"/>
              <w:left w:val="nil"/>
              <w:bottom w:val="single" w:sz="4" w:space="0" w:color="auto"/>
              <w:right w:val="nil"/>
            </w:tcBorders>
          </w:tcPr>
          <w:p w14:paraId="41A09E02"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3.72</w:t>
            </w:r>
          </w:p>
        </w:tc>
        <w:tc>
          <w:tcPr>
            <w:tcW w:w="1340" w:type="dxa"/>
            <w:tcBorders>
              <w:top w:val="nil"/>
              <w:left w:val="nil"/>
              <w:bottom w:val="single" w:sz="4" w:space="0" w:color="auto"/>
              <w:right w:val="nil"/>
            </w:tcBorders>
          </w:tcPr>
          <w:p w14:paraId="49DA7EB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.85</w:t>
            </w:r>
          </w:p>
        </w:tc>
      </w:tr>
      <w:tr w:rsidR="009D2BFC" w:rsidRPr="009D2BFC" w14:paraId="02B3C4D1" w14:textId="77777777" w:rsidTr="008B6F89">
        <w:trPr>
          <w:trHeight w:val="272"/>
        </w:trPr>
        <w:tc>
          <w:tcPr>
            <w:tcW w:w="9026" w:type="dxa"/>
            <w:gridSpan w:val="9"/>
            <w:tcBorders>
              <w:top w:val="single" w:sz="4" w:space="0" w:color="auto"/>
              <w:left w:val="nil"/>
              <w:bottom w:val="nil"/>
              <w:right w:val="nil"/>
            </w:tcBorders>
          </w:tcPr>
          <w:p w14:paraId="308071F3"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vertAlign w:val="superscript"/>
                <w:lang w:eastAsia="en-GB"/>
              </w:rPr>
              <w:t>1</w:t>
            </w:r>
            <w:r w:rsidRPr="009D2BFC">
              <w:rPr>
                <w:rFonts w:ascii="Times New Roman" w:hAnsi="Times New Roman" w:cs="Times New Roman"/>
                <w:lang w:eastAsia="en-GB"/>
              </w:rPr>
              <w:t>One target did not report gender information so the column ‘All Targets’ contains an additional participant.</w:t>
            </w:r>
          </w:p>
          <w:p w14:paraId="4AA04CE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vertAlign w:val="superscript"/>
                <w:lang w:eastAsia="en-GB"/>
              </w:rPr>
              <w:t>2</w:t>
            </w:r>
            <w:r w:rsidRPr="009D2BFC">
              <w:rPr>
                <w:rFonts w:ascii="Times New Roman" w:hAnsi="Times New Roman" w:cs="Times New Roman"/>
                <w:lang w:eastAsia="en-GB"/>
              </w:rPr>
              <w:t>All participant mean scores are from a possible distribution of 0 (not like that trait) to 3 (like that trait).</w:t>
            </w:r>
          </w:p>
        </w:tc>
      </w:tr>
    </w:tbl>
    <w:p w14:paraId="4592398D" w14:textId="77777777" w:rsidR="001242F5" w:rsidRPr="009D2BFC" w:rsidRDefault="001242F5" w:rsidP="001242F5">
      <w:pPr>
        <w:ind w:firstLine="0"/>
      </w:pPr>
    </w:p>
    <w:p w14:paraId="4810DE7B" w14:textId="46ED69DC" w:rsidR="001242F5" w:rsidRPr="009D2BFC" w:rsidRDefault="001242F5" w:rsidP="00184BB9">
      <w:pPr>
        <w:autoSpaceDE w:val="0"/>
        <w:autoSpaceDN w:val="0"/>
        <w:adjustRightInd w:val="0"/>
        <w:ind w:left="284" w:hanging="284"/>
        <w:rPr>
          <w:rFonts w:ascii="Times New Roman" w:hAnsi="Times New Roman" w:cs="Times New Roman"/>
          <w:b/>
          <w:bCs/>
        </w:rPr>
      </w:pPr>
    </w:p>
    <w:p w14:paraId="15B6B5D6" w14:textId="77777777" w:rsidR="001242F5" w:rsidRPr="009D2BFC" w:rsidRDefault="001242F5" w:rsidP="00184BB9">
      <w:pPr>
        <w:autoSpaceDE w:val="0"/>
        <w:autoSpaceDN w:val="0"/>
        <w:adjustRightInd w:val="0"/>
        <w:ind w:left="284" w:hanging="284"/>
        <w:rPr>
          <w:rFonts w:ascii="Times New Roman" w:hAnsi="Times New Roman" w:cs="Times New Roman"/>
          <w:b/>
          <w:bCs/>
        </w:rPr>
      </w:pPr>
    </w:p>
    <w:tbl>
      <w:tblPr>
        <w:tblStyle w:val="TableGrid2"/>
        <w:tblW w:w="9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93"/>
        <w:gridCol w:w="1275"/>
        <w:gridCol w:w="1276"/>
        <w:gridCol w:w="851"/>
        <w:gridCol w:w="1701"/>
        <w:gridCol w:w="1369"/>
      </w:tblGrid>
      <w:tr w:rsidR="009D2BFC" w:rsidRPr="009D2BFC" w14:paraId="7A735A83" w14:textId="77777777" w:rsidTr="008B6F89">
        <w:tc>
          <w:tcPr>
            <w:tcW w:w="9274" w:type="dxa"/>
            <w:gridSpan w:val="7"/>
            <w:tcBorders>
              <w:bottom w:val="single" w:sz="4" w:space="0" w:color="auto"/>
            </w:tcBorders>
            <w:vAlign w:val="center"/>
          </w:tcPr>
          <w:p w14:paraId="0CBC55BB"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xml:space="preserve">Table 2. </w:t>
            </w:r>
          </w:p>
          <w:p w14:paraId="30319D7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i/>
                <w:iCs/>
                <w:lang w:eastAsia="en-GB"/>
              </w:rPr>
              <w:t>The Strength of Judges’ Accuracy at Detecting Targets’ Traits Through Outgoingness and Niceness Ratings (in a one sample t test against random accuracy, r=0)</w:t>
            </w:r>
          </w:p>
        </w:tc>
      </w:tr>
      <w:tr w:rsidR="009D2BFC" w:rsidRPr="009D2BFC" w14:paraId="34EC9F9B" w14:textId="77777777" w:rsidTr="008B6F89">
        <w:tc>
          <w:tcPr>
            <w:tcW w:w="1809" w:type="dxa"/>
            <w:tcBorders>
              <w:top w:val="single" w:sz="4" w:space="0" w:color="auto"/>
            </w:tcBorders>
            <w:vAlign w:val="center"/>
          </w:tcPr>
          <w:p w14:paraId="366443D5" w14:textId="77777777" w:rsidR="001242F5" w:rsidRPr="009D2BFC" w:rsidRDefault="001242F5" w:rsidP="001242F5">
            <w:pPr>
              <w:spacing w:line="240" w:lineRule="auto"/>
              <w:ind w:firstLine="0"/>
              <w:rPr>
                <w:rFonts w:ascii="Times New Roman" w:hAnsi="Times New Roman" w:cs="Times New Roman"/>
                <w:lang w:eastAsia="en-GB"/>
              </w:rPr>
            </w:pPr>
          </w:p>
        </w:tc>
        <w:tc>
          <w:tcPr>
            <w:tcW w:w="2268" w:type="dxa"/>
            <w:gridSpan w:val="2"/>
            <w:tcBorders>
              <w:top w:val="single" w:sz="4" w:space="0" w:color="auto"/>
            </w:tcBorders>
            <w:vAlign w:val="center"/>
          </w:tcPr>
          <w:p w14:paraId="3F8B201D" w14:textId="77777777" w:rsidR="001242F5" w:rsidRPr="009D2BFC" w:rsidRDefault="001242F5" w:rsidP="001242F5">
            <w:pPr>
              <w:spacing w:line="240" w:lineRule="auto"/>
              <w:ind w:firstLine="0"/>
              <w:rPr>
                <w:rFonts w:ascii="Times New Roman" w:hAnsi="Times New Roman" w:cs="Times New Roman"/>
                <w:u w:val="single"/>
                <w:lang w:eastAsia="en-GB"/>
              </w:rPr>
            </w:pPr>
            <w:r w:rsidRPr="009D2BFC">
              <w:rPr>
                <w:rFonts w:ascii="Times New Roman" w:hAnsi="Times New Roman" w:cs="Times New Roman"/>
                <w:u w:val="single"/>
                <w:lang w:eastAsia="en-GB"/>
              </w:rPr>
              <w:t>Mean Outgoingness accuracy correlation</w:t>
            </w:r>
          </w:p>
        </w:tc>
        <w:tc>
          <w:tcPr>
            <w:tcW w:w="1276" w:type="dxa"/>
            <w:tcBorders>
              <w:top w:val="single" w:sz="4" w:space="0" w:color="auto"/>
            </w:tcBorders>
            <w:vAlign w:val="center"/>
          </w:tcPr>
          <w:p w14:paraId="575BDB4A" w14:textId="77777777" w:rsidR="001242F5" w:rsidRPr="009D2BFC" w:rsidRDefault="001242F5" w:rsidP="001242F5">
            <w:pPr>
              <w:spacing w:line="240" w:lineRule="auto"/>
              <w:ind w:firstLine="0"/>
              <w:rPr>
                <w:rFonts w:ascii="Times New Roman" w:hAnsi="Times New Roman" w:cs="Times New Roman"/>
                <w:u w:val="single"/>
                <w:lang w:eastAsia="en-GB"/>
              </w:rPr>
            </w:pPr>
            <w:r w:rsidRPr="009D2BFC">
              <w:rPr>
                <w:rFonts w:ascii="Times New Roman" w:hAnsi="Times New Roman" w:cs="Times New Roman"/>
                <w:u w:val="single"/>
                <w:lang w:eastAsia="en-GB"/>
              </w:rPr>
              <w:t>Difference from random</w:t>
            </w:r>
          </w:p>
        </w:tc>
        <w:tc>
          <w:tcPr>
            <w:tcW w:w="2552" w:type="dxa"/>
            <w:gridSpan w:val="2"/>
            <w:tcBorders>
              <w:top w:val="single" w:sz="4" w:space="0" w:color="auto"/>
            </w:tcBorders>
            <w:vAlign w:val="center"/>
          </w:tcPr>
          <w:p w14:paraId="79F88F27" w14:textId="77777777" w:rsidR="001242F5" w:rsidRPr="009D2BFC" w:rsidRDefault="001242F5" w:rsidP="001242F5">
            <w:pPr>
              <w:spacing w:line="240" w:lineRule="auto"/>
              <w:ind w:firstLine="0"/>
              <w:rPr>
                <w:rFonts w:ascii="Times New Roman" w:hAnsi="Times New Roman" w:cs="Times New Roman"/>
                <w:u w:val="single"/>
                <w:lang w:eastAsia="en-GB"/>
              </w:rPr>
            </w:pPr>
            <w:r w:rsidRPr="009D2BFC">
              <w:rPr>
                <w:rFonts w:ascii="Times New Roman" w:hAnsi="Times New Roman" w:cs="Times New Roman"/>
                <w:u w:val="single"/>
                <w:lang w:eastAsia="en-GB"/>
              </w:rPr>
              <w:t>Mean Niceness accuracy correlation</w:t>
            </w:r>
          </w:p>
        </w:tc>
        <w:tc>
          <w:tcPr>
            <w:tcW w:w="1369" w:type="dxa"/>
            <w:tcBorders>
              <w:top w:val="single" w:sz="4" w:space="0" w:color="auto"/>
            </w:tcBorders>
            <w:vAlign w:val="center"/>
          </w:tcPr>
          <w:p w14:paraId="4F98D33D" w14:textId="77777777" w:rsidR="001242F5" w:rsidRPr="009D2BFC" w:rsidRDefault="001242F5" w:rsidP="001242F5">
            <w:pPr>
              <w:spacing w:line="240" w:lineRule="auto"/>
              <w:ind w:firstLine="0"/>
              <w:rPr>
                <w:rFonts w:ascii="Times New Roman" w:hAnsi="Times New Roman" w:cs="Times New Roman"/>
                <w:u w:val="single"/>
                <w:lang w:eastAsia="en-GB"/>
              </w:rPr>
            </w:pPr>
            <w:r w:rsidRPr="009D2BFC">
              <w:rPr>
                <w:rFonts w:ascii="Times New Roman" w:hAnsi="Times New Roman" w:cs="Times New Roman"/>
                <w:u w:val="single"/>
                <w:lang w:eastAsia="en-GB"/>
              </w:rPr>
              <w:t>Difference from random</w:t>
            </w:r>
          </w:p>
        </w:tc>
      </w:tr>
      <w:tr w:rsidR="009D2BFC" w:rsidRPr="009D2BFC" w14:paraId="2D5C2AE3" w14:textId="77777777" w:rsidTr="008B6F89">
        <w:tc>
          <w:tcPr>
            <w:tcW w:w="1809" w:type="dxa"/>
            <w:tcBorders>
              <w:bottom w:val="single" w:sz="4" w:space="0" w:color="auto"/>
            </w:tcBorders>
            <w:vAlign w:val="center"/>
          </w:tcPr>
          <w:p w14:paraId="74B3CBFB"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bCs/>
                <w:lang w:eastAsia="en-GB"/>
              </w:rPr>
              <w:t>Target Trait</w:t>
            </w:r>
          </w:p>
        </w:tc>
        <w:tc>
          <w:tcPr>
            <w:tcW w:w="993" w:type="dxa"/>
            <w:tcBorders>
              <w:bottom w:val="single" w:sz="4" w:space="0" w:color="auto"/>
            </w:tcBorders>
            <w:vAlign w:val="center"/>
          </w:tcPr>
          <w:p w14:paraId="30A551BF"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Mean r</w:t>
            </w:r>
          </w:p>
        </w:tc>
        <w:tc>
          <w:tcPr>
            <w:tcW w:w="1275" w:type="dxa"/>
            <w:tcBorders>
              <w:bottom w:val="single" w:sz="4" w:space="0" w:color="auto"/>
            </w:tcBorders>
            <w:vAlign w:val="center"/>
          </w:tcPr>
          <w:p w14:paraId="513DE613"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95% CI</w:t>
            </w:r>
          </w:p>
        </w:tc>
        <w:tc>
          <w:tcPr>
            <w:tcW w:w="1276" w:type="dxa"/>
            <w:tcBorders>
              <w:bottom w:val="single" w:sz="4" w:space="0" w:color="auto"/>
            </w:tcBorders>
            <w:vAlign w:val="center"/>
          </w:tcPr>
          <w:p w14:paraId="4EB05100"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d</w:t>
            </w:r>
          </w:p>
        </w:tc>
        <w:tc>
          <w:tcPr>
            <w:tcW w:w="851" w:type="dxa"/>
            <w:tcBorders>
              <w:bottom w:val="single" w:sz="4" w:space="0" w:color="auto"/>
            </w:tcBorders>
            <w:vAlign w:val="center"/>
          </w:tcPr>
          <w:p w14:paraId="5D204EA1"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Mean r</w:t>
            </w:r>
          </w:p>
        </w:tc>
        <w:tc>
          <w:tcPr>
            <w:tcW w:w="1701" w:type="dxa"/>
            <w:tcBorders>
              <w:bottom w:val="single" w:sz="4" w:space="0" w:color="auto"/>
            </w:tcBorders>
            <w:vAlign w:val="center"/>
          </w:tcPr>
          <w:p w14:paraId="3B756A5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95% CI</w:t>
            </w:r>
          </w:p>
        </w:tc>
        <w:tc>
          <w:tcPr>
            <w:tcW w:w="1369" w:type="dxa"/>
            <w:tcBorders>
              <w:bottom w:val="single" w:sz="4" w:space="0" w:color="auto"/>
            </w:tcBorders>
            <w:vAlign w:val="center"/>
          </w:tcPr>
          <w:p w14:paraId="227CEB50" w14:textId="77777777" w:rsidR="001242F5" w:rsidRPr="009D2BFC" w:rsidRDefault="001242F5" w:rsidP="001242F5">
            <w:pPr>
              <w:spacing w:line="240" w:lineRule="auto"/>
              <w:ind w:firstLine="0"/>
              <w:rPr>
                <w:rFonts w:ascii="Times New Roman" w:hAnsi="Times New Roman" w:cs="Times New Roman"/>
                <w:i/>
                <w:lang w:eastAsia="en-GB"/>
              </w:rPr>
            </w:pPr>
            <w:r w:rsidRPr="009D2BFC">
              <w:rPr>
                <w:rFonts w:ascii="Times New Roman" w:hAnsi="Times New Roman" w:cs="Times New Roman"/>
                <w:i/>
                <w:lang w:eastAsia="en-GB"/>
              </w:rPr>
              <w:t>d</w:t>
            </w:r>
          </w:p>
        </w:tc>
      </w:tr>
      <w:tr w:rsidR="009D2BFC" w:rsidRPr="009D2BFC" w14:paraId="021B75CB" w14:textId="77777777" w:rsidTr="008B6F89">
        <w:tc>
          <w:tcPr>
            <w:tcW w:w="1809" w:type="dxa"/>
            <w:tcBorders>
              <w:top w:val="single" w:sz="4" w:space="0" w:color="auto"/>
            </w:tcBorders>
            <w:vAlign w:val="center"/>
          </w:tcPr>
          <w:p w14:paraId="43E6239A"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Boldness</w:t>
            </w:r>
          </w:p>
        </w:tc>
        <w:tc>
          <w:tcPr>
            <w:tcW w:w="993" w:type="dxa"/>
            <w:tcBorders>
              <w:top w:val="single" w:sz="4" w:space="0" w:color="auto"/>
            </w:tcBorders>
            <w:vAlign w:val="center"/>
          </w:tcPr>
          <w:p w14:paraId="6EF09C51"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xml:space="preserve"> .26</w:t>
            </w:r>
          </w:p>
        </w:tc>
        <w:tc>
          <w:tcPr>
            <w:tcW w:w="1275" w:type="dxa"/>
            <w:tcBorders>
              <w:top w:val="single" w:sz="4" w:space="0" w:color="auto"/>
            </w:tcBorders>
            <w:vAlign w:val="center"/>
          </w:tcPr>
          <w:p w14:paraId="1FA9B34F"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.15,  .38]</w:t>
            </w:r>
          </w:p>
        </w:tc>
        <w:tc>
          <w:tcPr>
            <w:tcW w:w="1276" w:type="dxa"/>
            <w:tcBorders>
              <w:top w:val="single" w:sz="4" w:space="0" w:color="auto"/>
            </w:tcBorders>
            <w:vAlign w:val="center"/>
          </w:tcPr>
          <w:p w14:paraId="4C50961F"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.95</w:t>
            </w:r>
          </w:p>
        </w:tc>
        <w:tc>
          <w:tcPr>
            <w:tcW w:w="851" w:type="dxa"/>
            <w:tcBorders>
              <w:top w:val="single" w:sz="4" w:space="0" w:color="auto"/>
            </w:tcBorders>
            <w:vAlign w:val="center"/>
          </w:tcPr>
          <w:p w14:paraId="4A9BF47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xml:space="preserve"> .01</w:t>
            </w:r>
          </w:p>
        </w:tc>
        <w:tc>
          <w:tcPr>
            <w:tcW w:w="1701" w:type="dxa"/>
            <w:tcBorders>
              <w:top w:val="single" w:sz="4" w:space="0" w:color="auto"/>
            </w:tcBorders>
            <w:vAlign w:val="center"/>
          </w:tcPr>
          <w:p w14:paraId="5BFF0EFD"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[-.13,  .14]</w:t>
            </w:r>
          </w:p>
        </w:tc>
        <w:tc>
          <w:tcPr>
            <w:tcW w:w="1369" w:type="dxa"/>
            <w:tcBorders>
              <w:top w:val="single" w:sz="4" w:space="0" w:color="auto"/>
            </w:tcBorders>
            <w:vAlign w:val="center"/>
          </w:tcPr>
          <w:p w14:paraId="62EEE6D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.01</w:t>
            </w:r>
          </w:p>
        </w:tc>
      </w:tr>
      <w:tr w:rsidR="009D2BFC" w:rsidRPr="009D2BFC" w14:paraId="0F2BAAE7" w14:textId="77777777" w:rsidTr="008B6F89">
        <w:tc>
          <w:tcPr>
            <w:tcW w:w="1809" w:type="dxa"/>
            <w:vAlign w:val="center"/>
          </w:tcPr>
          <w:p w14:paraId="7282A77D"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Meanness</w:t>
            </w:r>
          </w:p>
        </w:tc>
        <w:tc>
          <w:tcPr>
            <w:tcW w:w="993" w:type="dxa"/>
            <w:vAlign w:val="center"/>
          </w:tcPr>
          <w:p w14:paraId="19604FD7"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xml:space="preserve"> .03</w:t>
            </w:r>
          </w:p>
        </w:tc>
        <w:tc>
          <w:tcPr>
            <w:tcW w:w="1275" w:type="dxa"/>
            <w:vAlign w:val="center"/>
          </w:tcPr>
          <w:p w14:paraId="1EE3A507"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[-.10, .16]</w:t>
            </w:r>
          </w:p>
        </w:tc>
        <w:tc>
          <w:tcPr>
            <w:tcW w:w="1276" w:type="dxa"/>
            <w:vAlign w:val="center"/>
          </w:tcPr>
          <w:p w14:paraId="1E3EC0AE"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.09</w:t>
            </w:r>
          </w:p>
        </w:tc>
        <w:tc>
          <w:tcPr>
            <w:tcW w:w="851" w:type="dxa"/>
            <w:vAlign w:val="center"/>
          </w:tcPr>
          <w:p w14:paraId="6872A375"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-.10</w:t>
            </w:r>
          </w:p>
        </w:tc>
        <w:tc>
          <w:tcPr>
            <w:tcW w:w="1701" w:type="dxa"/>
            <w:vAlign w:val="center"/>
          </w:tcPr>
          <w:p w14:paraId="10F5ADF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[-.23,  .03]</w:t>
            </w:r>
          </w:p>
        </w:tc>
        <w:tc>
          <w:tcPr>
            <w:tcW w:w="1369" w:type="dxa"/>
            <w:vAlign w:val="center"/>
          </w:tcPr>
          <w:p w14:paraId="3C1F131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.32</w:t>
            </w:r>
          </w:p>
        </w:tc>
      </w:tr>
      <w:tr w:rsidR="009D2BFC" w:rsidRPr="009D2BFC" w14:paraId="08FA0BDD" w14:textId="77777777" w:rsidTr="008B6F89">
        <w:tc>
          <w:tcPr>
            <w:tcW w:w="1809" w:type="dxa"/>
            <w:vAlign w:val="center"/>
          </w:tcPr>
          <w:p w14:paraId="19482215"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Disinhibition</w:t>
            </w:r>
          </w:p>
        </w:tc>
        <w:tc>
          <w:tcPr>
            <w:tcW w:w="993" w:type="dxa"/>
            <w:vAlign w:val="center"/>
          </w:tcPr>
          <w:p w14:paraId="7F504203"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xml:space="preserve"> .22</w:t>
            </w:r>
          </w:p>
        </w:tc>
        <w:tc>
          <w:tcPr>
            <w:tcW w:w="1275" w:type="dxa"/>
            <w:vAlign w:val="center"/>
          </w:tcPr>
          <w:p w14:paraId="45016ABF"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.12,  .33]</w:t>
            </w:r>
          </w:p>
        </w:tc>
        <w:tc>
          <w:tcPr>
            <w:tcW w:w="1276" w:type="dxa"/>
            <w:vAlign w:val="center"/>
          </w:tcPr>
          <w:p w14:paraId="6268EC63"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.86</w:t>
            </w:r>
          </w:p>
        </w:tc>
        <w:tc>
          <w:tcPr>
            <w:tcW w:w="851" w:type="dxa"/>
            <w:vAlign w:val="center"/>
          </w:tcPr>
          <w:p w14:paraId="6E418B59"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-.14</w:t>
            </w:r>
          </w:p>
        </w:tc>
        <w:tc>
          <w:tcPr>
            <w:tcW w:w="1701" w:type="dxa"/>
            <w:vAlign w:val="center"/>
          </w:tcPr>
          <w:p w14:paraId="638BB90F"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[-.25, -.03]</w:t>
            </w:r>
          </w:p>
        </w:tc>
        <w:tc>
          <w:tcPr>
            <w:tcW w:w="1369" w:type="dxa"/>
            <w:vAlign w:val="center"/>
          </w:tcPr>
          <w:p w14:paraId="02476BAA"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.49</w:t>
            </w:r>
          </w:p>
        </w:tc>
      </w:tr>
      <w:tr w:rsidR="009D2BFC" w:rsidRPr="009D2BFC" w14:paraId="306A5A63" w14:textId="77777777" w:rsidTr="008B6F89">
        <w:trPr>
          <w:trHeight w:val="327"/>
        </w:trPr>
        <w:tc>
          <w:tcPr>
            <w:tcW w:w="1809" w:type="dxa"/>
            <w:tcBorders>
              <w:bottom w:val="single" w:sz="4" w:space="0" w:color="auto"/>
            </w:tcBorders>
            <w:vAlign w:val="center"/>
          </w:tcPr>
          <w:p w14:paraId="7BA5CC1D"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Psychopathy</w:t>
            </w:r>
          </w:p>
        </w:tc>
        <w:tc>
          <w:tcPr>
            <w:tcW w:w="993" w:type="dxa"/>
            <w:tcBorders>
              <w:bottom w:val="single" w:sz="4" w:space="0" w:color="auto"/>
            </w:tcBorders>
            <w:vAlign w:val="center"/>
          </w:tcPr>
          <w:p w14:paraId="22947987"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xml:space="preserve"> .19</w:t>
            </w:r>
          </w:p>
        </w:tc>
        <w:tc>
          <w:tcPr>
            <w:tcW w:w="1275" w:type="dxa"/>
            <w:tcBorders>
              <w:bottom w:val="single" w:sz="4" w:space="0" w:color="auto"/>
            </w:tcBorders>
            <w:vAlign w:val="center"/>
          </w:tcPr>
          <w:p w14:paraId="3506E41E"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 .08,  .31]</w:t>
            </w:r>
          </w:p>
        </w:tc>
        <w:tc>
          <w:tcPr>
            <w:tcW w:w="1276" w:type="dxa"/>
            <w:tcBorders>
              <w:bottom w:val="single" w:sz="4" w:space="0" w:color="auto"/>
            </w:tcBorders>
            <w:vAlign w:val="center"/>
          </w:tcPr>
          <w:p w14:paraId="646A35F4"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.67</w:t>
            </w:r>
          </w:p>
        </w:tc>
        <w:tc>
          <w:tcPr>
            <w:tcW w:w="851" w:type="dxa"/>
            <w:tcBorders>
              <w:bottom w:val="single" w:sz="4" w:space="0" w:color="auto"/>
            </w:tcBorders>
            <w:vAlign w:val="center"/>
          </w:tcPr>
          <w:p w14:paraId="59A4B06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-.12</w:t>
            </w:r>
          </w:p>
        </w:tc>
        <w:tc>
          <w:tcPr>
            <w:tcW w:w="1701" w:type="dxa"/>
            <w:tcBorders>
              <w:bottom w:val="single" w:sz="4" w:space="0" w:color="auto"/>
            </w:tcBorders>
            <w:vAlign w:val="center"/>
          </w:tcPr>
          <w:p w14:paraId="1E1116D3"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[-.24, -.01]</w:t>
            </w:r>
          </w:p>
        </w:tc>
        <w:tc>
          <w:tcPr>
            <w:tcW w:w="1369" w:type="dxa"/>
            <w:tcBorders>
              <w:bottom w:val="single" w:sz="4" w:space="0" w:color="auto"/>
            </w:tcBorders>
            <w:vAlign w:val="center"/>
          </w:tcPr>
          <w:p w14:paraId="10A54C3C" w14:textId="77777777" w:rsidR="001242F5" w:rsidRPr="009D2BFC" w:rsidRDefault="001242F5" w:rsidP="001242F5">
            <w:pPr>
              <w:spacing w:line="240" w:lineRule="auto"/>
              <w:ind w:firstLine="0"/>
              <w:rPr>
                <w:rFonts w:ascii="Times New Roman" w:hAnsi="Times New Roman" w:cs="Times New Roman"/>
                <w:lang w:eastAsia="en-GB"/>
              </w:rPr>
            </w:pPr>
            <w:r w:rsidRPr="009D2BFC">
              <w:rPr>
                <w:rFonts w:ascii="Times New Roman" w:hAnsi="Times New Roman" w:cs="Times New Roman"/>
                <w:lang w:eastAsia="en-GB"/>
              </w:rPr>
              <w:t>.40</w:t>
            </w:r>
          </w:p>
        </w:tc>
      </w:tr>
    </w:tbl>
    <w:p w14:paraId="7B1A5177" w14:textId="77777777" w:rsidR="001242F5" w:rsidRPr="009D2BFC" w:rsidRDefault="001242F5" w:rsidP="001242F5"/>
    <w:p w14:paraId="1D6A9488" w14:textId="77777777" w:rsidR="001242F5" w:rsidRPr="009D2BFC" w:rsidRDefault="001242F5" w:rsidP="00184BB9">
      <w:pPr>
        <w:autoSpaceDE w:val="0"/>
        <w:autoSpaceDN w:val="0"/>
        <w:adjustRightInd w:val="0"/>
        <w:ind w:left="284" w:hanging="284"/>
        <w:rPr>
          <w:rFonts w:ascii="Times New Roman" w:hAnsi="Times New Roman" w:cs="Times New Roman"/>
          <w:b/>
          <w:bCs/>
        </w:rPr>
      </w:pPr>
    </w:p>
    <w:sectPr w:rsidR="001242F5" w:rsidRPr="009D2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BF57D" w14:textId="77777777" w:rsidR="004502D5" w:rsidRDefault="004502D5" w:rsidP="00430FBF">
      <w:pPr>
        <w:spacing w:line="240" w:lineRule="auto"/>
      </w:pPr>
      <w:r>
        <w:separator/>
      </w:r>
    </w:p>
  </w:endnote>
  <w:endnote w:type="continuationSeparator" w:id="0">
    <w:p w14:paraId="0451D65F" w14:textId="77777777" w:rsidR="004502D5" w:rsidRDefault="004502D5" w:rsidP="00430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582603"/>
      <w:docPartObj>
        <w:docPartGallery w:val="Page Numbers (Bottom of Page)"/>
        <w:docPartUnique/>
      </w:docPartObj>
    </w:sdtPr>
    <w:sdtEndPr>
      <w:rPr>
        <w:rFonts w:ascii="Times New Roman" w:hAnsi="Times New Roman" w:cs="Times New Roman"/>
        <w:noProof/>
      </w:rPr>
    </w:sdtEndPr>
    <w:sdtContent>
      <w:p w14:paraId="39B7E72A" w14:textId="008DEB3C" w:rsidR="008B6F89" w:rsidRPr="006A26B2" w:rsidRDefault="008B6F89">
        <w:pPr>
          <w:pStyle w:val="Footer"/>
          <w:jc w:val="right"/>
          <w:rPr>
            <w:rFonts w:ascii="Times New Roman" w:hAnsi="Times New Roman" w:cs="Times New Roman"/>
          </w:rPr>
        </w:pPr>
        <w:r w:rsidRPr="006A26B2">
          <w:rPr>
            <w:rFonts w:ascii="Times New Roman" w:hAnsi="Times New Roman" w:cs="Times New Roman"/>
          </w:rPr>
          <w:fldChar w:fldCharType="begin"/>
        </w:r>
        <w:r w:rsidRPr="006A26B2">
          <w:rPr>
            <w:rFonts w:ascii="Times New Roman" w:hAnsi="Times New Roman" w:cs="Times New Roman"/>
          </w:rPr>
          <w:instrText xml:space="preserve"> PAGE   \* MERGEFORMAT </w:instrText>
        </w:r>
        <w:r w:rsidRPr="006A26B2">
          <w:rPr>
            <w:rFonts w:ascii="Times New Roman" w:hAnsi="Times New Roman" w:cs="Times New Roman"/>
          </w:rPr>
          <w:fldChar w:fldCharType="separate"/>
        </w:r>
        <w:r w:rsidR="00FB1148">
          <w:rPr>
            <w:rFonts w:ascii="Times New Roman" w:hAnsi="Times New Roman" w:cs="Times New Roman"/>
            <w:noProof/>
          </w:rPr>
          <w:t>21</w:t>
        </w:r>
        <w:r w:rsidRPr="006A26B2">
          <w:rPr>
            <w:rFonts w:ascii="Times New Roman" w:hAnsi="Times New Roman" w:cs="Times New Roman"/>
            <w:noProof/>
          </w:rPr>
          <w:fldChar w:fldCharType="end"/>
        </w:r>
      </w:p>
    </w:sdtContent>
  </w:sdt>
  <w:p w14:paraId="5F2C1018" w14:textId="77777777" w:rsidR="008B6F89" w:rsidRDefault="008B6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9E1BF" w14:textId="77777777" w:rsidR="004502D5" w:rsidRDefault="004502D5" w:rsidP="00430FBF">
      <w:pPr>
        <w:spacing w:line="240" w:lineRule="auto"/>
      </w:pPr>
      <w:r>
        <w:separator/>
      </w:r>
    </w:p>
  </w:footnote>
  <w:footnote w:type="continuationSeparator" w:id="0">
    <w:p w14:paraId="3B908FEA" w14:textId="77777777" w:rsidR="004502D5" w:rsidRDefault="004502D5" w:rsidP="00430FBF">
      <w:pPr>
        <w:spacing w:line="240" w:lineRule="auto"/>
      </w:pPr>
      <w:r>
        <w:continuationSeparator/>
      </w:r>
    </w:p>
  </w:footnote>
  <w:footnote w:id="1">
    <w:p w14:paraId="5F6F2A7D" w14:textId="77777777" w:rsidR="00321834" w:rsidRPr="00FE398F" w:rsidRDefault="00321834" w:rsidP="00321834">
      <w:pPr>
        <w:pStyle w:val="FootnoteText"/>
        <w:rPr>
          <w:rFonts w:ascii="Times New Roman" w:hAnsi="Times New Roman"/>
          <w:sz w:val="24"/>
          <w:szCs w:val="24"/>
        </w:rPr>
      </w:pPr>
      <w:r>
        <w:rPr>
          <w:rStyle w:val="FootnoteReference"/>
        </w:rPr>
        <w:footnoteRef/>
      </w:r>
      <w:r>
        <w:t xml:space="preserve"> </w:t>
      </w:r>
      <w:r w:rsidRPr="00FE398F">
        <w:rPr>
          <w:rFonts w:ascii="Times New Roman" w:hAnsi="Times New Roman"/>
          <w:sz w:val="24"/>
          <w:szCs w:val="24"/>
        </w:rPr>
        <w:t>Correspondence concerning this article should be addressed to</w:t>
      </w:r>
      <w:r>
        <w:rPr>
          <w:rFonts w:ascii="Times New Roman" w:hAnsi="Times New Roman"/>
          <w:sz w:val="24"/>
          <w:szCs w:val="24"/>
        </w:rPr>
        <w:t xml:space="preserve"> Liam Satchell</w:t>
      </w:r>
      <w:r w:rsidRPr="00FE398F">
        <w:rPr>
          <w:rFonts w:ascii="Times New Roman" w:hAnsi="Times New Roman"/>
          <w:sz w:val="24"/>
          <w:szCs w:val="24"/>
        </w:rPr>
        <w:t>, University of Portsmouth, Psychology Department, King Henry Building, King Henry 1 Street, Portsmouth, PO1 2DY, UK</w:t>
      </w:r>
      <w:r>
        <w:rPr>
          <w:rFonts w:ascii="Times New Roman" w:hAnsi="Times New Roman"/>
          <w:sz w:val="24"/>
          <w:szCs w:val="24"/>
        </w:rPr>
        <w:t>,</w:t>
      </w:r>
      <w:r w:rsidRPr="00FE398F">
        <w:rPr>
          <w:rFonts w:ascii="Times New Roman" w:hAnsi="Times New Roman"/>
          <w:sz w:val="24"/>
          <w:szCs w:val="24"/>
        </w:rPr>
        <w:t xml:space="preserve"> or via e-mail: </w:t>
      </w:r>
      <w:r>
        <w:rPr>
          <w:rFonts w:ascii="Times New Roman" w:hAnsi="Times New Roman"/>
          <w:sz w:val="24"/>
          <w:szCs w:val="24"/>
        </w:rPr>
        <w:t>liam.satchell</w:t>
      </w:r>
      <w:r w:rsidRPr="00FE398F">
        <w:rPr>
          <w:rFonts w:ascii="Times New Roman" w:hAnsi="Times New Roman"/>
          <w:sz w:val="24"/>
          <w:szCs w:val="24"/>
        </w:rPr>
        <w:t xml:space="preserve">@port.ac.uk. </w:t>
      </w:r>
      <w:r>
        <w:rPr>
          <w:rFonts w:ascii="Times New Roman" w:hAnsi="Times New Roman"/>
          <w:sz w:val="24"/>
          <w:szCs w:val="24"/>
        </w:rPr>
        <w:t xml:space="preserve">ORCID: </w:t>
      </w:r>
      <w:r w:rsidRPr="004F23E5">
        <w:rPr>
          <w:rFonts w:ascii="Times New Roman" w:hAnsi="Times New Roman"/>
          <w:sz w:val="24"/>
          <w:szCs w:val="24"/>
        </w:rPr>
        <w:t>0000-0002-8805-4884</w:t>
      </w:r>
    </w:p>
    <w:p w14:paraId="46BDDAD8" w14:textId="77777777" w:rsidR="00321834" w:rsidRDefault="00321834" w:rsidP="00321834">
      <w:pPr>
        <w:pStyle w:val="FootnoteText"/>
      </w:pPr>
    </w:p>
  </w:footnote>
  <w:footnote w:id="2">
    <w:p w14:paraId="5A5E1058" w14:textId="77777777" w:rsidR="008B6F89" w:rsidRDefault="008B6F89" w:rsidP="00646B0C">
      <w:pPr>
        <w:pStyle w:val="FootnoteText"/>
      </w:pPr>
      <w:r>
        <w:rPr>
          <w:rStyle w:val="FootnoteReference"/>
        </w:rPr>
        <w:footnoteRef/>
      </w:r>
      <w:r>
        <w:t xml:space="preserve"> </w:t>
      </w:r>
      <w:r w:rsidRPr="0046669B">
        <w:rPr>
          <w:rFonts w:ascii="Times New Roman" w:hAnsi="Times New Roman" w:cs="Times New Roman"/>
        </w:rPr>
        <w:t>Typically</w:t>
      </w:r>
      <w:r>
        <w:rPr>
          <w:rFonts w:ascii="Times New Roman" w:hAnsi="Times New Roman" w:cs="Times New Roman"/>
        </w:rPr>
        <w:t xml:space="preserve">, </w:t>
      </w:r>
      <w:r w:rsidRPr="0046669B">
        <w:rPr>
          <w:rFonts w:ascii="Times New Roman" w:hAnsi="Times New Roman" w:cs="Times New Roman"/>
        </w:rPr>
        <w:t>in interpersonal perception research the person being rated is referred to as a ‘target’ and the person rating the target is referred to as a ‘judge’.</w:t>
      </w:r>
    </w:p>
  </w:footnote>
  <w:footnote w:id="3">
    <w:p w14:paraId="7033AC18" w14:textId="77777777" w:rsidR="008B6F89" w:rsidRPr="005550DB" w:rsidRDefault="008B6F89" w:rsidP="003E2B07">
      <w:pPr>
        <w:pStyle w:val="FootnoteText"/>
        <w:rPr>
          <w:rFonts w:ascii="Times New Roman" w:hAnsi="Times New Roman" w:cs="Times New Roman"/>
        </w:rPr>
      </w:pPr>
      <w:r w:rsidRPr="005550DB">
        <w:rPr>
          <w:rStyle w:val="FootnoteReference"/>
          <w:rFonts w:ascii="Times New Roman" w:hAnsi="Times New Roman" w:cs="Times New Roman"/>
          <w:sz w:val="22"/>
        </w:rPr>
        <w:footnoteRef/>
      </w:r>
      <w:r w:rsidRPr="005550DB">
        <w:rPr>
          <w:rFonts w:ascii="Times New Roman" w:hAnsi="Times New Roman" w:cs="Times New Roman"/>
          <w:sz w:val="22"/>
        </w:rPr>
        <w:t xml:space="preserve"> </w:t>
      </w:r>
      <w:r>
        <w:rPr>
          <w:rFonts w:ascii="Times New Roman" w:hAnsi="Times New Roman" w:cs="Times New Roman"/>
          <w:sz w:val="22"/>
        </w:rPr>
        <w:t>Undergraduate s</w:t>
      </w:r>
      <w:r w:rsidRPr="005550DB">
        <w:rPr>
          <w:rFonts w:ascii="Times New Roman" w:hAnsi="Times New Roman" w:cs="Times New Roman"/>
          <w:sz w:val="22"/>
        </w:rPr>
        <w:t xml:space="preserve">tudents in the UK </w:t>
      </w:r>
      <w:r>
        <w:rPr>
          <w:rFonts w:ascii="Times New Roman" w:hAnsi="Times New Roman" w:cs="Times New Roman"/>
          <w:sz w:val="22"/>
        </w:rPr>
        <w:t xml:space="preserve">generally </w:t>
      </w:r>
      <w:r w:rsidRPr="005550DB">
        <w:rPr>
          <w:rFonts w:ascii="Times New Roman" w:hAnsi="Times New Roman" w:cs="Times New Roman"/>
          <w:sz w:val="22"/>
        </w:rPr>
        <w:t>live in University owned accommodation (halls) or private</w:t>
      </w:r>
      <w:r>
        <w:rPr>
          <w:rFonts w:ascii="Times New Roman" w:hAnsi="Times New Roman" w:cs="Times New Roman"/>
          <w:sz w:val="22"/>
        </w:rPr>
        <w:t>ly rented</w:t>
      </w:r>
      <w:r w:rsidRPr="005550DB">
        <w:rPr>
          <w:rFonts w:ascii="Times New Roman" w:hAnsi="Times New Roman" w:cs="Times New Roman"/>
          <w:sz w:val="22"/>
        </w:rPr>
        <w:t xml:space="preserve"> (shared) housing.</w:t>
      </w:r>
    </w:p>
  </w:footnote>
  <w:footnote w:id="4">
    <w:p w14:paraId="7FCB9ABC" w14:textId="13DBAC1B" w:rsidR="008B6F89" w:rsidRPr="004F1552" w:rsidRDefault="008B6F89" w:rsidP="006C3ED0">
      <w:pPr>
        <w:pStyle w:val="FootnoteText"/>
        <w:rPr>
          <w:rFonts w:ascii="Times New Roman" w:hAnsi="Times New Roman" w:cs="Times New Roman"/>
        </w:rPr>
      </w:pPr>
      <w:r w:rsidRPr="00763537">
        <w:rPr>
          <w:rStyle w:val="FootnoteReference"/>
          <w:rFonts w:ascii="Times New Roman" w:hAnsi="Times New Roman" w:cs="Times New Roman"/>
          <w:sz w:val="22"/>
        </w:rPr>
        <w:footnoteRef/>
      </w:r>
      <w:r w:rsidRPr="00763537">
        <w:rPr>
          <w:rFonts w:ascii="Times New Roman" w:hAnsi="Times New Roman" w:cs="Times New Roman"/>
          <w:sz w:val="22"/>
        </w:rPr>
        <w:t xml:space="preserve"> </w:t>
      </w:r>
      <w:r>
        <w:rPr>
          <w:rFonts w:ascii="Times New Roman" w:hAnsi="Times New Roman" w:cs="Times New Roman"/>
          <w:sz w:val="22"/>
        </w:rPr>
        <w:t xml:space="preserve">46.10% had spoken to each-other for the first time that week; </w:t>
      </w:r>
      <w:r w:rsidRPr="00763537">
        <w:rPr>
          <w:rFonts w:ascii="Times New Roman" w:hAnsi="Times New Roman" w:cs="Times New Roman"/>
          <w:sz w:val="22"/>
        </w:rPr>
        <w:t>1.80% reported living with their</w:t>
      </w:r>
      <w:r>
        <w:rPr>
          <w:rFonts w:ascii="Times New Roman" w:hAnsi="Times New Roman" w:cs="Times New Roman"/>
          <w:sz w:val="22"/>
        </w:rPr>
        <w:t xml:space="preserve"> target;</w:t>
      </w:r>
      <w:r w:rsidRPr="00763537">
        <w:rPr>
          <w:rFonts w:ascii="Times New Roman" w:hAnsi="Times New Roman" w:cs="Times New Roman"/>
          <w:sz w:val="22"/>
        </w:rPr>
        <w:t xml:space="preserve"> and 2.00% reported speaking to the other person before university. 5.90% did not report.</w:t>
      </w:r>
    </w:p>
  </w:footnote>
  <w:footnote w:id="5">
    <w:p w14:paraId="470481D6" w14:textId="178C2B66" w:rsidR="008B6F89" w:rsidRPr="00730EDC" w:rsidRDefault="008B6F89">
      <w:pPr>
        <w:pStyle w:val="FootnoteText"/>
        <w:rPr>
          <w:rFonts w:ascii="Times New Roman" w:hAnsi="Times New Roman" w:cs="Times New Roman"/>
        </w:rPr>
      </w:pPr>
      <w:r w:rsidRPr="00730EDC">
        <w:rPr>
          <w:rStyle w:val="FootnoteReference"/>
          <w:rFonts w:ascii="Times New Roman" w:hAnsi="Times New Roman" w:cs="Times New Roman"/>
          <w:sz w:val="22"/>
        </w:rPr>
        <w:footnoteRef/>
      </w:r>
      <w:r w:rsidRPr="00730EDC">
        <w:rPr>
          <w:rFonts w:ascii="Times New Roman" w:hAnsi="Times New Roman" w:cs="Times New Roman"/>
          <w:sz w:val="22"/>
        </w:rPr>
        <w:t xml:space="preserve"> The number of targets being judged did not change the value of accuracy by itself (all correlations between the eight accuracy values and number of targets judged were all smaller than </w:t>
      </w:r>
      <w:r w:rsidRPr="00F9688C">
        <w:rPr>
          <w:rFonts w:ascii="Times New Roman" w:hAnsi="Times New Roman" w:cs="Times New Roman"/>
          <w:i/>
          <w:sz w:val="22"/>
        </w:rPr>
        <w:t>r</w:t>
      </w:r>
      <w:r w:rsidRPr="00730EDC">
        <w:rPr>
          <w:rFonts w:ascii="Times New Roman" w:hAnsi="Times New Roman" w:cs="Times New Roman"/>
          <w:sz w:val="22"/>
        </w:rPr>
        <w:t xml:space="preserve">&lt; .15). </w:t>
      </w:r>
      <w:r>
        <w:rPr>
          <w:rFonts w:ascii="Times New Roman" w:hAnsi="Times New Roman" w:cs="Times New Roman"/>
          <w:sz w:val="22"/>
        </w:rPr>
        <w:t xml:space="preserve">We do accept that varying numbers of judges affects variation in the r value calculations. To retain as much data as possible for analysis we keep all judges in this analysis.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4889"/>
    <w:multiLevelType w:val="hybridMultilevel"/>
    <w:tmpl w:val="D53627AA"/>
    <w:lvl w:ilvl="0" w:tplc="5FD876A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80A17D3"/>
    <w:multiLevelType w:val="hybridMultilevel"/>
    <w:tmpl w:val="82F8F1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5CE75D60"/>
    <w:multiLevelType w:val="multilevel"/>
    <w:tmpl w:val="338002F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6EE057F9"/>
    <w:multiLevelType w:val="hybridMultilevel"/>
    <w:tmpl w:val="0D26E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7F"/>
    <w:rsid w:val="00000B0F"/>
    <w:rsid w:val="000046FB"/>
    <w:rsid w:val="0001720A"/>
    <w:rsid w:val="0002066B"/>
    <w:rsid w:val="000228B9"/>
    <w:rsid w:val="00024B6D"/>
    <w:rsid w:val="0003325A"/>
    <w:rsid w:val="000353A3"/>
    <w:rsid w:val="000366F1"/>
    <w:rsid w:val="00036708"/>
    <w:rsid w:val="00040B21"/>
    <w:rsid w:val="00041177"/>
    <w:rsid w:val="000461E8"/>
    <w:rsid w:val="000464DE"/>
    <w:rsid w:val="00052F29"/>
    <w:rsid w:val="000613F6"/>
    <w:rsid w:val="00062118"/>
    <w:rsid w:val="00062415"/>
    <w:rsid w:val="00064CD3"/>
    <w:rsid w:val="0007523C"/>
    <w:rsid w:val="00077E38"/>
    <w:rsid w:val="00080C21"/>
    <w:rsid w:val="00084BF6"/>
    <w:rsid w:val="0008787B"/>
    <w:rsid w:val="00091FC7"/>
    <w:rsid w:val="00092E92"/>
    <w:rsid w:val="000930AF"/>
    <w:rsid w:val="00093581"/>
    <w:rsid w:val="00097228"/>
    <w:rsid w:val="000974F3"/>
    <w:rsid w:val="000A09CC"/>
    <w:rsid w:val="000A3DE0"/>
    <w:rsid w:val="000A6C20"/>
    <w:rsid w:val="000A7AAE"/>
    <w:rsid w:val="000B3580"/>
    <w:rsid w:val="000B57E4"/>
    <w:rsid w:val="000B5E69"/>
    <w:rsid w:val="000C2361"/>
    <w:rsid w:val="000C6E09"/>
    <w:rsid w:val="000D7DC3"/>
    <w:rsid w:val="000E0BD1"/>
    <w:rsid w:val="000E20DC"/>
    <w:rsid w:val="000E63AA"/>
    <w:rsid w:val="000F0E97"/>
    <w:rsid w:val="000F1651"/>
    <w:rsid w:val="000F6EB9"/>
    <w:rsid w:val="000F7B43"/>
    <w:rsid w:val="00110D81"/>
    <w:rsid w:val="00112D96"/>
    <w:rsid w:val="0011321C"/>
    <w:rsid w:val="001142DB"/>
    <w:rsid w:val="0011766A"/>
    <w:rsid w:val="00120195"/>
    <w:rsid w:val="001242F5"/>
    <w:rsid w:val="00134903"/>
    <w:rsid w:val="001404D8"/>
    <w:rsid w:val="001406F4"/>
    <w:rsid w:val="00143DBD"/>
    <w:rsid w:val="00146A01"/>
    <w:rsid w:val="00152457"/>
    <w:rsid w:val="0016715F"/>
    <w:rsid w:val="00167D36"/>
    <w:rsid w:val="00172EE4"/>
    <w:rsid w:val="00182D5B"/>
    <w:rsid w:val="00184BB9"/>
    <w:rsid w:val="00185632"/>
    <w:rsid w:val="00195523"/>
    <w:rsid w:val="00195FB4"/>
    <w:rsid w:val="001A0DDE"/>
    <w:rsid w:val="001A7701"/>
    <w:rsid w:val="001B7B1C"/>
    <w:rsid w:val="001C2355"/>
    <w:rsid w:val="001C45AD"/>
    <w:rsid w:val="001C5D46"/>
    <w:rsid w:val="001E027B"/>
    <w:rsid w:val="001E38ED"/>
    <w:rsid w:val="001F0BA8"/>
    <w:rsid w:val="001F2330"/>
    <w:rsid w:val="001F6FD3"/>
    <w:rsid w:val="00203523"/>
    <w:rsid w:val="0020500A"/>
    <w:rsid w:val="00206C0E"/>
    <w:rsid w:val="00214166"/>
    <w:rsid w:val="00216371"/>
    <w:rsid w:val="00222A61"/>
    <w:rsid w:val="0022613D"/>
    <w:rsid w:val="002301F3"/>
    <w:rsid w:val="00237C7F"/>
    <w:rsid w:val="00240DF7"/>
    <w:rsid w:val="00242431"/>
    <w:rsid w:val="002446CF"/>
    <w:rsid w:val="0025114A"/>
    <w:rsid w:val="00262D86"/>
    <w:rsid w:val="00270D8A"/>
    <w:rsid w:val="00271AAB"/>
    <w:rsid w:val="00284A20"/>
    <w:rsid w:val="002952C4"/>
    <w:rsid w:val="002B1D58"/>
    <w:rsid w:val="002B5378"/>
    <w:rsid w:val="002B5DA5"/>
    <w:rsid w:val="002B7393"/>
    <w:rsid w:val="002B7471"/>
    <w:rsid w:val="002C265E"/>
    <w:rsid w:val="002C6EAC"/>
    <w:rsid w:val="002C70CB"/>
    <w:rsid w:val="002D022F"/>
    <w:rsid w:val="002D5F10"/>
    <w:rsid w:val="002D7C9B"/>
    <w:rsid w:val="002E09BB"/>
    <w:rsid w:val="002E1A91"/>
    <w:rsid w:val="002E1BC4"/>
    <w:rsid w:val="002E4718"/>
    <w:rsid w:val="002E73FE"/>
    <w:rsid w:val="002E7B1C"/>
    <w:rsid w:val="002F01B9"/>
    <w:rsid w:val="002F0E91"/>
    <w:rsid w:val="002F2597"/>
    <w:rsid w:val="002F4D8E"/>
    <w:rsid w:val="003001B1"/>
    <w:rsid w:val="00300B59"/>
    <w:rsid w:val="00310A9E"/>
    <w:rsid w:val="00310D1D"/>
    <w:rsid w:val="00321834"/>
    <w:rsid w:val="00321DAC"/>
    <w:rsid w:val="003275AF"/>
    <w:rsid w:val="0034321D"/>
    <w:rsid w:val="0035095B"/>
    <w:rsid w:val="0036017C"/>
    <w:rsid w:val="00366C8C"/>
    <w:rsid w:val="003709A6"/>
    <w:rsid w:val="0037160A"/>
    <w:rsid w:val="00376C81"/>
    <w:rsid w:val="003778C5"/>
    <w:rsid w:val="00380FDC"/>
    <w:rsid w:val="00381BA3"/>
    <w:rsid w:val="00387281"/>
    <w:rsid w:val="003872C1"/>
    <w:rsid w:val="00390961"/>
    <w:rsid w:val="00392F32"/>
    <w:rsid w:val="003A54B9"/>
    <w:rsid w:val="003B2D08"/>
    <w:rsid w:val="003B3904"/>
    <w:rsid w:val="003B6081"/>
    <w:rsid w:val="003C0137"/>
    <w:rsid w:val="003C025F"/>
    <w:rsid w:val="003C1906"/>
    <w:rsid w:val="003C233E"/>
    <w:rsid w:val="003C5EF4"/>
    <w:rsid w:val="003D0C46"/>
    <w:rsid w:val="003D69BD"/>
    <w:rsid w:val="003D7D1F"/>
    <w:rsid w:val="003E2B07"/>
    <w:rsid w:val="003E44FC"/>
    <w:rsid w:val="003F1051"/>
    <w:rsid w:val="003F623B"/>
    <w:rsid w:val="00401449"/>
    <w:rsid w:val="00410549"/>
    <w:rsid w:val="00411EF8"/>
    <w:rsid w:val="004202EE"/>
    <w:rsid w:val="00422B99"/>
    <w:rsid w:val="00430B84"/>
    <w:rsid w:val="00430FBF"/>
    <w:rsid w:val="00432867"/>
    <w:rsid w:val="00436D21"/>
    <w:rsid w:val="00445D78"/>
    <w:rsid w:val="004502D5"/>
    <w:rsid w:val="00452926"/>
    <w:rsid w:val="00462322"/>
    <w:rsid w:val="0046669B"/>
    <w:rsid w:val="00466B5B"/>
    <w:rsid w:val="00466C09"/>
    <w:rsid w:val="00474C1D"/>
    <w:rsid w:val="004765B7"/>
    <w:rsid w:val="00484EFC"/>
    <w:rsid w:val="0049251E"/>
    <w:rsid w:val="004927D1"/>
    <w:rsid w:val="00492EF7"/>
    <w:rsid w:val="0049712D"/>
    <w:rsid w:val="004A56FE"/>
    <w:rsid w:val="004B45A2"/>
    <w:rsid w:val="004B45FF"/>
    <w:rsid w:val="004B54EF"/>
    <w:rsid w:val="004B6FD2"/>
    <w:rsid w:val="004C14CE"/>
    <w:rsid w:val="004C4D32"/>
    <w:rsid w:val="004D0E8F"/>
    <w:rsid w:val="004E4258"/>
    <w:rsid w:val="004E48FC"/>
    <w:rsid w:val="004E704A"/>
    <w:rsid w:val="004E7C21"/>
    <w:rsid w:val="004F1552"/>
    <w:rsid w:val="004F2524"/>
    <w:rsid w:val="004F722A"/>
    <w:rsid w:val="00500D19"/>
    <w:rsid w:val="00501463"/>
    <w:rsid w:val="005034B6"/>
    <w:rsid w:val="005067C2"/>
    <w:rsid w:val="00520203"/>
    <w:rsid w:val="00523AE9"/>
    <w:rsid w:val="00531B56"/>
    <w:rsid w:val="00532351"/>
    <w:rsid w:val="0053561D"/>
    <w:rsid w:val="005361CC"/>
    <w:rsid w:val="00544E70"/>
    <w:rsid w:val="00544F5F"/>
    <w:rsid w:val="00555954"/>
    <w:rsid w:val="00560390"/>
    <w:rsid w:val="0056665A"/>
    <w:rsid w:val="0057419A"/>
    <w:rsid w:val="005915B6"/>
    <w:rsid w:val="00595150"/>
    <w:rsid w:val="005A4E8F"/>
    <w:rsid w:val="005B4B45"/>
    <w:rsid w:val="005C2B59"/>
    <w:rsid w:val="005C3FBB"/>
    <w:rsid w:val="005C5CD5"/>
    <w:rsid w:val="005C6A0C"/>
    <w:rsid w:val="005C7DFF"/>
    <w:rsid w:val="005D24AB"/>
    <w:rsid w:val="005D6176"/>
    <w:rsid w:val="005E106E"/>
    <w:rsid w:val="005E1F32"/>
    <w:rsid w:val="005E40E0"/>
    <w:rsid w:val="005E63FC"/>
    <w:rsid w:val="005E6B99"/>
    <w:rsid w:val="005F0325"/>
    <w:rsid w:val="005F734A"/>
    <w:rsid w:val="006000F9"/>
    <w:rsid w:val="00601847"/>
    <w:rsid w:val="00602D15"/>
    <w:rsid w:val="00604953"/>
    <w:rsid w:val="0060571E"/>
    <w:rsid w:val="00610CAF"/>
    <w:rsid w:val="00610D1C"/>
    <w:rsid w:val="006140C2"/>
    <w:rsid w:val="00621ED1"/>
    <w:rsid w:val="00626BCC"/>
    <w:rsid w:val="00630C93"/>
    <w:rsid w:val="006403B0"/>
    <w:rsid w:val="006417E6"/>
    <w:rsid w:val="00642067"/>
    <w:rsid w:val="00646B0C"/>
    <w:rsid w:val="006527FC"/>
    <w:rsid w:val="00656B91"/>
    <w:rsid w:val="00662F68"/>
    <w:rsid w:val="0066673F"/>
    <w:rsid w:val="0066755E"/>
    <w:rsid w:val="00671A7A"/>
    <w:rsid w:val="006736DF"/>
    <w:rsid w:val="0068072A"/>
    <w:rsid w:val="00691120"/>
    <w:rsid w:val="00692604"/>
    <w:rsid w:val="00696ABC"/>
    <w:rsid w:val="006A26B2"/>
    <w:rsid w:val="006A5F72"/>
    <w:rsid w:val="006A7ECD"/>
    <w:rsid w:val="006C3ED0"/>
    <w:rsid w:val="006D2E99"/>
    <w:rsid w:val="006D61FB"/>
    <w:rsid w:val="006E5B5D"/>
    <w:rsid w:val="006F1EB9"/>
    <w:rsid w:val="006F59C5"/>
    <w:rsid w:val="00700E83"/>
    <w:rsid w:val="00701C01"/>
    <w:rsid w:val="00707AD6"/>
    <w:rsid w:val="007122DD"/>
    <w:rsid w:val="00714868"/>
    <w:rsid w:val="00722F17"/>
    <w:rsid w:val="007249FF"/>
    <w:rsid w:val="00726220"/>
    <w:rsid w:val="00730EC8"/>
    <w:rsid w:val="00730EDC"/>
    <w:rsid w:val="00733A9C"/>
    <w:rsid w:val="00734F50"/>
    <w:rsid w:val="0073669E"/>
    <w:rsid w:val="0073785D"/>
    <w:rsid w:val="007421C8"/>
    <w:rsid w:val="00745C39"/>
    <w:rsid w:val="00763537"/>
    <w:rsid w:val="00764287"/>
    <w:rsid w:val="0077286B"/>
    <w:rsid w:val="007766B6"/>
    <w:rsid w:val="00785839"/>
    <w:rsid w:val="00792B45"/>
    <w:rsid w:val="007B2525"/>
    <w:rsid w:val="007B4893"/>
    <w:rsid w:val="007B4A21"/>
    <w:rsid w:val="007B78D5"/>
    <w:rsid w:val="007C1750"/>
    <w:rsid w:val="007D13AF"/>
    <w:rsid w:val="007D58A1"/>
    <w:rsid w:val="007D6119"/>
    <w:rsid w:val="007D6232"/>
    <w:rsid w:val="007E7B87"/>
    <w:rsid w:val="007F37CA"/>
    <w:rsid w:val="007F61F5"/>
    <w:rsid w:val="00800C00"/>
    <w:rsid w:val="008049D4"/>
    <w:rsid w:val="0081357F"/>
    <w:rsid w:val="008259D0"/>
    <w:rsid w:val="008304F8"/>
    <w:rsid w:val="0084473E"/>
    <w:rsid w:val="008547AB"/>
    <w:rsid w:val="00856096"/>
    <w:rsid w:val="00860940"/>
    <w:rsid w:val="00861954"/>
    <w:rsid w:val="008621D1"/>
    <w:rsid w:val="00862619"/>
    <w:rsid w:val="00864D36"/>
    <w:rsid w:val="00866324"/>
    <w:rsid w:val="008671AC"/>
    <w:rsid w:val="00870EA5"/>
    <w:rsid w:val="00871338"/>
    <w:rsid w:val="00872195"/>
    <w:rsid w:val="00873581"/>
    <w:rsid w:val="00873EA1"/>
    <w:rsid w:val="0088616C"/>
    <w:rsid w:val="008A5F61"/>
    <w:rsid w:val="008B4EF4"/>
    <w:rsid w:val="008B6F89"/>
    <w:rsid w:val="008C4242"/>
    <w:rsid w:val="008C49B1"/>
    <w:rsid w:val="008D1624"/>
    <w:rsid w:val="008D17D6"/>
    <w:rsid w:val="008D5FBE"/>
    <w:rsid w:val="008D6B3F"/>
    <w:rsid w:val="008D7750"/>
    <w:rsid w:val="008E2E31"/>
    <w:rsid w:val="008E345A"/>
    <w:rsid w:val="008E3F13"/>
    <w:rsid w:val="008E6D5E"/>
    <w:rsid w:val="008F097D"/>
    <w:rsid w:val="008F0F58"/>
    <w:rsid w:val="008F4327"/>
    <w:rsid w:val="008F7CE0"/>
    <w:rsid w:val="00902592"/>
    <w:rsid w:val="009135B3"/>
    <w:rsid w:val="009156B9"/>
    <w:rsid w:val="0091792B"/>
    <w:rsid w:val="00926995"/>
    <w:rsid w:val="00936593"/>
    <w:rsid w:val="0094054B"/>
    <w:rsid w:val="009427CB"/>
    <w:rsid w:val="009522EA"/>
    <w:rsid w:val="0095480A"/>
    <w:rsid w:val="00961F3C"/>
    <w:rsid w:val="0097722E"/>
    <w:rsid w:val="009857F0"/>
    <w:rsid w:val="009912E0"/>
    <w:rsid w:val="00997C42"/>
    <w:rsid w:val="009A4F69"/>
    <w:rsid w:val="009B57B9"/>
    <w:rsid w:val="009B617A"/>
    <w:rsid w:val="009C6292"/>
    <w:rsid w:val="009C7327"/>
    <w:rsid w:val="009D2BFC"/>
    <w:rsid w:val="009D5FA0"/>
    <w:rsid w:val="009E57E9"/>
    <w:rsid w:val="009E7BD4"/>
    <w:rsid w:val="009F6791"/>
    <w:rsid w:val="009F7BA4"/>
    <w:rsid w:val="00A0016A"/>
    <w:rsid w:val="00A00572"/>
    <w:rsid w:val="00A0187A"/>
    <w:rsid w:val="00A05476"/>
    <w:rsid w:val="00A119DB"/>
    <w:rsid w:val="00A17913"/>
    <w:rsid w:val="00A237AF"/>
    <w:rsid w:val="00A3161D"/>
    <w:rsid w:val="00A34B4F"/>
    <w:rsid w:val="00A41916"/>
    <w:rsid w:val="00A63D42"/>
    <w:rsid w:val="00A67BF6"/>
    <w:rsid w:val="00A72143"/>
    <w:rsid w:val="00A72D0E"/>
    <w:rsid w:val="00A73B00"/>
    <w:rsid w:val="00A8175E"/>
    <w:rsid w:val="00A96079"/>
    <w:rsid w:val="00AA2C04"/>
    <w:rsid w:val="00AA4DF8"/>
    <w:rsid w:val="00AA5355"/>
    <w:rsid w:val="00AA7A10"/>
    <w:rsid w:val="00AB2296"/>
    <w:rsid w:val="00AB2854"/>
    <w:rsid w:val="00AB676C"/>
    <w:rsid w:val="00AC258A"/>
    <w:rsid w:val="00AC40D1"/>
    <w:rsid w:val="00AC6719"/>
    <w:rsid w:val="00AD3E01"/>
    <w:rsid w:val="00AE31C8"/>
    <w:rsid w:val="00B056F7"/>
    <w:rsid w:val="00B05FEA"/>
    <w:rsid w:val="00B06BF3"/>
    <w:rsid w:val="00B1037C"/>
    <w:rsid w:val="00B12CA2"/>
    <w:rsid w:val="00B12D8F"/>
    <w:rsid w:val="00B22761"/>
    <w:rsid w:val="00B3764F"/>
    <w:rsid w:val="00B41263"/>
    <w:rsid w:val="00B43E44"/>
    <w:rsid w:val="00B447C3"/>
    <w:rsid w:val="00B463E2"/>
    <w:rsid w:val="00B568F8"/>
    <w:rsid w:val="00B61701"/>
    <w:rsid w:val="00B624A2"/>
    <w:rsid w:val="00B66416"/>
    <w:rsid w:val="00B72A55"/>
    <w:rsid w:val="00B7577A"/>
    <w:rsid w:val="00B76068"/>
    <w:rsid w:val="00B81BE8"/>
    <w:rsid w:val="00B8272F"/>
    <w:rsid w:val="00B84015"/>
    <w:rsid w:val="00B84053"/>
    <w:rsid w:val="00B85896"/>
    <w:rsid w:val="00BB0AA1"/>
    <w:rsid w:val="00BB60CF"/>
    <w:rsid w:val="00BB6A8D"/>
    <w:rsid w:val="00BB7DA6"/>
    <w:rsid w:val="00BB7DAF"/>
    <w:rsid w:val="00BC0F27"/>
    <w:rsid w:val="00BC2287"/>
    <w:rsid w:val="00BC2E3A"/>
    <w:rsid w:val="00BC7A1D"/>
    <w:rsid w:val="00BD04C6"/>
    <w:rsid w:val="00BF08CD"/>
    <w:rsid w:val="00BF40CC"/>
    <w:rsid w:val="00C00592"/>
    <w:rsid w:val="00C036C1"/>
    <w:rsid w:val="00C04190"/>
    <w:rsid w:val="00C062E6"/>
    <w:rsid w:val="00C07155"/>
    <w:rsid w:val="00C10D5C"/>
    <w:rsid w:val="00C1262D"/>
    <w:rsid w:val="00C216CC"/>
    <w:rsid w:val="00C24B42"/>
    <w:rsid w:val="00C31C5E"/>
    <w:rsid w:val="00C31D61"/>
    <w:rsid w:val="00C32193"/>
    <w:rsid w:val="00C43025"/>
    <w:rsid w:val="00C45DC6"/>
    <w:rsid w:val="00C52E3C"/>
    <w:rsid w:val="00C65EC6"/>
    <w:rsid w:val="00C668FC"/>
    <w:rsid w:val="00C71EA3"/>
    <w:rsid w:val="00C72B5B"/>
    <w:rsid w:val="00C8352F"/>
    <w:rsid w:val="00C873A4"/>
    <w:rsid w:val="00C9113B"/>
    <w:rsid w:val="00C94C18"/>
    <w:rsid w:val="00C95992"/>
    <w:rsid w:val="00C97F2F"/>
    <w:rsid w:val="00CA0FB8"/>
    <w:rsid w:val="00CA4246"/>
    <w:rsid w:val="00CA5D59"/>
    <w:rsid w:val="00CB062B"/>
    <w:rsid w:val="00CB68F9"/>
    <w:rsid w:val="00CB7FFE"/>
    <w:rsid w:val="00CC212E"/>
    <w:rsid w:val="00CC626D"/>
    <w:rsid w:val="00CC7636"/>
    <w:rsid w:val="00CC7DAA"/>
    <w:rsid w:val="00CD3400"/>
    <w:rsid w:val="00CD5812"/>
    <w:rsid w:val="00CE0806"/>
    <w:rsid w:val="00CE1C1A"/>
    <w:rsid w:val="00CE7ECC"/>
    <w:rsid w:val="00CF1308"/>
    <w:rsid w:val="00CF1D42"/>
    <w:rsid w:val="00D01293"/>
    <w:rsid w:val="00D017BD"/>
    <w:rsid w:val="00D05B8E"/>
    <w:rsid w:val="00D10FB6"/>
    <w:rsid w:val="00D24733"/>
    <w:rsid w:val="00D24A5E"/>
    <w:rsid w:val="00D30301"/>
    <w:rsid w:val="00D32643"/>
    <w:rsid w:val="00D33FCA"/>
    <w:rsid w:val="00D41485"/>
    <w:rsid w:val="00D428C7"/>
    <w:rsid w:val="00D42C72"/>
    <w:rsid w:val="00D431D0"/>
    <w:rsid w:val="00D43F12"/>
    <w:rsid w:val="00D46A60"/>
    <w:rsid w:val="00D478E5"/>
    <w:rsid w:val="00D57642"/>
    <w:rsid w:val="00D57775"/>
    <w:rsid w:val="00D71CCC"/>
    <w:rsid w:val="00D73DFC"/>
    <w:rsid w:val="00D82AA8"/>
    <w:rsid w:val="00D85230"/>
    <w:rsid w:val="00D90D2D"/>
    <w:rsid w:val="00D96232"/>
    <w:rsid w:val="00D970DF"/>
    <w:rsid w:val="00DA2402"/>
    <w:rsid w:val="00DA3839"/>
    <w:rsid w:val="00DA5662"/>
    <w:rsid w:val="00DB282E"/>
    <w:rsid w:val="00DB4DF3"/>
    <w:rsid w:val="00DB69E5"/>
    <w:rsid w:val="00DC4ABD"/>
    <w:rsid w:val="00DD4BF7"/>
    <w:rsid w:val="00DD54FE"/>
    <w:rsid w:val="00DF10D7"/>
    <w:rsid w:val="00DF5615"/>
    <w:rsid w:val="00E00B9E"/>
    <w:rsid w:val="00E00D92"/>
    <w:rsid w:val="00E0321C"/>
    <w:rsid w:val="00E05F7C"/>
    <w:rsid w:val="00E06925"/>
    <w:rsid w:val="00E07A18"/>
    <w:rsid w:val="00E13743"/>
    <w:rsid w:val="00E167D0"/>
    <w:rsid w:val="00E20DF3"/>
    <w:rsid w:val="00E23A06"/>
    <w:rsid w:val="00E32A93"/>
    <w:rsid w:val="00E32E86"/>
    <w:rsid w:val="00E35EBF"/>
    <w:rsid w:val="00E413EE"/>
    <w:rsid w:val="00E4340D"/>
    <w:rsid w:val="00E45779"/>
    <w:rsid w:val="00E5555F"/>
    <w:rsid w:val="00E707BB"/>
    <w:rsid w:val="00E70F66"/>
    <w:rsid w:val="00E74BFA"/>
    <w:rsid w:val="00E7552A"/>
    <w:rsid w:val="00E82D8D"/>
    <w:rsid w:val="00E860B6"/>
    <w:rsid w:val="00E87952"/>
    <w:rsid w:val="00EA4B44"/>
    <w:rsid w:val="00EB1635"/>
    <w:rsid w:val="00EB3268"/>
    <w:rsid w:val="00EB39D6"/>
    <w:rsid w:val="00EB7C7C"/>
    <w:rsid w:val="00ED3A5A"/>
    <w:rsid w:val="00EE1979"/>
    <w:rsid w:val="00EE5A94"/>
    <w:rsid w:val="00EE5FA6"/>
    <w:rsid w:val="00EF3E1B"/>
    <w:rsid w:val="00F01103"/>
    <w:rsid w:val="00F0455E"/>
    <w:rsid w:val="00F12060"/>
    <w:rsid w:val="00F14C2D"/>
    <w:rsid w:val="00F17719"/>
    <w:rsid w:val="00F17C28"/>
    <w:rsid w:val="00F223D2"/>
    <w:rsid w:val="00F25BFA"/>
    <w:rsid w:val="00F26C3E"/>
    <w:rsid w:val="00F279D2"/>
    <w:rsid w:val="00F304EA"/>
    <w:rsid w:val="00F31856"/>
    <w:rsid w:val="00F31A4B"/>
    <w:rsid w:val="00F3595C"/>
    <w:rsid w:val="00F3728A"/>
    <w:rsid w:val="00F4113E"/>
    <w:rsid w:val="00F419C8"/>
    <w:rsid w:val="00F426E1"/>
    <w:rsid w:val="00F43746"/>
    <w:rsid w:val="00F44F4F"/>
    <w:rsid w:val="00F45AF7"/>
    <w:rsid w:val="00F50E72"/>
    <w:rsid w:val="00F50F4A"/>
    <w:rsid w:val="00F618F0"/>
    <w:rsid w:val="00F645C5"/>
    <w:rsid w:val="00F66DAA"/>
    <w:rsid w:val="00F66EDD"/>
    <w:rsid w:val="00F75FCE"/>
    <w:rsid w:val="00F80159"/>
    <w:rsid w:val="00F833D6"/>
    <w:rsid w:val="00F84550"/>
    <w:rsid w:val="00F862CE"/>
    <w:rsid w:val="00F863C8"/>
    <w:rsid w:val="00F91BE3"/>
    <w:rsid w:val="00F9688C"/>
    <w:rsid w:val="00F96C7E"/>
    <w:rsid w:val="00F96E75"/>
    <w:rsid w:val="00FA0EA5"/>
    <w:rsid w:val="00FA2580"/>
    <w:rsid w:val="00FA2DDA"/>
    <w:rsid w:val="00FB1148"/>
    <w:rsid w:val="00FB7A95"/>
    <w:rsid w:val="00FC2B92"/>
    <w:rsid w:val="00FC2D70"/>
    <w:rsid w:val="00FC32A3"/>
    <w:rsid w:val="00FD3442"/>
    <w:rsid w:val="00FE3831"/>
    <w:rsid w:val="00FF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AF633"/>
  <w15:docId w15:val="{832DEC30-7E06-4364-BCF1-179A8292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B0"/>
    <w:pPr>
      <w:spacing w:line="480" w:lineRule="auto"/>
      <w:ind w:firstLine="720"/>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E7B1C"/>
    <w:rPr>
      <w:b/>
      <w:bCs/>
    </w:rPr>
  </w:style>
  <w:style w:type="character" w:customStyle="1" w:styleId="apple-converted-space">
    <w:name w:val="apple-converted-space"/>
    <w:basedOn w:val="DefaultParagraphFont"/>
    <w:rsid w:val="002E7B1C"/>
  </w:style>
  <w:style w:type="paragraph" w:styleId="FootnoteText">
    <w:name w:val="footnote text"/>
    <w:basedOn w:val="Normal"/>
    <w:link w:val="FootnoteTextChar"/>
    <w:uiPriority w:val="99"/>
    <w:semiHidden/>
    <w:rsid w:val="00430FBF"/>
    <w:pPr>
      <w:spacing w:line="240" w:lineRule="auto"/>
    </w:pPr>
    <w:rPr>
      <w:sz w:val="20"/>
      <w:szCs w:val="20"/>
    </w:rPr>
  </w:style>
  <w:style w:type="character" w:customStyle="1" w:styleId="FootnoteTextChar">
    <w:name w:val="Footnote Text Char"/>
    <w:basedOn w:val="DefaultParagraphFont"/>
    <w:link w:val="FootnoteText"/>
    <w:uiPriority w:val="99"/>
    <w:semiHidden/>
    <w:rsid w:val="00430FBF"/>
    <w:rPr>
      <w:sz w:val="20"/>
      <w:szCs w:val="20"/>
    </w:rPr>
  </w:style>
  <w:style w:type="character" w:styleId="FootnoteReference">
    <w:name w:val="footnote reference"/>
    <w:basedOn w:val="DefaultParagraphFont"/>
    <w:uiPriority w:val="99"/>
    <w:semiHidden/>
    <w:rsid w:val="00430FBF"/>
    <w:rPr>
      <w:vertAlign w:val="superscript"/>
    </w:rPr>
  </w:style>
  <w:style w:type="paragraph" w:styleId="BalloonText">
    <w:name w:val="Balloon Text"/>
    <w:basedOn w:val="Normal"/>
    <w:link w:val="BalloonTextChar"/>
    <w:uiPriority w:val="99"/>
    <w:semiHidden/>
    <w:rsid w:val="00A817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75E"/>
    <w:rPr>
      <w:rFonts w:ascii="Tahoma" w:hAnsi="Tahoma" w:cs="Tahoma"/>
      <w:sz w:val="16"/>
      <w:szCs w:val="16"/>
    </w:rPr>
  </w:style>
  <w:style w:type="table" w:styleId="TableGrid">
    <w:name w:val="Table Grid"/>
    <w:basedOn w:val="TableNormal"/>
    <w:uiPriority w:val="59"/>
    <w:rsid w:val="007C175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95523"/>
    <w:pPr>
      <w:ind w:left="720"/>
      <w:contextualSpacing/>
    </w:pPr>
  </w:style>
  <w:style w:type="character" w:styleId="Hyperlink">
    <w:name w:val="Hyperlink"/>
    <w:basedOn w:val="DefaultParagraphFont"/>
    <w:uiPriority w:val="99"/>
    <w:rsid w:val="000464DE"/>
    <w:rPr>
      <w:color w:val="0000FF"/>
      <w:u w:val="single"/>
    </w:rPr>
  </w:style>
  <w:style w:type="character" w:styleId="CommentReference">
    <w:name w:val="annotation reference"/>
    <w:basedOn w:val="DefaultParagraphFont"/>
    <w:uiPriority w:val="99"/>
    <w:semiHidden/>
    <w:rsid w:val="00466B5B"/>
    <w:rPr>
      <w:sz w:val="16"/>
      <w:szCs w:val="16"/>
    </w:rPr>
  </w:style>
  <w:style w:type="paragraph" w:styleId="CommentText">
    <w:name w:val="annotation text"/>
    <w:basedOn w:val="Normal"/>
    <w:link w:val="CommentTextChar"/>
    <w:uiPriority w:val="99"/>
    <w:semiHidden/>
    <w:rsid w:val="00466B5B"/>
    <w:pPr>
      <w:spacing w:line="240" w:lineRule="auto"/>
    </w:pPr>
    <w:rPr>
      <w:sz w:val="20"/>
      <w:szCs w:val="20"/>
    </w:rPr>
  </w:style>
  <w:style w:type="character" w:customStyle="1" w:styleId="CommentTextChar">
    <w:name w:val="Comment Text Char"/>
    <w:basedOn w:val="DefaultParagraphFont"/>
    <w:link w:val="CommentText"/>
    <w:uiPriority w:val="99"/>
    <w:rsid w:val="00466B5B"/>
    <w:rPr>
      <w:sz w:val="20"/>
      <w:szCs w:val="20"/>
    </w:rPr>
  </w:style>
  <w:style w:type="paragraph" w:styleId="CommentSubject">
    <w:name w:val="annotation subject"/>
    <w:basedOn w:val="CommentText"/>
    <w:next w:val="CommentText"/>
    <w:link w:val="CommentSubjectChar"/>
    <w:uiPriority w:val="99"/>
    <w:semiHidden/>
    <w:rsid w:val="00466B5B"/>
    <w:rPr>
      <w:b/>
      <w:bCs/>
    </w:rPr>
  </w:style>
  <w:style w:type="character" w:customStyle="1" w:styleId="CommentSubjectChar">
    <w:name w:val="Comment Subject Char"/>
    <w:basedOn w:val="CommentTextChar"/>
    <w:link w:val="CommentSubject"/>
    <w:uiPriority w:val="99"/>
    <w:semiHidden/>
    <w:rsid w:val="00466B5B"/>
    <w:rPr>
      <w:b/>
      <w:bCs/>
      <w:sz w:val="20"/>
      <w:szCs w:val="20"/>
    </w:rPr>
  </w:style>
  <w:style w:type="paragraph" w:styleId="HTMLPreformatted">
    <w:name w:val="HTML Preformatted"/>
    <w:basedOn w:val="Normal"/>
    <w:link w:val="HTMLPreformattedChar"/>
    <w:uiPriority w:val="99"/>
    <w:unhideWhenUsed/>
    <w:rsid w:val="00114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1142DB"/>
    <w:rPr>
      <w:rFonts w:ascii="Courier New" w:eastAsia="Times New Roman" w:hAnsi="Courier New" w:cs="Courier New"/>
      <w:sz w:val="20"/>
      <w:szCs w:val="20"/>
    </w:rPr>
  </w:style>
  <w:style w:type="paragraph" w:styleId="Header">
    <w:name w:val="header"/>
    <w:basedOn w:val="Normal"/>
    <w:link w:val="HeaderChar"/>
    <w:uiPriority w:val="99"/>
    <w:unhideWhenUsed/>
    <w:rsid w:val="00902592"/>
    <w:pPr>
      <w:tabs>
        <w:tab w:val="center" w:pos="4513"/>
        <w:tab w:val="right" w:pos="9026"/>
      </w:tabs>
      <w:spacing w:line="240" w:lineRule="auto"/>
    </w:pPr>
  </w:style>
  <w:style w:type="character" w:customStyle="1" w:styleId="HeaderChar">
    <w:name w:val="Header Char"/>
    <w:basedOn w:val="DefaultParagraphFont"/>
    <w:link w:val="Header"/>
    <w:uiPriority w:val="99"/>
    <w:rsid w:val="00902592"/>
    <w:rPr>
      <w:rFonts w:cs="Calibri"/>
      <w:lang w:eastAsia="en-US"/>
    </w:rPr>
  </w:style>
  <w:style w:type="paragraph" w:styleId="Footer">
    <w:name w:val="footer"/>
    <w:basedOn w:val="Normal"/>
    <w:link w:val="FooterChar"/>
    <w:uiPriority w:val="99"/>
    <w:unhideWhenUsed/>
    <w:rsid w:val="00902592"/>
    <w:pPr>
      <w:tabs>
        <w:tab w:val="center" w:pos="4513"/>
        <w:tab w:val="right" w:pos="9026"/>
      </w:tabs>
      <w:spacing w:line="240" w:lineRule="auto"/>
    </w:pPr>
  </w:style>
  <w:style w:type="character" w:customStyle="1" w:styleId="FooterChar">
    <w:name w:val="Footer Char"/>
    <w:basedOn w:val="DefaultParagraphFont"/>
    <w:link w:val="Footer"/>
    <w:uiPriority w:val="99"/>
    <w:rsid w:val="00902592"/>
    <w:rPr>
      <w:rFonts w:cs="Calibri"/>
      <w:lang w:eastAsia="en-US"/>
    </w:rPr>
  </w:style>
  <w:style w:type="character" w:styleId="FollowedHyperlink">
    <w:name w:val="FollowedHyperlink"/>
    <w:basedOn w:val="DefaultParagraphFont"/>
    <w:uiPriority w:val="99"/>
    <w:semiHidden/>
    <w:unhideWhenUsed/>
    <w:rsid w:val="008D6B3F"/>
    <w:rPr>
      <w:color w:val="800080" w:themeColor="followedHyperlink"/>
      <w:u w:val="single"/>
    </w:rPr>
  </w:style>
  <w:style w:type="table" w:customStyle="1" w:styleId="TableGrid1">
    <w:name w:val="Table Grid1"/>
    <w:basedOn w:val="TableNormal"/>
    <w:next w:val="TableGrid"/>
    <w:uiPriority w:val="59"/>
    <w:rsid w:val="001242F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242F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5C7DFF"/>
  </w:style>
  <w:style w:type="table" w:customStyle="1" w:styleId="TableGrid3">
    <w:name w:val="Table Grid3"/>
    <w:basedOn w:val="TableNormal"/>
    <w:next w:val="TableGrid"/>
    <w:uiPriority w:val="59"/>
    <w:rsid w:val="0032183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2183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157">
      <w:marLeft w:val="0"/>
      <w:marRight w:val="0"/>
      <w:marTop w:val="0"/>
      <w:marBottom w:val="0"/>
      <w:divBdr>
        <w:top w:val="none" w:sz="0" w:space="0" w:color="auto"/>
        <w:left w:val="none" w:sz="0" w:space="0" w:color="auto"/>
        <w:bottom w:val="none" w:sz="0" w:space="0" w:color="auto"/>
        <w:right w:val="none" w:sz="0" w:space="0" w:color="auto"/>
      </w:divBdr>
    </w:div>
    <w:div w:id="612789892">
      <w:bodyDiv w:val="1"/>
      <w:marLeft w:val="0"/>
      <w:marRight w:val="0"/>
      <w:marTop w:val="0"/>
      <w:marBottom w:val="0"/>
      <w:divBdr>
        <w:top w:val="none" w:sz="0" w:space="0" w:color="auto"/>
        <w:left w:val="none" w:sz="0" w:space="0" w:color="auto"/>
        <w:bottom w:val="none" w:sz="0" w:space="0" w:color="auto"/>
        <w:right w:val="none" w:sz="0" w:space="0" w:color="auto"/>
      </w:divBdr>
    </w:div>
    <w:div w:id="725110202">
      <w:bodyDiv w:val="1"/>
      <w:marLeft w:val="0"/>
      <w:marRight w:val="0"/>
      <w:marTop w:val="0"/>
      <w:marBottom w:val="0"/>
      <w:divBdr>
        <w:top w:val="none" w:sz="0" w:space="0" w:color="auto"/>
        <w:left w:val="none" w:sz="0" w:space="0" w:color="auto"/>
        <w:bottom w:val="none" w:sz="0" w:space="0" w:color="auto"/>
        <w:right w:val="none" w:sz="0" w:space="0" w:color="auto"/>
      </w:divBdr>
    </w:div>
    <w:div w:id="816457230">
      <w:bodyDiv w:val="1"/>
      <w:marLeft w:val="0"/>
      <w:marRight w:val="0"/>
      <w:marTop w:val="0"/>
      <w:marBottom w:val="0"/>
      <w:divBdr>
        <w:top w:val="none" w:sz="0" w:space="0" w:color="auto"/>
        <w:left w:val="none" w:sz="0" w:space="0" w:color="auto"/>
        <w:bottom w:val="none" w:sz="0" w:space="0" w:color="auto"/>
        <w:right w:val="none" w:sz="0" w:space="0" w:color="auto"/>
      </w:divBdr>
    </w:div>
    <w:div w:id="819224361">
      <w:bodyDiv w:val="1"/>
      <w:marLeft w:val="0"/>
      <w:marRight w:val="0"/>
      <w:marTop w:val="0"/>
      <w:marBottom w:val="0"/>
      <w:divBdr>
        <w:top w:val="none" w:sz="0" w:space="0" w:color="auto"/>
        <w:left w:val="none" w:sz="0" w:space="0" w:color="auto"/>
        <w:bottom w:val="none" w:sz="0" w:space="0" w:color="auto"/>
        <w:right w:val="none" w:sz="0" w:space="0" w:color="auto"/>
      </w:divBdr>
    </w:div>
    <w:div w:id="822740354">
      <w:bodyDiv w:val="1"/>
      <w:marLeft w:val="0"/>
      <w:marRight w:val="0"/>
      <w:marTop w:val="0"/>
      <w:marBottom w:val="0"/>
      <w:divBdr>
        <w:top w:val="none" w:sz="0" w:space="0" w:color="auto"/>
        <w:left w:val="none" w:sz="0" w:space="0" w:color="auto"/>
        <w:bottom w:val="none" w:sz="0" w:space="0" w:color="auto"/>
        <w:right w:val="none" w:sz="0" w:space="0" w:color="auto"/>
      </w:divBdr>
    </w:div>
    <w:div w:id="858084622">
      <w:bodyDiv w:val="1"/>
      <w:marLeft w:val="0"/>
      <w:marRight w:val="0"/>
      <w:marTop w:val="0"/>
      <w:marBottom w:val="0"/>
      <w:divBdr>
        <w:top w:val="none" w:sz="0" w:space="0" w:color="auto"/>
        <w:left w:val="none" w:sz="0" w:space="0" w:color="auto"/>
        <w:bottom w:val="none" w:sz="0" w:space="0" w:color="auto"/>
        <w:right w:val="none" w:sz="0" w:space="0" w:color="auto"/>
      </w:divBdr>
    </w:div>
    <w:div w:id="887033866">
      <w:bodyDiv w:val="1"/>
      <w:marLeft w:val="0"/>
      <w:marRight w:val="0"/>
      <w:marTop w:val="0"/>
      <w:marBottom w:val="0"/>
      <w:divBdr>
        <w:top w:val="none" w:sz="0" w:space="0" w:color="auto"/>
        <w:left w:val="none" w:sz="0" w:space="0" w:color="auto"/>
        <w:bottom w:val="none" w:sz="0" w:space="0" w:color="auto"/>
        <w:right w:val="none" w:sz="0" w:space="0" w:color="auto"/>
      </w:divBdr>
    </w:div>
    <w:div w:id="1206985622">
      <w:bodyDiv w:val="1"/>
      <w:marLeft w:val="0"/>
      <w:marRight w:val="0"/>
      <w:marTop w:val="0"/>
      <w:marBottom w:val="0"/>
      <w:divBdr>
        <w:top w:val="none" w:sz="0" w:space="0" w:color="auto"/>
        <w:left w:val="none" w:sz="0" w:space="0" w:color="auto"/>
        <w:bottom w:val="none" w:sz="0" w:space="0" w:color="auto"/>
        <w:right w:val="none" w:sz="0" w:space="0" w:color="auto"/>
      </w:divBdr>
    </w:div>
    <w:div w:id="1238133328">
      <w:bodyDiv w:val="1"/>
      <w:marLeft w:val="0"/>
      <w:marRight w:val="0"/>
      <w:marTop w:val="0"/>
      <w:marBottom w:val="0"/>
      <w:divBdr>
        <w:top w:val="none" w:sz="0" w:space="0" w:color="auto"/>
        <w:left w:val="none" w:sz="0" w:space="0" w:color="auto"/>
        <w:bottom w:val="none" w:sz="0" w:space="0" w:color="auto"/>
        <w:right w:val="none" w:sz="0" w:space="0" w:color="auto"/>
      </w:divBdr>
    </w:div>
    <w:div w:id="1476606187">
      <w:bodyDiv w:val="1"/>
      <w:marLeft w:val="0"/>
      <w:marRight w:val="0"/>
      <w:marTop w:val="0"/>
      <w:marBottom w:val="0"/>
      <w:divBdr>
        <w:top w:val="none" w:sz="0" w:space="0" w:color="auto"/>
        <w:left w:val="none" w:sz="0" w:space="0" w:color="auto"/>
        <w:bottom w:val="none" w:sz="0" w:space="0" w:color="auto"/>
        <w:right w:val="none" w:sz="0" w:space="0" w:color="auto"/>
      </w:divBdr>
    </w:div>
    <w:div w:id="1478568181">
      <w:bodyDiv w:val="1"/>
      <w:marLeft w:val="0"/>
      <w:marRight w:val="0"/>
      <w:marTop w:val="0"/>
      <w:marBottom w:val="0"/>
      <w:divBdr>
        <w:top w:val="none" w:sz="0" w:space="0" w:color="auto"/>
        <w:left w:val="none" w:sz="0" w:space="0" w:color="auto"/>
        <w:bottom w:val="none" w:sz="0" w:space="0" w:color="auto"/>
        <w:right w:val="none" w:sz="0" w:space="0" w:color="auto"/>
      </w:divBdr>
    </w:div>
    <w:div w:id="1536116614">
      <w:bodyDiv w:val="1"/>
      <w:marLeft w:val="0"/>
      <w:marRight w:val="0"/>
      <w:marTop w:val="0"/>
      <w:marBottom w:val="0"/>
      <w:divBdr>
        <w:top w:val="none" w:sz="0" w:space="0" w:color="auto"/>
        <w:left w:val="none" w:sz="0" w:space="0" w:color="auto"/>
        <w:bottom w:val="none" w:sz="0" w:space="0" w:color="auto"/>
        <w:right w:val="none" w:sz="0" w:space="0" w:color="auto"/>
      </w:divBdr>
    </w:div>
    <w:div w:id="1671326883">
      <w:bodyDiv w:val="1"/>
      <w:marLeft w:val="0"/>
      <w:marRight w:val="0"/>
      <w:marTop w:val="0"/>
      <w:marBottom w:val="0"/>
      <w:divBdr>
        <w:top w:val="none" w:sz="0" w:space="0" w:color="auto"/>
        <w:left w:val="none" w:sz="0" w:space="0" w:color="auto"/>
        <w:bottom w:val="none" w:sz="0" w:space="0" w:color="auto"/>
        <w:right w:val="none" w:sz="0" w:space="0" w:color="auto"/>
      </w:divBdr>
    </w:div>
    <w:div w:id="1705523858">
      <w:bodyDiv w:val="1"/>
      <w:marLeft w:val="0"/>
      <w:marRight w:val="0"/>
      <w:marTop w:val="0"/>
      <w:marBottom w:val="0"/>
      <w:divBdr>
        <w:top w:val="none" w:sz="0" w:space="0" w:color="auto"/>
        <w:left w:val="none" w:sz="0" w:space="0" w:color="auto"/>
        <w:bottom w:val="none" w:sz="0" w:space="0" w:color="auto"/>
        <w:right w:val="none" w:sz="0" w:space="0" w:color="auto"/>
      </w:divBdr>
    </w:div>
    <w:div w:id="1807048634">
      <w:bodyDiv w:val="1"/>
      <w:marLeft w:val="0"/>
      <w:marRight w:val="0"/>
      <w:marTop w:val="0"/>
      <w:marBottom w:val="0"/>
      <w:divBdr>
        <w:top w:val="none" w:sz="0" w:space="0" w:color="auto"/>
        <w:left w:val="none" w:sz="0" w:space="0" w:color="auto"/>
        <w:bottom w:val="none" w:sz="0" w:space="0" w:color="auto"/>
        <w:right w:val="none" w:sz="0" w:space="0" w:color="auto"/>
      </w:divBdr>
    </w:div>
    <w:div w:id="1867252052">
      <w:bodyDiv w:val="1"/>
      <w:marLeft w:val="0"/>
      <w:marRight w:val="0"/>
      <w:marTop w:val="0"/>
      <w:marBottom w:val="0"/>
      <w:divBdr>
        <w:top w:val="none" w:sz="0" w:space="0" w:color="auto"/>
        <w:left w:val="none" w:sz="0" w:space="0" w:color="auto"/>
        <w:bottom w:val="none" w:sz="0" w:space="0" w:color="auto"/>
        <w:right w:val="none" w:sz="0" w:space="0" w:color="auto"/>
      </w:divBdr>
    </w:div>
    <w:div w:id="1962952219">
      <w:bodyDiv w:val="1"/>
      <w:marLeft w:val="0"/>
      <w:marRight w:val="0"/>
      <w:marTop w:val="0"/>
      <w:marBottom w:val="0"/>
      <w:divBdr>
        <w:top w:val="none" w:sz="0" w:space="0" w:color="auto"/>
        <w:left w:val="none" w:sz="0" w:space="0" w:color="auto"/>
        <w:bottom w:val="none" w:sz="0" w:space="0" w:color="auto"/>
        <w:right w:val="none" w:sz="0" w:space="0" w:color="auto"/>
      </w:divBdr>
    </w:div>
    <w:div w:id="2023051043">
      <w:bodyDiv w:val="1"/>
      <w:marLeft w:val="0"/>
      <w:marRight w:val="0"/>
      <w:marTop w:val="0"/>
      <w:marBottom w:val="0"/>
      <w:divBdr>
        <w:top w:val="none" w:sz="0" w:space="0" w:color="auto"/>
        <w:left w:val="none" w:sz="0" w:space="0" w:color="auto"/>
        <w:bottom w:val="none" w:sz="0" w:space="0" w:color="auto"/>
        <w:right w:val="none" w:sz="0" w:space="0" w:color="auto"/>
      </w:divBdr>
    </w:div>
    <w:div w:id="20357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up_orcidDetail(%22https://orcid.org%22,%20%220%22);" TargetMode="External"/><Relationship Id="rId13" Type="http://schemas.openxmlformats.org/officeDocument/2006/relationships/hyperlink" Target="https://www.phenxtoolkit.org/index.php?pageLink=browse.protocoldetails&amp;id=1216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paid.2004.09.0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henxtoolki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3AB0-688D-4386-AE89-A8638F8C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7313</Words>
  <Characters>41686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48902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Satchell;Dominic Pearson</dc:creator>
  <cp:lastModifiedBy>Liam Satchell</cp:lastModifiedBy>
  <cp:revision>4</cp:revision>
  <cp:lastPrinted>2016-02-02T18:09:00Z</cp:lastPrinted>
  <dcterms:created xsi:type="dcterms:W3CDTF">2017-11-29T17:07:00Z</dcterms:created>
  <dcterms:modified xsi:type="dcterms:W3CDTF">2017-11-29T17:17:00Z</dcterms:modified>
</cp:coreProperties>
</file>