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7A64E" w14:textId="2A706262" w:rsidR="00B277BA" w:rsidRPr="009D50FB" w:rsidRDefault="009E1C54" w:rsidP="009D50FB">
      <w:pPr>
        <w:spacing w:after="0" w:line="240" w:lineRule="auto"/>
        <w:jc w:val="both"/>
        <w:rPr>
          <w:rFonts w:ascii="Arial" w:hAnsi="Arial" w:cs="Arial"/>
          <w:b/>
          <w:sz w:val="20"/>
          <w:szCs w:val="20"/>
        </w:rPr>
      </w:pPr>
      <w:r>
        <w:rPr>
          <w:rFonts w:ascii="Arial" w:hAnsi="Arial" w:cs="Arial"/>
          <w:b/>
          <w:sz w:val="20"/>
          <w:szCs w:val="20"/>
        </w:rPr>
        <w:t xml:space="preserve">Learning approach </w:t>
      </w:r>
      <w:r w:rsidR="0094496F">
        <w:rPr>
          <w:rFonts w:ascii="Arial" w:hAnsi="Arial" w:cs="Arial"/>
          <w:b/>
          <w:sz w:val="20"/>
          <w:szCs w:val="20"/>
        </w:rPr>
        <w:t>and its relationship</w:t>
      </w:r>
      <w:r>
        <w:rPr>
          <w:rFonts w:ascii="Arial" w:hAnsi="Arial" w:cs="Arial"/>
          <w:b/>
          <w:sz w:val="20"/>
          <w:szCs w:val="20"/>
        </w:rPr>
        <w:t xml:space="preserve"> to type of media use </w:t>
      </w:r>
      <w:r w:rsidR="0094496F">
        <w:rPr>
          <w:rFonts w:ascii="Arial" w:hAnsi="Arial" w:cs="Arial"/>
          <w:b/>
          <w:sz w:val="20"/>
          <w:szCs w:val="20"/>
        </w:rPr>
        <w:t>and</w:t>
      </w:r>
      <w:r w:rsidR="00CE3E30">
        <w:rPr>
          <w:rFonts w:ascii="Arial" w:hAnsi="Arial" w:cs="Arial"/>
          <w:b/>
          <w:sz w:val="20"/>
          <w:szCs w:val="20"/>
        </w:rPr>
        <w:t xml:space="preserve"> </w:t>
      </w:r>
      <w:r>
        <w:rPr>
          <w:rFonts w:ascii="Arial" w:hAnsi="Arial" w:cs="Arial"/>
          <w:b/>
          <w:sz w:val="20"/>
          <w:szCs w:val="20"/>
        </w:rPr>
        <w:t xml:space="preserve">frequency of media-multitasking </w:t>
      </w:r>
    </w:p>
    <w:p w14:paraId="0C43CB71" w14:textId="77777777" w:rsidR="00B277BA" w:rsidRPr="002365D1" w:rsidRDefault="00B277BA" w:rsidP="002365D1">
      <w:pPr>
        <w:spacing w:after="0" w:line="240" w:lineRule="auto"/>
        <w:jc w:val="both"/>
        <w:rPr>
          <w:rFonts w:ascii="Arial" w:hAnsi="Arial" w:cs="Arial"/>
          <w:sz w:val="20"/>
          <w:szCs w:val="20"/>
        </w:rPr>
      </w:pPr>
    </w:p>
    <w:p w14:paraId="69CE3D92" w14:textId="281D05F9" w:rsidR="009B620C" w:rsidRPr="002365D1" w:rsidRDefault="009B620C" w:rsidP="002365D1">
      <w:pPr>
        <w:spacing w:after="0" w:line="240" w:lineRule="auto"/>
        <w:jc w:val="both"/>
        <w:rPr>
          <w:rFonts w:ascii="Arial" w:hAnsi="Arial" w:cs="Arial"/>
          <w:sz w:val="20"/>
          <w:szCs w:val="20"/>
        </w:rPr>
      </w:pPr>
      <w:r w:rsidRPr="002365D1">
        <w:rPr>
          <w:rFonts w:ascii="Arial" w:hAnsi="Arial" w:cs="Arial"/>
          <w:sz w:val="20"/>
          <w:szCs w:val="20"/>
        </w:rPr>
        <w:t>Anna S Law and Rosemary Stock</w:t>
      </w:r>
    </w:p>
    <w:p w14:paraId="6DA85A70" w14:textId="12EEAF78" w:rsidR="009B620C" w:rsidRPr="002365D1" w:rsidRDefault="009B620C" w:rsidP="002365D1">
      <w:pPr>
        <w:spacing w:after="0" w:line="240" w:lineRule="auto"/>
        <w:jc w:val="both"/>
        <w:rPr>
          <w:rFonts w:ascii="Arial" w:hAnsi="Arial" w:cs="Arial"/>
          <w:sz w:val="20"/>
          <w:szCs w:val="20"/>
        </w:rPr>
      </w:pPr>
    </w:p>
    <w:p w14:paraId="1056042C" w14:textId="77777777" w:rsidR="009D50FB" w:rsidRPr="002365D1" w:rsidRDefault="009D50FB" w:rsidP="002365D1">
      <w:pPr>
        <w:spacing w:after="0" w:line="240" w:lineRule="auto"/>
        <w:jc w:val="both"/>
        <w:rPr>
          <w:rFonts w:ascii="Arial" w:hAnsi="Arial" w:cs="Arial"/>
          <w:sz w:val="20"/>
          <w:szCs w:val="20"/>
        </w:rPr>
      </w:pPr>
    </w:p>
    <w:p w14:paraId="6EA27C3C" w14:textId="419AF8FB" w:rsidR="009B620C" w:rsidRPr="002365D1" w:rsidRDefault="009B620C" w:rsidP="002365D1">
      <w:pPr>
        <w:spacing w:after="0" w:line="240" w:lineRule="auto"/>
        <w:jc w:val="both"/>
        <w:rPr>
          <w:rFonts w:ascii="Arial" w:hAnsi="Arial" w:cs="Arial"/>
          <w:b/>
          <w:sz w:val="20"/>
          <w:szCs w:val="20"/>
        </w:rPr>
      </w:pPr>
      <w:r w:rsidRPr="002365D1">
        <w:rPr>
          <w:rFonts w:ascii="Arial" w:hAnsi="Arial" w:cs="Arial"/>
          <w:b/>
          <w:sz w:val="20"/>
          <w:szCs w:val="20"/>
        </w:rPr>
        <w:t>Contact details/biographical notes of author</w:t>
      </w:r>
      <w:r w:rsidR="00381C94" w:rsidRPr="002365D1">
        <w:rPr>
          <w:rFonts w:ascii="Arial" w:hAnsi="Arial" w:cs="Arial"/>
          <w:b/>
          <w:sz w:val="20"/>
          <w:szCs w:val="20"/>
        </w:rPr>
        <w:t>s</w:t>
      </w:r>
    </w:p>
    <w:p w14:paraId="6A850C3F" w14:textId="77777777" w:rsidR="009B620C" w:rsidRPr="002365D1" w:rsidRDefault="009B620C" w:rsidP="002365D1">
      <w:pPr>
        <w:spacing w:after="0" w:line="240" w:lineRule="auto"/>
        <w:jc w:val="both"/>
        <w:rPr>
          <w:rFonts w:ascii="Arial" w:hAnsi="Arial" w:cs="Arial"/>
          <w:sz w:val="20"/>
          <w:szCs w:val="20"/>
        </w:rPr>
      </w:pPr>
    </w:p>
    <w:p w14:paraId="7E38D44A" w14:textId="77777777" w:rsidR="009F0E9F" w:rsidRPr="002365D1" w:rsidRDefault="009F0E9F" w:rsidP="002365D1">
      <w:pPr>
        <w:spacing w:after="0" w:line="240" w:lineRule="auto"/>
        <w:jc w:val="both"/>
        <w:rPr>
          <w:rFonts w:ascii="Arial" w:hAnsi="Arial" w:cs="Arial"/>
          <w:sz w:val="20"/>
          <w:szCs w:val="20"/>
        </w:rPr>
      </w:pPr>
      <w:r w:rsidRPr="002365D1">
        <w:rPr>
          <w:rFonts w:ascii="Arial" w:hAnsi="Arial" w:cs="Arial"/>
          <w:sz w:val="20"/>
          <w:szCs w:val="20"/>
        </w:rPr>
        <w:t xml:space="preserve">Anna S Law, School of Natural Sciences &amp; Psychology, Liverpool John </w:t>
      </w:r>
      <w:proofErr w:type="spellStart"/>
      <w:r w:rsidRPr="002365D1">
        <w:rPr>
          <w:rFonts w:ascii="Arial" w:hAnsi="Arial" w:cs="Arial"/>
          <w:sz w:val="20"/>
          <w:szCs w:val="20"/>
        </w:rPr>
        <w:t>Moores</w:t>
      </w:r>
      <w:proofErr w:type="spellEnd"/>
      <w:r w:rsidRPr="002365D1">
        <w:rPr>
          <w:rFonts w:ascii="Arial" w:hAnsi="Arial" w:cs="Arial"/>
          <w:sz w:val="20"/>
          <w:szCs w:val="20"/>
        </w:rPr>
        <w:t xml:space="preserve"> University, Byrom Street, Liverpool, L3 3AF, U.K. Tel: +44 151 904 6227 Email: </w:t>
      </w:r>
      <w:hyperlink r:id="rId8" w:history="1">
        <w:r w:rsidRPr="002365D1">
          <w:rPr>
            <w:rStyle w:val="Hyperlink"/>
            <w:rFonts w:ascii="Arial" w:hAnsi="Arial" w:cs="Arial"/>
            <w:sz w:val="20"/>
            <w:szCs w:val="20"/>
          </w:rPr>
          <w:t>a.law@ljmu.ac.uk</w:t>
        </w:r>
      </w:hyperlink>
      <w:r w:rsidRPr="002365D1">
        <w:rPr>
          <w:rFonts w:ascii="Arial" w:hAnsi="Arial" w:cs="Arial"/>
          <w:sz w:val="20"/>
          <w:szCs w:val="20"/>
        </w:rPr>
        <w:t xml:space="preserve"> </w:t>
      </w:r>
    </w:p>
    <w:p w14:paraId="2CCD5A03" w14:textId="77777777" w:rsidR="00B277BA" w:rsidRPr="002365D1" w:rsidRDefault="00B277BA" w:rsidP="002365D1">
      <w:pPr>
        <w:spacing w:after="0" w:line="240" w:lineRule="auto"/>
        <w:jc w:val="both"/>
        <w:rPr>
          <w:rFonts w:ascii="Arial" w:hAnsi="Arial" w:cs="Arial"/>
          <w:sz w:val="20"/>
          <w:szCs w:val="20"/>
        </w:rPr>
      </w:pPr>
    </w:p>
    <w:p w14:paraId="5299B492" w14:textId="5D6590DD" w:rsidR="00B277BA" w:rsidRPr="002365D1" w:rsidRDefault="00B277BA" w:rsidP="002365D1">
      <w:pPr>
        <w:spacing w:after="0" w:line="240" w:lineRule="auto"/>
        <w:jc w:val="both"/>
        <w:rPr>
          <w:rFonts w:ascii="Arial" w:hAnsi="Arial" w:cs="Arial"/>
          <w:sz w:val="20"/>
          <w:szCs w:val="20"/>
        </w:rPr>
      </w:pPr>
      <w:r w:rsidRPr="002365D1">
        <w:rPr>
          <w:rFonts w:ascii="Arial" w:hAnsi="Arial" w:cs="Arial"/>
          <w:sz w:val="20"/>
          <w:szCs w:val="20"/>
        </w:rPr>
        <w:t>Rosemary Stock</w:t>
      </w:r>
      <w:r w:rsidR="0094496F" w:rsidRPr="002365D1">
        <w:rPr>
          <w:rFonts w:ascii="Arial" w:hAnsi="Arial" w:cs="Arial"/>
          <w:sz w:val="20"/>
          <w:szCs w:val="20"/>
        </w:rPr>
        <w:t xml:space="preserve">, </w:t>
      </w:r>
      <w:r w:rsidRPr="002365D1">
        <w:rPr>
          <w:rFonts w:ascii="Arial" w:hAnsi="Arial" w:cs="Arial"/>
          <w:sz w:val="20"/>
          <w:szCs w:val="20"/>
        </w:rPr>
        <w:t xml:space="preserve">School of Psychology, Social Work &amp; Human Sciences, University of West London, </w:t>
      </w:r>
      <w:r w:rsidRPr="002365D1">
        <w:rPr>
          <w:rFonts w:ascii="Arial" w:eastAsiaTheme="minorEastAsia" w:hAnsi="Arial" w:cs="Arial"/>
          <w:noProof/>
          <w:sz w:val="20"/>
          <w:szCs w:val="20"/>
          <w:lang w:eastAsia="en-GB"/>
        </w:rPr>
        <w:t>U</w:t>
      </w:r>
      <w:r w:rsidR="00831196" w:rsidRPr="002365D1">
        <w:rPr>
          <w:rFonts w:ascii="Arial" w:eastAsiaTheme="minorEastAsia" w:hAnsi="Arial" w:cs="Arial"/>
          <w:noProof/>
          <w:sz w:val="20"/>
          <w:szCs w:val="20"/>
          <w:lang w:eastAsia="en-GB"/>
        </w:rPr>
        <w:t>.</w:t>
      </w:r>
      <w:r w:rsidRPr="002365D1">
        <w:rPr>
          <w:rFonts w:ascii="Arial" w:eastAsiaTheme="minorEastAsia" w:hAnsi="Arial" w:cs="Arial"/>
          <w:noProof/>
          <w:sz w:val="20"/>
          <w:szCs w:val="20"/>
          <w:lang w:eastAsia="en-GB"/>
        </w:rPr>
        <w:t>K</w:t>
      </w:r>
      <w:r w:rsidR="002629F7" w:rsidRPr="002365D1">
        <w:rPr>
          <w:rFonts w:ascii="Arial" w:eastAsiaTheme="minorEastAsia" w:hAnsi="Arial" w:cs="Arial"/>
          <w:noProof/>
          <w:sz w:val="20"/>
          <w:szCs w:val="20"/>
          <w:lang w:eastAsia="en-GB"/>
        </w:rPr>
        <w:t xml:space="preserve">. </w:t>
      </w:r>
      <w:r w:rsidR="00831196" w:rsidRPr="002365D1">
        <w:rPr>
          <w:rFonts w:ascii="Arial" w:eastAsiaTheme="minorEastAsia" w:hAnsi="Arial" w:cs="Arial"/>
          <w:noProof/>
          <w:sz w:val="20"/>
          <w:szCs w:val="20"/>
          <w:lang w:eastAsia="en-GB"/>
        </w:rPr>
        <w:t xml:space="preserve">Email: </w:t>
      </w:r>
      <w:hyperlink r:id="rId9" w:history="1">
        <w:r w:rsidR="00831196" w:rsidRPr="002365D1">
          <w:rPr>
            <w:rStyle w:val="Hyperlink"/>
            <w:rFonts w:ascii="Arial" w:eastAsiaTheme="minorEastAsia" w:hAnsi="Arial" w:cs="Arial"/>
            <w:noProof/>
            <w:sz w:val="20"/>
            <w:szCs w:val="20"/>
            <w:lang w:eastAsia="en-GB"/>
          </w:rPr>
          <w:t>Rosemary.Stock@uwl.ac.uk</w:t>
        </w:r>
      </w:hyperlink>
      <w:r w:rsidR="00831196" w:rsidRPr="002365D1">
        <w:rPr>
          <w:rFonts w:ascii="Arial" w:eastAsiaTheme="minorEastAsia" w:hAnsi="Arial" w:cs="Arial"/>
          <w:noProof/>
          <w:sz w:val="20"/>
          <w:szCs w:val="20"/>
          <w:lang w:eastAsia="en-GB"/>
        </w:rPr>
        <w:t xml:space="preserve"> </w:t>
      </w:r>
    </w:p>
    <w:p w14:paraId="021778F0" w14:textId="77777777" w:rsidR="002629F7" w:rsidRPr="002365D1" w:rsidRDefault="002629F7" w:rsidP="002365D1">
      <w:pPr>
        <w:spacing w:after="0" w:line="240" w:lineRule="auto"/>
        <w:jc w:val="both"/>
        <w:rPr>
          <w:rFonts w:ascii="Arial" w:hAnsi="Arial" w:cs="Arial"/>
          <w:sz w:val="20"/>
          <w:szCs w:val="20"/>
        </w:rPr>
      </w:pPr>
    </w:p>
    <w:p w14:paraId="21A508D5" w14:textId="77777777" w:rsidR="00831196" w:rsidRPr="002365D1" w:rsidRDefault="00831196" w:rsidP="002365D1">
      <w:pPr>
        <w:spacing w:after="0" w:line="240" w:lineRule="auto"/>
        <w:jc w:val="both"/>
        <w:rPr>
          <w:rFonts w:ascii="Arial" w:hAnsi="Arial" w:cs="Arial"/>
          <w:sz w:val="20"/>
          <w:szCs w:val="20"/>
        </w:rPr>
      </w:pPr>
      <w:r w:rsidRPr="002365D1">
        <w:rPr>
          <w:rFonts w:ascii="Arial" w:hAnsi="Arial" w:cs="Arial"/>
          <w:sz w:val="20"/>
          <w:szCs w:val="20"/>
        </w:rPr>
        <w:t xml:space="preserve">Anna Law is a Lecturer at Liverpool John </w:t>
      </w:r>
      <w:proofErr w:type="spellStart"/>
      <w:r w:rsidRPr="002365D1">
        <w:rPr>
          <w:rFonts w:ascii="Arial" w:hAnsi="Arial" w:cs="Arial"/>
          <w:sz w:val="20"/>
          <w:szCs w:val="20"/>
        </w:rPr>
        <w:t>Moores</w:t>
      </w:r>
      <w:proofErr w:type="spellEnd"/>
      <w:r w:rsidRPr="002365D1">
        <w:rPr>
          <w:rFonts w:ascii="Arial" w:hAnsi="Arial" w:cs="Arial"/>
          <w:sz w:val="20"/>
          <w:szCs w:val="20"/>
        </w:rPr>
        <w:t xml:space="preserve"> University. Her research investigates the cognitive demands of multitasking performance, in particular the role of working memory. She also researches how media-multitasking behaviour relates to individual differences in executive function in both adults and children.</w:t>
      </w:r>
    </w:p>
    <w:p w14:paraId="4AC188AA" w14:textId="77777777" w:rsidR="002365D1" w:rsidRPr="002365D1" w:rsidRDefault="002365D1" w:rsidP="002365D1">
      <w:pPr>
        <w:spacing w:after="0" w:line="240" w:lineRule="auto"/>
        <w:jc w:val="both"/>
        <w:rPr>
          <w:rFonts w:ascii="Arial" w:hAnsi="Arial" w:cs="Arial"/>
          <w:sz w:val="20"/>
          <w:szCs w:val="20"/>
        </w:rPr>
      </w:pPr>
    </w:p>
    <w:p w14:paraId="40D82B36" w14:textId="3EE7D4AB" w:rsidR="00B277BA" w:rsidRPr="002365D1" w:rsidRDefault="00831196" w:rsidP="002365D1">
      <w:pPr>
        <w:spacing w:after="0" w:line="240" w:lineRule="auto"/>
        <w:jc w:val="both"/>
        <w:rPr>
          <w:rFonts w:ascii="Arial" w:hAnsi="Arial" w:cs="Arial"/>
          <w:sz w:val="20"/>
          <w:szCs w:val="20"/>
        </w:rPr>
      </w:pPr>
      <w:r w:rsidRPr="002365D1">
        <w:rPr>
          <w:rFonts w:ascii="Arial" w:hAnsi="Arial" w:cs="Arial"/>
          <w:sz w:val="20"/>
          <w:szCs w:val="20"/>
        </w:rPr>
        <w:t xml:space="preserve">Rosemary Stock is a Lecturer at the University of West London. Her research focuses on the predictors of student success in higher education. She also conducts research on reasoning and decision making, specifically how these processes are affected by individual differences and cognitive ageing. </w:t>
      </w:r>
    </w:p>
    <w:p w14:paraId="4EEAB7BE" w14:textId="77777777" w:rsidR="009D50FB" w:rsidRPr="002365D1" w:rsidRDefault="009D50FB" w:rsidP="002365D1">
      <w:pPr>
        <w:spacing w:after="0" w:line="240" w:lineRule="auto"/>
        <w:jc w:val="both"/>
        <w:rPr>
          <w:rFonts w:ascii="Arial" w:hAnsi="Arial" w:cs="Arial"/>
          <w:sz w:val="20"/>
          <w:szCs w:val="20"/>
        </w:rPr>
      </w:pPr>
    </w:p>
    <w:p w14:paraId="45EFBB63" w14:textId="77777777" w:rsidR="000826F3" w:rsidRPr="002365D1" w:rsidRDefault="000826F3" w:rsidP="002365D1">
      <w:pPr>
        <w:spacing w:after="0" w:line="240" w:lineRule="auto"/>
        <w:jc w:val="both"/>
        <w:rPr>
          <w:rFonts w:ascii="Arial" w:hAnsi="Arial" w:cs="Arial"/>
          <w:sz w:val="20"/>
          <w:szCs w:val="20"/>
        </w:rPr>
      </w:pPr>
    </w:p>
    <w:p w14:paraId="18F4B091" w14:textId="77777777" w:rsidR="000826F3" w:rsidRPr="002365D1" w:rsidRDefault="000826F3" w:rsidP="002365D1">
      <w:pPr>
        <w:spacing w:after="0" w:line="240" w:lineRule="auto"/>
        <w:jc w:val="both"/>
        <w:rPr>
          <w:rFonts w:ascii="Arial" w:hAnsi="Arial" w:cs="Arial"/>
          <w:sz w:val="20"/>
          <w:szCs w:val="20"/>
        </w:rPr>
      </w:pPr>
    </w:p>
    <w:p w14:paraId="3FFE910E" w14:textId="77777777" w:rsidR="00B277BA" w:rsidRPr="002365D1" w:rsidRDefault="00B277BA" w:rsidP="002365D1">
      <w:pPr>
        <w:spacing w:after="0" w:line="240" w:lineRule="auto"/>
        <w:jc w:val="both"/>
        <w:rPr>
          <w:rFonts w:ascii="Arial" w:hAnsi="Arial" w:cs="Arial"/>
          <w:sz w:val="20"/>
          <w:szCs w:val="20"/>
        </w:rPr>
      </w:pPr>
    </w:p>
    <w:p w14:paraId="410A371B" w14:textId="4B29685A" w:rsidR="00A8015D" w:rsidRPr="009D50FB" w:rsidRDefault="00A8015D" w:rsidP="009D50FB">
      <w:pPr>
        <w:spacing w:after="0" w:line="240" w:lineRule="auto"/>
        <w:jc w:val="both"/>
        <w:rPr>
          <w:rFonts w:ascii="Arial" w:hAnsi="Arial" w:cs="Arial"/>
          <w:b/>
          <w:sz w:val="20"/>
          <w:szCs w:val="20"/>
        </w:rPr>
      </w:pPr>
      <w:r w:rsidRPr="009D50FB">
        <w:rPr>
          <w:rFonts w:ascii="Arial" w:hAnsi="Arial" w:cs="Arial"/>
          <w:b/>
          <w:sz w:val="20"/>
          <w:szCs w:val="20"/>
        </w:rPr>
        <w:t>Abstract</w:t>
      </w:r>
    </w:p>
    <w:p w14:paraId="1D97D0DD" w14:textId="77777777" w:rsidR="009D50FB" w:rsidRDefault="009D50FB" w:rsidP="009D50FB">
      <w:pPr>
        <w:spacing w:after="0" w:line="240" w:lineRule="auto"/>
        <w:jc w:val="both"/>
        <w:rPr>
          <w:rFonts w:ascii="Arial" w:hAnsi="Arial" w:cs="Arial"/>
          <w:sz w:val="20"/>
          <w:szCs w:val="20"/>
        </w:rPr>
      </w:pPr>
    </w:p>
    <w:p w14:paraId="38FFB139" w14:textId="6EEFFF7D" w:rsidR="005D42BA" w:rsidRDefault="00831196" w:rsidP="009D50FB">
      <w:pPr>
        <w:spacing w:after="0" w:line="240" w:lineRule="auto"/>
        <w:jc w:val="both"/>
        <w:rPr>
          <w:rFonts w:ascii="Arial" w:hAnsi="Arial" w:cs="Arial"/>
          <w:sz w:val="20"/>
          <w:szCs w:val="20"/>
        </w:rPr>
      </w:pPr>
      <w:r>
        <w:rPr>
          <w:rFonts w:ascii="Arial" w:hAnsi="Arial" w:cs="Arial"/>
          <w:sz w:val="20"/>
          <w:szCs w:val="20"/>
        </w:rPr>
        <w:t>R</w:t>
      </w:r>
      <w:r w:rsidR="008B4D33" w:rsidRPr="009D50FB">
        <w:rPr>
          <w:rFonts w:ascii="Arial" w:hAnsi="Arial" w:cs="Arial"/>
          <w:sz w:val="20"/>
          <w:szCs w:val="20"/>
        </w:rPr>
        <w:t>esearch has demonstrated that</w:t>
      </w:r>
      <w:r w:rsidR="00970727" w:rsidRPr="009D50FB">
        <w:rPr>
          <w:rFonts w:ascii="Arial" w:hAnsi="Arial" w:cs="Arial"/>
          <w:sz w:val="20"/>
          <w:szCs w:val="20"/>
        </w:rPr>
        <w:t xml:space="preserve"> learning is impaired if students multitask with media while encountering new information. However, some</w:t>
      </w:r>
      <w:r>
        <w:rPr>
          <w:rFonts w:ascii="Arial" w:hAnsi="Arial" w:cs="Arial"/>
          <w:sz w:val="20"/>
          <w:szCs w:val="20"/>
        </w:rPr>
        <w:t xml:space="preserve"> </w:t>
      </w:r>
      <w:r w:rsidR="00970727" w:rsidRPr="009D50FB">
        <w:rPr>
          <w:rFonts w:ascii="Arial" w:hAnsi="Arial" w:cs="Arial"/>
          <w:sz w:val="20"/>
          <w:szCs w:val="20"/>
        </w:rPr>
        <w:t xml:space="preserve">have gone further, and suggested that media-multitasking </w:t>
      </w:r>
      <w:r w:rsidR="00FD3FA0" w:rsidRPr="009D50FB">
        <w:rPr>
          <w:rFonts w:ascii="Arial" w:hAnsi="Arial" w:cs="Arial"/>
          <w:sz w:val="20"/>
          <w:szCs w:val="20"/>
        </w:rPr>
        <w:t>(</w:t>
      </w:r>
      <w:r w:rsidR="00970727" w:rsidRPr="009D50FB">
        <w:rPr>
          <w:rFonts w:ascii="Arial" w:hAnsi="Arial" w:cs="Arial"/>
          <w:sz w:val="20"/>
          <w:szCs w:val="20"/>
        </w:rPr>
        <w:t>as a general activity</w:t>
      </w:r>
      <w:r w:rsidR="00FD3FA0" w:rsidRPr="009D50FB">
        <w:rPr>
          <w:rFonts w:ascii="Arial" w:hAnsi="Arial" w:cs="Arial"/>
          <w:sz w:val="20"/>
          <w:szCs w:val="20"/>
        </w:rPr>
        <w:t>)</w:t>
      </w:r>
      <w:r w:rsidR="00970727" w:rsidRPr="009D50FB">
        <w:rPr>
          <w:rFonts w:ascii="Arial" w:hAnsi="Arial" w:cs="Arial"/>
          <w:sz w:val="20"/>
          <w:szCs w:val="20"/>
        </w:rPr>
        <w:t xml:space="preserve"> may have a negative impact on cognitive control processes. If this </w:t>
      </w:r>
      <w:r w:rsidR="00FD3FA0" w:rsidRPr="009D50FB">
        <w:rPr>
          <w:rFonts w:ascii="Arial" w:hAnsi="Arial" w:cs="Arial"/>
          <w:sz w:val="20"/>
          <w:szCs w:val="20"/>
        </w:rPr>
        <w:t>were</w:t>
      </w:r>
      <w:r w:rsidR="00970727" w:rsidRPr="009D50FB">
        <w:rPr>
          <w:rFonts w:ascii="Arial" w:hAnsi="Arial" w:cs="Arial"/>
          <w:sz w:val="20"/>
          <w:szCs w:val="20"/>
        </w:rPr>
        <w:t xml:space="preserve"> the case, students who are heavy media-multitaskers generally would have difficulties with goal-directed behaviour, and organising their time effectively to meet their learning goals. </w:t>
      </w:r>
      <w:r w:rsidR="008B4D33" w:rsidRPr="009D50FB">
        <w:rPr>
          <w:rFonts w:ascii="Arial" w:hAnsi="Arial" w:cs="Arial"/>
          <w:sz w:val="20"/>
          <w:szCs w:val="20"/>
        </w:rPr>
        <w:t xml:space="preserve">The study </w:t>
      </w:r>
      <w:r w:rsidR="002629F7">
        <w:rPr>
          <w:rFonts w:ascii="Arial" w:hAnsi="Arial" w:cs="Arial"/>
          <w:sz w:val="20"/>
          <w:szCs w:val="20"/>
        </w:rPr>
        <w:t xml:space="preserve">described here </w:t>
      </w:r>
      <w:r w:rsidR="00A33BC6" w:rsidRPr="009D50FB">
        <w:rPr>
          <w:rFonts w:ascii="Arial" w:hAnsi="Arial" w:cs="Arial"/>
          <w:sz w:val="20"/>
          <w:szCs w:val="20"/>
        </w:rPr>
        <w:t>explored links</w:t>
      </w:r>
      <w:r w:rsidR="008B4D33" w:rsidRPr="009D50FB">
        <w:rPr>
          <w:rFonts w:ascii="Arial" w:hAnsi="Arial" w:cs="Arial"/>
          <w:sz w:val="20"/>
          <w:szCs w:val="20"/>
        </w:rPr>
        <w:t xml:space="preserve"> between total levels of self-reported </w:t>
      </w:r>
      <w:r w:rsidR="00A33BC6" w:rsidRPr="009D50FB">
        <w:rPr>
          <w:rFonts w:ascii="Arial" w:hAnsi="Arial" w:cs="Arial"/>
          <w:sz w:val="20"/>
          <w:szCs w:val="20"/>
        </w:rPr>
        <w:t>media-</w:t>
      </w:r>
      <w:r w:rsidR="008B4D33" w:rsidRPr="009D50FB">
        <w:rPr>
          <w:rFonts w:ascii="Arial" w:hAnsi="Arial" w:cs="Arial"/>
          <w:sz w:val="20"/>
          <w:szCs w:val="20"/>
        </w:rPr>
        <w:t>multitasking</w:t>
      </w:r>
      <w:r w:rsidR="00970727" w:rsidRPr="009D50FB">
        <w:rPr>
          <w:rFonts w:ascii="Arial" w:hAnsi="Arial" w:cs="Arial"/>
          <w:sz w:val="20"/>
          <w:szCs w:val="20"/>
        </w:rPr>
        <w:t>, academic achievement</w:t>
      </w:r>
      <w:r w:rsidR="008B4D33" w:rsidRPr="009D50FB">
        <w:rPr>
          <w:rFonts w:ascii="Arial" w:hAnsi="Arial" w:cs="Arial"/>
          <w:sz w:val="20"/>
          <w:szCs w:val="20"/>
        </w:rPr>
        <w:t xml:space="preserve"> and approaches to learning. Well-established measures of media-multitasking and learning approach were given to </w:t>
      </w:r>
      <w:r w:rsidR="0085751E" w:rsidRPr="009D50FB">
        <w:rPr>
          <w:rFonts w:ascii="Arial" w:hAnsi="Arial" w:cs="Arial"/>
          <w:sz w:val="20"/>
          <w:szCs w:val="20"/>
        </w:rPr>
        <w:t>307</w:t>
      </w:r>
      <w:r w:rsidR="002629F7">
        <w:rPr>
          <w:rFonts w:ascii="Arial" w:hAnsi="Arial" w:cs="Arial"/>
          <w:sz w:val="20"/>
          <w:szCs w:val="20"/>
        </w:rPr>
        <w:t xml:space="preserve"> students</w:t>
      </w:r>
      <w:r w:rsidR="008B4D33" w:rsidRPr="009D50FB">
        <w:rPr>
          <w:rFonts w:ascii="Arial" w:hAnsi="Arial" w:cs="Arial"/>
          <w:sz w:val="20"/>
          <w:szCs w:val="20"/>
        </w:rPr>
        <w:t>.</w:t>
      </w:r>
      <w:r w:rsidR="00C57A49" w:rsidRPr="009D50FB">
        <w:rPr>
          <w:rFonts w:ascii="Arial" w:hAnsi="Arial" w:cs="Arial"/>
          <w:sz w:val="20"/>
          <w:szCs w:val="20"/>
        </w:rPr>
        <w:t xml:space="preserve"> </w:t>
      </w:r>
      <w:r w:rsidR="00A33BC6" w:rsidRPr="009D50FB">
        <w:rPr>
          <w:rFonts w:ascii="Arial" w:hAnsi="Arial" w:cs="Arial"/>
          <w:sz w:val="20"/>
          <w:szCs w:val="20"/>
        </w:rPr>
        <w:t>T</w:t>
      </w:r>
      <w:r w:rsidR="00C57A49" w:rsidRPr="009D50FB">
        <w:rPr>
          <w:rFonts w:ascii="Arial" w:hAnsi="Arial" w:cs="Arial"/>
          <w:sz w:val="20"/>
          <w:szCs w:val="20"/>
        </w:rPr>
        <w:t>otal levels of media-multitasking</w:t>
      </w:r>
      <w:r w:rsidR="00A33BC6" w:rsidRPr="009D50FB">
        <w:rPr>
          <w:rFonts w:ascii="Arial" w:hAnsi="Arial" w:cs="Arial"/>
          <w:sz w:val="20"/>
          <w:szCs w:val="20"/>
        </w:rPr>
        <w:t xml:space="preserve"> </w:t>
      </w:r>
      <w:r w:rsidR="00C57A49" w:rsidRPr="009D50FB">
        <w:rPr>
          <w:rFonts w:ascii="Arial" w:hAnsi="Arial" w:cs="Arial"/>
          <w:sz w:val="20"/>
          <w:szCs w:val="20"/>
        </w:rPr>
        <w:t xml:space="preserve">did not relate to either learning approach or academic </w:t>
      </w:r>
      <w:r w:rsidR="00BF46F4" w:rsidRPr="009D50FB">
        <w:rPr>
          <w:rFonts w:ascii="Arial" w:hAnsi="Arial" w:cs="Arial"/>
          <w:sz w:val="20"/>
          <w:szCs w:val="20"/>
        </w:rPr>
        <w:t>achievement</w:t>
      </w:r>
      <w:r w:rsidR="00C57A49" w:rsidRPr="009D50FB">
        <w:rPr>
          <w:rFonts w:ascii="Arial" w:hAnsi="Arial" w:cs="Arial"/>
          <w:sz w:val="20"/>
          <w:szCs w:val="20"/>
        </w:rPr>
        <w:t xml:space="preserve">. However, surface learning </w:t>
      </w:r>
      <w:r w:rsidR="00CD6BA6" w:rsidRPr="009D50FB">
        <w:rPr>
          <w:rFonts w:ascii="Arial" w:hAnsi="Arial" w:cs="Arial"/>
          <w:sz w:val="20"/>
          <w:szCs w:val="20"/>
        </w:rPr>
        <w:t xml:space="preserve">approach </w:t>
      </w:r>
      <w:r w:rsidR="00A33BC6" w:rsidRPr="009D50FB">
        <w:rPr>
          <w:rFonts w:ascii="Arial" w:hAnsi="Arial" w:cs="Arial"/>
          <w:sz w:val="20"/>
          <w:szCs w:val="20"/>
        </w:rPr>
        <w:t>related negatively to acad</w:t>
      </w:r>
      <w:r w:rsidR="006B1F50" w:rsidRPr="009D50FB">
        <w:rPr>
          <w:rFonts w:ascii="Arial" w:hAnsi="Arial" w:cs="Arial"/>
          <w:sz w:val="20"/>
          <w:szCs w:val="20"/>
        </w:rPr>
        <w:t>emic achievement</w:t>
      </w:r>
      <w:r w:rsidR="00C57A49" w:rsidRPr="009D50FB">
        <w:rPr>
          <w:rFonts w:ascii="Arial" w:hAnsi="Arial" w:cs="Arial"/>
          <w:sz w:val="20"/>
          <w:szCs w:val="20"/>
        </w:rPr>
        <w:t xml:space="preserve">, and </w:t>
      </w:r>
      <w:r w:rsidR="00CD6BA6" w:rsidRPr="009D50FB">
        <w:rPr>
          <w:rFonts w:ascii="Arial" w:hAnsi="Arial" w:cs="Arial"/>
          <w:sz w:val="20"/>
          <w:szCs w:val="20"/>
        </w:rPr>
        <w:t xml:space="preserve">time </w:t>
      </w:r>
      <w:r w:rsidR="00A33BC6" w:rsidRPr="009D50FB">
        <w:rPr>
          <w:rFonts w:ascii="Arial" w:hAnsi="Arial" w:cs="Arial"/>
          <w:sz w:val="20"/>
          <w:szCs w:val="20"/>
        </w:rPr>
        <w:t xml:space="preserve">spent </w:t>
      </w:r>
      <w:r w:rsidR="00CD6BA6" w:rsidRPr="009D50FB">
        <w:rPr>
          <w:rFonts w:ascii="Arial" w:hAnsi="Arial" w:cs="Arial"/>
          <w:sz w:val="20"/>
          <w:szCs w:val="20"/>
        </w:rPr>
        <w:t xml:space="preserve">engaging with printed media. </w:t>
      </w:r>
      <w:r w:rsidR="00A33BC6" w:rsidRPr="009D50FB">
        <w:rPr>
          <w:rFonts w:ascii="Arial" w:hAnsi="Arial" w:cs="Arial"/>
          <w:sz w:val="20"/>
          <w:szCs w:val="20"/>
        </w:rPr>
        <w:t>D</w:t>
      </w:r>
      <w:r w:rsidR="00CD6BA6" w:rsidRPr="009D50FB">
        <w:rPr>
          <w:rFonts w:ascii="Arial" w:hAnsi="Arial" w:cs="Arial"/>
          <w:sz w:val="20"/>
          <w:szCs w:val="20"/>
        </w:rPr>
        <w:t xml:space="preserve">eep learning approach </w:t>
      </w:r>
      <w:r w:rsidR="00A33BC6" w:rsidRPr="009D50FB">
        <w:rPr>
          <w:rFonts w:ascii="Arial" w:hAnsi="Arial" w:cs="Arial"/>
          <w:sz w:val="20"/>
          <w:szCs w:val="20"/>
        </w:rPr>
        <w:t xml:space="preserve">was positively related to </w:t>
      </w:r>
      <w:r w:rsidR="00CD6BA6" w:rsidRPr="009D50FB">
        <w:rPr>
          <w:rFonts w:ascii="Arial" w:hAnsi="Arial" w:cs="Arial"/>
          <w:sz w:val="20"/>
          <w:szCs w:val="20"/>
        </w:rPr>
        <w:t xml:space="preserve">time </w:t>
      </w:r>
      <w:r w:rsidR="00A33BC6" w:rsidRPr="009D50FB">
        <w:rPr>
          <w:rFonts w:ascii="Arial" w:hAnsi="Arial" w:cs="Arial"/>
          <w:sz w:val="20"/>
          <w:szCs w:val="20"/>
        </w:rPr>
        <w:t xml:space="preserve">spent </w:t>
      </w:r>
      <w:r w:rsidR="0085751E" w:rsidRPr="009D50FB">
        <w:rPr>
          <w:rFonts w:ascii="Arial" w:hAnsi="Arial" w:cs="Arial"/>
          <w:sz w:val="20"/>
          <w:szCs w:val="20"/>
        </w:rPr>
        <w:t>using</w:t>
      </w:r>
      <w:r w:rsidR="00CD6BA6" w:rsidRPr="009D50FB">
        <w:rPr>
          <w:rFonts w:ascii="Arial" w:hAnsi="Arial" w:cs="Arial"/>
          <w:sz w:val="20"/>
          <w:szCs w:val="20"/>
        </w:rPr>
        <w:t xml:space="preserve"> printed media, email and other computer applications. </w:t>
      </w:r>
      <w:r w:rsidR="000207AA" w:rsidRPr="009D50FB">
        <w:rPr>
          <w:rFonts w:ascii="Arial" w:hAnsi="Arial" w:cs="Arial"/>
          <w:sz w:val="20"/>
          <w:szCs w:val="20"/>
        </w:rPr>
        <w:t xml:space="preserve">These findings suggest that patterns of media use differ </w:t>
      </w:r>
      <w:r w:rsidR="00970727" w:rsidRPr="009D50FB">
        <w:rPr>
          <w:rFonts w:ascii="Arial" w:hAnsi="Arial" w:cs="Arial"/>
          <w:sz w:val="20"/>
          <w:szCs w:val="20"/>
        </w:rPr>
        <w:t>according to current learning approach</w:t>
      </w:r>
      <w:r w:rsidR="0085751E" w:rsidRPr="009D50FB">
        <w:rPr>
          <w:rFonts w:ascii="Arial" w:hAnsi="Arial" w:cs="Arial"/>
          <w:sz w:val="20"/>
          <w:szCs w:val="20"/>
        </w:rPr>
        <w:t>,</w:t>
      </w:r>
      <w:r w:rsidR="000207AA" w:rsidRPr="009D50FB">
        <w:rPr>
          <w:rFonts w:ascii="Arial" w:hAnsi="Arial" w:cs="Arial"/>
          <w:sz w:val="20"/>
          <w:szCs w:val="20"/>
        </w:rPr>
        <w:t xml:space="preserve"> </w:t>
      </w:r>
      <w:r w:rsidR="00FD3FA0" w:rsidRPr="009D50FB">
        <w:rPr>
          <w:rFonts w:ascii="Arial" w:hAnsi="Arial" w:cs="Arial"/>
          <w:sz w:val="20"/>
          <w:szCs w:val="20"/>
        </w:rPr>
        <w:t xml:space="preserve">and </w:t>
      </w:r>
      <w:r w:rsidR="00BF46F4" w:rsidRPr="009D50FB">
        <w:rPr>
          <w:rFonts w:ascii="Arial" w:hAnsi="Arial" w:cs="Arial"/>
          <w:sz w:val="20"/>
          <w:szCs w:val="20"/>
        </w:rPr>
        <w:t xml:space="preserve">that </w:t>
      </w:r>
      <w:r w:rsidR="00FD3FA0" w:rsidRPr="009D50FB">
        <w:rPr>
          <w:rFonts w:ascii="Arial" w:hAnsi="Arial" w:cs="Arial"/>
          <w:sz w:val="20"/>
          <w:szCs w:val="20"/>
        </w:rPr>
        <w:t xml:space="preserve">these </w:t>
      </w:r>
      <w:r w:rsidR="00BF46F4" w:rsidRPr="009D50FB">
        <w:rPr>
          <w:rFonts w:ascii="Arial" w:hAnsi="Arial" w:cs="Arial"/>
          <w:sz w:val="20"/>
          <w:szCs w:val="20"/>
        </w:rPr>
        <w:t xml:space="preserve">patterns </w:t>
      </w:r>
      <w:r w:rsidR="00FD3FA0" w:rsidRPr="009D50FB">
        <w:rPr>
          <w:rFonts w:ascii="Arial" w:hAnsi="Arial" w:cs="Arial"/>
          <w:sz w:val="20"/>
          <w:szCs w:val="20"/>
        </w:rPr>
        <w:t xml:space="preserve">may be more relevant </w:t>
      </w:r>
      <w:r w:rsidR="00BF46F4" w:rsidRPr="009D50FB">
        <w:rPr>
          <w:rFonts w:ascii="Arial" w:hAnsi="Arial" w:cs="Arial"/>
          <w:sz w:val="20"/>
          <w:szCs w:val="20"/>
        </w:rPr>
        <w:t>for</w:t>
      </w:r>
      <w:r w:rsidR="00FD3FA0" w:rsidRPr="009D50FB">
        <w:rPr>
          <w:rFonts w:ascii="Arial" w:hAnsi="Arial" w:cs="Arial"/>
          <w:sz w:val="20"/>
          <w:szCs w:val="20"/>
        </w:rPr>
        <w:t xml:space="preserve"> learning than </w:t>
      </w:r>
      <w:r w:rsidR="00A30CC4" w:rsidRPr="009D50FB">
        <w:rPr>
          <w:rFonts w:ascii="Arial" w:hAnsi="Arial" w:cs="Arial"/>
          <w:sz w:val="20"/>
          <w:szCs w:val="20"/>
        </w:rPr>
        <w:t>overall tendency to media-multitask</w:t>
      </w:r>
      <w:r w:rsidR="002B23BD" w:rsidRPr="009D50FB">
        <w:rPr>
          <w:rFonts w:ascii="Arial" w:hAnsi="Arial" w:cs="Arial"/>
          <w:sz w:val="20"/>
          <w:szCs w:val="20"/>
        </w:rPr>
        <w:t xml:space="preserve">.  </w:t>
      </w:r>
    </w:p>
    <w:p w14:paraId="643463C8" w14:textId="77777777" w:rsidR="009D50FB" w:rsidRPr="009D50FB" w:rsidRDefault="009D50FB" w:rsidP="009D50FB">
      <w:pPr>
        <w:spacing w:after="0" w:line="240" w:lineRule="auto"/>
        <w:jc w:val="both"/>
        <w:rPr>
          <w:rFonts w:ascii="Arial" w:hAnsi="Arial" w:cs="Arial"/>
          <w:sz w:val="20"/>
          <w:szCs w:val="20"/>
        </w:rPr>
      </w:pPr>
    </w:p>
    <w:p w14:paraId="410CBEC3" w14:textId="77777777" w:rsidR="00C10A05" w:rsidRPr="009D50FB" w:rsidRDefault="009C2F82" w:rsidP="009D50FB">
      <w:pPr>
        <w:spacing w:after="0" w:line="240" w:lineRule="auto"/>
        <w:jc w:val="both"/>
        <w:rPr>
          <w:rFonts w:ascii="Arial" w:hAnsi="Arial" w:cs="Arial"/>
          <w:b/>
          <w:sz w:val="20"/>
          <w:szCs w:val="20"/>
        </w:rPr>
      </w:pPr>
      <w:r w:rsidRPr="009D50FB">
        <w:rPr>
          <w:rFonts w:ascii="Arial" w:hAnsi="Arial" w:cs="Arial"/>
          <w:b/>
          <w:sz w:val="20"/>
          <w:szCs w:val="20"/>
        </w:rPr>
        <w:t xml:space="preserve">Keywords </w:t>
      </w:r>
    </w:p>
    <w:p w14:paraId="67C7ED75" w14:textId="20FF2738" w:rsidR="009C2F82" w:rsidRPr="009D50FB" w:rsidRDefault="009C2F82" w:rsidP="009D50FB">
      <w:pPr>
        <w:spacing w:after="0" w:line="240" w:lineRule="auto"/>
        <w:jc w:val="both"/>
        <w:rPr>
          <w:rFonts w:ascii="Arial" w:hAnsi="Arial" w:cs="Arial"/>
          <w:sz w:val="20"/>
          <w:szCs w:val="20"/>
        </w:rPr>
      </w:pPr>
      <w:proofErr w:type="gramStart"/>
      <w:r w:rsidRPr="009D50FB">
        <w:rPr>
          <w:rFonts w:ascii="Arial" w:hAnsi="Arial" w:cs="Arial"/>
          <w:sz w:val="20"/>
          <w:szCs w:val="20"/>
        </w:rPr>
        <w:t>media-multitasking</w:t>
      </w:r>
      <w:proofErr w:type="gramEnd"/>
      <w:r w:rsidRPr="009D50FB">
        <w:rPr>
          <w:rFonts w:ascii="Arial" w:hAnsi="Arial" w:cs="Arial"/>
          <w:sz w:val="20"/>
          <w:szCs w:val="20"/>
        </w:rPr>
        <w:t>, learning approaches, academic achievement, higher education, media use</w:t>
      </w:r>
    </w:p>
    <w:p w14:paraId="60CC30EE" w14:textId="77777777" w:rsidR="00B277BA" w:rsidRPr="009D50FB" w:rsidRDefault="00B277BA" w:rsidP="009D50FB">
      <w:pPr>
        <w:spacing w:after="0" w:line="240" w:lineRule="auto"/>
        <w:jc w:val="both"/>
        <w:rPr>
          <w:rFonts w:ascii="Arial" w:hAnsi="Arial" w:cs="Arial"/>
          <w:sz w:val="20"/>
          <w:szCs w:val="20"/>
        </w:rPr>
      </w:pPr>
    </w:p>
    <w:p w14:paraId="07AFFD1D" w14:textId="7E2657DB" w:rsidR="009D47F9" w:rsidRDefault="009D47F9" w:rsidP="009D50FB">
      <w:pPr>
        <w:spacing w:after="0" w:line="240" w:lineRule="auto"/>
        <w:jc w:val="both"/>
        <w:rPr>
          <w:rFonts w:ascii="Arial" w:hAnsi="Arial" w:cs="Arial"/>
          <w:sz w:val="20"/>
          <w:szCs w:val="20"/>
        </w:rPr>
      </w:pPr>
    </w:p>
    <w:p w14:paraId="20055AB5" w14:textId="77777777" w:rsidR="000826F3" w:rsidRDefault="000826F3" w:rsidP="009D50FB">
      <w:pPr>
        <w:spacing w:after="0" w:line="240" w:lineRule="auto"/>
        <w:jc w:val="both"/>
        <w:rPr>
          <w:rFonts w:ascii="Arial" w:hAnsi="Arial" w:cs="Arial"/>
          <w:sz w:val="20"/>
          <w:szCs w:val="20"/>
        </w:rPr>
      </w:pPr>
    </w:p>
    <w:p w14:paraId="17444ADD" w14:textId="77777777" w:rsidR="009D50FB" w:rsidRPr="009D50FB" w:rsidRDefault="009D50FB" w:rsidP="009D50FB">
      <w:pPr>
        <w:spacing w:after="0" w:line="240" w:lineRule="auto"/>
        <w:jc w:val="both"/>
        <w:rPr>
          <w:rFonts w:ascii="Arial" w:hAnsi="Arial" w:cs="Arial"/>
          <w:sz w:val="20"/>
          <w:szCs w:val="20"/>
        </w:rPr>
      </w:pPr>
    </w:p>
    <w:p w14:paraId="058DF517" w14:textId="217A771D" w:rsidR="009D47F9" w:rsidRPr="00832EE6" w:rsidRDefault="009D47F9" w:rsidP="009D50FB">
      <w:pPr>
        <w:spacing w:after="0" w:line="240" w:lineRule="auto"/>
        <w:jc w:val="both"/>
        <w:rPr>
          <w:rFonts w:ascii="Arial" w:hAnsi="Arial" w:cs="Arial"/>
          <w:b/>
          <w:sz w:val="20"/>
          <w:szCs w:val="20"/>
        </w:rPr>
      </w:pPr>
      <w:r w:rsidRPr="00832EE6">
        <w:rPr>
          <w:rFonts w:ascii="Arial" w:hAnsi="Arial" w:cs="Arial"/>
          <w:b/>
          <w:sz w:val="20"/>
          <w:szCs w:val="20"/>
        </w:rPr>
        <w:t>Media</w:t>
      </w:r>
      <w:r w:rsidR="00BA75E9" w:rsidRPr="00832EE6">
        <w:rPr>
          <w:rFonts w:ascii="Arial" w:hAnsi="Arial" w:cs="Arial"/>
          <w:b/>
          <w:sz w:val="20"/>
          <w:szCs w:val="20"/>
        </w:rPr>
        <w:t>-</w:t>
      </w:r>
      <w:r w:rsidRPr="00832EE6">
        <w:rPr>
          <w:rFonts w:ascii="Arial" w:hAnsi="Arial" w:cs="Arial"/>
          <w:b/>
          <w:sz w:val="20"/>
          <w:szCs w:val="20"/>
        </w:rPr>
        <w:t>multitasking and academic performance</w:t>
      </w:r>
    </w:p>
    <w:p w14:paraId="405582C9" w14:textId="77777777" w:rsidR="003C0656" w:rsidRPr="009D50FB" w:rsidRDefault="003C0656" w:rsidP="009D50FB">
      <w:pPr>
        <w:spacing w:after="0" w:line="240" w:lineRule="auto"/>
        <w:jc w:val="both"/>
        <w:rPr>
          <w:rFonts w:ascii="Arial" w:hAnsi="Arial" w:cs="Arial"/>
          <w:i/>
          <w:sz w:val="20"/>
          <w:szCs w:val="20"/>
        </w:rPr>
      </w:pPr>
    </w:p>
    <w:p w14:paraId="320025A2" w14:textId="27DE7F4F" w:rsidR="009D47F9" w:rsidRPr="009D50FB" w:rsidRDefault="003C0656" w:rsidP="009D50FB">
      <w:pPr>
        <w:spacing w:after="0" w:line="240" w:lineRule="auto"/>
        <w:jc w:val="both"/>
        <w:rPr>
          <w:rFonts w:ascii="Arial" w:hAnsi="Arial" w:cs="Arial"/>
          <w:sz w:val="20"/>
          <w:szCs w:val="20"/>
        </w:rPr>
      </w:pPr>
      <w:r w:rsidRPr="009D50FB">
        <w:rPr>
          <w:rFonts w:ascii="Arial" w:hAnsi="Arial" w:cs="Arial"/>
          <w:sz w:val="20"/>
          <w:szCs w:val="20"/>
        </w:rPr>
        <w:t xml:space="preserve">The proliferation of mobile technology presents new opportunities for </w:t>
      </w:r>
      <w:r w:rsidR="003D2AAC">
        <w:rPr>
          <w:rFonts w:ascii="Arial" w:hAnsi="Arial" w:cs="Arial"/>
          <w:sz w:val="20"/>
          <w:szCs w:val="20"/>
        </w:rPr>
        <w:t>active</w:t>
      </w:r>
      <w:r w:rsidR="003D2AAC" w:rsidRPr="009D50FB">
        <w:rPr>
          <w:rFonts w:ascii="Arial" w:hAnsi="Arial" w:cs="Arial"/>
          <w:sz w:val="20"/>
          <w:szCs w:val="20"/>
        </w:rPr>
        <w:t xml:space="preserve"> </w:t>
      </w:r>
      <w:r w:rsidRPr="009D50FB">
        <w:rPr>
          <w:rFonts w:ascii="Arial" w:hAnsi="Arial" w:cs="Arial"/>
          <w:sz w:val="20"/>
          <w:szCs w:val="20"/>
        </w:rPr>
        <w:t>learning</w:t>
      </w:r>
      <w:r>
        <w:rPr>
          <w:rFonts w:ascii="Arial" w:hAnsi="Arial" w:cs="Arial"/>
          <w:sz w:val="20"/>
          <w:szCs w:val="20"/>
        </w:rPr>
        <w:t xml:space="preserve"> in higher e</w:t>
      </w:r>
      <w:r w:rsidRPr="009D50FB">
        <w:rPr>
          <w:rFonts w:ascii="Arial" w:hAnsi="Arial" w:cs="Arial"/>
          <w:sz w:val="20"/>
          <w:szCs w:val="20"/>
        </w:rPr>
        <w:t>ducation</w:t>
      </w:r>
      <w:r w:rsidR="003D2AAC">
        <w:rPr>
          <w:rFonts w:ascii="Arial" w:hAnsi="Arial" w:cs="Arial"/>
          <w:sz w:val="20"/>
          <w:szCs w:val="20"/>
        </w:rPr>
        <w:t xml:space="preserve">. For example, it provides a way for students to interact with their lecturers in class without having to speak out in public. Using mobile phones, they can vote, answer questions, or </w:t>
      </w:r>
      <w:r w:rsidR="00832EE6">
        <w:rPr>
          <w:rFonts w:ascii="Arial" w:hAnsi="Arial" w:cs="Arial"/>
          <w:sz w:val="20"/>
          <w:szCs w:val="20"/>
        </w:rPr>
        <w:t xml:space="preserve">provide </w:t>
      </w:r>
      <w:r w:rsidR="003D2AAC">
        <w:rPr>
          <w:rFonts w:ascii="Arial" w:hAnsi="Arial" w:cs="Arial"/>
          <w:sz w:val="20"/>
          <w:szCs w:val="20"/>
        </w:rPr>
        <w:t xml:space="preserve">comments and feedback. Tablet computers and laptops can also be used for note-taking. However, the availability of such technology </w:t>
      </w:r>
      <w:r w:rsidRPr="009D50FB">
        <w:rPr>
          <w:rFonts w:ascii="Arial" w:hAnsi="Arial" w:cs="Arial"/>
          <w:sz w:val="20"/>
          <w:szCs w:val="20"/>
        </w:rPr>
        <w:t>also presents challenges, such as the potential for distraction (Cardoso-</w:t>
      </w:r>
      <w:proofErr w:type="spellStart"/>
      <w:r w:rsidRPr="009D50FB">
        <w:rPr>
          <w:rFonts w:ascii="Arial" w:hAnsi="Arial" w:cs="Arial"/>
          <w:sz w:val="20"/>
          <w:szCs w:val="20"/>
        </w:rPr>
        <w:t>Leite</w:t>
      </w:r>
      <w:proofErr w:type="spellEnd"/>
      <w:r w:rsidRPr="009D50FB">
        <w:rPr>
          <w:rFonts w:ascii="Arial" w:hAnsi="Arial" w:cs="Arial"/>
          <w:sz w:val="20"/>
          <w:szCs w:val="20"/>
        </w:rPr>
        <w:t xml:space="preserve"> et al., 2015). </w:t>
      </w:r>
      <w:r>
        <w:rPr>
          <w:rFonts w:ascii="Arial" w:hAnsi="Arial" w:cs="Arial"/>
          <w:sz w:val="20"/>
          <w:szCs w:val="20"/>
        </w:rPr>
        <w:t>M</w:t>
      </w:r>
      <w:r w:rsidRPr="009D50FB">
        <w:rPr>
          <w:rFonts w:ascii="Arial" w:hAnsi="Arial" w:cs="Arial"/>
          <w:sz w:val="20"/>
          <w:szCs w:val="20"/>
        </w:rPr>
        <w:t>uch research into media use by students has focused on the concept of media-multitasking, where people engage with information streams from two or more media within concurrent or overlapping periods of time (Ophir et al., 2009). The term is also used to refer to a situation where students are meant to be engaging with a course-related information stream (</w:t>
      </w:r>
      <w:r>
        <w:rPr>
          <w:rFonts w:ascii="Arial" w:hAnsi="Arial" w:cs="Arial"/>
          <w:sz w:val="20"/>
          <w:szCs w:val="20"/>
        </w:rPr>
        <w:t>for example</w:t>
      </w:r>
      <w:r w:rsidRPr="009D50FB">
        <w:rPr>
          <w:rFonts w:ascii="Arial" w:hAnsi="Arial" w:cs="Arial"/>
          <w:sz w:val="20"/>
          <w:szCs w:val="20"/>
        </w:rPr>
        <w:t>, reading a textbook, listening to a lecture), but multitask with another, non-course-related</w:t>
      </w:r>
      <w:r w:rsidR="00832EE6">
        <w:rPr>
          <w:rFonts w:ascii="Arial" w:hAnsi="Arial" w:cs="Arial"/>
          <w:sz w:val="20"/>
          <w:szCs w:val="20"/>
        </w:rPr>
        <w:t>,</w:t>
      </w:r>
      <w:r w:rsidRPr="009D50FB">
        <w:rPr>
          <w:rFonts w:ascii="Arial" w:hAnsi="Arial" w:cs="Arial"/>
          <w:sz w:val="20"/>
          <w:szCs w:val="20"/>
        </w:rPr>
        <w:t xml:space="preserve"> information stream (</w:t>
      </w:r>
      <w:r>
        <w:rPr>
          <w:rFonts w:ascii="Arial" w:hAnsi="Arial" w:cs="Arial"/>
          <w:sz w:val="20"/>
          <w:szCs w:val="20"/>
        </w:rPr>
        <w:t xml:space="preserve">for </w:t>
      </w:r>
      <w:r>
        <w:rPr>
          <w:rFonts w:ascii="Arial" w:hAnsi="Arial" w:cs="Arial"/>
          <w:sz w:val="20"/>
          <w:szCs w:val="20"/>
        </w:rPr>
        <w:lastRenderedPageBreak/>
        <w:t>example</w:t>
      </w:r>
      <w:r w:rsidRPr="009D50FB">
        <w:rPr>
          <w:rFonts w:ascii="Arial" w:hAnsi="Arial" w:cs="Arial"/>
          <w:sz w:val="20"/>
          <w:szCs w:val="20"/>
        </w:rPr>
        <w:t xml:space="preserve">, instant messages from friends, sports updates). </w:t>
      </w:r>
      <w:r w:rsidR="00D72C17" w:rsidRPr="009D50FB">
        <w:rPr>
          <w:rFonts w:ascii="Arial" w:hAnsi="Arial" w:cs="Arial"/>
          <w:sz w:val="20"/>
          <w:szCs w:val="20"/>
        </w:rPr>
        <w:t>E</w:t>
      </w:r>
      <w:r w:rsidR="00FF70FA" w:rsidRPr="009D50FB">
        <w:rPr>
          <w:rFonts w:ascii="Arial" w:hAnsi="Arial" w:cs="Arial"/>
          <w:sz w:val="20"/>
          <w:szCs w:val="20"/>
        </w:rPr>
        <w:t xml:space="preserve">xperimental studies have established that </w:t>
      </w:r>
      <w:r>
        <w:rPr>
          <w:rFonts w:ascii="Arial" w:hAnsi="Arial" w:cs="Arial"/>
          <w:sz w:val="20"/>
          <w:szCs w:val="20"/>
        </w:rPr>
        <w:t xml:space="preserve">such </w:t>
      </w:r>
      <w:r w:rsidR="00B56D3F" w:rsidRPr="009D50FB">
        <w:rPr>
          <w:rFonts w:ascii="Arial" w:hAnsi="Arial" w:cs="Arial"/>
          <w:sz w:val="20"/>
          <w:szCs w:val="20"/>
        </w:rPr>
        <w:t>media use</w:t>
      </w:r>
      <w:r w:rsidR="00FF70FA" w:rsidRPr="009D50FB">
        <w:rPr>
          <w:rFonts w:ascii="Arial" w:hAnsi="Arial" w:cs="Arial"/>
          <w:sz w:val="20"/>
          <w:szCs w:val="20"/>
        </w:rPr>
        <w:t xml:space="preserve"> has the potential to disrupt the learning process, both during a </w:t>
      </w:r>
      <w:r w:rsidR="001F436B" w:rsidRPr="009D50FB">
        <w:rPr>
          <w:rFonts w:ascii="Arial" w:hAnsi="Arial" w:cs="Arial"/>
          <w:sz w:val="20"/>
          <w:szCs w:val="20"/>
        </w:rPr>
        <w:t>lecture</w:t>
      </w:r>
      <w:r w:rsidR="00FF70FA" w:rsidRPr="009D50FB">
        <w:rPr>
          <w:rFonts w:ascii="Arial" w:hAnsi="Arial" w:cs="Arial"/>
          <w:sz w:val="20"/>
          <w:szCs w:val="20"/>
        </w:rPr>
        <w:t xml:space="preserve"> (</w:t>
      </w:r>
      <w:r w:rsidR="0017483D" w:rsidRPr="009D50FB">
        <w:rPr>
          <w:rFonts w:ascii="Arial" w:hAnsi="Arial" w:cs="Arial"/>
          <w:sz w:val="20"/>
          <w:szCs w:val="20"/>
        </w:rPr>
        <w:t xml:space="preserve"> </w:t>
      </w:r>
      <w:proofErr w:type="spellStart"/>
      <w:r w:rsidR="00FB1524" w:rsidRPr="009D50FB">
        <w:rPr>
          <w:rFonts w:ascii="Arial" w:hAnsi="Arial" w:cs="Arial"/>
          <w:sz w:val="20"/>
          <w:szCs w:val="20"/>
        </w:rPr>
        <w:t>Hembrooke</w:t>
      </w:r>
      <w:proofErr w:type="spellEnd"/>
      <w:r w:rsidR="00FB1524" w:rsidRPr="009D50FB">
        <w:rPr>
          <w:rFonts w:ascii="Arial" w:hAnsi="Arial" w:cs="Arial"/>
          <w:sz w:val="20"/>
          <w:szCs w:val="20"/>
        </w:rPr>
        <w:t xml:space="preserve"> </w:t>
      </w:r>
      <w:r w:rsidR="00826598" w:rsidRPr="009D50FB">
        <w:rPr>
          <w:rFonts w:ascii="Arial" w:hAnsi="Arial" w:cs="Arial"/>
          <w:sz w:val="20"/>
          <w:szCs w:val="20"/>
        </w:rPr>
        <w:t>and</w:t>
      </w:r>
      <w:r w:rsidR="00FB1524" w:rsidRPr="009D50FB">
        <w:rPr>
          <w:rFonts w:ascii="Arial" w:hAnsi="Arial" w:cs="Arial"/>
          <w:sz w:val="20"/>
          <w:szCs w:val="20"/>
        </w:rPr>
        <w:t xml:space="preserve"> Gay</w:t>
      </w:r>
      <w:r w:rsidR="0096272C" w:rsidRPr="009D50FB">
        <w:rPr>
          <w:rFonts w:ascii="Arial" w:hAnsi="Arial" w:cs="Arial"/>
          <w:sz w:val="20"/>
          <w:szCs w:val="20"/>
        </w:rPr>
        <w:t>,</w:t>
      </w:r>
      <w:r w:rsidR="00FB1524" w:rsidRPr="009D50FB">
        <w:rPr>
          <w:rFonts w:ascii="Arial" w:hAnsi="Arial" w:cs="Arial"/>
          <w:sz w:val="20"/>
          <w:szCs w:val="20"/>
        </w:rPr>
        <w:t xml:space="preserve"> 2003; </w:t>
      </w:r>
      <w:proofErr w:type="spellStart"/>
      <w:r w:rsidR="001F436B" w:rsidRPr="009D50FB">
        <w:rPr>
          <w:rFonts w:ascii="Arial" w:hAnsi="Arial" w:cs="Arial"/>
          <w:sz w:val="20"/>
          <w:szCs w:val="20"/>
        </w:rPr>
        <w:t>Kuznekoff</w:t>
      </w:r>
      <w:proofErr w:type="spellEnd"/>
      <w:r w:rsidR="001F436B" w:rsidRPr="009D50FB">
        <w:rPr>
          <w:rFonts w:ascii="Arial" w:hAnsi="Arial" w:cs="Arial"/>
          <w:sz w:val="20"/>
          <w:szCs w:val="20"/>
        </w:rPr>
        <w:t xml:space="preserve"> </w:t>
      </w:r>
      <w:r w:rsidR="00826598" w:rsidRPr="009D50FB">
        <w:rPr>
          <w:rFonts w:ascii="Arial" w:hAnsi="Arial" w:cs="Arial"/>
          <w:sz w:val="20"/>
          <w:szCs w:val="20"/>
        </w:rPr>
        <w:t xml:space="preserve">and </w:t>
      </w:r>
      <w:proofErr w:type="spellStart"/>
      <w:r w:rsidR="00826598" w:rsidRPr="009D50FB">
        <w:rPr>
          <w:rFonts w:ascii="Arial" w:hAnsi="Arial" w:cs="Arial"/>
          <w:sz w:val="20"/>
          <w:szCs w:val="20"/>
        </w:rPr>
        <w:t>Titsworth</w:t>
      </w:r>
      <w:proofErr w:type="spellEnd"/>
      <w:r w:rsidR="0096272C" w:rsidRPr="009D50FB">
        <w:rPr>
          <w:rFonts w:ascii="Arial" w:hAnsi="Arial" w:cs="Arial"/>
          <w:sz w:val="20"/>
          <w:szCs w:val="20"/>
        </w:rPr>
        <w:t>,</w:t>
      </w:r>
      <w:r w:rsidR="00826598" w:rsidRPr="009D50FB">
        <w:rPr>
          <w:rFonts w:ascii="Arial" w:hAnsi="Arial" w:cs="Arial"/>
          <w:sz w:val="20"/>
          <w:szCs w:val="20"/>
        </w:rPr>
        <w:t xml:space="preserve"> 2013; Rosen et al.</w:t>
      </w:r>
      <w:r w:rsidR="0096272C" w:rsidRPr="009D50FB">
        <w:rPr>
          <w:rFonts w:ascii="Arial" w:hAnsi="Arial" w:cs="Arial"/>
          <w:sz w:val="20"/>
          <w:szCs w:val="20"/>
        </w:rPr>
        <w:t>,</w:t>
      </w:r>
      <w:r w:rsidR="00826598" w:rsidRPr="009D50FB">
        <w:rPr>
          <w:rFonts w:ascii="Arial" w:hAnsi="Arial" w:cs="Arial"/>
          <w:sz w:val="20"/>
          <w:szCs w:val="20"/>
        </w:rPr>
        <w:t xml:space="preserve"> </w:t>
      </w:r>
      <w:r w:rsidR="001F436B" w:rsidRPr="009D50FB">
        <w:rPr>
          <w:rFonts w:ascii="Arial" w:hAnsi="Arial" w:cs="Arial"/>
          <w:sz w:val="20"/>
          <w:szCs w:val="20"/>
        </w:rPr>
        <w:t xml:space="preserve">2011; </w:t>
      </w:r>
      <w:r w:rsidR="00EE2227" w:rsidRPr="009D50FB">
        <w:rPr>
          <w:rFonts w:ascii="Arial" w:hAnsi="Arial" w:cs="Arial"/>
          <w:sz w:val="20"/>
          <w:szCs w:val="20"/>
        </w:rPr>
        <w:t>Sana</w:t>
      </w:r>
      <w:r w:rsidR="0096272C" w:rsidRPr="009D50FB">
        <w:rPr>
          <w:rFonts w:ascii="Arial" w:hAnsi="Arial" w:cs="Arial"/>
          <w:sz w:val="20"/>
          <w:szCs w:val="20"/>
        </w:rPr>
        <w:t xml:space="preserve"> et al.</w:t>
      </w:r>
      <w:r w:rsidR="00EE2227" w:rsidRPr="009D50FB">
        <w:rPr>
          <w:rFonts w:ascii="Arial" w:hAnsi="Arial" w:cs="Arial"/>
          <w:sz w:val="20"/>
          <w:szCs w:val="20"/>
        </w:rPr>
        <w:t xml:space="preserve">, </w:t>
      </w:r>
      <w:r w:rsidR="00826598" w:rsidRPr="009D50FB">
        <w:rPr>
          <w:rFonts w:ascii="Arial" w:hAnsi="Arial" w:cs="Arial"/>
          <w:sz w:val="20"/>
          <w:szCs w:val="20"/>
        </w:rPr>
        <w:t>2013; Wood et al.</w:t>
      </w:r>
      <w:r w:rsidR="0096272C" w:rsidRPr="009D50FB">
        <w:rPr>
          <w:rFonts w:ascii="Arial" w:hAnsi="Arial" w:cs="Arial"/>
          <w:sz w:val="20"/>
          <w:szCs w:val="20"/>
        </w:rPr>
        <w:t>,</w:t>
      </w:r>
      <w:r w:rsidR="00EE2227" w:rsidRPr="009D50FB">
        <w:rPr>
          <w:rFonts w:ascii="Arial" w:hAnsi="Arial" w:cs="Arial"/>
          <w:sz w:val="20"/>
          <w:szCs w:val="20"/>
        </w:rPr>
        <w:t xml:space="preserve"> 2012</w:t>
      </w:r>
      <w:r w:rsidR="00FF70FA" w:rsidRPr="009D50FB">
        <w:rPr>
          <w:rFonts w:ascii="Arial" w:hAnsi="Arial" w:cs="Arial"/>
          <w:sz w:val="20"/>
          <w:szCs w:val="20"/>
        </w:rPr>
        <w:t xml:space="preserve">) </w:t>
      </w:r>
      <w:r w:rsidR="00BA75E9" w:rsidRPr="009D50FB">
        <w:rPr>
          <w:rFonts w:ascii="Arial" w:hAnsi="Arial" w:cs="Arial"/>
          <w:sz w:val="20"/>
          <w:szCs w:val="20"/>
        </w:rPr>
        <w:t xml:space="preserve">and </w:t>
      </w:r>
      <w:r w:rsidR="00FF70FA" w:rsidRPr="009D50FB">
        <w:rPr>
          <w:rFonts w:ascii="Arial" w:hAnsi="Arial" w:cs="Arial"/>
          <w:sz w:val="20"/>
          <w:szCs w:val="20"/>
        </w:rPr>
        <w:t>while studying (</w:t>
      </w:r>
      <w:r w:rsidR="00826598" w:rsidRPr="009D50FB">
        <w:rPr>
          <w:rFonts w:ascii="Arial" w:hAnsi="Arial" w:cs="Arial"/>
          <w:sz w:val="20"/>
          <w:szCs w:val="20"/>
        </w:rPr>
        <w:t>Bowman et al.</w:t>
      </w:r>
      <w:r w:rsidR="0096272C" w:rsidRPr="009D50FB">
        <w:rPr>
          <w:rFonts w:ascii="Arial" w:hAnsi="Arial" w:cs="Arial"/>
          <w:sz w:val="20"/>
          <w:szCs w:val="20"/>
        </w:rPr>
        <w:t>,</w:t>
      </w:r>
      <w:r w:rsidR="00826598" w:rsidRPr="009D50FB">
        <w:rPr>
          <w:rFonts w:ascii="Arial" w:hAnsi="Arial" w:cs="Arial"/>
          <w:sz w:val="20"/>
          <w:szCs w:val="20"/>
        </w:rPr>
        <w:t xml:space="preserve"> </w:t>
      </w:r>
      <w:r w:rsidR="00EE2227" w:rsidRPr="009D50FB">
        <w:rPr>
          <w:rFonts w:ascii="Arial" w:hAnsi="Arial" w:cs="Arial"/>
          <w:sz w:val="20"/>
          <w:szCs w:val="20"/>
        </w:rPr>
        <w:t>2010; Lee</w:t>
      </w:r>
      <w:r w:rsidR="0096272C" w:rsidRPr="009D50FB">
        <w:rPr>
          <w:rFonts w:ascii="Arial" w:hAnsi="Arial" w:cs="Arial"/>
          <w:sz w:val="20"/>
          <w:szCs w:val="20"/>
        </w:rPr>
        <w:t xml:space="preserve"> et al.</w:t>
      </w:r>
      <w:r w:rsidR="00EE2227" w:rsidRPr="009D50FB">
        <w:rPr>
          <w:rFonts w:ascii="Arial" w:hAnsi="Arial" w:cs="Arial"/>
          <w:sz w:val="20"/>
          <w:szCs w:val="20"/>
        </w:rPr>
        <w:t>, 2012</w:t>
      </w:r>
      <w:r w:rsidR="00D20FDC" w:rsidRPr="009D50FB">
        <w:rPr>
          <w:rFonts w:ascii="Arial" w:hAnsi="Arial" w:cs="Arial"/>
          <w:sz w:val="20"/>
          <w:szCs w:val="20"/>
        </w:rPr>
        <w:t>; Srivastava</w:t>
      </w:r>
      <w:r w:rsidR="0096272C" w:rsidRPr="009D50FB">
        <w:rPr>
          <w:rFonts w:ascii="Arial" w:hAnsi="Arial" w:cs="Arial"/>
          <w:sz w:val="20"/>
          <w:szCs w:val="20"/>
        </w:rPr>
        <w:t>,</w:t>
      </w:r>
      <w:r w:rsidR="00D20FDC" w:rsidRPr="009D50FB">
        <w:rPr>
          <w:rFonts w:ascii="Arial" w:hAnsi="Arial" w:cs="Arial"/>
          <w:sz w:val="20"/>
          <w:szCs w:val="20"/>
        </w:rPr>
        <w:t xml:space="preserve"> 2013</w:t>
      </w:r>
      <w:r w:rsidR="00FF70FA" w:rsidRPr="009D50FB">
        <w:rPr>
          <w:rFonts w:ascii="Arial" w:hAnsi="Arial" w:cs="Arial"/>
          <w:sz w:val="20"/>
          <w:szCs w:val="20"/>
        </w:rPr>
        <w:t>). Collectively</w:t>
      </w:r>
      <w:r w:rsidR="0085751E" w:rsidRPr="009D50FB">
        <w:rPr>
          <w:rFonts w:ascii="Arial" w:hAnsi="Arial" w:cs="Arial"/>
          <w:sz w:val="20"/>
          <w:szCs w:val="20"/>
        </w:rPr>
        <w:t>,</w:t>
      </w:r>
      <w:r w:rsidR="00FF70FA" w:rsidRPr="009D50FB">
        <w:rPr>
          <w:rFonts w:ascii="Arial" w:hAnsi="Arial" w:cs="Arial"/>
          <w:sz w:val="20"/>
          <w:szCs w:val="20"/>
        </w:rPr>
        <w:t xml:space="preserve"> these studies demonstrate that </w:t>
      </w:r>
      <w:r w:rsidR="00B56D3F" w:rsidRPr="009D50FB">
        <w:rPr>
          <w:rFonts w:ascii="Arial" w:hAnsi="Arial" w:cs="Arial"/>
          <w:sz w:val="20"/>
          <w:szCs w:val="20"/>
        </w:rPr>
        <w:t xml:space="preserve">multitasking with media </w:t>
      </w:r>
      <w:r w:rsidR="00FF70FA" w:rsidRPr="009D50FB">
        <w:rPr>
          <w:rFonts w:ascii="Arial" w:hAnsi="Arial" w:cs="Arial"/>
          <w:sz w:val="20"/>
          <w:szCs w:val="20"/>
        </w:rPr>
        <w:t xml:space="preserve">can lead to poorer comprehension of incoming information, or cause students to take longer to complete a </w:t>
      </w:r>
      <w:r w:rsidR="00FB1524" w:rsidRPr="009D50FB">
        <w:rPr>
          <w:rFonts w:ascii="Arial" w:hAnsi="Arial" w:cs="Arial"/>
          <w:sz w:val="20"/>
          <w:szCs w:val="20"/>
        </w:rPr>
        <w:t>learning</w:t>
      </w:r>
      <w:r w:rsidR="00FF70FA" w:rsidRPr="009D50FB">
        <w:rPr>
          <w:rFonts w:ascii="Arial" w:hAnsi="Arial" w:cs="Arial"/>
          <w:sz w:val="20"/>
          <w:szCs w:val="20"/>
        </w:rPr>
        <w:t xml:space="preserve"> task. </w:t>
      </w:r>
      <w:r w:rsidR="009D47F9" w:rsidRPr="009D50FB">
        <w:rPr>
          <w:rFonts w:ascii="Arial" w:hAnsi="Arial" w:cs="Arial"/>
          <w:sz w:val="20"/>
          <w:szCs w:val="20"/>
        </w:rPr>
        <w:t>Sana</w:t>
      </w:r>
      <w:r w:rsidR="00EE2227" w:rsidRPr="009D50FB">
        <w:rPr>
          <w:rFonts w:ascii="Arial" w:hAnsi="Arial" w:cs="Arial"/>
          <w:sz w:val="20"/>
          <w:szCs w:val="20"/>
        </w:rPr>
        <w:t xml:space="preserve"> et al.</w:t>
      </w:r>
      <w:r w:rsidR="009D47F9" w:rsidRPr="009D50FB">
        <w:rPr>
          <w:rFonts w:ascii="Arial" w:hAnsi="Arial" w:cs="Arial"/>
          <w:sz w:val="20"/>
          <w:szCs w:val="20"/>
        </w:rPr>
        <w:t xml:space="preserve"> (2013) </w:t>
      </w:r>
      <w:r w:rsidR="00FF70FA" w:rsidRPr="009D50FB">
        <w:rPr>
          <w:rFonts w:ascii="Arial" w:hAnsi="Arial" w:cs="Arial"/>
          <w:sz w:val="20"/>
          <w:szCs w:val="20"/>
        </w:rPr>
        <w:t xml:space="preserve">found </w:t>
      </w:r>
      <w:r w:rsidR="0085751E" w:rsidRPr="009D50FB">
        <w:rPr>
          <w:rFonts w:ascii="Arial" w:hAnsi="Arial" w:cs="Arial"/>
          <w:sz w:val="20"/>
          <w:szCs w:val="20"/>
        </w:rPr>
        <w:t xml:space="preserve">that </w:t>
      </w:r>
      <w:r w:rsidR="00FF70FA" w:rsidRPr="009D50FB">
        <w:rPr>
          <w:rFonts w:ascii="Arial" w:hAnsi="Arial" w:cs="Arial"/>
          <w:sz w:val="20"/>
          <w:szCs w:val="20"/>
        </w:rPr>
        <w:t xml:space="preserve">using a laptop for unrelated tasks during a simulated lecture </w:t>
      </w:r>
      <w:r w:rsidR="00EE2227" w:rsidRPr="009D50FB">
        <w:rPr>
          <w:rFonts w:ascii="Arial" w:hAnsi="Arial" w:cs="Arial"/>
          <w:sz w:val="20"/>
          <w:szCs w:val="20"/>
        </w:rPr>
        <w:t>impaired the learning of</w:t>
      </w:r>
      <w:r w:rsidR="00FF70FA" w:rsidRPr="009D50FB">
        <w:rPr>
          <w:rFonts w:ascii="Arial" w:hAnsi="Arial" w:cs="Arial"/>
          <w:sz w:val="20"/>
          <w:szCs w:val="20"/>
        </w:rPr>
        <w:t xml:space="preserve"> not only the student concerned, but also those sitting nearby.</w:t>
      </w:r>
    </w:p>
    <w:p w14:paraId="31F8B902" w14:textId="77777777" w:rsidR="009D50FB" w:rsidRDefault="009D50FB" w:rsidP="009D50FB">
      <w:pPr>
        <w:spacing w:after="0" w:line="240" w:lineRule="auto"/>
        <w:jc w:val="both"/>
        <w:rPr>
          <w:rFonts w:ascii="Arial" w:hAnsi="Arial" w:cs="Arial"/>
          <w:sz w:val="20"/>
          <w:szCs w:val="20"/>
        </w:rPr>
      </w:pPr>
    </w:p>
    <w:p w14:paraId="7222ACDC" w14:textId="52AC6299" w:rsidR="009D47F9" w:rsidRDefault="009D47F9" w:rsidP="009D50FB">
      <w:pPr>
        <w:spacing w:after="0" w:line="240" w:lineRule="auto"/>
        <w:jc w:val="both"/>
        <w:rPr>
          <w:rFonts w:ascii="Arial" w:hAnsi="Arial" w:cs="Arial"/>
          <w:sz w:val="20"/>
          <w:szCs w:val="20"/>
        </w:rPr>
      </w:pPr>
      <w:r w:rsidRPr="009D50FB">
        <w:rPr>
          <w:rFonts w:ascii="Arial" w:hAnsi="Arial" w:cs="Arial"/>
          <w:sz w:val="20"/>
          <w:szCs w:val="20"/>
        </w:rPr>
        <w:t>A</w:t>
      </w:r>
      <w:r w:rsidR="008D768C" w:rsidRPr="009D50FB">
        <w:rPr>
          <w:rFonts w:ascii="Arial" w:hAnsi="Arial" w:cs="Arial"/>
          <w:sz w:val="20"/>
          <w:szCs w:val="20"/>
        </w:rPr>
        <w:t xml:space="preserve"> different line of enquiry has involved asking students to self-report their frequency of multitasking, either while studying or in </w:t>
      </w:r>
      <w:r w:rsidR="0085751E" w:rsidRPr="009D50FB">
        <w:rPr>
          <w:rFonts w:ascii="Arial" w:hAnsi="Arial" w:cs="Arial"/>
          <w:sz w:val="20"/>
          <w:szCs w:val="20"/>
        </w:rPr>
        <w:t>class</w:t>
      </w:r>
      <w:r w:rsidR="008D768C" w:rsidRPr="009D50FB">
        <w:rPr>
          <w:rFonts w:ascii="Arial" w:hAnsi="Arial" w:cs="Arial"/>
          <w:sz w:val="20"/>
          <w:szCs w:val="20"/>
        </w:rPr>
        <w:t xml:space="preserve">, and relate this to their </w:t>
      </w:r>
      <w:r w:rsidR="00347C4D" w:rsidRPr="009D50FB">
        <w:rPr>
          <w:rFonts w:ascii="Arial" w:hAnsi="Arial" w:cs="Arial"/>
          <w:sz w:val="20"/>
          <w:szCs w:val="20"/>
        </w:rPr>
        <w:t xml:space="preserve">real-world </w:t>
      </w:r>
      <w:r w:rsidR="008D768C" w:rsidRPr="009D50FB">
        <w:rPr>
          <w:rFonts w:ascii="Arial" w:hAnsi="Arial" w:cs="Arial"/>
          <w:sz w:val="20"/>
          <w:szCs w:val="20"/>
        </w:rPr>
        <w:t>academic performance</w:t>
      </w:r>
      <w:r w:rsidR="00347C4D" w:rsidRPr="009D50FB">
        <w:rPr>
          <w:rFonts w:ascii="Arial" w:hAnsi="Arial" w:cs="Arial"/>
          <w:sz w:val="20"/>
          <w:szCs w:val="20"/>
        </w:rPr>
        <w:t xml:space="preserve"> (</w:t>
      </w:r>
      <w:proofErr w:type="spellStart"/>
      <w:r w:rsidR="00167A74" w:rsidRPr="009D50FB">
        <w:rPr>
          <w:rFonts w:ascii="Arial" w:hAnsi="Arial" w:cs="Arial"/>
          <w:sz w:val="20"/>
          <w:szCs w:val="20"/>
        </w:rPr>
        <w:t>Bellur</w:t>
      </w:r>
      <w:proofErr w:type="spellEnd"/>
      <w:r w:rsidR="00167A74" w:rsidRPr="009D50FB">
        <w:rPr>
          <w:rFonts w:ascii="Arial" w:hAnsi="Arial" w:cs="Arial"/>
          <w:sz w:val="20"/>
          <w:szCs w:val="20"/>
        </w:rPr>
        <w:t xml:space="preserve"> et al., 2015; </w:t>
      </w:r>
      <w:proofErr w:type="spellStart"/>
      <w:r w:rsidR="00FE1B59" w:rsidRPr="009D50FB">
        <w:rPr>
          <w:rFonts w:ascii="Arial" w:hAnsi="Arial" w:cs="Arial"/>
          <w:sz w:val="20"/>
          <w:szCs w:val="20"/>
        </w:rPr>
        <w:t>Burak</w:t>
      </w:r>
      <w:proofErr w:type="spellEnd"/>
      <w:r w:rsidR="0096272C" w:rsidRPr="009D50FB">
        <w:rPr>
          <w:rFonts w:ascii="Arial" w:hAnsi="Arial" w:cs="Arial"/>
          <w:sz w:val="20"/>
          <w:szCs w:val="20"/>
        </w:rPr>
        <w:t>,</w:t>
      </w:r>
      <w:r w:rsidR="00FE1B59" w:rsidRPr="009D50FB">
        <w:rPr>
          <w:rFonts w:ascii="Arial" w:hAnsi="Arial" w:cs="Arial"/>
          <w:sz w:val="20"/>
          <w:szCs w:val="20"/>
        </w:rPr>
        <w:t xml:space="preserve"> 2012; </w:t>
      </w:r>
      <w:proofErr w:type="spellStart"/>
      <w:r w:rsidR="00347C4D" w:rsidRPr="009D50FB">
        <w:rPr>
          <w:rFonts w:ascii="Arial" w:hAnsi="Arial" w:cs="Arial"/>
          <w:sz w:val="20"/>
          <w:szCs w:val="20"/>
        </w:rPr>
        <w:t>Clayson</w:t>
      </w:r>
      <w:proofErr w:type="spellEnd"/>
      <w:r w:rsidR="00347C4D" w:rsidRPr="009D50FB">
        <w:rPr>
          <w:rFonts w:ascii="Arial" w:hAnsi="Arial" w:cs="Arial"/>
          <w:sz w:val="20"/>
          <w:szCs w:val="20"/>
        </w:rPr>
        <w:t xml:space="preserve"> </w:t>
      </w:r>
      <w:r w:rsidR="00826598" w:rsidRPr="009D50FB">
        <w:rPr>
          <w:rFonts w:ascii="Arial" w:hAnsi="Arial" w:cs="Arial"/>
          <w:sz w:val="20"/>
          <w:szCs w:val="20"/>
        </w:rPr>
        <w:t>and</w:t>
      </w:r>
      <w:r w:rsidR="00347C4D" w:rsidRPr="009D50FB">
        <w:rPr>
          <w:rFonts w:ascii="Arial" w:hAnsi="Arial" w:cs="Arial"/>
          <w:sz w:val="20"/>
          <w:szCs w:val="20"/>
        </w:rPr>
        <w:t xml:space="preserve"> Haley</w:t>
      </w:r>
      <w:r w:rsidR="0096272C" w:rsidRPr="009D50FB">
        <w:rPr>
          <w:rFonts w:ascii="Arial" w:hAnsi="Arial" w:cs="Arial"/>
          <w:sz w:val="20"/>
          <w:szCs w:val="20"/>
        </w:rPr>
        <w:t>,</w:t>
      </w:r>
      <w:r w:rsidR="00347C4D" w:rsidRPr="009D50FB">
        <w:rPr>
          <w:rFonts w:ascii="Arial" w:hAnsi="Arial" w:cs="Arial"/>
          <w:sz w:val="20"/>
          <w:szCs w:val="20"/>
        </w:rPr>
        <w:t xml:space="preserve"> 2012; Junco</w:t>
      </w:r>
      <w:r w:rsidR="0096272C" w:rsidRPr="009D50FB">
        <w:rPr>
          <w:rFonts w:ascii="Arial" w:hAnsi="Arial" w:cs="Arial"/>
          <w:sz w:val="20"/>
          <w:szCs w:val="20"/>
        </w:rPr>
        <w:t>,</w:t>
      </w:r>
      <w:r w:rsidR="00347C4D" w:rsidRPr="009D50FB">
        <w:rPr>
          <w:rFonts w:ascii="Arial" w:hAnsi="Arial" w:cs="Arial"/>
          <w:sz w:val="20"/>
          <w:szCs w:val="20"/>
        </w:rPr>
        <w:t xml:space="preserve"> 2012; Junco </w:t>
      </w:r>
      <w:r w:rsidR="00826598" w:rsidRPr="009D50FB">
        <w:rPr>
          <w:rFonts w:ascii="Arial" w:hAnsi="Arial" w:cs="Arial"/>
          <w:sz w:val="20"/>
          <w:szCs w:val="20"/>
        </w:rPr>
        <w:t>and</w:t>
      </w:r>
      <w:r w:rsidR="00347C4D" w:rsidRPr="009D50FB">
        <w:rPr>
          <w:rFonts w:ascii="Arial" w:hAnsi="Arial" w:cs="Arial"/>
          <w:sz w:val="20"/>
          <w:szCs w:val="20"/>
        </w:rPr>
        <w:t xml:space="preserve"> </w:t>
      </w:r>
      <w:proofErr w:type="spellStart"/>
      <w:r w:rsidR="0096272C" w:rsidRPr="009D50FB">
        <w:rPr>
          <w:rFonts w:ascii="Arial" w:hAnsi="Arial" w:cs="Arial"/>
          <w:sz w:val="20"/>
          <w:szCs w:val="20"/>
        </w:rPr>
        <w:t>C</w:t>
      </w:r>
      <w:r w:rsidR="00662589" w:rsidRPr="009D50FB">
        <w:rPr>
          <w:rFonts w:ascii="Arial" w:hAnsi="Arial" w:cs="Arial"/>
          <w:sz w:val="20"/>
          <w:szCs w:val="20"/>
        </w:rPr>
        <w:t>otte</w:t>
      </w:r>
      <w:r w:rsidR="0096272C" w:rsidRPr="009D50FB">
        <w:rPr>
          <w:rFonts w:ascii="Arial" w:hAnsi="Arial" w:cs="Arial"/>
          <w:sz w:val="20"/>
          <w:szCs w:val="20"/>
        </w:rPr>
        <w:t>n</w:t>
      </w:r>
      <w:proofErr w:type="spellEnd"/>
      <w:r w:rsidR="0096272C" w:rsidRPr="009D50FB">
        <w:rPr>
          <w:rFonts w:ascii="Arial" w:hAnsi="Arial" w:cs="Arial"/>
          <w:sz w:val="20"/>
          <w:szCs w:val="20"/>
        </w:rPr>
        <w:t>,</w:t>
      </w:r>
      <w:r w:rsidR="00347C4D" w:rsidRPr="009D50FB">
        <w:rPr>
          <w:rFonts w:ascii="Arial" w:hAnsi="Arial" w:cs="Arial"/>
          <w:sz w:val="20"/>
          <w:szCs w:val="20"/>
        </w:rPr>
        <w:t xml:space="preserve"> 2012</w:t>
      </w:r>
      <w:r w:rsidR="00167A74" w:rsidRPr="009D50FB">
        <w:rPr>
          <w:rFonts w:ascii="Arial" w:hAnsi="Arial" w:cs="Arial"/>
          <w:sz w:val="20"/>
          <w:szCs w:val="20"/>
        </w:rPr>
        <w:t xml:space="preserve">; </w:t>
      </w:r>
      <w:proofErr w:type="spellStart"/>
      <w:r w:rsidR="00167A74" w:rsidRPr="009D50FB">
        <w:rPr>
          <w:rFonts w:ascii="Arial" w:hAnsi="Arial" w:cs="Arial"/>
          <w:sz w:val="20"/>
          <w:szCs w:val="20"/>
        </w:rPr>
        <w:t>Karpinski</w:t>
      </w:r>
      <w:proofErr w:type="spellEnd"/>
      <w:r w:rsidR="00167A74" w:rsidRPr="009D50FB">
        <w:rPr>
          <w:rFonts w:ascii="Arial" w:hAnsi="Arial" w:cs="Arial"/>
          <w:sz w:val="20"/>
          <w:szCs w:val="20"/>
        </w:rPr>
        <w:t xml:space="preserve"> et al., 2013</w:t>
      </w:r>
      <w:r w:rsidR="00347C4D" w:rsidRPr="009D50FB">
        <w:rPr>
          <w:rFonts w:ascii="Arial" w:hAnsi="Arial" w:cs="Arial"/>
          <w:sz w:val="20"/>
          <w:szCs w:val="20"/>
        </w:rPr>
        <w:t>)</w:t>
      </w:r>
      <w:r w:rsidR="008D768C" w:rsidRPr="009D50FB">
        <w:rPr>
          <w:rFonts w:ascii="Arial" w:hAnsi="Arial" w:cs="Arial"/>
          <w:sz w:val="20"/>
          <w:szCs w:val="20"/>
        </w:rPr>
        <w:t xml:space="preserve">. Junco and </w:t>
      </w:r>
      <w:proofErr w:type="spellStart"/>
      <w:r w:rsidR="008D768C" w:rsidRPr="009D50FB">
        <w:rPr>
          <w:rFonts w:ascii="Arial" w:hAnsi="Arial" w:cs="Arial"/>
          <w:sz w:val="20"/>
          <w:szCs w:val="20"/>
        </w:rPr>
        <w:t>Cott</w:t>
      </w:r>
      <w:r w:rsidR="00BB682F" w:rsidRPr="009D50FB">
        <w:rPr>
          <w:rFonts w:ascii="Arial" w:hAnsi="Arial" w:cs="Arial"/>
          <w:sz w:val="20"/>
          <w:szCs w:val="20"/>
        </w:rPr>
        <w:t>e</w:t>
      </w:r>
      <w:r w:rsidR="008D768C" w:rsidRPr="009D50FB">
        <w:rPr>
          <w:rFonts w:ascii="Arial" w:hAnsi="Arial" w:cs="Arial"/>
          <w:sz w:val="20"/>
          <w:szCs w:val="20"/>
        </w:rPr>
        <w:t>n</w:t>
      </w:r>
      <w:proofErr w:type="spellEnd"/>
      <w:r w:rsidR="008D768C" w:rsidRPr="009D50FB">
        <w:rPr>
          <w:rFonts w:ascii="Arial" w:hAnsi="Arial" w:cs="Arial"/>
          <w:sz w:val="20"/>
          <w:szCs w:val="20"/>
        </w:rPr>
        <w:t xml:space="preserve"> (2012) found that </w:t>
      </w:r>
      <w:r w:rsidR="001B4DD4" w:rsidRPr="009D50FB">
        <w:rPr>
          <w:rFonts w:ascii="Arial" w:hAnsi="Arial" w:cs="Arial"/>
          <w:sz w:val="20"/>
          <w:szCs w:val="20"/>
        </w:rPr>
        <w:t xml:space="preserve">the </w:t>
      </w:r>
      <w:r w:rsidR="00CF23CF" w:rsidRPr="009D50FB">
        <w:rPr>
          <w:rFonts w:ascii="Arial" w:hAnsi="Arial" w:cs="Arial"/>
          <w:sz w:val="20"/>
          <w:szCs w:val="20"/>
        </w:rPr>
        <w:t>g</w:t>
      </w:r>
      <w:r w:rsidR="008D768C" w:rsidRPr="009D50FB">
        <w:rPr>
          <w:rFonts w:ascii="Arial" w:hAnsi="Arial" w:cs="Arial"/>
          <w:sz w:val="20"/>
          <w:szCs w:val="20"/>
        </w:rPr>
        <w:t xml:space="preserve">rade </w:t>
      </w:r>
      <w:r w:rsidR="00CF23CF" w:rsidRPr="009D50FB">
        <w:rPr>
          <w:rFonts w:ascii="Arial" w:hAnsi="Arial" w:cs="Arial"/>
          <w:sz w:val="20"/>
          <w:szCs w:val="20"/>
        </w:rPr>
        <w:t>p</w:t>
      </w:r>
      <w:r w:rsidR="008D768C" w:rsidRPr="009D50FB">
        <w:rPr>
          <w:rFonts w:ascii="Arial" w:hAnsi="Arial" w:cs="Arial"/>
          <w:sz w:val="20"/>
          <w:szCs w:val="20"/>
        </w:rPr>
        <w:t xml:space="preserve">oint </w:t>
      </w:r>
      <w:r w:rsidR="00CF23CF" w:rsidRPr="009D50FB">
        <w:rPr>
          <w:rFonts w:ascii="Arial" w:hAnsi="Arial" w:cs="Arial"/>
          <w:sz w:val="20"/>
          <w:szCs w:val="20"/>
        </w:rPr>
        <w:t>a</w:t>
      </w:r>
      <w:r w:rsidR="008D768C" w:rsidRPr="009D50FB">
        <w:rPr>
          <w:rFonts w:ascii="Arial" w:hAnsi="Arial" w:cs="Arial"/>
          <w:sz w:val="20"/>
          <w:szCs w:val="20"/>
        </w:rPr>
        <w:t>verage</w:t>
      </w:r>
      <w:r w:rsidR="00CF23CF" w:rsidRPr="009D50FB">
        <w:rPr>
          <w:rFonts w:ascii="Arial" w:hAnsi="Arial" w:cs="Arial"/>
          <w:sz w:val="20"/>
          <w:szCs w:val="20"/>
        </w:rPr>
        <w:t xml:space="preserve"> </w:t>
      </w:r>
      <w:r w:rsidR="004066C8" w:rsidRPr="009D50FB">
        <w:rPr>
          <w:rFonts w:ascii="Arial" w:hAnsi="Arial" w:cs="Arial"/>
          <w:sz w:val="20"/>
          <w:szCs w:val="20"/>
        </w:rPr>
        <w:t xml:space="preserve">(GPA) </w:t>
      </w:r>
      <w:r w:rsidR="008D768C" w:rsidRPr="009D50FB">
        <w:rPr>
          <w:rFonts w:ascii="Arial" w:hAnsi="Arial" w:cs="Arial"/>
          <w:sz w:val="20"/>
          <w:szCs w:val="20"/>
        </w:rPr>
        <w:t xml:space="preserve">of </w:t>
      </w:r>
      <w:r w:rsidR="00CF23CF" w:rsidRPr="009D50FB">
        <w:rPr>
          <w:rFonts w:ascii="Arial" w:hAnsi="Arial" w:cs="Arial"/>
          <w:sz w:val="20"/>
          <w:szCs w:val="20"/>
        </w:rPr>
        <w:t>American</w:t>
      </w:r>
      <w:r w:rsidR="008D768C" w:rsidRPr="009D50FB">
        <w:rPr>
          <w:rFonts w:ascii="Arial" w:hAnsi="Arial" w:cs="Arial"/>
          <w:sz w:val="20"/>
          <w:szCs w:val="20"/>
        </w:rPr>
        <w:t xml:space="preserve"> college students was negatively correlated with self-reports of using Facebook and texting while studying, and Junco (2012) reported this was also the case for in-class multitasking.</w:t>
      </w:r>
      <w:r w:rsidRPr="009D50FB">
        <w:rPr>
          <w:rFonts w:ascii="Arial" w:hAnsi="Arial" w:cs="Arial"/>
          <w:sz w:val="20"/>
          <w:szCs w:val="20"/>
        </w:rPr>
        <w:t xml:space="preserve"> </w:t>
      </w:r>
      <w:proofErr w:type="spellStart"/>
      <w:r w:rsidR="00167A74" w:rsidRPr="009D50FB">
        <w:rPr>
          <w:rFonts w:ascii="Arial" w:hAnsi="Arial" w:cs="Arial"/>
          <w:sz w:val="20"/>
          <w:szCs w:val="20"/>
        </w:rPr>
        <w:t>Bellur</w:t>
      </w:r>
      <w:proofErr w:type="spellEnd"/>
      <w:r w:rsidR="00167A74" w:rsidRPr="009D50FB">
        <w:rPr>
          <w:rFonts w:ascii="Arial" w:hAnsi="Arial" w:cs="Arial"/>
          <w:sz w:val="20"/>
          <w:szCs w:val="20"/>
        </w:rPr>
        <w:t xml:space="preserve"> et al. (2015) found a negative relationship with GPA for in-class media multitasking (but not for media-multitasking during study time). </w:t>
      </w:r>
      <w:r w:rsidR="00E7417E" w:rsidRPr="009D50FB">
        <w:rPr>
          <w:rFonts w:ascii="Arial" w:hAnsi="Arial" w:cs="Arial"/>
          <w:sz w:val="20"/>
          <w:szCs w:val="20"/>
        </w:rPr>
        <w:t xml:space="preserve">Other methods </w:t>
      </w:r>
      <w:r w:rsidR="00CF23CF" w:rsidRPr="009D50FB">
        <w:rPr>
          <w:rFonts w:ascii="Arial" w:hAnsi="Arial" w:cs="Arial"/>
          <w:sz w:val="20"/>
          <w:szCs w:val="20"/>
        </w:rPr>
        <w:t xml:space="preserve">used to investigate this issue </w:t>
      </w:r>
      <w:r w:rsidR="00E7417E" w:rsidRPr="009D50FB">
        <w:rPr>
          <w:rFonts w:ascii="Arial" w:hAnsi="Arial" w:cs="Arial"/>
          <w:sz w:val="20"/>
          <w:szCs w:val="20"/>
        </w:rPr>
        <w:t>include experience sampling (Moreno</w:t>
      </w:r>
      <w:r w:rsidR="00826598" w:rsidRPr="009D50FB">
        <w:rPr>
          <w:rFonts w:ascii="Arial" w:hAnsi="Arial" w:cs="Arial"/>
          <w:sz w:val="20"/>
          <w:szCs w:val="20"/>
        </w:rPr>
        <w:t xml:space="preserve"> et al.</w:t>
      </w:r>
      <w:r w:rsidR="00662589" w:rsidRPr="009D50FB">
        <w:rPr>
          <w:rFonts w:ascii="Arial" w:hAnsi="Arial" w:cs="Arial"/>
          <w:sz w:val="20"/>
          <w:szCs w:val="20"/>
        </w:rPr>
        <w:t>,</w:t>
      </w:r>
      <w:r w:rsidR="00826598" w:rsidRPr="009D50FB">
        <w:rPr>
          <w:rFonts w:ascii="Arial" w:hAnsi="Arial" w:cs="Arial"/>
          <w:sz w:val="20"/>
          <w:szCs w:val="20"/>
        </w:rPr>
        <w:t xml:space="preserve"> </w:t>
      </w:r>
      <w:r w:rsidR="00E7417E" w:rsidRPr="009D50FB">
        <w:rPr>
          <w:rFonts w:ascii="Arial" w:hAnsi="Arial" w:cs="Arial"/>
          <w:sz w:val="20"/>
          <w:szCs w:val="20"/>
        </w:rPr>
        <w:t xml:space="preserve">2012; Wang </w:t>
      </w:r>
      <w:r w:rsidR="00826598" w:rsidRPr="009D50FB">
        <w:rPr>
          <w:rFonts w:ascii="Arial" w:hAnsi="Arial" w:cs="Arial"/>
          <w:sz w:val="20"/>
          <w:szCs w:val="20"/>
        </w:rPr>
        <w:t>and</w:t>
      </w:r>
      <w:r w:rsidR="00E7417E" w:rsidRPr="009D50FB">
        <w:rPr>
          <w:rFonts w:ascii="Arial" w:hAnsi="Arial" w:cs="Arial"/>
          <w:sz w:val="20"/>
          <w:szCs w:val="20"/>
        </w:rPr>
        <w:t xml:space="preserve"> </w:t>
      </w:r>
      <w:proofErr w:type="spellStart"/>
      <w:r w:rsidR="00E7417E" w:rsidRPr="009D50FB">
        <w:rPr>
          <w:rFonts w:ascii="Arial" w:hAnsi="Arial" w:cs="Arial"/>
          <w:sz w:val="20"/>
          <w:szCs w:val="20"/>
        </w:rPr>
        <w:t>Tchernev</w:t>
      </w:r>
      <w:proofErr w:type="spellEnd"/>
      <w:r w:rsidR="00662589" w:rsidRPr="009D50FB">
        <w:rPr>
          <w:rFonts w:ascii="Arial" w:hAnsi="Arial" w:cs="Arial"/>
          <w:sz w:val="20"/>
          <w:szCs w:val="20"/>
        </w:rPr>
        <w:t>,</w:t>
      </w:r>
      <w:r w:rsidR="00E7417E" w:rsidRPr="009D50FB">
        <w:rPr>
          <w:rFonts w:ascii="Arial" w:hAnsi="Arial" w:cs="Arial"/>
          <w:sz w:val="20"/>
          <w:szCs w:val="20"/>
        </w:rPr>
        <w:t xml:space="preserve"> 2012),</w:t>
      </w:r>
      <w:r w:rsidR="00CF23CF" w:rsidRPr="009D50FB">
        <w:rPr>
          <w:rFonts w:ascii="Arial" w:hAnsi="Arial" w:cs="Arial"/>
          <w:sz w:val="20"/>
          <w:szCs w:val="20"/>
        </w:rPr>
        <w:t xml:space="preserve"> time-logs of computer usage (</w:t>
      </w:r>
      <w:r w:rsidR="00FE1B59" w:rsidRPr="009D50FB">
        <w:rPr>
          <w:rFonts w:ascii="Arial" w:hAnsi="Arial" w:cs="Arial"/>
          <w:sz w:val="20"/>
          <w:szCs w:val="20"/>
        </w:rPr>
        <w:t>Judd</w:t>
      </w:r>
      <w:r w:rsidR="00662589" w:rsidRPr="009D50FB">
        <w:rPr>
          <w:rFonts w:ascii="Arial" w:hAnsi="Arial" w:cs="Arial"/>
          <w:sz w:val="20"/>
          <w:szCs w:val="20"/>
        </w:rPr>
        <w:t>,</w:t>
      </w:r>
      <w:r w:rsidR="00FE1B59" w:rsidRPr="009D50FB">
        <w:rPr>
          <w:rFonts w:ascii="Arial" w:hAnsi="Arial" w:cs="Arial"/>
          <w:sz w:val="20"/>
          <w:szCs w:val="20"/>
        </w:rPr>
        <w:t xml:space="preserve"> 2013</w:t>
      </w:r>
      <w:r w:rsidR="00662589" w:rsidRPr="009D50FB">
        <w:rPr>
          <w:rFonts w:ascii="Arial" w:hAnsi="Arial" w:cs="Arial"/>
          <w:sz w:val="20"/>
          <w:szCs w:val="20"/>
        </w:rPr>
        <w:t>,</w:t>
      </w:r>
      <w:r w:rsidR="00FE1B59" w:rsidRPr="009D50FB">
        <w:rPr>
          <w:rFonts w:ascii="Arial" w:hAnsi="Arial" w:cs="Arial"/>
          <w:sz w:val="20"/>
          <w:szCs w:val="20"/>
        </w:rPr>
        <w:t xml:space="preserve"> </w:t>
      </w:r>
      <w:r w:rsidR="00CF23CF" w:rsidRPr="009D50FB">
        <w:rPr>
          <w:rFonts w:ascii="Arial" w:hAnsi="Arial" w:cs="Arial"/>
          <w:sz w:val="20"/>
          <w:szCs w:val="20"/>
        </w:rPr>
        <w:t>2014</w:t>
      </w:r>
      <w:r w:rsidR="00FE1B59" w:rsidRPr="009D50FB">
        <w:rPr>
          <w:rFonts w:ascii="Arial" w:hAnsi="Arial" w:cs="Arial"/>
          <w:sz w:val="20"/>
          <w:szCs w:val="20"/>
        </w:rPr>
        <w:t xml:space="preserve">; Judd </w:t>
      </w:r>
      <w:r w:rsidR="00826598" w:rsidRPr="009D50FB">
        <w:rPr>
          <w:rFonts w:ascii="Arial" w:hAnsi="Arial" w:cs="Arial"/>
          <w:sz w:val="20"/>
          <w:szCs w:val="20"/>
        </w:rPr>
        <w:t>and</w:t>
      </w:r>
      <w:r w:rsidR="00FE1B59" w:rsidRPr="009D50FB">
        <w:rPr>
          <w:rFonts w:ascii="Arial" w:hAnsi="Arial" w:cs="Arial"/>
          <w:sz w:val="20"/>
          <w:szCs w:val="20"/>
        </w:rPr>
        <w:t xml:space="preserve"> Kennedy</w:t>
      </w:r>
      <w:r w:rsidR="00662589" w:rsidRPr="009D50FB">
        <w:rPr>
          <w:rFonts w:ascii="Arial" w:hAnsi="Arial" w:cs="Arial"/>
          <w:sz w:val="20"/>
          <w:szCs w:val="20"/>
        </w:rPr>
        <w:t>,</w:t>
      </w:r>
      <w:r w:rsidR="00FE1B59" w:rsidRPr="009D50FB">
        <w:rPr>
          <w:rFonts w:ascii="Arial" w:hAnsi="Arial" w:cs="Arial"/>
          <w:sz w:val="20"/>
          <w:szCs w:val="20"/>
        </w:rPr>
        <w:t xml:space="preserve"> 2011</w:t>
      </w:r>
      <w:r w:rsidR="00CF23CF" w:rsidRPr="009D50FB">
        <w:rPr>
          <w:rFonts w:ascii="Arial" w:hAnsi="Arial" w:cs="Arial"/>
          <w:sz w:val="20"/>
          <w:szCs w:val="20"/>
        </w:rPr>
        <w:t>), or direct observations of students (</w:t>
      </w:r>
      <w:r w:rsidR="00FE1B59" w:rsidRPr="009D50FB">
        <w:rPr>
          <w:rFonts w:ascii="Arial" w:hAnsi="Arial" w:cs="Arial"/>
          <w:sz w:val="20"/>
          <w:szCs w:val="20"/>
        </w:rPr>
        <w:t>Calderwood</w:t>
      </w:r>
      <w:r w:rsidR="00662589" w:rsidRPr="009D50FB">
        <w:rPr>
          <w:rFonts w:ascii="Arial" w:hAnsi="Arial" w:cs="Arial"/>
          <w:sz w:val="20"/>
          <w:szCs w:val="20"/>
        </w:rPr>
        <w:t xml:space="preserve"> et al.</w:t>
      </w:r>
      <w:r w:rsidR="00FE1B59" w:rsidRPr="009D50FB">
        <w:rPr>
          <w:rFonts w:ascii="Arial" w:hAnsi="Arial" w:cs="Arial"/>
          <w:sz w:val="20"/>
          <w:szCs w:val="20"/>
        </w:rPr>
        <w:t>,</w:t>
      </w:r>
      <w:r w:rsidR="00662589" w:rsidRPr="009D50FB">
        <w:rPr>
          <w:rFonts w:ascii="Arial" w:hAnsi="Arial" w:cs="Arial"/>
          <w:sz w:val="20"/>
          <w:szCs w:val="20"/>
        </w:rPr>
        <w:t xml:space="preserve"> </w:t>
      </w:r>
      <w:r w:rsidR="00FE1B59" w:rsidRPr="009D50FB">
        <w:rPr>
          <w:rFonts w:ascii="Arial" w:hAnsi="Arial" w:cs="Arial"/>
          <w:sz w:val="20"/>
          <w:szCs w:val="20"/>
        </w:rPr>
        <w:t xml:space="preserve">2014; </w:t>
      </w:r>
      <w:r w:rsidR="00CF23CF" w:rsidRPr="009D50FB">
        <w:rPr>
          <w:rFonts w:ascii="Arial" w:hAnsi="Arial" w:cs="Arial"/>
          <w:sz w:val="20"/>
          <w:szCs w:val="20"/>
        </w:rPr>
        <w:t>Rosen</w:t>
      </w:r>
      <w:r w:rsidR="00662589" w:rsidRPr="009D50FB">
        <w:rPr>
          <w:rFonts w:ascii="Arial" w:hAnsi="Arial" w:cs="Arial"/>
          <w:sz w:val="20"/>
          <w:szCs w:val="20"/>
        </w:rPr>
        <w:t xml:space="preserve"> et al.</w:t>
      </w:r>
      <w:r w:rsidR="00974BAB" w:rsidRPr="009D50FB">
        <w:rPr>
          <w:rFonts w:ascii="Arial" w:hAnsi="Arial" w:cs="Arial"/>
          <w:sz w:val="20"/>
          <w:szCs w:val="20"/>
        </w:rPr>
        <w:t>, 2013). The</w:t>
      </w:r>
      <w:r w:rsidR="00832EE6">
        <w:rPr>
          <w:rFonts w:ascii="Arial" w:hAnsi="Arial" w:cs="Arial"/>
          <w:sz w:val="20"/>
          <w:szCs w:val="20"/>
        </w:rPr>
        <w:t>se</w:t>
      </w:r>
      <w:r w:rsidR="00974BAB" w:rsidRPr="009D50FB">
        <w:rPr>
          <w:rFonts w:ascii="Arial" w:hAnsi="Arial" w:cs="Arial"/>
          <w:sz w:val="20"/>
          <w:szCs w:val="20"/>
        </w:rPr>
        <w:t xml:space="preserve"> survey and observational </w:t>
      </w:r>
      <w:r w:rsidR="00CF23CF" w:rsidRPr="009D50FB">
        <w:rPr>
          <w:rFonts w:ascii="Arial" w:hAnsi="Arial" w:cs="Arial"/>
          <w:sz w:val="20"/>
          <w:szCs w:val="20"/>
        </w:rPr>
        <w:t xml:space="preserve">studies have revealed a high degree of </w:t>
      </w:r>
      <w:r w:rsidR="00E7417E" w:rsidRPr="009D50FB">
        <w:rPr>
          <w:rFonts w:ascii="Arial" w:hAnsi="Arial" w:cs="Arial"/>
          <w:sz w:val="20"/>
          <w:szCs w:val="20"/>
        </w:rPr>
        <w:t>media-</w:t>
      </w:r>
      <w:r w:rsidR="00CF23CF" w:rsidRPr="009D50FB">
        <w:rPr>
          <w:rFonts w:ascii="Arial" w:hAnsi="Arial" w:cs="Arial"/>
          <w:sz w:val="20"/>
          <w:szCs w:val="20"/>
        </w:rPr>
        <w:t xml:space="preserve">multitasking by students. </w:t>
      </w:r>
      <w:r w:rsidR="00981E1C">
        <w:rPr>
          <w:rFonts w:ascii="Arial" w:hAnsi="Arial" w:cs="Arial"/>
          <w:sz w:val="20"/>
          <w:szCs w:val="20"/>
        </w:rPr>
        <w:t>S</w:t>
      </w:r>
      <w:r w:rsidR="004E191D" w:rsidRPr="009D50FB">
        <w:rPr>
          <w:rFonts w:ascii="Arial" w:hAnsi="Arial" w:cs="Arial"/>
          <w:sz w:val="20"/>
          <w:szCs w:val="20"/>
        </w:rPr>
        <w:t>elf-report studies conducted in an educational context</w:t>
      </w:r>
      <w:r w:rsidR="00527CB8">
        <w:rPr>
          <w:rFonts w:ascii="Arial" w:hAnsi="Arial" w:cs="Arial"/>
          <w:sz w:val="20"/>
          <w:szCs w:val="20"/>
        </w:rPr>
        <w:t xml:space="preserve"> </w:t>
      </w:r>
      <w:r w:rsidR="004E191D" w:rsidRPr="009D50FB">
        <w:rPr>
          <w:rFonts w:ascii="Arial" w:hAnsi="Arial" w:cs="Arial"/>
          <w:sz w:val="20"/>
          <w:szCs w:val="20"/>
        </w:rPr>
        <w:t xml:space="preserve">have tended to adopt their own questions to quantify media-multitasking and this has varied from study to study. For example, Junco and </w:t>
      </w:r>
      <w:proofErr w:type="spellStart"/>
      <w:r w:rsidR="004E191D" w:rsidRPr="009D50FB">
        <w:rPr>
          <w:rFonts w:ascii="Arial" w:hAnsi="Arial" w:cs="Arial"/>
          <w:sz w:val="20"/>
          <w:szCs w:val="20"/>
        </w:rPr>
        <w:t>Cotten</w:t>
      </w:r>
      <w:proofErr w:type="spellEnd"/>
      <w:r w:rsidR="004E191D" w:rsidRPr="009D50FB">
        <w:rPr>
          <w:rFonts w:ascii="Arial" w:hAnsi="Arial" w:cs="Arial"/>
          <w:sz w:val="20"/>
          <w:szCs w:val="20"/>
        </w:rPr>
        <w:t xml:space="preserve"> (2012) specifically asked students “How often do you do schoolwork at the same time that you are doing the following activities?” followed by a series of choices. </w:t>
      </w:r>
      <w:proofErr w:type="spellStart"/>
      <w:r w:rsidR="004E191D" w:rsidRPr="009D50FB">
        <w:rPr>
          <w:rFonts w:ascii="Arial" w:hAnsi="Arial" w:cs="Arial"/>
          <w:sz w:val="20"/>
          <w:szCs w:val="20"/>
        </w:rPr>
        <w:t>Bellur</w:t>
      </w:r>
      <w:proofErr w:type="spellEnd"/>
      <w:r w:rsidR="004E191D" w:rsidRPr="009D50FB">
        <w:rPr>
          <w:rFonts w:ascii="Arial" w:hAnsi="Arial" w:cs="Arial"/>
          <w:sz w:val="20"/>
          <w:szCs w:val="20"/>
        </w:rPr>
        <w:t xml:space="preserve"> et al. (2015) asked something very similar to this, and in addition asked participant</w:t>
      </w:r>
      <w:r w:rsidR="00C40C15">
        <w:rPr>
          <w:rFonts w:ascii="Arial" w:hAnsi="Arial" w:cs="Arial"/>
          <w:sz w:val="20"/>
          <w:szCs w:val="20"/>
        </w:rPr>
        <w:t>s</w:t>
      </w:r>
      <w:bookmarkStart w:id="0" w:name="_GoBack"/>
      <w:bookmarkEnd w:id="0"/>
      <w:r w:rsidR="004E191D" w:rsidRPr="009D50FB">
        <w:rPr>
          <w:rFonts w:ascii="Arial" w:hAnsi="Arial" w:cs="Arial"/>
          <w:sz w:val="20"/>
          <w:szCs w:val="20"/>
        </w:rPr>
        <w:t xml:space="preserve"> to rate their own efficacy at multitasking (for example, “I can write and do other homework while texting or IM chatting”). Thus, in these studies questions were</w:t>
      </w:r>
      <w:r w:rsidR="004E191D">
        <w:rPr>
          <w:rFonts w:ascii="Arial" w:hAnsi="Arial" w:cs="Arial"/>
          <w:sz w:val="20"/>
          <w:szCs w:val="20"/>
        </w:rPr>
        <w:t xml:space="preserve"> directly focus</w:t>
      </w:r>
      <w:r w:rsidR="004E191D" w:rsidRPr="009D50FB">
        <w:rPr>
          <w:rFonts w:ascii="Arial" w:hAnsi="Arial" w:cs="Arial"/>
          <w:sz w:val="20"/>
          <w:szCs w:val="20"/>
        </w:rPr>
        <w:t>ed on multitasking while studying, rather than total am</w:t>
      </w:r>
      <w:r w:rsidR="00527CB8">
        <w:rPr>
          <w:rFonts w:ascii="Arial" w:hAnsi="Arial" w:cs="Arial"/>
          <w:sz w:val="20"/>
          <w:szCs w:val="20"/>
        </w:rPr>
        <w:t>ount of media-multitasking</w:t>
      </w:r>
      <w:r w:rsidR="004E191D" w:rsidRPr="009D50FB">
        <w:rPr>
          <w:rFonts w:ascii="Arial" w:hAnsi="Arial" w:cs="Arial"/>
          <w:sz w:val="20"/>
          <w:szCs w:val="20"/>
        </w:rPr>
        <w:t xml:space="preserve"> which has been the more common measure in the cognitive literature.</w:t>
      </w:r>
      <w:r w:rsidR="00EF0F57">
        <w:rPr>
          <w:rFonts w:ascii="Arial" w:hAnsi="Arial" w:cs="Arial"/>
          <w:sz w:val="20"/>
          <w:szCs w:val="20"/>
        </w:rPr>
        <w:t xml:space="preserve"> </w:t>
      </w:r>
    </w:p>
    <w:p w14:paraId="2DDE4876" w14:textId="77777777" w:rsidR="009D50FB" w:rsidRDefault="009D50FB" w:rsidP="009D50FB">
      <w:pPr>
        <w:spacing w:after="0" w:line="240" w:lineRule="auto"/>
        <w:jc w:val="both"/>
        <w:rPr>
          <w:rFonts w:ascii="Arial" w:hAnsi="Arial" w:cs="Arial"/>
          <w:sz w:val="20"/>
          <w:szCs w:val="20"/>
        </w:rPr>
      </w:pPr>
    </w:p>
    <w:p w14:paraId="087585AF" w14:textId="77777777" w:rsidR="000826F3" w:rsidRPr="009D50FB" w:rsidRDefault="000826F3" w:rsidP="009D50FB">
      <w:pPr>
        <w:spacing w:after="0" w:line="240" w:lineRule="auto"/>
        <w:jc w:val="both"/>
        <w:rPr>
          <w:rFonts w:ascii="Arial" w:hAnsi="Arial" w:cs="Arial"/>
          <w:sz w:val="20"/>
          <w:szCs w:val="20"/>
        </w:rPr>
      </w:pPr>
    </w:p>
    <w:p w14:paraId="374E6284" w14:textId="3B157CF1" w:rsidR="009D47F9" w:rsidRPr="00832EE6" w:rsidRDefault="009D47F9" w:rsidP="009D50FB">
      <w:pPr>
        <w:spacing w:after="0" w:line="240" w:lineRule="auto"/>
        <w:jc w:val="both"/>
        <w:rPr>
          <w:rFonts w:ascii="Arial" w:hAnsi="Arial" w:cs="Arial"/>
          <w:b/>
          <w:sz w:val="20"/>
          <w:szCs w:val="20"/>
        </w:rPr>
      </w:pPr>
      <w:r w:rsidRPr="00832EE6">
        <w:rPr>
          <w:rFonts w:ascii="Arial" w:hAnsi="Arial" w:cs="Arial"/>
          <w:b/>
          <w:sz w:val="20"/>
          <w:szCs w:val="20"/>
        </w:rPr>
        <w:t xml:space="preserve">Media-multitasking and </w:t>
      </w:r>
      <w:r w:rsidR="0014003B" w:rsidRPr="00832EE6">
        <w:rPr>
          <w:rFonts w:ascii="Arial" w:hAnsi="Arial" w:cs="Arial"/>
          <w:b/>
          <w:sz w:val="20"/>
          <w:szCs w:val="20"/>
        </w:rPr>
        <w:t>cognitive</w:t>
      </w:r>
      <w:r w:rsidRPr="00832EE6">
        <w:rPr>
          <w:rFonts w:ascii="Arial" w:hAnsi="Arial" w:cs="Arial"/>
          <w:b/>
          <w:sz w:val="20"/>
          <w:szCs w:val="20"/>
        </w:rPr>
        <w:t xml:space="preserve"> control</w:t>
      </w:r>
      <w:r w:rsidR="00196FAF" w:rsidRPr="00832EE6">
        <w:rPr>
          <w:rFonts w:ascii="Arial" w:hAnsi="Arial" w:cs="Arial"/>
          <w:b/>
          <w:sz w:val="20"/>
          <w:szCs w:val="20"/>
        </w:rPr>
        <w:t xml:space="preserve"> in young adults</w:t>
      </w:r>
    </w:p>
    <w:p w14:paraId="2B87303D" w14:textId="77777777" w:rsidR="003C0656" w:rsidRPr="009D50FB" w:rsidRDefault="003C0656" w:rsidP="009D50FB">
      <w:pPr>
        <w:spacing w:after="0" w:line="240" w:lineRule="auto"/>
        <w:jc w:val="both"/>
        <w:rPr>
          <w:rFonts w:ascii="Arial" w:hAnsi="Arial" w:cs="Arial"/>
          <w:i/>
          <w:sz w:val="20"/>
          <w:szCs w:val="20"/>
        </w:rPr>
      </w:pPr>
    </w:p>
    <w:p w14:paraId="3941B031" w14:textId="2D1FA995" w:rsidR="00D03A80" w:rsidRDefault="009D47F9" w:rsidP="009D50FB">
      <w:pPr>
        <w:spacing w:after="0" w:line="240" w:lineRule="auto"/>
        <w:jc w:val="both"/>
        <w:rPr>
          <w:rFonts w:ascii="Arial" w:hAnsi="Arial" w:cs="Arial"/>
          <w:sz w:val="20"/>
          <w:szCs w:val="20"/>
        </w:rPr>
      </w:pPr>
      <w:r w:rsidRPr="009D50FB">
        <w:rPr>
          <w:rFonts w:ascii="Arial" w:hAnsi="Arial" w:cs="Arial"/>
          <w:sz w:val="20"/>
          <w:szCs w:val="20"/>
        </w:rPr>
        <w:t xml:space="preserve">The studies reviewed thus far </w:t>
      </w:r>
      <w:r w:rsidR="00D03A80" w:rsidRPr="009D50FB">
        <w:rPr>
          <w:rFonts w:ascii="Arial" w:hAnsi="Arial" w:cs="Arial"/>
          <w:sz w:val="20"/>
          <w:szCs w:val="20"/>
        </w:rPr>
        <w:t>indicate</w:t>
      </w:r>
      <w:r w:rsidRPr="009D50FB">
        <w:rPr>
          <w:rFonts w:ascii="Arial" w:hAnsi="Arial" w:cs="Arial"/>
          <w:sz w:val="20"/>
          <w:szCs w:val="20"/>
        </w:rPr>
        <w:t xml:space="preserve"> that </w:t>
      </w:r>
      <w:r w:rsidR="00B56D3F" w:rsidRPr="009D50FB">
        <w:rPr>
          <w:rFonts w:ascii="Arial" w:hAnsi="Arial" w:cs="Arial"/>
          <w:sz w:val="20"/>
          <w:szCs w:val="20"/>
        </w:rPr>
        <w:t>media</w:t>
      </w:r>
      <w:r w:rsidRPr="009D50FB">
        <w:rPr>
          <w:rFonts w:ascii="Arial" w:hAnsi="Arial" w:cs="Arial"/>
          <w:sz w:val="20"/>
          <w:szCs w:val="20"/>
        </w:rPr>
        <w:t>-multitasking may be a distraction from studying</w:t>
      </w:r>
      <w:r w:rsidR="00D03A80" w:rsidRPr="009D50FB">
        <w:rPr>
          <w:rFonts w:ascii="Arial" w:hAnsi="Arial" w:cs="Arial"/>
          <w:sz w:val="20"/>
          <w:szCs w:val="20"/>
        </w:rPr>
        <w:t xml:space="preserve"> and learning during class</w:t>
      </w:r>
      <w:r w:rsidRPr="009D50FB">
        <w:rPr>
          <w:rFonts w:ascii="Arial" w:hAnsi="Arial" w:cs="Arial"/>
          <w:sz w:val="20"/>
          <w:szCs w:val="20"/>
        </w:rPr>
        <w:t xml:space="preserve">, but others have gone further, and </w:t>
      </w:r>
      <w:r w:rsidR="00D03A80" w:rsidRPr="009D50FB">
        <w:rPr>
          <w:rFonts w:ascii="Arial" w:hAnsi="Arial" w:cs="Arial"/>
          <w:sz w:val="20"/>
          <w:szCs w:val="20"/>
        </w:rPr>
        <w:t>raised the possibility</w:t>
      </w:r>
      <w:r w:rsidRPr="009D50FB">
        <w:rPr>
          <w:rFonts w:ascii="Arial" w:hAnsi="Arial" w:cs="Arial"/>
          <w:sz w:val="20"/>
          <w:szCs w:val="20"/>
        </w:rPr>
        <w:t xml:space="preserve"> that this type of activity </w:t>
      </w:r>
      <w:r w:rsidR="00D03A80" w:rsidRPr="009D50FB">
        <w:rPr>
          <w:rFonts w:ascii="Arial" w:hAnsi="Arial" w:cs="Arial"/>
          <w:sz w:val="20"/>
          <w:szCs w:val="20"/>
        </w:rPr>
        <w:t>could</w:t>
      </w:r>
      <w:r w:rsidR="003A529D" w:rsidRPr="009D50FB">
        <w:rPr>
          <w:rFonts w:ascii="Arial" w:hAnsi="Arial" w:cs="Arial"/>
          <w:sz w:val="20"/>
          <w:szCs w:val="20"/>
        </w:rPr>
        <w:t xml:space="preserve"> be </w:t>
      </w:r>
      <w:r w:rsidRPr="009D50FB">
        <w:rPr>
          <w:rFonts w:ascii="Arial" w:hAnsi="Arial" w:cs="Arial"/>
          <w:sz w:val="20"/>
          <w:szCs w:val="20"/>
        </w:rPr>
        <w:t>fundamentally changing the way the cognitive system processes information (Ophir</w:t>
      </w:r>
      <w:r w:rsidR="00662589" w:rsidRPr="009D50FB">
        <w:rPr>
          <w:rFonts w:ascii="Arial" w:hAnsi="Arial" w:cs="Arial"/>
          <w:sz w:val="20"/>
          <w:szCs w:val="20"/>
        </w:rPr>
        <w:t xml:space="preserve"> et al.</w:t>
      </w:r>
      <w:r w:rsidRPr="009D50FB">
        <w:rPr>
          <w:rFonts w:ascii="Arial" w:hAnsi="Arial" w:cs="Arial"/>
          <w:sz w:val="20"/>
          <w:szCs w:val="20"/>
        </w:rPr>
        <w:t xml:space="preserve">, 2009; </w:t>
      </w:r>
      <w:r w:rsidR="00632C10" w:rsidRPr="009D50FB">
        <w:rPr>
          <w:rFonts w:ascii="Arial" w:hAnsi="Arial" w:cs="Arial"/>
          <w:sz w:val="20"/>
          <w:szCs w:val="20"/>
        </w:rPr>
        <w:t>Ralph</w:t>
      </w:r>
      <w:r w:rsidR="00826598" w:rsidRPr="009D50FB">
        <w:rPr>
          <w:rFonts w:ascii="Arial" w:hAnsi="Arial" w:cs="Arial"/>
          <w:sz w:val="20"/>
          <w:szCs w:val="20"/>
        </w:rPr>
        <w:t xml:space="preserve"> et al.</w:t>
      </w:r>
      <w:r w:rsidR="00662589" w:rsidRPr="009D50FB">
        <w:rPr>
          <w:rFonts w:ascii="Arial" w:hAnsi="Arial" w:cs="Arial"/>
          <w:sz w:val="20"/>
          <w:szCs w:val="20"/>
        </w:rPr>
        <w:t>,</w:t>
      </w:r>
      <w:r w:rsidR="00826598" w:rsidRPr="009D50FB">
        <w:rPr>
          <w:rFonts w:ascii="Arial" w:hAnsi="Arial" w:cs="Arial"/>
          <w:sz w:val="20"/>
          <w:szCs w:val="20"/>
        </w:rPr>
        <w:t xml:space="preserve"> </w:t>
      </w:r>
      <w:r w:rsidR="00632C10" w:rsidRPr="009D50FB">
        <w:rPr>
          <w:rFonts w:ascii="Arial" w:hAnsi="Arial" w:cs="Arial"/>
          <w:sz w:val="20"/>
          <w:szCs w:val="20"/>
        </w:rPr>
        <w:t xml:space="preserve">2014; </w:t>
      </w:r>
      <w:r w:rsidRPr="009D50FB">
        <w:rPr>
          <w:rFonts w:ascii="Arial" w:hAnsi="Arial" w:cs="Arial"/>
          <w:sz w:val="20"/>
          <w:szCs w:val="20"/>
        </w:rPr>
        <w:t xml:space="preserve">Yap </w:t>
      </w:r>
      <w:r w:rsidR="00826598" w:rsidRPr="009D50FB">
        <w:rPr>
          <w:rFonts w:ascii="Arial" w:hAnsi="Arial" w:cs="Arial"/>
          <w:sz w:val="20"/>
          <w:szCs w:val="20"/>
        </w:rPr>
        <w:t>and</w:t>
      </w:r>
      <w:r w:rsidRPr="009D50FB">
        <w:rPr>
          <w:rFonts w:ascii="Arial" w:hAnsi="Arial" w:cs="Arial"/>
          <w:sz w:val="20"/>
          <w:szCs w:val="20"/>
        </w:rPr>
        <w:t xml:space="preserve"> Lim</w:t>
      </w:r>
      <w:r w:rsidR="00662589" w:rsidRPr="009D50FB">
        <w:rPr>
          <w:rFonts w:ascii="Arial" w:hAnsi="Arial" w:cs="Arial"/>
          <w:sz w:val="20"/>
          <w:szCs w:val="20"/>
        </w:rPr>
        <w:t>,</w:t>
      </w:r>
      <w:r w:rsidRPr="009D50FB">
        <w:rPr>
          <w:rFonts w:ascii="Arial" w:hAnsi="Arial" w:cs="Arial"/>
          <w:sz w:val="20"/>
          <w:szCs w:val="20"/>
        </w:rPr>
        <w:t xml:space="preserve"> 2013). </w:t>
      </w:r>
      <w:r w:rsidR="00D03A80" w:rsidRPr="009D50FB">
        <w:rPr>
          <w:rFonts w:ascii="Arial" w:hAnsi="Arial" w:cs="Arial"/>
          <w:sz w:val="20"/>
          <w:szCs w:val="20"/>
        </w:rPr>
        <w:t xml:space="preserve">It has been suggested that the ‘ecological change’ associated with </w:t>
      </w:r>
      <w:r w:rsidR="00974BAB" w:rsidRPr="009D50FB">
        <w:rPr>
          <w:rFonts w:ascii="Arial" w:hAnsi="Arial" w:cs="Arial"/>
          <w:sz w:val="20"/>
          <w:szCs w:val="20"/>
        </w:rPr>
        <w:t xml:space="preserve">mobile technology and </w:t>
      </w:r>
      <w:r w:rsidR="00D03A80" w:rsidRPr="009D50FB">
        <w:rPr>
          <w:rFonts w:ascii="Arial" w:hAnsi="Arial" w:cs="Arial"/>
          <w:sz w:val="20"/>
          <w:szCs w:val="20"/>
        </w:rPr>
        <w:t xml:space="preserve">media use (Yap and Lim, 2013) may be changing cognitive control processes, possibly by ‘atrophying’ them (Ralph et al., 2014). As cognitive control processes support goal-directed behaviour, there would likely be negative consequences for student learning in </w:t>
      </w:r>
      <w:r w:rsidR="003B548C">
        <w:rPr>
          <w:rFonts w:ascii="Arial" w:hAnsi="Arial" w:cs="Arial"/>
          <w:sz w:val="20"/>
          <w:szCs w:val="20"/>
        </w:rPr>
        <w:t>higher education</w:t>
      </w:r>
      <w:r w:rsidR="003B548C" w:rsidRPr="009D50FB">
        <w:rPr>
          <w:rFonts w:ascii="Arial" w:hAnsi="Arial" w:cs="Arial"/>
          <w:sz w:val="20"/>
          <w:szCs w:val="20"/>
        </w:rPr>
        <w:t xml:space="preserve"> </w:t>
      </w:r>
      <w:r w:rsidR="00D03A80" w:rsidRPr="009D50FB">
        <w:rPr>
          <w:rFonts w:ascii="Arial" w:hAnsi="Arial" w:cs="Arial"/>
          <w:sz w:val="20"/>
          <w:szCs w:val="20"/>
        </w:rPr>
        <w:t xml:space="preserve">if this were the case. Students are expected to manage their own time and their own workload to meet a series of deadlines – exactly the type of behaviour that is challenging for </w:t>
      </w:r>
      <w:r w:rsidR="00F012B5" w:rsidRPr="009D50FB">
        <w:rPr>
          <w:rFonts w:ascii="Arial" w:hAnsi="Arial" w:cs="Arial"/>
          <w:sz w:val="20"/>
          <w:szCs w:val="20"/>
        </w:rPr>
        <w:t>individuals with impairments in cognitive control (</w:t>
      </w:r>
      <w:r w:rsidR="006F56D5" w:rsidRPr="009D50FB">
        <w:rPr>
          <w:rFonts w:ascii="Arial" w:hAnsi="Arial" w:cs="Arial"/>
          <w:sz w:val="20"/>
          <w:szCs w:val="20"/>
        </w:rPr>
        <w:t>Burgess, 2000</w:t>
      </w:r>
      <w:r w:rsidR="00F012B5" w:rsidRPr="009D50FB">
        <w:rPr>
          <w:rFonts w:ascii="Arial" w:hAnsi="Arial" w:cs="Arial"/>
          <w:sz w:val="20"/>
          <w:szCs w:val="20"/>
        </w:rPr>
        <w:t>). Of course, nobody would suggest that media-multitasking could lead to difficulties as profound as those seen with acquired brain injury for example, b</w:t>
      </w:r>
      <w:r w:rsidR="00C853EE" w:rsidRPr="009D50FB">
        <w:rPr>
          <w:rFonts w:ascii="Arial" w:hAnsi="Arial" w:cs="Arial"/>
          <w:sz w:val="20"/>
          <w:szCs w:val="20"/>
        </w:rPr>
        <w:t xml:space="preserve">ut evidence has accumulated that demonstrates </w:t>
      </w:r>
      <w:r w:rsidR="00F012B5" w:rsidRPr="009D50FB">
        <w:rPr>
          <w:rFonts w:ascii="Arial" w:hAnsi="Arial" w:cs="Arial"/>
          <w:sz w:val="20"/>
          <w:szCs w:val="20"/>
        </w:rPr>
        <w:t>differences between l</w:t>
      </w:r>
      <w:r w:rsidR="00C853EE" w:rsidRPr="009D50FB">
        <w:rPr>
          <w:rFonts w:ascii="Arial" w:hAnsi="Arial" w:cs="Arial"/>
          <w:sz w:val="20"/>
          <w:szCs w:val="20"/>
        </w:rPr>
        <w:t>ight</w:t>
      </w:r>
      <w:r w:rsidR="00F012B5" w:rsidRPr="009D50FB">
        <w:rPr>
          <w:rFonts w:ascii="Arial" w:hAnsi="Arial" w:cs="Arial"/>
          <w:sz w:val="20"/>
          <w:szCs w:val="20"/>
        </w:rPr>
        <w:t xml:space="preserve"> and h</w:t>
      </w:r>
      <w:r w:rsidR="00C853EE" w:rsidRPr="009D50FB">
        <w:rPr>
          <w:rFonts w:ascii="Arial" w:hAnsi="Arial" w:cs="Arial"/>
          <w:sz w:val="20"/>
          <w:szCs w:val="20"/>
        </w:rPr>
        <w:t>eavy</w:t>
      </w:r>
      <w:r w:rsidR="00F012B5" w:rsidRPr="009D50FB">
        <w:rPr>
          <w:rFonts w:ascii="Arial" w:hAnsi="Arial" w:cs="Arial"/>
          <w:sz w:val="20"/>
          <w:szCs w:val="20"/>
        </w:rPr>
        <w:t xml:space="preserve"> media-multitaskers on </w:t>
      </w:r>
      <w:r w:rsidR="00196FAF" w:rsidRPr="009D50FB">
        <w:rPr>
          <w:rFonts w:ascii="Arial" w:hAnsi="Arial" w:cs="Arial"/>
          <w:sz w:val="20"/>
          <w:szCs w:val="20"/>
        </w:rPr>
        <w:t xml:space="preserve">a range of </w:t>
      </w:r>
      <w:r w:rsidR="00974BAB" w:rsidRPr="009D50FB">
        <w:rPr>
          <w:rFonts w:ascii="Arial" w:hAnsi="Arial" w:cs="Arial"/>
          <w:sz w:val="20"/>
          <w:szCs w:val="20"/>
        </w:rPr>
        <w:t>cognitive</w:t>
      </w:r>
      <w:r w:rsidR="00196FAF" w:rsidRPr="009D50FB">
        <w:rPr>
          <w:rFonts w:ascii="Arial" w:hAnsi="Arial" w:cs="Arial"/>
          <w:sz w:val="20"/>
          <w:szCs w:val="20"/>
        </w:rPr>
        <w:t xml:space="preserve"> tasks </w:t>
      </w:r>
      <w:r w:rsidR="00C853EE" w:rsidRPr="009D50FB">
        <w:rPr>
          <w:rFonts w:ascii="Arial" w:hAnsi="Arial" w:cs="Arial"/>
          <w:sz w:val="20"/>
          <w:szCs w:val="20"/>
        </w:rPr>
        <w:t>(</w:t>
      </w:r>
      <w:r w:rsidR="003B548C">
        <w:rPr>
          <w:rFonts w:ascii="Arial" w:hAnsi="Arial" w:cs="Arial"/>
          <w:sz w:val="20"/>
          <w:szCs w:val="20"/>
        </w:rPr>
        <w:t>see</w:t>
      </w:r>
      <w:r w:rsidR="00196FAF" w:rsidRPr="009D50FB">
        <w:rPr>
          <w:rFonts w:ascii="Arial" w:hAnsi="Arial" w:cs="Arial"/>
          <w:sz w:val="20"/>
          <w:szCs w:val="20"/>
        </w:rPr>
        <w:t xml:space="preserve"> </w:t>
      </w:r>
      <w:r w:rsidR="00D06AE2" w:rsidRPr="009D50FB">
        <w:rPr>
          <w:rFonts w:ascii="Arial" w:hAnsi="Arial" w:cs="Arial"/>
          <w:sz w:val="20"/>
          <w:szCs w:val="20"/>
        </w:rPr>
        <w:t xml:space="preserve">Ophir et al., 2009; </w:t>
      </w:r>
      <w:proofErr w:type="spellStart"/>
      <w:r w:rsidR="00196FAF" w:rsidRPr="009D50FB">
        <w:rPr>
          <w:rFonts w:ascii="Arial" w:hAnsi="Arial" w:cs="Arial"/>
          <w:sz w:val="20"/>
          <w:szCs w:val="20"/>
        </w:rPr>
        <w:t>Moisala</w:t>
      </w:r>
      <w:proofErr w:type="spellEnd"/>
      <w:r w:rsidR="00196FAF" w:rsidRPr="009D50FB">
        <w:rPr>
          <w:rFonts w:ascii="Arial" w:hAnsi="Arial" w:cs="Arial"/>
          <w:sz w:val="20"/>
          <w:szCs w:val="20"/>
        </w:rPr>
        <w:t xml:space="preserve"> et al., 2016; </w:t>
      </w:r>
      <w:proofErr w:type="spellStart"/>
      <w:r w:rsidR="00D06AE2" w:rsidRPr="009D50FB">
        <w:rPr>
          <w:rFonts w:ascii="Arial" w:hAnsi="Arial" w:cs="Arial"/>
          <w:sz w:val="20"/>
          <w:szCs w:val="20"/>
        </w:rPr>
        <w:t>Uncapher</w:t>
      </w:r>
      <w:proofErr w:type="spellEnd"/>
      <w:r w:rsidR="00D06AE2" w:rsidRPr="009D50FB">
        <w:rPr>
          <w:rFonts w:ascii="Arial" w:hAnsi="Arial" w:cs="Arial"/>
          <w:sz w:val="20"/>
          <w:szCs w:val="20"/>
        </w:rPr>
        <w:t xml:space="preserve"> et al., 2016</w:t>
      </w:r>
      <w:r w:rsidR="00C853EE" w:rsidRPr="009D50FB">
        <w:rPr>
          <w:rFonts w:ascii="Arial" w:hAnsi="Arial" w:cs="Arial"/>
          <w:sz w:val="20"/>
          <w:szCs w:val="20"/>
        </w:rPr>
        <w:t>)</w:t>
      </w:r>
      <w:r w:rsidR="00F012B5" w:rsidRPr="009D50FB">
        <w:rPr>
          <w:rFonts w:ascii="Arial" w:hAnsi="Arial" w:cs="Arial"/>
          <w:sz w:val="20"/>
          <w:szCs w:val="20"/>
        </w:rPr>
        <w:t>.</w:t>
      </w:r>
    </w:p>
    <w:p w14:paraId="215EF686" w14:textId="77777777" w:rsidR="00EF0F57" w:rsidRDefault="00EF0F57" w:rsidP="009D50FB">
      <w:pPr>
        <w:spacing w:after="0" w:line="240" w:lineRule="auto"/>
        <w:jc w:val="both"/>
        <w:rPr>
          <w:rFonts w:ascii="Arial" w:hAnsi="Arial" w:cs="Arial"/>
          <w:sz w:val="20"/>
          <w:szCs w:val="20"/>
        </w:rPr>
      </w:pPr>
    </w:p>
    <w:p w14:paraId="77C82DBB" w14:textId="6C6F71EA" w:rsidR="00EF0F57" w:rsidRDefault="009D47F9" w:rsidP="009D50FB">
      <w:pPr>
        <w:spacing w:after="0" w:line="240" w:lineRule="auto"/>
        <w:jc w:val="both"/>
        <w:rPr>
          <w:rFonts w:ascii="Arial" w:hAnsi="Arial" w:cs="Arial"/>
          <w:sz w:val="20"/>
          <w:szCs w:val="20"/>
        </w:rPr>
      </w:pPr>
      <w:r w:rsidRPr="009D50FB">
        <w:rPr>
          <w:rFonts w:ascii="Arial" w:hAnsi="Arial" w:cs="Arial"/>
          <w:sz w:val="20"/>
          <w:szCs w:val="20"/>
        </w:rPr>
        <w:t xml:space="preserve">Ophir et al. (2009) </w:t>
      </w:r>
      <w:r w:rsidR="00317771" w:rsidRPr="009D50FB">
        <w:rPr>
          <w:rFonts w:ascii="Arial" w:hAnsi="Arial" w:cs="Arial"/>
          <w:sz w:val="20"/>
          <w:szCs w:val="20"/>
        </w:rPr>
        <w:t>developed an</w:t>
      </w:r>
      <w:r w:rsidR="00B3695A" w:rsidRPr="009D50FB">
        <w:rPr>
          <w:rFonts w:ascii="Arial" w:hAnsi="Arial" w:cs="Arial"/>
          <w:sz w:val="20"/>
          <w:szCs w:val="20"/>
        </w:rPr>
        <w:t xml:space="preserve"> instrument for measuring the frequency of media-multitasking (the Media Use Questionnaire</w:t>
      </w:r>
      <w:r w:rsidR="00A321F8" w:rsidRPr="009D50FB">
        <w:rPr>
          <w:rFonts w:ascii="Arial" w:hAnsi="Arial" w:cs="Arial"/>
          <w:sz w:val="20"/>
          <w:szCs w:val="20"/>
        </w:rPr>
        <w:t>,</w:t>
      </w:r>
      <w:r w:rsidR="00B3695A" w:rsidRPr="009D50FB">
        <w:rPr>
          <w:rFonts w:ascii="Arial" w:hAnsi="Arial" w:cs="Arial"/>
          <w:sz w:val="20"/>
          <w:szCs w:val="20"/>
        </w:rPr>
        <w:t xml:space="preserve"> used to derive a Media Multitasking Index, MMI) </w:t>
      </w:r>
      <w:r w:rsidR="00317771" w:rsidRPr="009D50FB">
        <w:rPr>
          <w:rFonts w:ascii="Arial" w:hAnsi="Arial" w:cs="Arial"/>
          <w:sz w:val="20"/>
          <w:szCs w:val="20"/>
        </w:rPr>
        <w:t xml:space="preserve">which </w:t>
      </w:r>
      <w:r w:rsidR="00B3695A" w:rsidRPr="009D50FB">
        <w:rPr>
          <w:rFonts w:ascii="Arial" w:hAnsi="Arial" w:cs="Arial"/>
          <w:sz w:val="20"/>
          <w:szCs w:val="20"/>
        </w:rPr>
        <w:t xml:space="preserve">has become widely used in the </w:t>
      </w:r>
      <w:r w:rsidR="006B1F50" w:rsidRPr="009D50FB">
        <w:rPr>
          <w:rFonts w:ascii="Arial" w:hAnsi="Arial" w:cs="Arial"/>
          <w:sz w:val="20"/>
          <w:szCs w:val="20"/>
        </w:rPr>
        <w:t xml:space="preserve">cognitive </w:t>
      </w:r>
      <w:r w:rsidR="00B3695A" w:rsidRPr="009D50FB">
        <w:rPr>
          <w:rFonts w:ascii="Arial" w:hAnsi="Arial" w:cs="Arial"/>
          <w:sz w:val="20"/>
          <w:szCs w:val="20"/>
        </w:rPr>
        <w:t xml:space="preserve">literature. </w:t>
      </w:r>
      <w:r w:rsidR="00317771" w:rsidRPr="009D50FB">
        <w:rPr>
          <w:rFonts w:ascii="Arial" w:hAnsi="Arial" w:cs="Arial"/>
          <w:sz w:val="20"/>
          <w:szCs w:val="20"/>
        </w:rPr>
        <w:t>The</w:t>
      </w:r>
      <w:r w:rsidR="001B4DD4" w:rsidRPr="009D50FB">
        <w:rPr>
          <w:rFonts w:ascii="Arial" w:hAnsi="Arial" w:cs="Arial"/>
          <w:sz w:val="20"/>
          <w:szCs w:val="20"/>
        </w:rPr>
        <w:t xml:space="preserve">ir findings suggested that, relative to light media-multitaskers, </w:t>
      </w:r>
      <w:r w:rsidR="00317771" w:rsidRPr="009D50FB">
        <w:rPr>
          <w:rFonts w:ascii="Arial" w:hAnsi="Arial" w:cs="Arial"/>
          <w:sz w:val="20"/>
          <w:szCs w:val="20"/>
        </w:rPr>
        <w:t xml:space="preserve">heavy media-multitaskers </w:t>
      </w:r>
      <w:r w:rsidRPr="009D50FB">
        <w:rPr>
          <w:rFonts w:ascii="Arial" w:hAnsi="Arial" w:cs="Arial"/>
          <w:sz w:val="20"/>
          <w:szCs w:val="20"/>
        </w:rPr>
        <w:t>engage in ‘breadth-b</w:t>
      </w:r>
      <w:r w:rsidR="00B3695A" w:rsidRPr="009D50FB">
        <w:rPr>
          <w:rFonts w:ascii="Arial" w:hAnsi="Arial" w:cs="Arial"/>
          <w:sz w:val="20"/>
          <w:szCs w:val="20"/>
        </w:rPr>
        <w:t>i</w:t>
      </w:r>
      <w:r w:rsidRPr="009D50FB">
        <w:rPr>
          <w:rFonts w:ascii="Arial" w:hAnsi="Arial" w:cs="Arial"/>
          <w:sz w:val="20"/>
          <w:szCs w:val="20"/>
        </w:rPr>
        <w:t xml:space="preserve">ased’ cognitive control, </w:t>
      </w:r>
      <w:r w:rsidR="007B24D3" w:rsidRPr="009D50FB">
        <w:rPr>
          <w:rFonts w:ascii="Arial" w:hAnsi="Arial" w:cs="Arial"/>
          <w:sz w:val="20"/>
          <w:szCs w:val="20"/>
        </w:rPr>
        <w:t>and</w:t>
      </w:r>
      <w:r w:rsidRPr="009D50FB">
        <w:rPr>
          <w:rFonts w:ascii="Arial" w:hAnsi="Arial" w:cs="Arial"/>
          <w:sz w:val="20"/>
          <w:szCs w:val="20"/>
        </w:rPr>
        <w:t xml:space="preserve"> have trouble filtering out irrelevant distractors </w:t>
      </w:r>
      <w:r w:rsidR="007B24D3" w:rsidRPr="009D50FB">
        <w:rPr>
          <w:rFonts w:ascii="Arial" w:hAnsi="Arial" w:cs="Arial"/>
          <w:sz w:val="20"/>
          <w:szCs w:val="20"/>
        </w:rPr>
        <w:t>in the environment, or irrelevant representations in</w:t>
      </w:r>
      <w:r w:rsidRPr="009D50FB">
        <w:rPr>
          <w:rFonts w:ascii="Arial" w:hAnsi="Arial" w:cs="Arial"/>
          <w:sz w:val="20"/>
          <w:szCs w:val="20"/>
        </w:rPr>
        <w:t xml:space="preserve"> working memory.</w:t>
      </w:r>
      <w:r w:rsidR="00C853EE" w:rsidRPr="009D50FB">
        <w:rPr>
          <w:rFonts w:ascii="Arial" w:hAnsi="Arial" w:cs="Arial"/>
          <w:sz w:val="20"/>
          <w:szCs w:val="20"/>
        </w:rPr>
        <w:t xml:space="preserve"> </w:t>
      </w:r>
      <w:r w:rsidR="00026BD0" w:rsidRPr="009D50FB">
        <w:rPr>
          <w:rFonts w:ascii="Arial" w:hAnsi="Arial" w:cs="Arial"/>
          <w:sz w:val="20"/>
          <w:szCs w:val="20"/>
        </w:rPr>
        <w:t xml:space="preserve">Later studies </w:t>
      </w:r>
      <w:r w:rsidR="00C435E6" w:rsidRPr="009D50FB">
        <w:rPr>
          <w:rFonts w:ascii="Arial" w:hAnsi="Arial" w:cs="Arial"/>
          <w:sz w:val="20"/>
          <w:szCs w:val="20"/>
        </w:rPr>
        <w:t xml:space="preserve">using visual attention tasks </w:t>
      </w:r>
      <w:r w:rsidR="00026BD0" w:rsidRPr="009D50FB">
        <w:rPr>
          <w:rFonts w:ascii="Arial" w:hAnsi="Arial" w:cs="Arial"/>
          <w:sz w:val="20"/>
          <w:szCs w:val="20"/>
        </w:rPr>
        <w:t xml:space="preserve">also showed </w:t>
      </w:r>
      <w:r w:rsidR="00904962">
        <w:rPr>
          <w:rFonts w:ascii="Arial" w:hAnsi="Arial" w:cs="Arial"/>
          <w:sz w:val="20"/>
          <w:szCs w:val="20"/>
        </w:rPr>
        <w:t>heavy media-multitasker</w:t>
      </w:r>
      <w:r w:rsidR="00904962" w:rsidRPr="009D50FB">
        <w:rPr>
          <w:rFonts w:ascii="Arial" w:hAnsi="Arial" w:cs="Arial"/>
          <w:sz w:val="20"/>
          <w:szCs w:val="20"/>
        </w:rPr>
        <w:t xml:space="preserve">s </w:t>
      </w:r>
      <w:r w:rsidR="00026BD0" w:rsidRPr="009D50FB">
        <w:rPr>
          <w:rFonts w:ascii="Arial" w:hAnsi="Arial" w:cs="Arial"/>
          <w:sz w:val="20"/>
          <w:szCs w:val="20"/>
        </w:rPr>
        <w:t>performing in ways that were c</w:t>
      </w:r>
      <w:r w:rsidR="006F56D5" w:rsidRPr="009D50FB">
        <w:rPr>
          <w:rFonts w:ascii="Arial" w:hAnsi="Arial" w:cs="Arial"/>
          <w:sz w:val="20"/>
          <w:szCs w:val="20"/>
        </w:rPr>
        <w:t>onsistent with the ‘breadth-biased’ account</w:t>
      </w:r>
      <w:r w:rsidR="00026BD0" w:rsidRPr="009D50FB">
        <w:rPr>
          <w:rFonts w:ascii="Arial" w:hAnsi="Arial" w:cs="Arial"/>
          <w:sz w:val="20"/>
          <w:szCs w:val="20"/>
        </w:rPr>
        <w:t xml:space="preserve"> (Cain and </w:t>
      </w:r>
      <w:proofErr w:type="spellStart"/>
      <w:r w:rsidR="00026BD0" w:rsidRPr="009D50FB">
        <w:rPr>
          <w:rFonts w:ascii="Arial" w:hAnsi="Arial" w:cs="Arial"/>
          <w:sz w:val="20"/>
          <w:szCs w:val="20"/>
        </w:rPr>
        <w:t>Mitroff</w:t>
      </w:r>
      <w:proofErr w:type="spellEnd"/>
      <w:r w:rsidR="00026BD0" w:rsidRPr="009D50FB">
        <w:rPr>
          <w:rFonts w:ascii="Arial" w:hAnsi="Arial" w:cs="Arial"/>
          <w:sz w:val="20"/>
          <w:szCs w:val="20"/>
        </w:rPr>
        <w:t xml:space="preserve">, 2011; </w:t>
      </w:r>
      <w:r w:rsidR="006B1F50" w:rsidRPr="009D50FB">
        <w:rPr>
          <w:rFonts w:ascii="Arial" w:hAnsi="Arial" w:cs="Arial"/>
          <w:sz w:val="20"/>
          <w:szCs w:val="20"/>
        </w:rPr>
        <w:t>Yap and Lim</w:t>
      </w:r>
      <w:r w:rsidR="00026BD0" w:rsidRPr="009D50FB">
        <w:rPr>
          <w:rFonts w:ascii="Arial" w:hAnsi="Arial" w:cs="Arial"/>
          <w:sz w:val="20"/>
          <w:szCs w:val="20"/>
        </w:rPr>
        <w:t>,</w:t>
      </w:r>
      <w:r w:rsidR="006B1F50" w:rsidRPr="009D50FB">
        <w:rPr>
          <w:rFonts w:ascii="Arial" w:hAnsi="Arial" w:cs="Arial"/>
          <w:sz w:val="20"/>
          <w:szCs w:val="20"/>
        </w:rPr>
        <w:t xml:space="preserve"> 2013)</w:t>
      </w:r>
      <w:r w:rsidR="00C435E6" w:rsidRPr="009D50FB">
        <w:rPr>
          <w:rFonts w:ascii="Arial" w:hAnsi="Arial" w:cs="Arial"/>
          <w:sz w:val="20"/>
          <w:szCs w:val="20"/>
        </w:rPr>
        <w:t xml:space="preserve">, and further </w:t>
      </w:r>
      <w:r w:rsidR="001251F3" w:rsidRPr="009D50FB">
        <w:rPr>
          <w:rFonts w:ascii="Arial" w:hAnsi="Arial" w:cs="Arial"/>
          <w:sz w:val="20"/>
          <w:szCs w:val="20"/>
        </w:rPr>
        <w:t>e</w:t>
      </w:r>
      <w:r w:rsidR="00026BD0" w:rsidRPr="009D50FB">
        <w:rPr>
          <w:rFonts w:ascii="Arial" w:hAnsi="Arial" w:cs="Arial"/>
          <w:sz w:val="20"/>
          <w:szCs w:val="20"/>
        </w:rPr>
        <w:t>vidence suggests</w:t>
      </w:r>
      <w:r w:rsidR="001251F3" w:rsidRPr="009D50FB">
        <w:rPr>
          <w:rFonts w:ascii="Arial" w:hAnsi="Arial" w:cs="Arial"/>
          <w:sz w:val="20"/>
          <w:szCs w:val="20"/>
        </w:rPr>
        <w:t xml:space="preserve"> </w:t>
      </w:r>
      <w:r w:rsidR="00026BD0" w:rsidRPr="009D50FB">
        <w:rPr>
          <w:rFonts w:ascii="Arial" w:hAnsi="Arial" w:cs="Arial"/>
          <w:sz w:val="20"/>
          <w:szCs w:val="20"/>
        </w:rPr>
        <w:t xml:space="preserve">lower working memory capacity in </w:t>
      </w:r>
      <w:r w:rsidR="00B805B0" w:rsidRPr="009D50FB">
        <w:rPr>
          <w:rFonts w:ascii="Arial" w:hAnsi="Arial" w:cs="Arial"/>
          <w:sz w:val="20"/>
          <w:szCs w:val="20"/>
        </w:rPr>
        <w:t>heavy media-multitaskers</w:t>
      </w:r>
      <w:r w:rsidR="00026BD0" w:rsidRPr="009D50FB">
        <w:rPr>
          <w:rFonts w:ascii="Arial" w:hAnsi="Arial" w:cs="Arial"/>
          <w:sz w:val="20"/>
          <w:szCs w:val="20"/>
        </w:rPr>
        <w:t xml:space="preserve"> (</w:t>
      </w:r>
      <w:r w:rsidR="00981E1C">
        <w:rPr>
          <w:rFonts w:ascii="Arial" w:hAnsi="Arial" w:cs="Arial"/>
          <w:sz w:val="20"/>
          <w:szCs w:val="20"/>
        </w:rPr>
        <w:t xml:space="preserve">Cain et al., 2016; </w:t>
      </w:r>
      <w:proofErr w:type="spellStart"/>
      <w:r w:rsidR="00026BD0" w:rsidRPr="009D50FB">
        <w:rPr>
          <w:rFonts w:ascii="Arial" w:hAnsi="Arial" w:cs="Arial"/>
          <w:sz w:val="20"/>
          <w:szCs w:val="20"/>
        </w:rPr>
        <w:t>Uncapher</w:t>
      </w:r>
      <w:proofErr w:type="spellEnd"/>
      <w:r w:rsidR="00026BD0" w:rsidRPr="009D50FB">
        <w:rPr>
          <w:rFonts w:ascii="Arial" w:hAnsi="Arial" w:cs="Arial"/>
          <w:sz w:val="20"/>
          <w:szCs w:val="20"/>
        </w:rPr>
        <w:t xml:space="preserve"> et al., 2016; </w:t>
      </w:r>
      <w:proofErr w:type="spellStart"/>
      <w:r w:rsidR="00026BD0" w:rsidRPr="009D50FB">
        <w:rPr>
          <w:rFonts w:ascii="Arial" w:hAnsi="Arial" w:cs="Arial"/>
          <w:sz w:val="20"/>
          <w:szCs w:val="20"/>
        </w:rPr>
        <w:t>Sanbonmatsu</w:t>
      </w:r>
      <w:proofErr w:type="spellEnd"/>
      <w:r w:rsidR="00026BD0" w:rsidRPr="009D50FB">
        <w:rPr>
          <w:rFonts w:ascii="Arial" w:hAnsi="Arial" w:cs="Arial"/>
          <w:sz w:val="20"/>
          <w:szCs w:val="20"/>
        </w:rPr>
        <w:t xml:space="preserve"> et al., 2013).</w:t>
      </w:r>
      <w:r w:rsidR="00C435E6" w:rsidRPr="009D50FB">
        <w:rPr>
          <w:rFonts w:ascii="Arial" w:hAnsi="Arial" w:cs="Arial"/>
          <w:sz w:val="20"/>
          <w:szCs w:val="20"/>
        </w:rPr>
        <w:t xml:space="preserve"> Additionally t</w:t>
      </w:r>
      <w:r w:rsidR="00CC2062" w:rsidRPr="009D50FB">
        <w:rPr>
          <w:rFonts w:ascii="Arial" w:hAnsi="Arial" w:cs="Arial"/>
          <w:sz w:val="20"/>
          <w:szCs w:val="20"/>
        </w:rPr>
        <w:t>here is now emerging evidence from neuroimaging studies of both structural and functional differences between</w:t>
      </w:r>
      <w:r w:rsidR="00B805B0" w:rsidRPr="00B805B0">
        <w:rPr>
          <w:rFonts w:ascii="Arial" w:hAnsi="Arial" w:cs="Arial"/>
          <w:sz w:val="20"/>
          <w:szCs w:val="20"/>
        </w:rPr>
        <w:t xml:space="preserve"> </w:t>
      </w:r>
      <w:r w:rsidR="00B805B0" w:rsidRPr="009D50FB">
        <w:rPr>
          <w:rFonts w:ascii="Arial" w:hAnsi="Arial" w:cs="Arial"/>
          <w:sz w:val="20"/>
          <w:szCs w:val="20"/>
        </w:rPr>
        <w:t>light media-multitaskers</w:t>
      </w:r>
      <w:r w:rsidR="00CC2062" w:rsidRPr="009D50FB">
        <w:rPr>
          <w:rFonts w:ascii="Arial" w:hAnsi="Arial" w:cs="Arial"/>
          <w:sz w:val="20"/>
          <w:szCs w:val="20"/>
        </w:rPr>
        <w:t xml:space="preserve"> and </w:t>
      </w:r>
      <w:r w:rsidR="00B805B0" w:rsidRPr="009D50FB">
        <w:rPr>
          <w:rFonts w:ascii="Arial" w:hAnsi="Arial" w:cs="Arial"/>
          <w:sz w:val="20"/>
          <w:szCs w:val="20"/>
        </w:rPr>
        <w:t>heavy media-multitaskers</w:t>
      </w:r>
      <w:r w:rsidR="00CC2062" w:rsidRPr="009D50FB">
        <w:rPr>
          <w:rFonts w:ascii="Arial" w:hAnsi="Arial" w:cs="Arial"/>
          <w:sz w:val="20"/>
          <w:szCs w:val="20"/>
        </w:rPr>
        <w:t>. Specifically,</w:t>
      </w:r>
      <w:r w:rsidR="001251F3" w:rsidRPr="009D50FB">
        <w:rPr>
          <w:rFonts w:ascii="Arial" w:hAnsi="Arial" w:cs="Arial"/>
          <w:sz w:val="20"/>
          <w:szCs w:val="20"/>
        </w:rPr>
        <w:t xml:space="preserve"> </w:t>
      </w:r>
      <w:proofErr w:type="spellStart"/>
      <w:r w:rsidR="001251F3" w:rsidRPr="009D50FB">
        <w:rPr>
          <w:rFonts w:ascii="Arial" w:hAnsi="Arial" w:cs="Arial"/>
          <w:sz w:val="20"/>
          <w:szCs w:val="20"/>
        </w:rPr>
        <w:t>Loh</w:t>
      </w:r>
      <w:proofErr w:type="spellEnd"/>
      <w:r w:rsidR="001251F3" w:rsidRPr="009D50FB">
        <w:rPr>
          <w:rFonts w:ascii="Arial" w:hAnsi="Arial" w:cs="Arial"/>
          <w:sz w:val="20"/>
          <w:szCs w:val="20"/>
        </w:rPr>
        <w:t xml:space="preserve"> and Kanai (2014) found smaller grey-matter volume in the anterior cingulate cortex in </w:t>
      </w:r>
      <w:r w:rsidR="00904962">
        <w:rPr>
          <w:rFonts w:ascii="Arial" w:hAnsi="Arial" w:cs="Arial"/>
          <w:sz w:val="20"/>
          <w:szCs w:val="20"/>
        </w:rPr>
        <w:t>heavy media-multitaskers</w:t>
      </w:r>
      <w:r w:rsidR="00904962" w:rsidRPr="009D50FB">
        <w:rPr>
          <w:rFonts w:ascii="Arial" w:hAnsi="Arial" w:cs="Arial"/>
          <w:sz w:val="20"/>
          <w:szCs w:val="20"/>
        </w:rPr>
        <w:t xml:space="preserve"> </w:t>
      </w:r>
      <w:r w:rsidR="001251F3" w:rsidRPr="009D50FB">
        <w:rPr>
          <w:rFonts w:ascii="Arial" w:hAnsi="Arial" w:cs="Arial"/>
          <w:sz w:val="20"/>
          <w:szCs w:val="20"/>
        </w:rPr>
        <w:t xml:space="preserve">than in </w:t>
      </w:r>
      <w:r w:rsidR="00904962">
        <w:rPr>
          <w:rFonts w:ascii="Arial" w:hAnsi="Arial" w:cs="Arial"/>
          <w:sz w:val="20"/>
          <w:szCs w:val="20"/>
        </w:rPr>
        <w:t>light media-multitaskers</w:t>
      </w:r>
      <w:r w:rsidR="001251F3" w:rsidRPr="009D50FB">
        <w:rPr>
          <w:rFonts w:ascii="Arial" w:hAnsi="Arial" w:cs="Arial"/>
          <w:sz w:val="20"/>
          <w:szCs w:val="20"/>
        </w:rPr>
        <w:t>, w</w:t>
      </w:r>
      <w:r w:rsidR="00CC2062" w:rsidRPr="009D50FB">
        <w:rPr>
          <w:rFonts w:ascii="Arial" w:hAnsi="Arial" w:cs="Arial"/>
          <w:sz w:val="20"/>
          <w:szCs w:val="20"/>
        </w:rPr>
        <w:t xml:space="preserve">hile </w:t>
      </w:r>
      <w:proofErr w:type="spellStart"/>
      <w:r w:rsidR="00CC2062" w:rsidRPr="009D50FB">
        <w:rPr>
          <w:rFonts w:ascii="Arial" w:hAnsi="Arial" w:cs="Arial"/>
          <w:sz w:val="20"/>
          <w:szCs w:val="20"/>
        </w:rPr>
        <w:t>M</w:t>
      </w:r>
      <w:r w:rsidR="001251F3" w:rsidRPr="009D50FB">
        <w:rPr>
          <w:rFonts w:ascii="Arial" w:hAnsi="Arial" w:cs="Arial"/>
          <w:sz w:val="20"/>
          <w:szCs w:val="20"/>
        </w:rPr>
        <w:t>oisala</w:t>
      </w:r>
      <w:proofErr w:type="spellEnd"/>
      <w:r w:rsidR="001251F3" w:rsidRPr="009D50FB">
        <w:rPr>
          <w:rFonts w:ascii="Arial" w:hAnsi="Arial" w:cs="Arial"/>
          <w:sz w:val="20"/>
          <w:szCs w:val="20"/>
        </w:rPr>
        <w:t xml:space="preserve"> et al. (2016) </w:t>
      </w:r>
      <w:r w:rsidR="001251F3" w:rsidRPr="009D50FB">
        <w:rPr>
          <w:rFonts w:ascii="Arial" w:hAnsi="Arial" w:cs="Arial"/>
          <w:sz w:val="20"/>
          <w:szCs w:val="20"/>
        </w:rPr>
        <w:lastRenderedPageBreak/>
        <w:t xml:space="preserve">found increased brain activity in the right prefrontal cortex </w:t>
      </w:r>
      <w:r w:rsidR="00342339" w:rsidRPr="009D50FB">
        <w:rPr>
          <w:rFonts w:ascii="Arial" w:hAnsi="Arial" w:cs="Arial"/>
          <w:sz w:val="20"/>
          <w:szCs w:val="20"/>
        </w:rPr>
        <w:t>during a task where</w:t>
      </w:r>
      <w:r w:rsidR="001251F3" w:rsidRPr="009D50FB">
        <w:rPr>
          <w:rFonts w:ascii="Arial" w:hAnsi="Arial" w:cs="Arial"/>
          <w:sz w:val="20"/>
          <w:szCs w:val="20"/>
        </w:rPr>
        <w:t xml:space="preserve"> participants had </w:t>
      </w:r>
      <w:r w:rsidR="00C40A6D" w:rsidRPr="009D50FB">
        <w:rPr>
          <w:rFonts w:ascii="Arial" w:hAnsi="Arial" w:cs="Arial"/>
          <w:sz w:val="20"/>
          <w:szCs w:val="20"/>
        </w:rPr>
        <w:t xml:space="preserve">to </w:t>
      </w:r>
      <w:r w:rsidR="00342339" w:rsidRPr="009D50FB">
        <w:rPr>
          <w:rFonts w:ascii="Arial" w:hAnsi="Arial" w:cs="Arial"/>
          <w:sz w:val="20"/>
          <w:szCs w:val="20"/>
        </w:rPr>
        <w:t>ignore distractor stimuli while proc</w:t>
      </w:r>
      <w:r w:rsidR="00C435E6" w:rsidRPr="009D50FB">
        <w:rPr>
          <w:rFonts w:ascii="Arial" w:hAnsi="Arial" w:cs="Arial"/>
          <w:sz w:val="20"/>
          <w:szCs w:val="20"/>
        </w:rPr>
        <w:t>essing the meaning of sentences.</w:t>
      </w:r>
    </w:p>
    <w:p w14:paraId="75B510BE" w14:textId="77777777" w:rsidR="00EF0F57" w:rsidRDefault="00EF0F57" w:rsidP="009D50FB">
      <w:pPr>
        <w:spacing w:after="0" w:line="240" w:lineRule="auto"/>
        <w:jc w:val="both"/>
        <w:rPr>
          <w:rFonts w:ascii="Arial" w:hAnsi="Arial" w:cs="Arial"/>
          <w:sz w:val="20"/>
          <w:szCs w:val="20"/>
        </w:rPr>
      </w:pPr>
    </w:p>
    <w:p w14:paraId="08DC4526" w14:textId="72B9CAD8" w:rsidR="00981E1C" w:rsidRDefault="00981E1C" w:rsidP="00981E1C">
      <w:pPr>
        <w:spacing w:after="0" w:line="240" w:lineRule="auto"/>
        <w:jc w:val="both"/>
        <w:rPr>
          <w:rFonts w:ascii="Arial" w:hAnsi="Arial" w:cs="Arial"/>
          <w:sz w:val="20"/>
          <w:szCs w:val="20"/>
        </w:rPr>
      </w:pPr>
      <w:r w:rsidRPr="009D50FB">
        <w:rPr>
          <w:rFonts w:ascii="Arial" w:hAnsi="Arial" w:cs="Arial"/>
          <w:sz w:val="20"/>
          <w:szCs w:val="20"/>
        </w:rPr>
        <w:t>However, all of this evidence comes from highly constrained and artificial laboratory tasks.</w:t>
      </w:r>
      <w:r>
        <w:rPr>
          <w:rFonts w:ascii="Arial" w:hAnsi="Arial" w:cs="Arial"/>
          <w:sz w:val="20"/>
          <w:szCs w:val="20"/>
        </w:rPr>
        <w:t xml:space="preserve"> Additionally, some </w:t>
      </w:r>
      <w:r w:rsidRPr="009D50FB">
        <w:rPr>
          <w:rFonts w:ascii="Arial" w:hAnsi="Arial" w:cs="Arial"/>
          <w:sz w:val="20"/>
          <w:szCs w:val="20"/>
        </w:rPr>
        <w:t>evidence suggests that concerns about media-multitasking may sometimes be overstated, and that heavy media-multitaskers could have an advantage in some circumstances. For example, Ralph et al. (2015) found little relationship between media-multitasking and performance on measure</w:t>
      </w:r>
      <w:r>
        <w:rPr>
          <w:rFonts w:ascii="Arial" w:hAnsi="Arial" w:cs="Arial"/>
          <w:sz w:val="20"/>
          <w:szCs w:val="20"/>
        </w:rPr>
        <w:t>s</w:t>
      </w:r>
      <w:r w:rsidRPr="009D50FB">
        <w:rPr>
          <w:rFonts w:ascii="Arial" w:hAnsi="Arial" w:cs="Arial"/>
          <w:sz w:val="20"/>
          <w:szCs w:val="20"/>
        </w:rPr>
        <w:t xml:space="preserve"> of sustained attention across a range of tasks. </w:t>
      </w:r>
      <w:proofErr w:type="spellStart"/>
      <w:r w:rsidRPr="009D50FB">
        <w:rPr>
          <w:rFonts w:ascii="Arial" w:hAnsi="Arial" w:cs="Arial"/>
          <w:sz w:val="20"/>
          <w:szCs w:val="20"/>
        </w:rPr>
        <w:t>Lui</w:t>
      </w:r>
      <w:proofErr w:type="spellEnd"/>
      <w:r w:rsidRPr="009D50FB">
        <w:rPr>
          <w:rFonts w:ascii="Arial" w:hAnsi="Arial" w:cs="Arial"/>
          <w:sz w:val="20"/>
          <w:szCs w:val="20"/>
        </w:rPr>
        <w:t xml:space="preserve"> and Wong (2012) found that </w:t>
      </w:r>
      <w:r>
        <w:rPr>
          <w:rFonts w:ascii="Arial" w:hAnsi="Arial" w:cs="Arial"/>
          <w:sz w:val="20"/>
          <w:szCs w:val="20"/>
        </w:rPr>
        <w:t>heavy media-multitasker</w:t>
      </w:r>
      <w:r w:rsidRPr="009D50FB">
        <w:rPr>
          <w:rFonts w:ascii="Arial" w:hAnsi="Arial" w:cs="Arial"/>
          <w:sz w:val="20"/>
          <w:szCs w:val="20"/>
        </w:rPr>
        <w:t xml:space="preserve">s out-performed </w:t>
      </w:r>
      <w:r>
        <w:rPr>
          <w:rFonts w:ascii="Arial" w:hAnsi="Arial" w:cs="Arial"/>
          <w:sz w:val="20"/>
          <w:szCs w:val="20"/>
        </w:rPr>
        <w:t>light media-multitasker</w:t>
      </w:r>
      <w:r w:rsidRPr="009D50FB">
        <w:rPr>
          <w:rFonts w:ascii="Arial" w:hAnsi="Arial" w:cs="Arial"/>
          <w:sz w:val="20"/>
          <w:szCs w:val="20"/>
        </w:rPr>
        <w:t xml:space="preserve">s on a test of multisensory integration. Additionally, there have been failures to replicate Ophir et al.’s (2009) </w:t>
      </w:r>
      <w:r>
        <w:rPr>
          <w:rFonts w:ascii="Arial" w:hAnsi="Arial" w:cs="Arial"/>
          <w:sz w:val="20"/>
          <w:szCs w:val="20"/>
        </w:rPr>
        <w:t>initial</w:t>
      </w:r>
      <w:r w:rsidRPr="009D50FB">
        <w:rPr>
          <w:rFonts w:ascii="Arial" w:hAnsi="Arial" w:cs="Arial"/>
          <w:sz w:val="20"/>
          <w:szCs w:val="20"/>
        </w:rPr>
        <w:t xml:space="preserve"> finding of a higher cost for heavy media-multitaskers when switching between tasks (</w:t>
      </w:r>
      <w:proofErr w:type="spellStart"/>
      <w:r w:rsidRPr="009D50FB">
        <w:rPr>
          <w:rFonts w:ascii="Arial" w:hAnsi="Arial" w:cs="Arial"/>
          <w:sz w:val="20"/>
          <w:szCs w:val="20"/>
        </w:rPr>
        <w:t>Alzahabi</w:t>
      </w:r>
      <w:proofErr w:type="spellEnd"/>
      <w:r w:rsidRPr="009D50FB">
        <w:rPr>
          <w:rFonts w:ascii="Arial" w:hAnsi="Arial" w:cs="Arial"/>
          <w:sz w:val="20"/>
          <w:szCs w:val="20"/>
        </w:rPr>
        <w:t xml:space="preserve"> and Becker, 2013; </w:t>
      </w:r>
      <w:proofErr w:type="spellStart"/>
      <w:r w:rsidRPr="009D50FB">
        <w:rPr>
          <w:rFonts w:ascii="Arial" w:hAnsi="Arial" w:cs="Arial"/>
          <w:sz w:val="20"/>
          <w:szCs w:val="20"/>
        </w:rPr>
        <w:t>Minear</w:t>
      </w:r>
      <w:proofErr w:type="spellEnd"/>
      <w:r w:rsidRPr="009D50FB">
        <w:rPr>
          <w:rFonts w:ascii="Arial" w:hAnsi="Arial" w:cs="Arial"/>
          <w:sz w:val="20"/>
          <w:szCs w:val="20"/>
        </w:rPr>
        <w:t xml:space="preserve"> et al., 2013).</w:t>
      </w:r>
    </w:p>
    <w:p w14:paraId="4BD015AC" w14:textId="77777777" w:rsidR="00981E1C" w:rsidRDefault="00981E1C" w:rsidP="009D50FB">
      <w:pPr>
        <w:spacing w:after="0" w:line="240" w:lineRule="auto"/>
        <w:jc w:val="both"/>
        <w:rPr>
          <w:rFonts w:ascii="Arial" w:hAnsi="Arial" w:cs="Arial"/>
          <w:sz w:val="20"/>
          <w:szCs w:val="20"/>
        </w:rPr>
      </w:pPr>
    </w:p>
    <w:p w14:paraId="0D6B579D" w14:textId="501A90B5" w:rsidR="004C0515" w:rsidRDefault="00C853EE" w:rsidP="009D50FB">
      <w:pPr>
        <w:spacing w:after="0" w:line="240" w:lineRule="auto"/>
        <w:jc w:val="both"/>
        <w:rPr>
          <w:rFonts w:ascii="Arial" w:hAnsi="Arial" w:cs="Arial"/>
          <w:sz w:val="20"/>
          <w:szCs w:val="20"/>
        </w:rPr>
      </w:pPr>
      <w:r w:rsidRPr="009D50FB">
        <w:rPr>
          <w:rFonts w:ascii="Arial" w:hAnsi="Arial" w:cs="Arial"/>
          <w:sz w:val="20"/>
          <w:szCs w:val="20"/>
        </w:rPr>
        <w:t xml:space="preserve">Most </w:t>
      </w:r>
      <w:r w:rsidR="00981E1C">
        <w:rPr>
          <w:rFonts w:ascii="Arial" w:hAnsi="Arial" w:cs="Arial"/>
          <w:sz w:val="20"/>
          <w:szCs w:val="20"/>
        </w:rPr>
        <w:t xml:space="preserve">of </w:t>
      </w:r>
      <w:r w:rsidR="00C435E6" w:rsidRPr="009D50FB">
        <w:rPr>
          <w:rFonts w:ascii="Arial" w:hAnsi="Arial" w:cs="Arial"/>
          <w:sz w:val="20"/>
          <w:szCs w:val="20"/>
        </w:rPr>
        <w:t>the cognitive</w:t>
      </w:r>
      <w:r w:rsidRPr="009D50FB">
        <w:rPr>
          <w:rFonts w:ascii="Arial" w:hAnsi="Arial" w:cs="Arial"/>
          <w:sz w:val="20"/>
          <w:szCs w:val="20"/>
        </w:rPr>
        <w:t xml:space="preserve"> studies reviewed above utilised a cross-sectional, ‘extreme groups’ design to look for differences between</w:t>
      </w:r>
      <w:r w:rsidR="00025F64" w:rsidRPr="00025F64">
        <w:rPr>
          <w:rFonts w:ascii="Arial" w:hAnsi="Arial" w:cs="Arial"/>
          <w:sz w:val="20"/>
          <w:szCs w:val="20"/>
        </w:rPr>
        <w:t xml:space="preserve"> </w:t>
      </w:r>
      <w:r w:rsidR="00025F64" w:rsidRPr="009D50FB">
        <w:rPr>
          <w:rFonts w:ascii="Arial" w:hAnsi="Arial" w:cs="Arial"/>
          <w:sz w:val="20"/>
          <w:szCs w:val="20"/>
        </w:rPr>
        <w:t>heavy media-multitaskers</w:t>
      </w:r>
      <w:r w:rsidRPr="009D50FB">
        <w:rPr>
          <w:rFonts w:ascii="Arial" w:hAnsi="Arial" w:cs="Arial"/>
          <w:sz w:val="20"/>
          <w:szCs w:val="20"/>
        </w:rPr>
        <w:t xml:space="preserve"> and </w:t>
      </w:r>
      <w:r w:rsidR="00025F64" w:rsidRPr="009D50FB">
        <w:rPr>
          <w:rFonts w:ascii="Arial" w:hAnsi="Arial" w:cs="Arial"/>
          <w:sz w:val="20"/>
          <w:szCs w:val="20"/>
        </w:rPr>
        <w:t>light media-multitaskers</w:t>
      </w:r>
      <w:r w:rsidR="00870CE1" w:rsidRPr="009D50FB">
        <w:rPr>
          <w:rFonts w:ascii="Arial" w:hAnsi="Arial" w:cs="Arial"/>
          <w:sz w:val="20"/>
          <w:szCs w:val="20"/>
        </w:rPr>
        <w:t xml:space="preserve">, therefore it could be that pre-existing differences in </w:t>
      </w:r>
      <w:r w:rsidR="00C435E6" w:rsidRPr="009D50FB">
        <w:rPr>
          <w:rFonts w:ascii="Arial" w:hAnsi="Arial" w:cs="Arial"/>
          <w:sz w:val="20"/>
          <w:szCs w:val="20"/>
        </w:rPr>
        <w:t>cognition</w:t>
      </w:r>
      <w:r w:rsidR="00870CE1" w:rsidRPr="009D50FB">
        <w:rPr>
          <w:rFonts w:ascii="Arial" w:hAnsi="Arial" w:cs="Arial"/>
          <w:sz w:val="20"/>
          <w:szCs w:val="20"/>
        </w:rPr>
        <w:t xml:space="preserve"> are behind greater</w:t>
      </w:r>
      <w:r w:rsidR="00C435E6" w:rsidRPr="009D50FB">
        <w:rPr>
          <w:rFonts w:ascii="Arial" w:hAnsi="Arial" w:cs="Arial"/>
          <w:sz w:val="20"/>
          <w:szCs w:val="20"/>
        </w:rPr>
        <w:t xml:space="preserve"> adoption of media multitasking (</w:t>
      </w:r>
      <w:r w:rsidR="00870CE1" w:rsidRPr="009D50FB">
        <w:rPr>
          <w:rFonts w:ascii="Arial" w:hAnsi="Arial" w:cs="Arial"/>
          <w:sz w:val="20"/>
          <w:szCs w:val="20"/>
        </w:rPr>
        <w:t xml:space="preserve">rather than media-multitasking resulting in changes to cognitive </w:t>
      </w:r>
      <w:r w:rsidR="00C435E6" w:rsidRPr="009D50FB">
        <w:rPr>
          <w:rFonts w:ascii="Arial" w:hAnsi="Arial" w:cs="Arial"/>
          <w:sz w:val="20"/>
          <w:szCs w:val="20"/>
        </w:rPr>
        <w:t xml:space="preserve">control). </w:t>
      </w:r>
      <w:r w:rsidR="00506D83" w:rsidRPr="009D50FB">
        <w:rPr>
          <w:rFonts w:ascii="Arial" w:hAnsi="Arial" w:cs="Arial"/>
          <w:sz w:val="20"/>
          <w:szCs w:val="20"/>
        </w:rPr>
        <w:t>O</w:t>
      </w:r>
      <w:r w:rsidR="00950167" w:rsidRPr="009D50FB">
        <w:rPr>
          <w:rFonts w:ascii="Arial" w:hAnsi="Arial" w:cs="Arial"/>
          <w:sz w:val="20"/>
          <w:szCs w:val="20"/>
        </w:rPr>
        <w:t>nly o</w:t>
      </w:r>
      <w:r w:rsidR="00506D83" w:rsidRPr="009D50FB">
        <w:rPr>
          <w:rFonts w:ascii="Arial" w:hAnsi="Arial" w:cs="Arial"/>
          <w:sz w:val="20"/>
          <w:szCs w:val="20"/>
        </w:rPr>
        <w:t>ne study</w:t>
      </w:r>
      <w:r w:rsidR="00950167" w:rsidRPr="009D50FB">
        <w:rPr>
          <w:rFonts w:ascii="Arial" w:hAnsi="Arial" w:cs="Arial"/>
          <w:sz w:val="20"/>
          <w:szCs w:val="20"/>
        </w:rPr>
        <w:t xml:space="preserve">, </w:t>
      </w:r>
      <w:proofErr w:type="spellStart"/>
      <w:r w:rsidR="00950167" w:rsidRPr="009D50FB">
        <w:rPr>
          <w:rFonts w:ascii="Arial" w:hAnsi="Arial" w:cs="Arial"/>
          <w:sz w:val="20"/>
          <w:szCs w:val="20"/>
        </w:rPr>
        <w:t>Kazakova</w:t>
      </w:r>
      <w:proofErr w:type="spellEnd"/>
      <w:r w:rsidR="00950167" w:rsidRPr="009D50FB">
        <w:rPr>
          <w:rFonts w:ascii="Arial" w:hAnsi="Arial" w:cs="Arial"/>
          <w:sz w:val="20"/>
          <w:szCs w:val="20"/>
        </w:rPr>
        <w:t xml:space="preserve"> et al. (2015),</w:t>
      </w:r>
      <w:r w:rsidR="00506D83" w:rsidRPr="009D50FB">
        <w:rPr>
          <w:rFonts w:ascii="Arial" w:hAnsi="Arial" w:cs="Arial"/>
          <w:sz w:val="20"/>
          <w:szCs w:val="20"/>
        </w:rPr>
        <w:t xml:space="preserve"> has used a true</w:t>
      </w:r>
      <w:r w:rsidR="00EA6EBB" w:rsidRPr="009D50FB">
        <w:rPr>
          <w:rFonts w:ascii="Arial" w:hAnsi="Arial" w:cs="Arial"/>
          <w:sz w:val="20"/>
          <w:szCs w:val="20"/>
        </w:rPr>
        <w:t xml:space="preserve"> experiment to investigate the impact of media-multitasking on </w:t>
      </w:r>
      <w:r w:rsidR="00950167" w:rsidRPr="009D50FB">
        <w:rPr>
          <w:rFonts w:ascii="Arial" w:hAnsi="Arial" w:cs="Arial"/>
          <w:sz w:val="20"/>
          <w:szCs w:val="20"/>
        </w:rPr>
        <w:t>cognition (specifically</w:t>
      </w:r>
      <w:r w:rsidR="001F6E8F">
        <w:rPr>
          <w:rFonts w:ascii="Arial" w:hAnsi="Arial" w:cs="Arial"/>
          <w:sz w:val="20"/>
          <w:szCs w:val="20"/>
        </w:rPr>
        <w:t xml:space="preserve">, they demonstrated </w:t>
      </w:r>
      <w:r w:rsidR="00EA6EBB" w:rsidRPr="009D50FB">
        <w:rPr>
          <w:rFonts w:ascii="Arial" w:hAnsi="Arial" w:cs="Arial"/>
          <w:sz w:val="20"/>
          <w:szCs w:val="20"/>
        </w:rPr>
        <w:t>short-term changes in perceptual processing style</w:t>
      </w:r>
      <w:r w:rsidR="00950167" w:rsidRPr="009D50FB">
        <w:rPr>
          <w:rFonts w:ascii="Arial" w:hAnsi="Arial" w:cs="Arial"/>
          <w:sz w:val="20"/>
          <w:szCs w:val="20"/>
        </w:rPr>
        <w:t>), an</w:t>
      </w:r>
      <w:r w:rsidR="00AA02DC" w:rsidRPr="009D50FB">
        <w:rPr>
          <w:rFonts w:ascii="Arial" w:hAnsi="Arial" w:cs="Arial"/>
          <w:sz w:val="20"/>
          <w:szCs w:val="20"/>
        </w:rPr>
        <w:t xml:space="preserve"> interesting first step in investigating how media-multitasking behaviour could have consequences for subsequent cognition</w:t>
      </w:r>
      <w:r w:rsidR="00CA5E1F" w:rsidRPr="009D50FB">
        <w:rPr>
          <w:rFonts w:ascii="Arial" w:hAnsi="Arial" w:cs="Arial"/>
          <w:sz w:val="20"/>
          <w:szCs w:val="20"/>
        </w:rPr>
        <w:t xml:space="preserve"> and behaviour</w:t>
      </w:r>
      <w:r w:rsidR="00AA02DC" w:rsidRPr="009D50FB">
        <w:rPr>
          <w:rFonts w:ascii="Arial" w:hAnsi="Arial" w:cs="Arial"/>
          <w:sz w:val="20"/>
          <w:szCs w:val="20"/>
        </w:rPr>
        <w:t xml:space="preserve">. </w:t>
      </w:r>
    </w:p>
    <w:p w14:paraId="6E8D69B9" w14:textId="77777777" w:rsidR="009D50FB" w:rsidRDefault="009D50FB" w:rsidP="009D50FB">
      <w:pPr>
        <w:spacing w:after="0" w:line="240" w:lineRule="auto"/>
        <w:jc w:val="both"/>
        <w:rPr>
          <w:rFonts w:ascii="Arial" w:hAnsi="Arial" w:cs="Arial"/>
          <w:sz w:val="20"/>
          <w:szCs w:val="20"/>
        </w:rPr>
      </w:pPr>
    </w:p>
    <w:p w14:paraId="1F963955" w14:textId="77777777" w:rsidR="000826F3" w:rsidRPr="009D50FB" w:rsidRDefault="000826F3" w:rsidP="009D50FB">
      <w:pPr>
        <w:spacing w:after="0" w:line="240" w:lineRule="auto"/>
        <w:jc w:val="both"/>
        <w:rPr>
          <w:rFonts w:ascii="Arial" w:hAnsi="Arial" w:cs="Arial"/>
          <w:sz w:val="20"/>
          <w:szCs w:val="20"/>
        </w:rPr>
      </w:pPr>
    </w:p>
    <w:p w14:paraId="46258B9E" w14:textId="1FC806E7" w:rsidR="009D47F9" w:rsidRPr="00D3300D" w:rsidRDefault="009D47F9" w:rsidP="009D50FB">
      <w:pPr>
        <w:spacing w:after="0" w:line="240" w:lineRule="auto"/>
        <w:jc w:val="both"/>
        <w:rPr>
          <w:rFonts w:ascii="Arial" w:hAnsi="Arial" w:cs="Arial"/>
          <w:b/>
          <w:sz w:val="20"/>
          <w:szCs w:val="20"/>
        </w:rPr>
      </w:pPr>
      <w:r w:rsidRPr="00D3300D">
        <w:rPr>
          <w:rFonts w:ascii="Arial" w:hAnsi="Arial" w:cs="Arial"/>
          <w:b/>
          <w:sz w:val="20"/>
          <w:szCs w:val="20"/>
        </w:rPr>
        <w:t>Media</w:t>
      </w:r>
      <w:r w:rsidR="00012E75" w:rsidRPr="00D3300D">
        <w:rPr>
          <w:rFonts w:ascii="Arial" w:hAnsi="Arial" w:cs="Arial"/>
          <w:b/>
          <w:sz w:val="20"/>
          <w:szCs w:val="20"/>
        </w:rPr>
        <w:t xml:space="preserve"> </w:t>
      </w:r>
      <w:r w:rsidRPr="00D3300D">
        <w:rPr>
          <w:rFonts w:ascii="Arial" w:hAnsi="Arial" w:cs="Arial"/>
          <w:b/>
          <w:sz w:val="20"/>
          <w:szCs w:val="20"/>
        </w:rPr>
        <w:t>multitasking and study approaches</w:t>
      </w:r>
    </w:p>
    <w:p w14:paraId="7C52581E" w14:textId="77777777" w:rsidR="003C0656" w:rsidRPr="009D50FB" w:rsidRDefault="003C0656" w:rsidP="009D50FB">
      <w:pPr>
        <w:spacing w:after="0" w:line="240" w:lineRule="auto"/>
        <w:jc w:val="both"/>
        <w:rPr>
          <w:rFonts w:ascii="Arial" w:hAnsi="Arial" w:cs="Arial"/>
          <w:i/>
          <w:sz w:val="20"/>
          <w:szCs w:val="20"/>
        </w:rPr>
      </w:pPr>
    </w:p>
    <w:p w14:paraId="2969FB13" w14:textId="74B45E59" w:rsidR="009D47F9" w:rsidRDefault="002A6203" w:rsidP="009D50FB">
      <w:pPr>
        <w:spacing w:after="0" w:line="240" w:lineRule="auto"/>
        <w:jc w:val="both"/>
        <w:rPr>
          <w:rFonts w:ascii="Arial" w:hAnsi="Arial" w:cs="Arial"/>
          <w:sz w:val="20"/>
          <w:szCs w:val="20"/>
        </w:rPr>
      </w:pPr>
      <w:r w:rsidRPr="009D50FB">
        <w:rPr>
          <w:rFonts w:ascii="Arial" w:hAnsi="Arial" w:cs="Arial"/>
          <w:sz w:val="20"/>
          <w:szCs w:val="20"/>
        </w:rPr>
        <w:t xml:space="preserve">There are some known individual differences in media-multitasking frequency; for example sensation-seeking has been associated with </w:t>
      </w:r>
      <w:r w:rsidR="00870CE1" w:rsidRPr="009D50FB">
        <w:rPr>
          <w:rFonts w:ascii="Arial" w:hAnsi="Arial" w:cs="Arial"/>
          <w:sz w:val="20"/>
          <w:szCs w:val="20"/>
        </w:rPr>
        <w:t>higher levels of</w:t>
      </w:r>
      <w:r w:rsidRPr="009D50FB">
        <w:rPr>
          <w:rFonts w:ascii="Arial" w:hAnsi="Arial" w:cs="Arial"/>
          <w:sz w:val="20"/>
          <w:szCs w:val="20"/>
        </w:rPr>
        <w:t xml:space="preserve"> media-multitasking (</w:t>
      </w:r>
      <w:proofErr w:type="spellStart"/>
      <w:r w:rsidRPr="009D50FB">
        <w:rPr>
          <w:rFonts w:ascii="Arial" w:hAnsi="Arial" w:cs="Arial"/>
          <w:sz w:val="20"/>
          <w:szCs w:val="20"/>
        </w:rPr>
        <w:t>Foehr</w:t>
      </w:r>
      <w:proofErr w:type="spellEnd"/>
      <w:r w:rsidRPr="009D50FB">
        <w:rPr>
          <w:rFonts w:ascii="Arial" w:hAnsi="Arial" w:cs="Arial"/>
          <w:sz w:val="20"/>
          <w:szCs w:val="20"/>
        </w:rPr>
        <w:t xml:space="preserve">, 2006; </w:t>
      </w:r>
      <w:proofErr w:type="spellStart"/>
      <w:r w:rsidRPr="009D50FB">
        <w:rPr>
          <w:rFonts w:ascii="Arial" w:hAnsi="Arial" w:cs="Arial"/>
          <w:sz w:val="20"/>
          <w:szCs w:val="20"/>
        </w:rPr>
        <w:t>Jeong</w:t>
      </w:r>
      <w:proofErr w:type="spellEnd"/>
      <w:r w:rsidRPr="009D50FB">
        <w:rPr>
          <w:rFonts w:ascii="Arial" w:hAnsi="Arial" w:cs="Arial"/>
          <w:sz w:val="20"/>
          <w:szCs w:val="20"/>
        </w:rPr>
        <w:t xml:space="preserve"> and </w:t>
      </w:r>
      <w:proofErr w:type="spellStart"/>
      <w:r w:rsidRPr="009D50FB">
        <w:rPr>
          <w:rFonts w:ascii="Arial" w:hAnsi="Arial" w:cs="Arial"/>
          <w:sz w:val="20"/>
          <w:szCs w:val="20"/>
        </w:rPr>
        <w:t>Fishbein</w:t>
      </w:r>
      <w:proofErr w:type="spellEnd"/>
      <w:r w:rsidRPr="009D50FB">
        <w:rPr>
          <w:rFonts w:ascii="Arial" w:hAnsi="Arial" w:cs="Arial"/>
          <w:sz w:val="20"/>
          <w:szCs w:val="20"/>
        </w:rPr>
        <w:t xml:space="preserve">, 2007; Roberts and </w:t>
      </w:r>
      <w:proofErr w:type="spellStart"/>
      <w:r w:rsidRPr="009D50FB">
        <w:rPr>
          <w:rFonts w:ascii="Arial" w:hAnsi="Arial" w:cs="Arial"/>
          <w:sz w:val="20"/>
          <w:szCs w:val="20"/>
        </w:rPr>
        <w:t>Foehr</w:t>
      </w:r>
      <w:proofErr w:type="spellEnd"/>
      <w:r w:rsidRPr="009D50FB">
        <w:rPr>
          <w:rFonts w:ascii="Arial" w:hAnsi="Arial" w:cs="Arial"/>
          <w:sz w:val="20"/>
          <w:szCs w:val="20"/>
        </w:rPr>
        <w:t xml:space="preserve">, 2008; </w:t>
      </w:r>
      <w:proofErr w:type="spellStart"/>
      <w:r w:rsidRPr="009D50FB">
        <w:rPr>
          <w:rFonts w:ascii="Arial" w:hAnsi="Arial" w:cs="Arial"/>
          <w:sz w:val="20"/>
          <w:szCs w:val="20"/>
        </w:rPr>
        <w:t>Sabonmatsu</w:t>
      </w:r>
      <w:proofErr w:type="spellEnd"/>
      <w:r w:rsidRPr="009D50FB">
        <w:rPr>
          <w:rFonts w:ascii="Arial" w:hAnsi="Arial" w:cs="Arial"/>
          <w:sz w:val="20"/>
          <w:szCs w:val="20"/>
        </w:rPr>
        <w:t xml:space="preserve"> et al., 2013), and women report more higher media-multitasking levels than men (Roberts and </w:t>
      </w:r>
      <w:proofErr w:type="spellStart"/>
      <w:r w:rsidRPr="009D50FB">
        <w:rPr>
          <w:rFonts w:ascii="Arial" w:hAnsi="Arial" w:cs="Arial"/>
          <w:sz w:val="20"/>
          <w:szCs w:val="20"/>
        </w:rPr>
        <w:t>Foehr</w:t>
      </w:r>
      <w:proofErr w:type="spellEnd"/>
      <w:r w:rsidRPr="009D50FB">
        <w:rPr>
          <w:rFonts w:ascii="Arial" w:hAnsi="Arial" w:cs="Arial"/>
          <w:sz w:val="20"/>
          <w:szCs w:val="20"/>
        </w:rPr>
        <w:t xml:space="preserve">, 2008; </w:t>
      </w:r>
      <w:proofErr w:type="spellStart"/>
      <w:r w:rsidRPr="009D50FB">
        <w:rPr>
          <w:rFonts w:ascii="Arial" w:hAnsi="Arial" w:cs="Arial"/>
          <w:sz w:val="20"/>
          <w:szCs w:val="20"/>
        </w:rPr>
        <w:t>Cott</w:t>
      </w:r>
      <w:r w:rsidR="00C40A6D" w:rsidRPr="009D50FB">
        <w:rPr>
          <w:rFonts w:ascii="Arial" w:hAnsi="Arial" w:cs="Arial"/>
          <w:sz w:val="20"/>
          <w:szCs w:val="20"/>
        </w:rPr>
        <w:t>e</w:t>
      </w:r>
      <w:r w:rsidRPr="009D50FB">
        <w:rPr>
          <w:rFonts w:ascii="Arial" w:hAnsi="Arial" w:cs="Arial"/>
          <w:sz w:val="20"/>
          <w:szCs w:val="20"/>
        </w:rPr>
        <w:t>n</w:t>
      </w:r>
      <w:proofErr w:type="spellEnd"/>
      <w:r w:rsidRPr="009D50FB">
        <w:rPr>
          <w:rFonts w:ascii="Arial" w:hAnsi="Arial" w:cs="Arial"/>
          <w:sz w:val="20"/>
          <w:szCs w:val="20"/>
        </w:rPr>
        <w:t xml:space="preserve"> et al., 2014). </w:t>
      </w:r>
      <w:r w:rsidR="00870CE1" w:rsidRPr="009D50FB">
        <w:rPr>
          <w:rFonts w:ascii="Arial" w:hAnsi="Arial" w:cs="Arial"/>
          <w:sz w:val="20"/>
          <w:szCs w:val="20"/>
        </w:rPr>
        <w:t xml:space="preserve">For students, </w:t>
      </w:r>
      <w:r w:rsidRPr="009D50FB">
        <w:rPr>
          <w:rFonts w:ascii="Arial" w:hAnsi="Arial" w:cs="Arial"/>
          <w:sz w:val="20"/>
          <w:szCs w:val="20"/>
        </w:rPr>
        <w:t xml:space="preserve">individual differences in </w:t>
      </w:r>
      <w:r w:rsidR="00C2065F" w:rsidRPr="009D50FB">
        <w:rPr>
          <w:rFonts w:ascii="Arial" w:hAnsi="Arial" w:cs="Arial"/>
          <w:sz w:val="20"/>
          <w:szCs w:val="20"/>
        </w:rPr>
        <w:t xml:space="preserve">their </w:t>
      </w:r>
      <w:r w:rsidRPr="009D50FB">
        <w:rPr>
          <w:rFonts w:ascii="Arial" w:hAnsi="Arial" w:cs="Arial"/>
          <w:sz w:val="20"/>
          <w:szCs w:val="20"/>
        </w:rPr>
        <w:t xml:space="preserve">approach to </w:t>
      </w:r>
      <w:r w:rsidR="00C2065F" w:rsidRPr="009D50FB">
        <w:rPr>
          <w:rFonts w:ascii="Arial" w:hAnsi="Arial" w:cs="Arial"/>
          <w:sz w:val="20"/>
          <w:szCs w:val="20"/>
        </w:rPr>
        <w:t>s</w:t>
      </w:r>
      <w:r w:rsidRPr="009D50FB">
        <w:rPr>
          <w:rFonts w:ascii="Arial" w:hAnsi="Arial" w:cs="Arial"/>
          <w:sz w:val="20"/>
          <w:szCs w:val="20"/>
        </w:rPr>
        <w:t>tud</w:t>
      </w:r>
      <w:r w:rsidR="00C2065F" w:rsidRPr="009D50FB">
        <w:rPr>
          <w:rFonts w:ascii="Arial" w:hAnsi="Arial" w:cs="Arial"/>
          <w:sz w:val="20"/>
          <w:szCs w:val="20"/>
        </w:rPr>
        <w:t>y could be</w:t>
      </w:r>
      <w:r w:rsidR="00CA5E1F" w:rsidRPr="009D50FB">
        <w:rPr>
          <w:rFonts w:ascii="Arial" w:hAnsi="Arial" w:cs="Arial"/>
          <w:sz w:val="20"/>
          <w:szCs w:val="20"/>
        </w:rPr>
        <w:t xml:space="preserve"> related to</w:t>
      </w:r>
      <w:r w:rsidRPr="009D50FB">
        <w:rPr>
          <w:rFonts w:ascii="Arial" w:hAnsi="Arial" w:cs="Arial"/>
          <w:sz w:val="20"/>
          <w:szCs w:val="20"/>
        </w:rPr>
        <w:t xml:space="preserve"> </w:t>
      </w:r>
      <w:r w:rsidR="00C2065F" w:rsidRPr="009D50FB">
        <w:rPr>
          <w:rFonts w:ascii="Arial" w:hAnsi="Arial" w:cs="Arial"/>
          <w:sz w:val="20"/>
          <w:szCs w:val="20"/>
        </w:rPr>
        <w:t>propensity to</w:t>
      </w:r>
      <w:r w:rsidRPr="009D50FB">
        <w:rPr>
          <w:rFonts w:ascii="Arial" w:hAnsi="Arial" w:cs="Arial"/>
          <w:sz w:val="20"/>
          <w:szCs w:val="20"/>
        </w:rPr>
        <w:t xml:space="preserve"> media-multitask. </w:t>
      </w:r>
      <w:r w:rsidR="00F62469" w:rsidRPr="009D50FB">
        <w:rPr>
          <w:rFonts w:ascii="Arial" w:hAnsi="Arial" w:cs="Arial"/>
          <w:sz w:val="20"/>
          <w:szCs w:val="20"/>
        </w:rPr>
        <w:t>Measures of s</w:t>
      </w:r>
      <w:r w:rsidR="009D47F9" w:rsidRPr="009D50FB">
        <w:rPr>
          <w:rFonts w:ascii="Arial" w:hAnsi="Arial" w:cs="Arial"/>
          <w:sz w:val="20"/>
          <w:szCs w:val="20"/>
        </w:rPr>
        <w:t xml:space="preserve">tudy </w:t>
      </w:r>
      <w:r w:rsidR="00F62469" w:rsidRPr="009D50FB">
        <w:rPr>
          <w:rFonts w:ascii="Arial" w:hAnsi="Arial" w:cs="Arial"/>
          <w:sz w:val="20"/>
          <w:szCs w:val="20"/>
        </w:rPr>
        <w:t>approach</w:t>
      </w:r>
      <w:r w:rsidR="009D47F9" w:rsidRPr="009D50FB">
        <w:rPr>
          <w:rFonts w:ascii="Arial" w:hAnsi="Arial" w:cs="Arial"/>
          <w:sz w:val="20"/>
          <w:szCs w:val="20"/>
        </w:rPr>
        <w:t xml:space="preserve"> (</w:t>
      </w:r>
      <w:r w:rsidR="00F62469" w:rsidRPr="009D50FB">
        <w:rPr>
          <w:rFonts w:ascii="Arial" w:hAnsi="Arial" w:cs="Arial"/>
          <w:sz w:val="20"/>
          <w:szCs w:val="20"/>
        </w:rPr>
        <w:t>or study processes)</w:t>
      </w:r>
      <w:r w:rsidR="009D47F9" w:rsidRPr="009D50FB">
        <w:rPr>
          <w:rFonts w:ascii="Arial" w:hAnsi="Arial" w:cs="Arial"/>
          <w:sz w:val="20"/>
          <w:szCs w:val="20"/>
        </w:rPr>
        <w:t xml:space="preserve"> </w:t>
      </w:r>
      <w:r w:rsidR="00F62469" w:rsidRPr="009D50FB">
        <w:rPr>
          <w:rFonts w:ascii="Arial" w:hAnsi="Arial" w:cs="Arial"/>
          <w:sz w:val="20"/>
          <w:szCs w:val="20"/>
        </w:rPr>
        <w:t>index</w:t>
      </w:r>
      <w:r w:rsidR="009D47F9" w:rsidRPr="009D50FB">
        <w:rPr>
          <w:rFonts w:ascii="Arial" w:hAnsi="Arial" w:cs="Arial"/>
          <w:sz w:val="20"/>
          <w:szCs w:val="20"/>
        </w:rPr>
        <w:t xml:space="preserve"> the way in which </w:t>
      </w:r>
      <w:r w:rsidR="00F62469" w:rsidRPr="009D50FB">
        <w:rPr>
          <w:rFonts w:ascii="Arial" w:hAnsi="Arial" w:cs="Arial"/>
          <w:sz w:val="20"/>
          <w:szCs w:val="20"/>
        </w:rPr>
        <w:t>students</w:t>
      </w:r>
      <w:r w:rsidR="009D47F9" w:rsidRPr="009D50FB">
        <w:rPr>
          <w:rFonts w:ascii="Arial" w:hAnsi="Arial" w:cs="Arial"/>
          <w:sz w:val="20"/>
          <w:szCs w:val="20"/>
        </w:rPr>
        <w:t xml:space="preserve"> choose to </w:t>
      </w:r>
      <w:r w:rsidR="00F62469" w:rsidRPr="009D50FB">
        <w:rPr>
          <w:rFonts w:ascii="Arial" w:hAnsi="Arial" w:cs="Arial"/>
          <w:sz w:val="20"/>
          <w:szCs w:val="20"/>
        </w:rPr>
        <w:t>engage with</w:t>
      </w:r>
      <w:r w:rsidR="009D47F9" w:rsidRPr="009D50FB">
        <w:rPr>
          <w:rFonts w:ascii="Arial" w:hAnsi="Arial" w:cs="Arial"/>
          <w:sz w:val="20"/>
          <w:szCs w:val="20"/>
        </w:rPr>
        <w:t xml:space="preserve"> </w:t>
      </w:r>
      <w:r w:rsidR="00F62469" w:rsidRPr="009D50FB">
        <w:rPr>
          <w:rFonts w:ascii="Arial" w:hAnsi="Arial" w:cs="Arial"/>
          <w:sz w:val="20"/>
          <w:szCs w:val="20"/>
        </w:rPr>
        <w:t>academic tasks</w:t>
      </w:r>
      <w:r w:rsidR="009D47F9" w:rsidRPr="009D50FB">
        <w:rPr>
          <w:rFonts w:ascii="Arial" w:hAnsi="Arial" w:cs="Arial"/>
          <w:sz w:val="20"/>
          <w:szCs w:val="20"/>
        </w:rPr>
        <w:t xml:space="preserve">. </w:t>
      </w:r>
      <w:r w:rsidR="00F62469" w:rsidRPr="009D50FB">
        <w:rPr>
          <w:rFonts w:ascii="Arial" w:hAnsi="Arial" w:cs="Arial"/>
          <w:sz w:val="20"/>
          <w:szCs w:val="20"/>
        </w:rPr>
        <w:t xml:space="preserve">They are </w:t>
      </w:r>
      <w:r w:rsidR="009D47F9" w:rsidRPr="009D50FB">
        <w:rPr>
          <w:rFonts w:ascii="Arial" w:hAnsi="Arial" w:cs="Arial"/>
          <w:sz w:val="20"/>
          <w:szCs w:val="20"/>
        </w:rPr>
        <w:t>not personality</w:t>
      </w:r>
      <w:r w:rsidR="00F62469" w:rsidRPr="009D50FB">
        <w:rPr>
          <w:rFonts w:ascii="Arial" w:hAnsi="Arial" w:cs="Arial"/>
          <w:sz w:val="20"/>
          <w:szCs w:val="20"/>
        </w:rPr>
        <w:t xml:space="preserve"> traits, but measures </w:t>
      </w:r>
      <w:r w:rsidR="009D47F9" w:rsidRPr="009D50FB">
        <w:rPr>
          <w:rFonts w:ascii="Arial" w:hAnsi="Arial" w:cs="Arial"/>
          <w:sz w:val="20"/>
          <w:szCs w:val="20"/>
        </w:rPr>
        <w:t xml:space="preserve">of the way in which the student </w:t>
      </w:r>
      <w:r w:rsidR="00854355" w:rsidRPr="009D50FB">
        <w:rPr>
          <w:rFonts w:ascii="Arial" w:hAnsi="Arial" w:cs="Arial"/>
          <w:sz w:val="20"/>
          <w:szCs w:val="20"/>
        </w:rPr>
        <w:t xml:space="preserve">currently </w:t>
      </w:r>
      <w:r w:rsidR="009D47F9" w:rsidRPr="009D50FB">
        <w:rPr>
          <w:rFonts w:ascii="Arial" w:hAnsi="Arial" w:cs="Arial"/>
          <w:sz w:val="20"/>
          <w:szCs w:val="20"/>
        </w:rPr>
        <w:t>approach</w:t>
      </w:r>
      <w:r w:rsidR="00F62469" w:rsidRPr="009D50FB">
        <w:rPr>
          <w:rFonts w:ascii="Arial" w:hAnsi="Arial" w:cs="Arial"/>
          <w:sz w:val="20"/>
          <w:szCs w:val="20"/>
        </w:rPr>
        <w:t xml:space="preserve">es </w:t>
      </w:r>
      <w:r w:rsidR="009D47F9" w:rsidRPr="009D50FB">
        <w:rPr>
          <w:rFonts w:ascii="Arial" w:hAnsi="Arial" w:cs="Arial"/>
          <w:sz w:val="20"/>
          <w:szCs w:val="20"/>
        </w:rPr>
        <w:t>their own learning (see Beattie et al.</w:t>
      </w:r>
      <w:r w:rsidR="00662589" w:rsidRPr="009D50FB">
        <w:rPr>
          <w:rFonts w:ascii="Arial" w:hAnsi="Arial" w:cs="Arial"/>
          <w:sz w:val="20"/>
          <w:szCs w:val="20"/>
        </w:rPr>
        <w:t>,</w:t>
      </w:r>
      <w:r w:rsidR="009D47F9" w:rsidRPr="009D50FB">
        <w:rPr>
          <w:rFonts w:ascii="Arial" w:hAnsi="Arial" w:cs="Arial"/>
          <w:sz w:val="20"/>
          <w:szCs w:val="20"/>
        </w:rPr>
        <w:t xml:space="preserve"> 1997).</w:t>
      </w:r>
      <w:r w:rsidR="00F62469" w:rsidRPr="009D50FB">
        <w:rPr>
          <w:rFonts w:ascii="Arial" w:hAnsi="Arial" w:cs="Arial"/>
          <w:sz w:val="20"/>
          <w:szCs w:val="20"/>
        </w:rPr>
        <w:t xml:space="preserve"> They are not thought to be stable over time, and may differ for the same person over different educational contexts. </w:t>
      </w:r>
      <w:r w:rsidR="006F46B9" w:rsidRPr="009D50FB">
        <w:rPr>
          <w:rFonts w:ascii="Arial" w:hAnsi="Arial" w:cs="Arial"/>
          <w:sz w:val="20"/>
          <w:szCs w:val="20"/>
        </w:rPr>
        <w:t>S</w:t>
      </w:r>
      <w:r w:rsidR="009D47F9" w:rsidRPr="009D50FB">
        <w:rPr>
          <w:rFonts w:ascii="Arial" w:hAnsi="Arial" w:cs="Arial"/>
          <w:sz w:val="20"/>
          <w:szCs w:val="20"/>
        </w:rPr>
        <w:t xml:space="preserve">tudents </w:t>
      </w:r>
      <w:r w:rsidR="007B48F9" w:rsidRPr="009D50FB">
        <w:rPr>
          <w:rFonts w:ascii="Arial" w:hAnsi="Arial" w:cs="Arial"/>
          <w:sz w:val="20"/>
          <w:szCs w:val="20"/>
        </w:rPr>
        <w:t>can</w:t>
      </w:r>
      <w:r w:rsidR="009D47F9" w:rsidRPr="009D50FB">
        <w:rPr>
          <w:rFonts w:ascii="Arial" w:hAnsi="Arial" w:cs="Arial"/>
          <w:sz w:val="20"/>
          <w:szCs w:val="20"/>
        </w:rPr>
        <w:t xml:space="preserve"> adopt either a ‘deep’ or a ‘surface’ learning approach</w:t>
      </w:r>
      <w:r w:rsidR="00C45E7F" w:rsidRPr="009D50FB">
        <w:rPr>
          <w:rFonts w:ascii="Arial" w:hAnsi="Arial" w:cs="Arial"/>
          <w:sz w:val="20"/>
          <w:szCs w:val="20"/>
        </w:rPr>
        <w:t xml:space="preserve"> (</w:t>
      </w:r>
      <w:proofErr w:type="spellStart"/>
      <w:r w:rsidR="006F46B9" w:rsidRPr="009D50FB">
        <w:rPr>
          <w:rFonts w:ascii="Arial" w:hAnsi="Arial" w:cs="Arial"/>
          <w:sz w:val="20"/>
          <w:szCs w:val="20"/>
        </w:rPr>
        <w:t>Bigg</w:t>
      </w:r>
      <w:proofErr w:type="spellEnd"/>
      <w:r w:rsidR="006F46B9" w:rsidRPr="009D50FB">
        <w:rPr>
          <w:rFonts w:ascii="Arial" w:hAnsi="Arial" w:cs="Arial"/>
          <w:sz w:val="20"/>
          <w:szCs w:val="20"/>
        </w:rPr>
        <w:t xml:space="preserve"> </w:t>
      </w:r>
      <w:r w:rsidR="00826598" w:rsidRPr="009D50FB">
        <w:rPr>
          <w:rFonts w:ascii="Arial" w:hAnsi="Arial" w:cs="Arial"/>
          <w:sz w:val="20"/>
          <w:szCs w:val="20"/>
        </w:rPr>
        <w:t>and</w:t>
      </w:r>
      <w:r w:rsidR="006F46B9" w:rsidRPr="009D50FB">
        <w:rPr>
          <w:rFonts w:ascii="Arial" w:hAnsi="Arial" w:cs="Arial"/>
          <w:sz w:val="20"/>
          <w:szCs w:val="20"/>
        </w:rPr>
        <w:t xml:space="preserve"> Tang</w:t>
      </w:r>
      <w:r w:rsidR="00662589" w:rsidRPr="009D50FB">
        <w:rPr>
          <w:rFonts w:ascii="Arial" w:hAnsi="Arial" w:cs="Arial"/>
          <w:sz w:val="20"/>
          <w:szCs w:val="20"/>
        </w:rPr>
        <w:t>,</w:t>
      </w:r>
      <w:r w:rsidR="006F46B9" w:rsidRPr="009D50FB">
        <w:rPr>
          <w:rFonts w:ascii="Arial" w:hAnsi="Arial" w:cs="Arial"/>
          <w:sz w:val="20"/>
          <w:szCs w:val="20"/>
        </w:rPr>
        <w:t xml:space="preserve"> 2007; </w:t>
      </w:r>
      <w:proofErr w:type="spellStart"/>
      <w:r w:rsidR="00C45E7F" w:rsidRPr="009D50FB">
        <w:rPr>
          <w:rFonts w:ascii="Arial" w:hAnsi="Arial" w:cs="Arial"/>
          <w:sz w:val="20"/>
          <w:szCs w:val="20"/>
        </w:rPr>
        <w:t>Marton</w:t>
      </w:r>
      <w:proofErr w:type="spellEnd"/>
      <w:r w:rsidR="00C45E7F" w:rsidRPr="009D50FB">
        <w:rPr>
          <w:rFonts w:ascii="Arial" w:hAnsi="Arial" w:cs="Arial"/>
          <w:sz w:val="20"/>
          <w:szCs w:val="20"/>
        </w:rPr>
        <w:t xml:space="preserve"> </w:t>
      </w:r>
      <w:r w:rsidR="00826598" w:rsidRPr="009D50FB">
        <w:rPr>
          <w:rFonts w:ascii="Arial" w:hAnsi="Arial" w:cs="Arial"/>
          <w:sz w:val="20"/>
          <w:szCs w:val="20"/>
        </w:rPr>
        <w:t>and</w:t>
      </w:r>
      <w:r w:rsidR="00C45E7F" w:rsidRPr="009D50FB">
        <w:rPr>
          <w:rFonts w:ascii="Arial" w:hAnsi="Arial" w:cs="Arial"/>
          <w:sz w:val="20"/>
          <w:szCs w:val="20"/>
        </w:rPr>
        <w:t xml:space="preserve"> </w:t>
      </w:r>
      <w:proofErr w:type="spellStart"/>
      <w:r w:rsidR="00C45E7F" w:rsidRPr="009D50FB">
        <w:rPr>
          <w:rFonts w:ascii="Arial" w:hAnsi="Arial" w:cs="Arial"/>
          <w:sz w:val="20"/>
          <w:szCs w:val="20"/>
        </w:rPr>
        <w:t>Säljö</w:t>
      </w:r>
      <w:proofErr w:type="spellEnd"/>
      <w:r w:rsidR="00662589" w:rsidRPr="009D50FB">
        <w:rPr>
          <w:rFonts w:ascii="Arial" w:hAnsi="Arial" w:cs="Arial"/>
          <w:sz w:val="20"/>
          <w:szCs w:val="20"/>
        </w:rPr>
        <w:t>,</w:t>
      </w:r>
      <w:r w:rsidR="00C45E7F" w:rsidRPr="009D50FB">
        <w:rPr>
          <w:rFonts w:ascii="Arial" w:hAnsi="Arial" w:cs="Arial"/>
          <w:sz w:val="20"/>
          <w:szCs w:val="20"/>
        </w:rPr>
        <w:t xml:space="preserve"> 1976)</w:t>
      </w:r>
      <w:r w:rsidR="007B48F9" w:rsidRPr="009D50FB">
        <w:rPr>
          <w:rFonts w:ascii="Arial" w:hAnsi="Arial" w:cs="Arial"/>
          <w:sz w:val="20"/>
          <w:szCs w:val="20"/>
        </w:rPr>
        <w:t xml:space="preserve">. A deep approach is </w:t>
      </w:r>
      <w:r w:rsidR="009D47F9" w:rsidRPr="009D50FB">
        <w:rPr>
          <w:rFonts w:ascii="Arial" w:hAnsi="Arial" w:cs="Arial"/>
          <w:sz w:val="20"/>
          <w:szCs w:val="20"/>
        </w:rPr>
        <w:t xml:space="preserve">focused on achieving understanding, </w:t>
      </w:r>
      <w:r w:rsidR="007B48F9" w:rsidRPr="009D50FB">
        <w:rPr>
          <w:rFonts w:ascii="Arial" w:hAnsi="Arial" w:cs="Arial"/>
          <w:sz w:val="20"/>
          <w:szCs w:val="20"/>
        </w:rPr>
        <w:t xml:space="preserve">and tends towards a positive relationship with academic success </w:t>
      </w:r>
      <w:r w:rsidR="007B48F9" w:rsidRPr="00981E1C">
        <w:rPr>
          <w:rFonts w:ascii="Arial" w:hAnsi="Arial" w:cs="Arial"/>
          <w:sz w:val="20"/>
          <w:szCs w:val="20"/>
        </w:rPr>
        <w:t>(</w:t>
      </w:r>
      <w:r w:rsidR="00E00917" w:rsidRPr="00981E1C">
        <w:rPr>
          <w:rFonts w:ascii="Arial" w:hAnsi="Arial" w:cs="Arial"/>
          <w:sz w:val="20"/>
          <w:szCs w:val="20"/>
        </w:rPr>
        <w:t>Chan, 2016</w:t>
      </w:r>
      <w:r w:rsidR="00E00917">
        <w:rPr>
          <w:rFonts w:ascii="Arial" w:hAnsi="Arial" w:cs="Arial"/>
          <w:sz w:val="20"/>
          <w:szCs w:val="20"/>
        </w:rPr>
        <w:t xml:space="preserve">; </w:t>
      </w:r>
      <w:proofErr w:type="spellStart"/>
      <w:r w:rsidR="007B48F9" w:rsidRPr="009D50FB">
        <w:rPr>
          <w:rFonts w:ascii="Arial" w:hAnsi="Arial" w:cs="Arial"/>
          <w:sz w:val="20"/>
          <w:szCs w:val="20"/>
        </w:rPr>
        <w:t>Newble</w:t>
      </w:r>
      <w:proofErr w:type="spellEnd"/>
      <w:r w:rsidR="007B48F9" w:rsidRPr="009D50FB">
        <w:rPr>
          <w:rFonts w:ascii="Arial" w:hAnsi="Arial" w:cs="Arial"/>
          <w:sz w:val="20"/>
          <w:szCs w:val="20"/>
        </w:rPr>
        <w:t xml:space="preserve"> </w:t>
      </w:r>
      <w:r w:rsidR="00826598" w:rsidRPr="009D50FB">
        <w:rPr>
          <w:rFonts w:ascii="Arial" w:hAnsi="Arial" w:cs="Arial"/>
          <w:sz w:val="20"/>
          <w:szCs w:val="20"/>
        </w:rPr>
        <w:t>and</w:t>
      </w:r>
      <w:r w:rsidR="007B48F9" w:rsidRPr="009D50FB">
        <w:rPr>
          <w:rFonts w:ascii="Arial" w:hAnsi="Arial" w:cs="Arial"/>
          <w:sz w:val="20"/>
          <w:szCs w:val="20"/>
        </w:rPr>
        <w:t xml:space="preserve"> </w:t>
      </w:r>
      <w:proofErr w:type="spellStart"/>
      <w:r w:rsidR="007B48F9" w:rsidRPr="009D50FB">
        <w:rPr>
          <w:rFonts w:ascii="Arial" w:hAnsi="Arial" w:cs="Arial"/>
          <w:sz w:val="20"/>
          <w:szCs w:val="20"/>
        </w:rPr>
        <w:t>Hejka</w:t>
      </w:r>
      <w:proofErr w:type="spellEnd"/>
      <w:r w:rsidR="00662589" w:rsidRPr="009D50FB">
        <w:rPr>
          <w:rFonts w:ascii="Arial" w:hAnsi="Arial" w:cs="Arial"/>
          <w:sz w:val="20"/>
          <w:szCs w:val="20"/>
        </w:rPr>
        <w:t>,</w:t>
      </w:r>
      <w:r w:rsidR="007B48F9" w:rsidRPr="009D50FB">
        <w:rPr>
          <w:rFonts w:ascii="Arial" w:hAnsi="Arial" w:cs="Arial"/>
          <w:sz w:val="20"/>
          <w:szCs w:val="20"/>
        </w:rPr>
        <w:t xml:space="preserve"> 1991, cited in </w:t>
      </w:r>
      <w:proofErr w:type="spellStart"/>
      <w:r w:rsidR="007B48F9" w:rsidRPr="009D50FB">
        <w:rPr>
          <w:rFonts w:ascii="Arial" w:hAnsi="Arial" w:cs="Arial"/>
          <w:sz w:val="20"/>
          <w:szCs w:val="20"/>
        </w:rPr>
        <w:t>Diseth</w:t>
      </w:r>
      <w:proofErr w:type="spellEnd"/>
      <w:r w:rsidR="007B48F9" w:rsidRPr="009D50FB">
        <w:rPr>
          <w:rFonts w:ascii="Arial" w:hAnsi="Arial" w:cs="Arial"/>
          <w:sz w:val="20"/>
          <w:szCs w:val="20"/>
        </w:rPr>
        <w:t xml:space="preserve"> </w:t>
      </w:r>
      <w:r w:rsidR="00826598" w:rsidRPr="009D50FB">
        <w:rPr>
          <w:rFonts w:ascii="Arial" w:hAnsi="Arial" w:cs="Arial"/>
          <w:sz w:val="20"/>
          <w:szCs w:val="20"/>
        </w:rPr>
        <w:t>and</w:t>
      </w:r>
      <w:r w:rsidR="007B48F9" w:rsidRPr="009D50FB">
        <w:rPr>
          <w:rFonts w:ascii="Arial" w:hAnsi="Arial" w:cs="Arial"/>
          <w:sz w:val="20"/>
          <w:szCs w:val="20"/>
        </w:rPr>
        <w:t xml:space="preserve"> </w:t>
      </w:r>
      <w:proofErr w:type="spellStart"/>
      <w:r w:rsidR="007B48F9" w:rsidRPr="009D50FB">
        <w:rPr>
          <w:rFonts w:ascii="Arial" w:hAnsi="Arial" w:cs="Arial"/>
          <w:sz w:val="20"/>
          <w:szCs w:val="20"/>
        </w:rPr>
        <w:t>Martinsen</w:t>
      </w:r>
      <w:proofErr w:type="spellEnd"/>
      <w:r w:rsidR="00662589" w:rsidRPr="009D50FB">
        <w:rPr>
          <w:rFonts w:ascii="Arial" w:hAnsi="Arial" w:cs="Arial"/>
          <w:sz w:val="20"/>
          <w:szCs w:val="20"/>
        </w:rPr>
        <w:t>,</w:t>
      </w:r>
      <w:r w:rsidR="007B48F9" w:rsidRPr="009D50FB">
        <w:rPr>
          <w:rFonts w:ascii="Arial" w:hAnsi="Arial" w:cs="Arial"/>
          <w:sz w:val="20"/>
          <w:szCs w:val="20"/>
        </w:rPr>
        <w:t xml:space="preserve"> 2003). A surface approach, on the other hand, is focused </w:t>
      </w:r>
      <w:r w:rsidR="009D47F9" w:rsidRPr="009D50FB">
        <w:rPr>
          <w:rFonts w:ascii="Arial" w:hAnsi="Arial" w:cs="Arial"/>
          <w:sz w:val="20"/>
          <w:szCs w:val="20"/>
        </w:rPr>
        <w:t>on memorising content</w:t>
      </w:r>
      <w:r w:rsidR="007B48F9" w:rsidRPr="009D50FB">
        <w:rPr>
          <w:rFonts w:ascii="Arial" w:hAnsi="Arial" w:cs="Arial"/>
          <w:sz w:val="20"/>
          <w:szCs w:val="20"/>
        </w:rPr>
        <w:t xml:space="preserve"> and tends to negatively correlate with academic success</w:t>
      </w:r>
      <w:r w:rsidR="008D6031" w:rsidRPr="009D50FB">
        <w:rPr>
          <w:rFonts w:ascii="Arial" w:hAnsi="Arial" w:cs="Arial"/>
          <w:sz w:val="20"/>
          <w:szCs w:val="20"/>
        </w:rPr>
        <w:t xml:space="preserve">, although these relationships are often weak, and can depend on the type of assessment being used </w:t>
      </w:r>
      <w:r w:rsidR="007B48F9" w:rsidRPr="009D50FB">
        <w:rPr>
          <w:rFonts w:ascii="Arial" w:hAnsi="Arial" w:cs="Arial"/>
          <w:sz w:val="20"/>
          <w:szCs w:val="20"/>
        </w:rPr>
        <w:t>(</w:t>
      </w:r>
      <w:proofErr w:type="spellStart"/>
      <w:r w:rsidR="007B48F9" w:rsidRPr="009D50FB">
        <w:rPr>
          <w:rFonts w:ascii="Arial" w:hAnsi="Arial" w:cs="Arial"/>
          <w:sz w:val="20"/>
          <w:szCs w:val="20"/>
        </w:rPr>
        <w:t>Diseth</w:t>
      </w:r>
      <w:proofErr w:type="spellEnd"/>
      <w:r w:rsidR="007B48F9" w:rsidRPr="009D50FB">
        <w:rPr>
          <w:rFonts w:ascii="Arial" w:hAnsi="Arial" w:cs="Arial"/>
          <w:sz w:val="20"/>
          <w:szCs w:val="20"/>
        </w:rPr>
        <w:t xml:space="preserve"> </w:t>
      </w:r>
      <w:r w:rsidR="00826598" w:rsidRPr="009D50FB">
        <w:rPr>
          <w:rFonts w:ascii="Arial" w:hAnsi="Arial" w:cs="Arial"/>
          <w:sz w:val="20"/>
          <w:szCs w:val="20"/>
        </w:rPr>
        <w:t>and</w:t>
      </w:r>
      <w:r w:rsidR="007B48F9" w:rsidRPr="009D50FB">
        <w:rPr>
          <w:rFonts w:ascii="Arial" w:hAnsi="Arial" w:cs="Arial"/>
          <w:sz w:val="20"/>
          <w:szCs w:val="20"/>
        </w:rPr>
        <w:t xml:space="preserve"> </w:t>
      </w:r>
      <w:proofErr w:type="spellStart"/>
      <w:r w:rsidR="007B48F9" w:rsidRPr="009D50FB">
        <w:rPr>
          <w:rFonts w:ascii="Arial" w:hAnsi="Arial" w:cs="Arial"/>
          <w:sz w:val="20"/>
          <w:szCs w:val="20"/>
        </w:rPr>
        <w:t>Martinsen</w:t>
      </w:r>
      <w:proofErr w:type="spellEnd"/>
      <w:r w:rsidR="00662589" w:rsidRPr="009D50FB">
        <w:rPr>
          <w:rFonts w:ascii="Arial" w:hAnsi="Arial" w:cs="Arial"/>
          <w:sz w:val="20"/>
          <w:szCs w:val="20"/>
        </w:rPr>
        <w:t>,</w:t>
      </w:r>
      <w:r w:rsidR="007B48F9" w:rsidRPr="009D50FB">
        <w:rPr>
          <w:rFonts w:ascii="Arial" w:hAnsi="Arial" w:cs="Arial"/>
          <w:sz w:val="20"/>
          <w:szCs w:val="20"/>
        </w:rPr>
        <w:t xml:space="preserve"> 2003)</w:t>
      </w:r>
      <w:r w:rsidR="009D47F9" w:rsidRPr="009D50FB">
        <w:rPr>
          <w:rFonts w:ascii="Arial" w:hAnsi="Arial" w:cs="Arial"/>
          <w:sz w:val="20"/>
          <w:szCs w:val="20"/>
        </w:rPr>
        <w:t xml:space="preserve">. </w:t>
      </w:r>
      <w:r w:rsidR="007B48F9" w:rsidRPr="009D50FB">
        <w:rPr>
          <w:rFonts w:ascii="Arial" w:hAnsi="Arial" w:cs="Arial"/>
          <w:sz w:val="20"/>
          <w:szCs w:val="20"/>
        </w:rPr>
        <w:t>A surface approach may be suitable for a multiple choice exam that tests knowledge of facts without any need for further elaboration</w:t>
      </w:r>
      <w:r w:rsidR="00620201" w:rsidRPr="009D50FB">
        <w:rPr>
          <w:rFonts w:ascii="Arial" w:hAnsi="Arial" w:cs="Arial"/>
          <w:sz w:val="20"/>
          <w:szCs w:val="20"/>
        </w:rPr>
        <w:t>, and therefore</w:t>
      </w:r>
      <w:r w:rsidR="0085751E" w:rsidRPr="009D50FB">
        <w:rPr>
          <w:rFonts w:ascii="Arial" w:hAnsi="Arial" w:cs="Arial"/>
          <w:sz w:val="20"/>
          <w:szCs w:val="20"/>
        </w:rPr>
        <w:t xml:space="preserve"> this approach</w:t>
      </w:r>
      <w:r w:rsidR="00620201" w:rsidRPr="009D50FB">
        <w:rPr>
          <w:rFonts w:ascii="Arial" w:hAnsi="Arial" w:cs="Arial"/>
          <w:sz w:val="20"/>
          <w:szCs w:val="20"/>
        </w:rPr>
        <w:t xml:space="preserve"> is fostered by the assessment choice of the teacher (Biggs </w:t>
      </w:r>
      <w:r w:rsidR="00826598" w:rsidRPr="009D50FB">
        <w:rPr>
          <w:rFonts w:ascii="Arial" w:hAnsi="Arial" w:cs="Arial"/>
          <w:sz w:val="20"/>
          <w:szCs w:val="20"/>
        </w:rPr>
        <w:t>and</w:t>
      </w:r>
      <w:r w:rsidR="00620201" w:rsidRPr="009D50FB">
        <w:rPr>
          <w:rFonts w:ascii="Arial" w:hAnsi="Arial" w:cs="Arial"/>
          <w:sz w:val="20"/>
          <w:szCs w:val="20"/>
        </w:rPr>
        <w:t xml:space="preserve"> Tang</w:t>
      </w:r>
      <w:r w:rsidR="00662589" w:rsidRPr="009D50FB">
        <w:rPr>
          <w:rFonts w:ascii="Arial" w:hAnsi="Arial" w:cs="Arial"/>
          <w:sz w:val="20"/>
          <w:szCs w:val="20"/>
        </w:rPr>
        <w:t>,</w:t>
      </w:r>
      <w:r w:rsidR="00620201" w:rsidRPr="009D50FB">
        <w:rPr>
          <w:rFonts w:ascii="Arial" w:hAnsi="Arial" w:cs="Arial"/>
          <w:sz w:val="20"/>
          <w:szCs w:val="20"/>
        </w:rPr>
        <w:t xml:space="preserve"> 2007</w:t>
      </w:r>
      <w:r w:rsidR="00620201" w:rsidRPr="00981E1C">
        <w:rPr>
          <w:rFonts w:ascii="Arial" w:hAnsi="Arial" w:cs="Arial"/>
          <w:sz w:val="20"/>
          <w:szCs w:val="20"/>
        </w:rPr>
        <w:t>)</w:t>
      </w:r>
      <w:r w:rsidR="007B48F9" w:rsidRPr="00981E1C">
        <w:rPr>
          <w:rFonts w:ascii="Arial" w:hAnsi="Arial" w:cs="Arial"/>
          <w:sz w:val="20"/>
          <w:szCs w:val="20"/>
        </w:rPr>
        <w:t xml:space="preserve">. </w:t>
      </w:r>
      <w:r w:rsidR="0084762D" w:rsidRPr="00981E1C">
        <w:rPr>
          <w:rFonts w:ascii="Arial" w:hAnsi="Arial" w:cs="Arial"/>
          <w:sz w:val="20"/>
          <w:szCs w:val="20"/>
        </w:rPr>
        <w:t>It has been shown that s</w:t>
      </w:r>
      <w:r w:rsidR="00E00917" w:rsidRPr="00981E1C">
        <w:rPr>
          <w:rFonts w:ascii="Arial" w:hAnsi="Arial" w:cs="Arial"/>
          <w:sz w:val="20"/>
          <w:szCs w:val="20"/>
        </w:rPr>
        <w:t xml:space="preserve">tudents’ use of on-line learning technologies </w:t>
      </w:r>
      <w:r w:rsidR="0084762D" w:rsidRPr="00981E1C">
        <w:rPr>
          <w:rFonts w:ascii="Arial" w:hAnsi="Arial" w:cs="Arial"/>
          <w:sz w:val="20"/>
          <w:szCs w:val="20"/>
        </w:rPr>
        <w:t xml:space="preserve">can </w:t>
      </w:r>
      <w:r w:rsidR="00E00917" w:rsidRPr="00981E1C">
        <w:rPr>
          <w:rFonts w:ascii="Arial" w:hAnsi="Arial" w:cs="Arial"/>
          <w:sz w:val="20"/>
          <w:szCs w:val="20"/>
        </w:rPr>
        <w:t>also be characterised as ‘deep’ or ‘surface’</w:t>
      </w:r>
      <w:r w:rsidR="0084762D" w:rsidRPr="00981E1C">
        <w:rPr>
          <w:rFonts w:ascii="Arial" w:hAnsi="Arial" w:cs="Arial"/>
          <w:sz w:val="20"/>
          <w:szCs w:val="20"/>
        </w:rPr>
        <w:t xml:space="preserve"> (Knight, 2010)</w:t>
      </w:r>
      <w:r w:rsidR="000D320B" w:rsidRPr="00981E1C">
        <w:rPr>
          <w:rFonts w:ascii="Arial" w:hAnsi="Arial" w:cs="Arial"/>
          <w:sz w:val="20"/>
          <w:szCs w:val="20"/>
        </w:rPr>
        <w:t>, and that these approaches</w:t>
      </w:r>
      <w:r w:rsidR="00E00917" w:rsidRPr="00981E1C">
        <w:rPr>
          <w:rFonts w:ascii="Arial" w:hAnsi="Arial" w:cs="Arial"/>
          <w:sz w:val="20"/>
          <w:szCs w:val="20"/>
        </w:rPr>
        <w:t xml:space="preserve"> </w:t>
      </w:r>
      <w:r w:rsidR="000D320B" w:rsidRPr="00981E1C">
        <w:rPr>
          <w:rFonts w:ascii="Arial" w:hAnsi="Arial" w:cs="Arial"/>
          <w:sz w:val="20"/>
          <w:szCs w:val="20"/>
        </w:rPr>
        <w:t>are likely to be</w:t>
      </w:r>
      <w:r w:rsidR="00E00917" w:rsidRPr="00981E1C">
        <w:rPr>
          <w:rFonts w:ascii="Arial" w:hAnsi="Arial" w:cs="Arial"/>
          <w:sz w:val="20"/>
          <w:szCs w:val="20"/>
        </w:rPr>
        <w:t xml:space="preserve"> in line with their more general approach to learning</w:t>
      </w:r>
      <w:r w:rsidR="000D320B" w:rsidRPr="00981E1C">
        <w:rPr>
          <w:rFonts w:ascii="Arial" w:hAnsi="Arial" w:cs="Arial"/>
          <w:sz w:val="20"/>
          <w:szCs w:val="20"/>
        </w:rPr>
        <w:t xml:space="preserve"> (Ellis, 2016)</w:t>
      </w:r>
      <w:r w:rsidR="00E00917" w:rsidRPr="00981E1C">
        <w:rPr>
          <w:rFonts w:ascii="Arial" w:hAnsi="Arial" w:cs="Arial"/>
          <w:sz w:val="20"/>
          <w:szCs w:val="20"/>
        </w:rPr>
        <w:t>.</w:t>
      </w:r>
      <w:r w:rsidR="00E00917">
        <w:rPr>
          <w:rFonts w:ascii="Arial" w:hAnsi="Arial" w:cs="Arial"/>
          <w:sz w:val="20"/>
          <w:szCs w:val="20"/>
        </w:rPr>
        <w:t xml:space="preserve"> However, t</w:t>
      </w:r>
      <w:r w:rsidR="00620201" w:rsidRPr="009D50FB">
        <w:rPr>
          <w:rFonts w:ascii="Arial" w:hAnsi="Arial" w:cs="Arial"/>
          <w:sz w:val="20"/>
          <w:szCs w:val="20"/>
        </w:rPr>
        <w:t xml:space="preserve">here is little research into the relationships between learning </w:t>
      </w:r>
      <w:r w:rsidR="00C16F82" w:rsidRPr="009D50FB">
        <w:rPr>
          <w:rFonts w:ascii="Arial" w:hAnsi="Arial" w:cs="Arial"/>
          <w:sz w:val="20"/>
          <w:szCs w:val="20"/>
        </w:rPr>
        <w:t>approach</w:t>
      </w:r>
      <w:r w:rsidR="00620201" w:rsidRPr="009D50FB">
        <w:rPr>
          <w:rFonts w:ascii="Arial" w:hAnsi="Arial" w:cs="Arial"/>
          <w:sz w:val="20"/>
          <w:szCs w:val="20"/>
        </w:rPr>
        <w:t xml:space="preserve"> and </w:t>
      </w:r>
      <w:r w:rsidR="00E00917">
        <w:rPr>
          <w:rFonts w:ascii="Arial" w:hAnsi="Arial" w:cs="Arial"/>
          <w:sz w:val="20"/>
          <w:szCs w:val="20"/>
        </w:rPr>
        <w:t xml:space="preserve">university </w:t>
      </w:r>
      <w:r w:rsidR="00620201" w:rsidRPr="009D50FB">
        <w:rPr>
          <w:rFonts w:ascii="Arial" w:hAnsi="Arial" w:cs="Arial"/>
          <w:sz w:val="20"/>
          <w:szCs w:val="20"/>
        </w:rPr>
        <w:t xml:space="preserve">students’ </w:t>
      </w:r>
      <w:r w:rsidR="00694C99">
        <w:rPr>
          <w:rFonts w:ascii="Arial" w:hAnsi="Arial" w:cs="Arial"/>
          <w:sz w:val="20"/>
          <w:szCs w:val="20"/>
        </w:rPr>
        <w:t xml:space="preserve">more general </w:t>
      </w:r>
      <w:r w:rsidR="00620201" w:rsidRPr="009D50FB">
        <w:rPr>
          <w:rFonts w:ascii="Arial" w:hAnsi="Arial" w:cs="Arial"/>
          <w:sz w:val="20"/>
          <w:szCs w:val="20"/>
        </w:rPr>
        <w:t xml:space="preserve">media use in their own time. </w:t>
      </w:r>
      <w:r w:rsidR="00332BAC" w:rsidRPr="009D50FB">
        <w:rPr>
          <w:rFonts w:ascii="Arial" w:hAnsi="Arial" w:cs="Arial"/>
          <w:sz w:val="20"/>
          <w:szCs w:val="20"/>
        </w:rPr>
        <w:t>Yilmaz and</w:t>
      </w:r>
      <w:r w:rsidR="009D47F9" w:rsidRPr="009D50FB">
        <w:rPr>
          <w:rFonts w:ascii="Arial" w:hAnsi="Arial" w:cs="Arial"/>
          <w:sz w:val="20"/>
          <w:szCs w:val="20"/>
        </w:rPr>
        <w:t xml:space="preserve"> </w:t>
      </w:r>
      <w:proofErr w:type="spellStart"/>
      <w:r w:rsidR="009D47F9" w:rsidRPr="009D50FB">
        <w:rPr>
          <w:rFonts w:ascii="Arial" w:hAnsi="Arial" w:cs="Arial"/>
          <w:sz w:val="20"/>
          <w:szCs w:val="20"/>
        </w:rPr>
        <w:t>Orhan</w:t>
      </w:r>
      <w:proofErr w:type="spellEnd"/>
      <w:r w:rsidR="009D47F9" w:rsidRPr="009D50FB">
        <w:rPr>
          <w:rFonts w:ascii="Arial" w:hAnsi="Arial" w:cs="Arial"/>
          <w:sz w:val="20"/>
          <w:szCs w:val="20"/>
        </w:rPr>
        <w:t xml:space="preserve"> (2010) f</w:t>
      </w:r>
      <w:r w:rsidR="001C5C01" w:rsidRPr="009D50FB">
        <w:rPr>
          <w:rFonts w:ascii="Arial" w:hAnsi="Arial" w:cs="Arial"/>
          <w:sz w:val="20"/>
          <w:szCs w:val="20"/>
        </w:rPr>
        <w:t>ound</w:t>
      </w:r>
      <w:r w:rsidR="009D47F9" w:rsidRPr="009D50FB">
        <w:rPr>
          <w:rFonts w:ascii="Arial" w:hAnsi="Arial" w:cs="Arial"/>
          <w:sz w:val="20"/>
          <w:szCs w:val="20"/>
        </w:rPr>
        <w:t xml:space="preserve"> that </w:t>
      </w:r>
      <w:r w:rsidR="00C45E7F" w:rsidRPr="009D50FB">
        <w:rPr>
          <w:rFonts w:ascii="Arial" w:hAnsi="Arial" w:cs="Arial"/>
          <w:sz w:val="20"/>
          <w:szCs w:val="20"/>
        </w:rPr>
        <w:t xml:space="preserve">Turkish secondary school </w:t>
      </w:r>
      <w:r w:rsidR="001C5C01" w:rsidRPr="009D50FB">
        <w:rPr>
          <w:rFonts w:ascii="Arial" w:hAnsi="Arial" w:cs="Arial"/>
          <w:sz w:val="20"/>
          <w:szCs w:val="20"/>
        </w:rPr>
        <w:t>students</w:t>
      </w:r>
      <w:r w:rsidR="009D47F9" w:rsidRPr="009D50FB">
        <w:rPr>
          <w:rFonts w:ascii="Arial" w:hAnsi="Arial" w:cs="Arial"/>
          <w:sz w:val="20"/>
          <w:szCs w:val="20"/>
        </w:rPr>
        <w:t xml:space="preserve"> </w:t>
      </w:r>
      <w:r w:rsidR="001C5C01" w:rsidRPr="009D50FB">
        <w:rPr>
          <w:rFonts w:ascii="Arial" w:hAnsi="Arial" w:cs="Arial"/>
          <w:sz w:val="20"/>
          <w:szCs w:val="20"/>
        </w:rPr>
        <w:t xml:space="preserve">who </w:t>
      </w:r>
      <w:r w:rsidR="009D47F9" w:rsidRPr="009D50FB">
        <w:rPr>
          <w:rFonts w:ascii="Arial" w:hAnsi="Arial" w:cs="Arial"/>
          <w:sz w:val="20"/>
          <w:szCs w:val="20"/>
        </w:rPr>
        <w:t>report</w:t>
      </w:r>
      <w:r w:rsidR="001C5C01" w:rsidRPr="009D50FB">
        <w:rPr>
          <w:rFonts w:ascii="Arial" w:hAnsi="Arial" w:cs="Arial"/>
          <w:sz w:val="20"/>
          <w:szCs w:val="20"/>
        </w:rPr>
        <w:t xml:space="preserve">ed a </w:t>
      </w:r>
      <w:r w:rsidR="009D47F9" w:rsidRPr="009D50FB">
        <w:rPr>
          <w:rFonts w:ascii="Arial" w:hAnsi="Arial" w:cs="Arial"/>
          <w:sz w:val="20"/>
          <w:szCs w:val="20"/>
        </w:rPr>
        <w:t>surface</w:t>
      </w:r>
      <w:r w:rsidR="001C5C01" w:rsidRPr="009D50FB">
        <w:rPr>
          <w:rFonts w:ascii="Arial" w:hAnsi="Arial" w:cs="Arial"/>
          <w:sz w:val="20"/>
          <w:szCs w:val="20"/>
        </w:rPr>
        <w:t xml:space="preserve"> approach</w:t>
      </w:r>
      <w:r w:rsidR="009D47F9" w:rsidRPr="009D50FB">
        <w:rPr>
          <w:rFonts w:ascii="Arial" w:hAnsi="Arial" w:cs="Arial"/>
          <w:sz w:val="20"/>
          <w:szCs w:val="20"/>
        </w:rPr>
        <w:t xml:space="preserve"> </w:t>
      </w:r>
      <w:r w:rsidR="001C5C01" w:rsidRPr="009D50FB">
        <w:rPr>
          <w:rFonts w:ascii="Arial" w:hAnsi="Arial" w:cs="Arial"/>
          <w:sz w:val="20"/>
          <w:szCs w:val="20"/>
        </w:rPr>
        <w:t xml:space="preserve">tended to </w:t>
      </w:r>
      <w:r w:rsidR="009D47F9" w:rsidRPr="009D50FB">
        <w:rPr>
          <w:rFonts w:ascii="Arial" w:hAnsi="Arial" w:cs="Arial"/>
          <w:sz w:val="20"/>
          <w:szCs w:val="20"/>
        </w:rPr>
        <w:t>use the internet more</w:t>
      </w:r>
      <w:r w:rsidR="001C5C01" w:rsidRPr="009D50FB">
        <w:rPr>
          <w:rFonts w:ascii="Arial" w:hAnsi="Arial" w:cs="Arial"/>
          <w:sz w:val="20"/>
          <w:szCs w:val="20"/>
        </w:rPr>
        <w:t xml:space="preserve"> overall (but particularly for </w:t>
      </w:r>
      <w:r w:rsidR="009D47F9" w:rsidRPr="009D50FB">
        <w:rPr>
          <w:rFonts w:ascii="Arial" w:hAnsi="Arial" w:cs="Arial"/>
          <w:sz w:val="20"/>
          <w:szCs w:val="20"/>
        </w:rPr>
        <w:t>non-learning based activities</w:t>
      </w:r>
      <w:r w:rsidR="001C5C01" w:rsidRPr="009D50FB">
        <w:rPr>
          <w:rFonts w:ascii="Arial" w:hAnsi="Arial" w:cs="Arial"/>
          <w:sz w:val="20"/>
          <w:szCs w:val="20"/>
        </w:rPr>
        <w:t>), but it is not known if they would also tend towards a higher degree of media-multitasking</w:t>
      </w:r>
      <w:r w:rsidR="001A41A7" w:rsidRPr="009D50FB">
        <w:rPr>
          <w:rFonts w:ascii="Arial" w:hAnsi="Arial" w:cs="Arial"/>
          <w:sz w:val="20"/>
          <w:szCs w:val="20"/>
        </w:rPr>
        <w:t>.</w:t>
      </w:r>
    </w:p>
    <w:p w14:paraId="421DDFFC" w14:textId="77777777" w:rsidR="009D50FB" w:rsidRPr="009D50FB" w:rsidRDefault="009D50FB" w:rsidP="009D50FB">
      <w:pPr>
        <w:spacing w:after="0" w:line="240" w:lineRule="auto"/>
        <w:jc w:val="both"/>
        <w:rPr>
          <w:rFonts w:ascii="Arial" w:hAnsi="Arial" w:cs="Arial"/>
          <w:sz w:val="20"/>
          <w:szCs w:val="20"/>
        </w:rPr>
      </w:pPr>
    </w:p>
    <w:p w14:paraId="7E0B6D6E" w14:textId="6FFF081F" w:rsidR="003C0656" w:rsidRPr="00084B85" w:rsidRDefault="00831196" w:rsidP="009D50FB">
      <w:pPr>
        <w:spacing w:after="0" w:line="240" w:lineRule="auto"/>
        <w:jc w:val="both"/>
        <w:rPr>
          <w:rFonts w:ascii="Arial" w:hAnsi="Arial" w:cs="Arial"/>
          <w:sz w:val="20"/>
          <w:szCs w:val="20"/>
        </w:rPr>
      </w:pPr>
      <w:r>
        <w:rPr>
          <w:rFonts w:ascii="Arial" w:hAnsi="Arial" w:cs="Arial"/>
          <w:sz w:val="20"/>
          <w:szCs w:val="20"/>
        </w:rPr>
        <w:t>I</w:t>
      </w:r>
      <w:r w:rsidR="000D27A4" w:rsidRPr="009D50FB">
        <w:rPr>
          <w:rFonts w:ascii="Arial" w:hAnsi="Arial" w:cs="Arial"/>
          <w:sz w:val="20"/>
          <w:szCs w:val="20"/>
        </w:rPr>
        <w:t>nvestigations of the relationship between media-multitasking and academic performance have tended to use a</w:t>
      </w:r>
      <w:r w:rsidR="00620201" w:rsidRPr="009D50FB">
        <w:rPr>
          <w:rFonts w:ascii="Arial" w:hAnsi="Arial" w:cs="Arial"/>
          <w:sz w:val="20"/>
          <w:szCs w:val="20"/>
        </w:rPr>
        <w:t>d</w:t>
      </w:r>
      <w:r w:rsidR="000D27A4" w:rsidRPr="009D50FB">
        <w:rPr>
          <w:rFonts w:ascii="Arial" w:hAnsi="Arial" w:cs="Arial"/>
          <w:sz w:val="20"/>
          <w:szCs w:val="20"/>
        </w:rPr>
        <w:t>-hoc questions to obtain information about participants’ self-reported frequency of media</w:t>
      </w:r>
      <w:r w:rsidR="00BA75E9" w:rsidRPr="009D50FB">
        <w:rPr>
          <w:rFonts w:ascii="Arial" w:hAnsi="Arial" w:cs="Arial"/>
          <w:sz w:val="20"/>
          <w:szCs w:val="20"/>
        </w:rPr>
        <w:t>-</w:t>
      </w:r>
      <w:r w:rsidR="000D27A4" w:rsidRPr="009D50FB">
        <w:rPr>
          <w:rFonts w:ascii="Arial" w:hAnsi="Arial" w:cs="Arial"/>
          <w:sz w:val="20"/>
          <w:szCs w:val="20"/>
        </w:rPr>
        <w:t>multitasking</w:t>
      </w:r>
      <w:r w:rsidR="0085751E" w:rsidRPr="009D50FB">
        <w:rPr>
          <w:rFonts w:ascii="Arial" w:hAnsi="Arial" w:cs="Arial"/>
          <w:sz w:val="20"/>
          <w:szCs w:val="20"/>
        </w:rPr>
        <w:t xml:space="preserve"> during studying</w:t>
      </w:r>
      <w:r w:rsidR="000D27A4" w:rsidRPr="009D50FB">
        <w:rPr>
          <w:rFonts w:ascii="Arial" w:hAnsi="Arial" w:cs="Arial"/>
          <w:sz w:val="20"/>
          <w:szCs w:val="20"/>
        </w:rPr>
        <w:t xml:space="preserve"> (</w:t>
      </w:r>
      <w:r w:rsidR="00904962">
        <w:rPr>
          <w:rFonts w:ascii="Arial" w:hAnsi="Arial" w:cs="Arial"/>
          <w:sz w:val="20"/>
          <w:szCs w:val="20"/>
        </w:rPr>
        <w:t>for examp</w:t>
      </w:r>
      <w:r w:rsidR="00E00917">
        <w:rPr>
          <w:rFonts w:ascii="Arial" w:hAnsi="Arial" w:cs="Arial"/>
          <w:sz w:val="20"/>
          <w:szCs w:val="20"/>
        </w:rPr>
        <w:t>l</w:t>
      </w:r>
      <w:r w:rsidR="00904962">
        <w:rPr>
          <w:rFonts w:ascii="Arial" w:hAnsi="Arial" w:cs="Arial"/>
          <w:sz w:val="20"/>
          <w:szCs w:val="20"/>
        </w:rPr>
        <w:t>e</w:t>
      </w:r>
      <w:r w:rsidR="00620201" w:rsidRPr="009D50FB">
        <w:rPr>
          <w:rFonts w:ascii="Arial" w:hAnsi="Arial" w:cs="Arial"/>
          <w:sz w:val="20"/>
          <w:szCs w:val="20"/>
        </w:rPr>
        <w:t xml:space="preserve">, </w:t>
      </w:r>
      <w:proofErr w:type="spellStart"/>
      <w:r w:rsidR="00620201" w:rsidRPr="009D50FB">
        <w:rPr>
          <w:rFonts w:ascii="Arial" w:hAnsi="Arial" w:cs="Arial"/>
          <w:sz w:val="20"/>
          <w:szCs w:val="20"/>
        </w:rPr>
        <w:t>Karpinski</w:t>
      </w:r>
      <w:proofErr w:type="spellEnd"/>
      <w:r w:rsidR="00620201" w:rsidRPr="009D50FB">
        <w:rPr>
          <w:rFonts w:ascii="Arial" w:hAnsi="Arial" w:cs="Arial"/>
          <w:sz w:val="20"/>
          <w:szCs w:val="20"/>
        </w:rPr>
        <w:t xml:space="preserve"> et al.</w:t>
      </w:r>
      <w:r w:rsidR="00662589" w:rsidRPr="009D50FB">
        <w:rPr>
          <w:rFonts w:ascii="Arial" w:hAnsi="Arial" w:cs="Arial"/>
          <w:sz w:val="20"/>
          <w:szCs w:val="20"/>
        </w:rPr>
        <w:t>,</w:t>
      </w:r>
      <w:r w:rsidR="00620201" w:rsidRPr="009D50FB">
        <w:rPr>
          <w:rFonts w:ascii="Arial" w:hAnsi="Arial" w:cs="Arial"/>
          <w:sz w:val="20"/>
          <w:szCs w:val="20"/>
        </w:rPr>
        <w:t xml:space="preserve"> 2013; Junco </w:t>
      </w:r>
      <w:r w:rsidR="00826598" w:rsidRPr="009D50FB">
        <w:rPr>
          <w:rFonts w:ascii="Arial" w:hAnsi="Arial" w:cs="Arial"/>
          <w:sz w:val="20"/>
          <w:szCs w:val="20"/>
        </w:rPr>
        <w:t>and</w:t>
      </w:r>
      <w:r w:rsidR="00620201" w:rsidRPr="009D50FB">
        <w:rPr>
          <w:rFonts w:ascii="Arial" w:hAnsi="Arial" w:cs="Arial"/>
          <w:sz w:val="20"/>
          <w:szCs w:val="20"/>
        </w:rPr>
        <w:t xml:space="preserve"> </w:t>
      </w:r>
      <w:proofErr w:type="spellStart"/>
      <w:r w:rsidR="00662589" w:rsidRPr="009D50FB">
        <w:rPr>
          <w:rFonts w:ascii="Arial" w:hAnsi="Arial" w:cs="Arial"/>
          <w:sz w:val="20"/>
          <w:szCs w:val="20"/>
        </w:rPr>
        <w:t>Cotten</w:t>
      </w:r>
      <w:proofErr w:type="spellEnd"/>
      <w:r w:rsidR="00662589" w:rsidRPr="009D50FB">
        <w:rPr>
          <w:rFonts w:ascii="Arial" w:hAnsi="Arial" w:cs="Arial"/>
          <w:sz w:val="20"/>
          <w:szCs w:val="20"/>
        </w:rPr>
        <w:t>,</w:t>
      </w:r>
      <w:r w:rsidR="00620201" w:rsidRPr="009D50FB">
        <w:rPr>
          <w:rFonts w:ascii="Arial" w:hAnsi="Arial" w:cs="Arial"/>
          <w:sz w:val="20"/>
          <w:szCs w:val="20"/>
        </w:rPr>
        <w:t xml:space="preserve"> 2012</w:t>
      </w:r>
      <w:r w:rsidR="000D27A4" w:rsidRPr="009D50FB">
        <w:rPr>
          <w:rFonts w:ascii="Arial" w:hAnsi="Arial" w:cs="Arial"/>
          <w:sz w:val="20"/>
          <w:szCs w:val="20"/>
        </w:rPr>
        <w:t xml:space="preserve">). </w:t>
      </w:r>
      <w:r w:rsidR="00253EE0">
        <w:rPr>
          <w:rFonts w:ascii="Arial" w:hAnsi="Arial" w:cs="Arial"/>
          <w:sz w:val="20"/>
          <w:szCs w:val="20"/>
        </w:rPr>
        <w:t xml:space="preserve">This limits comparability across studies both within the educational context, and between the educational and cognitive </w:t>
      </w:r>
      <w:r w:rsidR="00253EE0" w:rsidRPr="00084B85">
        <w:rPr>
          <w:rFonts w:ascii="Arial" w:hAnsi="Arial" w:cs="Arial"/>
          <w:sz w:val="20"/>
          <w:szCs w:val="20"/>
        </w:rPr>
        <w:t xml:space="preserve">literatures. There is a need to </w:t>
      </w:r>
      <w:r w:rsidR="00A0112F" w:rsidRPr="00084B85">
        <w:rPr>
          <w:rFonts w:ascii="Arial" w:hAnsi="Arial" w:cs="Arial"/>
          <w:sz w:val="20"/>
          <w:szCs w:val="20"/>
        </w:rPr>
        <w:t>investigate</w:t>
      </w:r>
      <w:r w:rsidR="00253EE0" w:rsidRPr="00084B85">
        <w:rPr>
          <w:rFonts w:ascii="Arial" w:hAnsi="Arial" w:cs="Arial"/>
          <w:sz w:val="20"/>
          <w:szCs w:val="20"/>
        </w:rPr>
        <w:t xml:space="preserve"> whether the measure of choice in the cognitive literature, the Media Multitasking Index, is related to academic performance. Additionally, no previous studies have examined media-multitasking in relation to learning approaches. The study </w:t>
      </w:r>
      <w:r w:rsidR="00730CF6">
        <w:rPr>
          <w:rFonts w:ascii="Arial" w:hAnsi="Arial" w:cs="Arial"/>
          <w:sz w:val="20"/>
          <w:szCs w:val="20"/>
        </w:rPr>
        <w:t xml:space="preserve">described here </w:t>
      </w:r>
      <w:r w:rsidR="00253EE0" w:rsidRPr="00084B85">
        <w:rPr>
          <w:rFonts w:ascii="Arial" w:hAnsi="Arial" w:cs="Arial"/>
          <w:sz w:val="20"/>
          <w:szCs w:val="20"/>
        </w:rPr>
        <w:t>addresse</w:t>
      </w:r>
      <w:r w:rsidR="00730CF6">
        <w:rPr>
          <w:rFonts w:ascii="Arial" w:hAnsi="Arial" w:cs="Arial"/>
          <w:sz w:val="20"/>
          <w:szCs w:val="20"/>
        </w:rPr>
        <w:t>s</w:t>
      </w:r>
      <w:r w:rsidR="00253EE0" w:rsidRPr="00084B85">
        <w:rPr>
          <w:rFonts w:ascii="Arial" w:hAnsi="Arial" w:cs="Arial"/>
          <w:sz w:val="20"/>
          <w:szCs w:val="20"/>
        </w:rPr>
        <w:t xml:space="preserve"> this gap </w:t>
      </w:r>
      <w:r w:rsidR="00381C94">
        <w:rPr>
          <w:rFonts w:ascii="Arial" w:hAnsi="Arial" w:cs="Arial"/>
          <w:sz w:val="20"/>
          <w:szCs w:val="20"/>
        </w:rPr>
        <w:t>with</w:t>
      </w:r>
      <w:r w:rsidR="003C0656" w:rsidRPr="00084B85">
        <w:rPr>
          <w:rFonts w:ascii="Arial" w:hAnsi="Arial" w:cs="Arial"/>
          <w:sz w:val="20"/>
          <w:szCs w:val="20"/>
        </w:rPr>
        <w:t xml:space="preserve"> the following research questions:</w:t>
      </w:r>
    </w:p>
    <w:p w14:paraId="2A21F917" w14:textId="7023B9AE" w:rsidR="003C0656" w:rsidRPr="00084B85" w:rsidRDefault="00A0112F" w:rsidP="006D72A0">
      <w:pPr>
        <w:pStyle w:val="ListParagraph"/>
        <w:numPr>
          <w:ilvl w:val="0"/>
          <w:numId w:val="7"/>
        </w:numPr>
        <w:spacing w:after="0" w:line="240" w:lineRule="auto"/>
        <w:jc w:val="both"/>
        <w:rPr>
          <w:rFonts w:ascii="Arial" w:hAnsi="Arial" w:cs="Arial"/>
          <w:sz w:val="20"/>
          <w:szCs w:val="20"/>
        </w:rPr>
      </w:pPr>
      <w:r w:rsidRPr="00084B85">
        <w:rPr>
          <w:rFonts w:ascii="Arial" w:hAnsi="Arial" w:cs="Arial"/>
          <w:sz w:val="20"/>
          <w:szCs w:val="20"/>
        </w:rPr>
        <w:t>What is t</w:t>
      </w:r>
      <w:r w:rsidR="003C0656" w:rsidRPr="00084B85">
        <w:rPr>
          <w:rFonts w:ascii="Arial" w:hAnsi="Arial" w:cs="Arial"/>
          <w:sz w:val="20"/>
          <w:szCs w:val="20"/>
        </w:rPr>
        <w:t xml:space="preserve">he relationship </w:t>
      </w:r>
      <w:r w:rsidR="00253EE0" w:rsidRPr="00084B85">
        <w:rPr>
          <w:rFonts w:ascii="Arial" w:hAnsi="Arial" w:cs="Arial"/>
          <w:sz w:val="20"/>
          <w:szCs w:val="20"/>
        </w:rPr>
        <w:t>between Media Multitasking Index</w:t>
      </w:r>
      <w:r w:rsidRPr="00084B85">
        <w:rPr>
          <w:rFonts w:ascii="Arial" w:hAnsi="Arial" w:cs="Arial"/>
          <w:sz w:val="20"/>
          <w:szCs w:val="20"/>
        </w:rPr>
        <w:t xml:space="preserve"> and both </w:t>
      </w:r>
      <w:r w:rsidR="00253EE0" w:rsidRPr="00084B85">
        <w:rPr>
          <w:rFonts w:ascii="Arial" w:hAnsi="Arial" w:cs="Arial"/>
          <w:sz w:val="20"/>
          <w:szCs w:val="20"/>
        </w:rPr>
        <w:t xml:space="preserve">deep and surface </w:t>
      </w:r>
      <w:r w:rsidR="003C0656" w:rsidRPr="00084B85">
        <w:rPr>
          <w:rFonts w:ascii="Arial" w:hAnsi="Arial" w:cs="Arial"/>
          <w:sz w:val="20"/>
          <w:szCs w:val="20"/>
        </w:rPr>
        <w:t>ap</w:t>
      </w:r>
      <w:r w:rsidRPr="00084B85">
        <w:rPr>
          <w:rFonts w:ascii="Arial" w:hAnsi="Arial" w:cs="Arial"/>
          <w:sz w:val="20"/>
          <w:szCs w:val="20"/>
        </w:rPr>
        <w:t>proach</w:t>
      </w:r>
      <w:r w:rsidR="003C0656" w:rsidRPr="00084B85">
        <w:rPr>
          <w:rFonts w:ascii="Arial" w:hAnsi="Arial" w:cs="Arial"/>
          <w:sz w:val="20"/>
          <w:szCs w:val="20"/>
        </w:rPr>
        <w:t xml:space="preserve"> to </w:t>
      </w:r>
      <w:r w:rsidR="00253EE0" w:rsidRPr="00084B85">
        <w:rPr>
          <w:rFonts w:ascii="Arial" w:hAnsi="Arial" w:cs="Arial"/>
          <w:sz w:val="20"/>
          <w:szCs w:val="20"/>
        </w:rPr>
        <w:t>learning</w:t>
      </w:r>
      <w:r w:rsidRPr="00084B85">
        <w:rPr>
          <w:rFonts w:ascii="Arial" w:hAnsi="Arial" w:cs="Arial"/>
          <w:sz w:val="20"/>
          <w:szCs w:val="20"/>
        </w:rPr>
        <w:t xml:space="preserve"> in undergraduate students</w:t>
      </w:r>
      <w:r w:rsidR="003C0656" w:rsidRPr="00084B85">
        <w:rPr>
          <w:rFonts w:ascii="Arial" w:hAnsi="Arial" w:cs="Arial"/>
          <w:sz w:val="20"/>
          <w:szCs w:val="20"/>
        </w:rPr>
        <w:t>?</w:t>
      </w:r>
    </w:p>
    <w:p w14:paraId="25974678" w14:textId="298EE153" w:rsidR="00A0112F" w:rsidRPr="00084B85" w:rsidRDefault="00A0112F" w:rsidP="006D72A0">
      <w:pPr>
        <w:pStyle w:val="ListParagraph"/>
        <w:numPr>
          <w:ilvl w:val="0"/>
          <w:numId w:val="7"/>
        </w:numPr>
        <w:spacing w:after="0" w:line="240" w:lineRule="auto"/>
        <w:jc w:val="both"/>
        <w:rPr>
          <w:rFonts w:ascii="Arial" w:hAnsi="Arial" w:cs="Arial"/>
          <w:sz w:val="20"/>
          <w:szCs w:val="20"/>
        </w:rPr>
      </w:pPr>
      <w:r w:rsidRPr="00084B85">
        <w:rPr>
          <w:rFonts w:ascii="Arial" w:hAnsi="Arial" w:cs="Arial"/>
          <w:sz w:val="20"/>
          <w:szCs w:val="20"/>
        </w:rPr>
        <w:t>Are deep and surface approaches to learning related to different patterns of media use?</w:t>
      </w:r>
    </w:p>
    <w:p w14:paraId="475FBFA9" w14:textId="15F22E1F" w:rsidR="003C0656" w:rsidRPr="00084B85" w:rsidRDefault="00A0112F" w:rsidP="006D72A0">
      <w:pPr>
        <w:pStyle w:val="ListParagraph"/>
        <w:numPr>
          <w:ilvl w:val="0"/>
          <w:numId w:val="7"/>
        </w:numPr>
        <w:spacing w:after="0" w:line="240" w:lineRule="auto"/>
        <w:jc w:val="both"/>
        <w:rPr>
          <w:rFonts w:ascii="Arial" w:hAnsi="Arial" w:cs="Arial"/>
          <w:sz w:val="20"/>
          <w:szCs w:val="20"/>
        </w:rPr>
      </w:pPr>
      <w:r w:rsidRPr="00084B85">
        <w:rPr>
          <w:rFonts w:ascii="Arial" w:hAnsi="Arial" w:cs="Arial"/>
          <w:sz w:val="20"/>
          <w:szCs w:val="20"/>
        </w:rPr>
        <w:lastRenderedPageBreak/>
        <w:t xml:space="preserve">Can academic achievement be predicted by Media Multitasking Index and approach to learning?  </w:t>
      </w:r>
      <w:r w:rsidR="00253EE0" w:rsidRPr="00084B85">
        <w:rPr>
          <w:rFonts w:ascii="Arial" w:hAnsi="Arial" w:cs="Arial"/>
          <w:sz w:val="20"/>
          <w:szCs w:val="20"/>
        </w:rPr>
        <w:t xml:space="preserve"> </w:t>
      </w:r>
    </w:p>
    <w:p w14:paraId="06E005AD" w14:textId="375C9B80" w:rsidR="00A0112F" w:rsidRPr="00084B85" w:rsidRDefault="00A0112F" w:rsidP="006D72A0">
      <w:pPr>
        <w:pStyle w:val="ListParagraph"/>
        <w:numPr>
          <w:ilvl w:val="0"/>
          <w:numId w:val="7"/>
        </w:numPr>
        <w:spacing w:after="0" w:line="240" w:lineRule="auto"/>
        <w:jc w:val="both"/>
        <w:rPr>
          <w:rFonts w:ascii="Arial" w:hAnsi="Arial" w:cs="Arial"/>
          <w:sz w:val="20"/>
          <w:szCs w:val="20"/>
        </w:rPr>
      </w:pPr>
      <w:r w:rsidRPr="00084B85">
        <w:rPr>
          <w:rFonts w:ascii="Arial" w:hAnsi="Arial" w:cs="Arial"/>
          <w:sz w:val="20"/>
          <w:szCs w:val="20"/>
        </w:rPr>
        <w:t>Are there gender differences in media use, media-multitasking or approach to learning?</w:t>
      </w:r>
    </w:p>
    <w:p w14:paraId="6122328A" w14:textId="77777777" w:rsidR="000826F3" w:rsidRDefault="000826F3" w:rsidP="003C0656">
      <w:pPr>
        <w:spacing w:after="0" w:line="240" w:lineRule="auto"/>
        <w:jc w:val="both"/>
        <w:rPr>
          <w:rFonts w:ascii="Arial" w:hAnsi="Arial" w:cs="Arial"/>
          <w:sz w:val="20"/>
          <w:szCs w:val="20"/>
        </w:rPr>
      </w:pPr>
    </w:p>
    <w:p w14:paraId="4D81798B" w14:textId="76C644C1" w:rsidR="0085751E" w:rsidRPr="004D502F" w:rsidRDefault="00C2065F" w:rsidP="003C0656">
      <w:pPr>
        <w:spacing w:after="0" w:line="240" w:lineRule="auto"/>
        <w:jc w:val="both"/>
        <w:rPr>
          <w:rFonts w:ascii="Arial" w:hAnsi="Arial" w:cs="Arial"/>
          <w:sz w:val="20"/>
          <w:szCs w:val="20"/>
        </w:rPr>
      </w:pPr>
      <w:r w:rsidRPr="00084B85">
        <w:rPr>
          <w:rFonts w:ascii="Arial" w:hAnsi="Arial" w:cs="Arial"/>
          <w:sz w:val="20"/>
          <w:szCs w:val="20"/>
        </w:rPr>
        <w:t>I</w:t>
      </w:r>
      <w:r w:rsidR="0052666F" w:rsidRPr="00084B85">
        <w:rPr>
          <w:rFonts w:ascii="Arial" w:hAnsi="Arial" w:cs="Arial"/>
          <w:sz w:val="20"/>
          <w:szCs w:val="20"/>
        </w:rPr>
        <w:t xml:space="preserve">t </w:t>
      </w:r>
      <w:r w:rsidR="00B805B0" w:rsidRPr="00084B85">
        <w:rPr>
          <w:rFonts w:ascii="Arial" w:hAnsi="Arial" w:cs="Arial"/>
          <w:sz w:val="20"/>
          <w:szCs w:val="20"/>
        </w:rPr>
        <w:t>is</w:t>
      </w:r>
      <w:r w:rsidR="0052666F" w:rsidRPr="00084B85">
        <w:rPr>
          <w:rFonts w:ascii="Arial" w:hAnsi="Arial" w:cs="Arial"/>
          <w:sz w:val="20"/>
          <w:szCs w:val="20"/>
        </w:rPr>
        <w:t xml:space="preserve"> hypothesised that</w:t>
      </w:r>
      <w:r w:rsidR="008844A5" w:rsidRPr="00084B85">
        <w:rPr>
          <w:rFonts w:ascii="Arial" w:hAnsi="Arial" w:cs="Arial"/>
          <w:sz w:val="20"/>
          <w:szCs w:val="20"/>
        </w:rPr>
        <w:t xml:space="preserve"> academic </w:t>
      </w:r>
      <w:r w:rsidR="007D295F" w:rsidRPr="00084B85">
        <w:rPr>
          <w:rFonts w:ascii="Arial" w:hAnsi="Arial" w:cs="Arial"/>
          <w:sz w:val="20"/>
          <w:szCs w:val="20"/>
        </w:rPr>
        <w:t>achievement</w:t>
      </w:r>
      <w:r w:rsidR="0052666F" w:rsidRPr="00084B85">
        <w:rPr>
          <w:rFonts w:ascii="Arial" w:hAnsi="Arial" w:cs="Arial"/>
          <w:sz w:val="20"/>
          <w:szCs w:val="20"/>
        </w:rPr>
        <w:t xml:space="preserve"> </w:t>
      </w:r>
      <w:r w:rsidR="00B805B0" w:rsidRPr="00084B85">
        <w:rPr>
          <w:rFonts w:ascii="Arial" w:hAnsi="Arial" w:cs="Arial"/>
          <w:sz w:val="20"/>
          <w:szCs w:val="20"/>
        </w:rPr>
        <w:t>is</w:t>
      </w:r>
      <w:r w:rsidR="0052666F" w:rsidRPr="00084B85">
        <w:rPr>
          <w:rFonts w:ascii="Arial" w:hAnsi="Arial" w:cs="Arial"/>
          <w:sz w:val="20"/>
          <w:szCs w:val="20"/>
        </w:rPr>
        <w:t xml:space="preserve"> negatively predicted by both media</w:t>
      </w:r>
      <w:r w:rsidR="00BA75E9" w:rsidRPr="00084B85">
        <w:rPr>
          <w:rFonts w:ascii="Arial" w:hAnsi="Arial" w:cs="Arial"/>
          <w:sz w:val="20"/>
          <w:szCs w:val="20"/>
        </w:rPr>
        <w:t>-</w:t>
      </w:r>
      <w:r w:rsidR="0052666F" w:rsidRPr="00084B85">
        <w:rPr>
          <w:rFonts w:ascii="Arial" w:hAnsi="Arial" w:cs="Arial"/>
          <w:sz w:val="20"/>
          <w:szCs w:val="20"/>
        </w:rPr>
        <w:t>multitasking and by a surface approach to learning. It</w:t>
      </w:r>
      <w:r w:rsidR="00B805B0" w:rsidRPr="00084B85">
        <w:rPr>
          <w:rFonts w:ascii="Arial" w:hAnsi="Arial" w:cs="Arial"/>
          <w:sz w:val="20"/>
          <w:szCs w:val="20"/>
        </w:rPr>
        <w:t xml:space="preserve"> is</w:t>
      </w:r>
      <w:r w:rsidR="0052666F" w:rsidRPr="00084B85">
        <w:rPr>
          <w:rFonts w:ascii="Arial" w:hAnsi="Arial" w:cs="Arial"/>
          <w:sz w:val="20"/>
          <w:szCs w:val="20"/>
        </w:rPr>
        <w:t xml:space="preserve"> also predicted that heavy media-multitaskers tend to achieve higher scores </w:t>
      </w:r>
      <w:r w:rsidR="007D295F" w:rsidRPr="00084B85">
        <w:rPr>
          <w:rFonts w:ascii="Arial" w:hAnsi="Arial" w:cs="Arial"/>
          <w:sz w:val="20"/>
          <w:szCs w:val="20"/>
        </w:rPr>
        <w:t>for</w:t>
      </w:r>
      <w:r w:rsidR="0052666F" w:rsidRPr="00084B85">
        <w:rPr>
          <w:rFonts w:ascii="Arial" w:hAnsi="Arial" w:cs="Arial"/>
          <w:sz w:val="20"/>
          <w:szCs w:val="20"/>
        </w:rPr>
        <w:t xml:space="preserve"> surface learning, but lower scores for deep learning.</w:t>
      </w:r>
      <w:r w:rsidR="00A35BE2" w:rsidRPr="00084B85">
        <w:rPr>
          <w:rFonts w:ascii="Arial" w:hAnsi="Arial" w:cs="Arial"/>
          <w:sz w:val="20"/>
          <w:szCs w:val="20"/>
        </w:rPr>
        <w:t xml:space="preserve"> </w:t>
      </w:r>
      <w:r w:rsidR="0084318D" w:rsidRPr="00084B85">
        <w:rPr>
          <w:rFonts w:ascii="Arial" w:hAnsi="Arial" w:cs="Arial"/>
          <w:sz w:val="20"/>
          <w:szCs w:val="20"/>
        </w:rPr>
        <w:t xml:space="preserve">Lastly, it </w:t>
      </w:r>
      <w:r w:rsidR="00B805B0" w:rsidRPr="00084B85">
        <w:rPr>
          <w:rFonts w:ascii="Arial" w:hAnsi="Arial" w:cs="Arial"/>
          <w:sz w:val="20"/>
          <w:szCs w:val="20"/>
        </w:rPr>
        <w:t>is</w:t>
      </w:r>
      <w:r w:rsidR="0084318D" w:rsidRPr="00084B85">
        <w:rPr>
          <w:rFonts w:ascii="Arial" w:hAnsi="Arial" w:cs="Arial"/>
          <w:sz w:val="20"/>
          <w:szCs w:val="20"/>
        </w:rPr>
        <w:t xml:space="preserve"> predicted that female students score more highly than male</w:t>
      </w:r>
      <w:r w:rsidR="0085751E" w:rsidRPr="00084B85">
        <w:rPr>
          <w:rFonts w:ascii="Arial" w:hAnsi="Arial" w:cs="Arial"/>
          <w:sz w:val="20"/>
          <w:szCs w:val="20"/>
        </w:rPr>
        <w:t xml:space="preserve"> students</w:t>
      </w:r>
      <w:r w:rsidR="00A0112F" w:rsidRPr="00084B85">
        <w:rPr>
          <w:rFonts w:ascii="Arial" w:hAnsi="Arial" w:cs="Arial"/>
          <w:sz w:val="20"/>
          <w:szCs w:val="20"/>
        </w:rPr>
        <w:t xml:space="preserve"> in terms of media-multitasking</w:t>
      </w:r>
      <w:r w:rsidR="0084318D" w:rsidRPr="00084B85">
        <w:rPr>
          <w:rFonts w:ascii="Arial" w:hAnsi="Arial" w:cs="Arial"/>
          <w:sz w:val="20"/>
          <w:szCs w:val="20"/>
        </w:rPr>
        <w:t>.</w:t>
      </w:r>
    </w:p>
    <w:p w14:paraId="296701E5" w14:textId="77777777" w:rsidR="009D50FB" w:rsidRPr="009D50FB" w:rsidRDefault="009D50FB" w:rsidP="009D50FB">
      <w:pPr>
        <w:spacing w:after="0" w:line="240" w:lineRule="auto"/>
        <w:jc w:val="both"/>
        <w:rPr>
          <w:rFonts w:ascii="Arial" w:hAnsi="Arial" w:cs="Arial"/>
          <w:sz w:val="20"/>
          <w:szCs w:val="20"/>
        </w:rPr>
      </w:pPr>
    </w:p>
    <w:p w14:paraId="6FC07D50" w14:textId="77777777" w:rsidR="009D50FB" w:rsidRPr="009D50FB" w:rsidRDefault="009D50FB" w:rsidP="009D50FB">
      <w:pPr>
        <w:spacing w:after="0" w:line="240" w:lineRule="auto"/>
        <w:jc w:val="both"/>
        <w:rPr>
          <w:rFonts w:ascii="Arial" w:hAnsi="Arial" w:cs="Arial"/>
          <w:sz w:val="20"/>
          <w:szCs w:val="20"/>
        </w:rPr>
      </w:pPr>
    </w:p>
    <w:p w14:paraId="0EFB5495" w14:textId="5DBEE2E2" w:rsidR="00A8015D" w:rsidRPr="009D50FB" w:rsidRDefault="00033C01" w:rsidP="009D50FB">
      <w:pPr>
        <w:spacing w:after="0" w:line="240" w:lineRule="auto"/>
        <w:jc w:val="both"/>
        <w:rPr>
          <w:rFonts w:ascii="Arial" w:hAnsi="Arial" w:cs="Arial"/>
          <w:b/>
          <w:sz w:val="20"/>
          <w:szCs w:val="20"/>
        </w:rPr>
      </w:pPr>
      <w:r>
        <w:rPr>
          <w:rFonts w:ascii="Arial" w:hAnsi="Arial" w:cs="Arial"/>
          <w:b/>
          <w:sz w:val="20"/>
          <w:szCs w:val="20"/>
        </w:rPr>
        <w:t>Research m</w:t>
      </w:r>
      <w:r w:rsidRPr="009D50FB">
        <w:rPr>
          <w:rFonts w:ascii="Arial" w:hAnsi="Arial" w:cs="Arial"/>
          <w:b/>
          <w:sz w:val="20"/>
          <w:szCs w:val="20"/>
        </w:rPr>
        <w:t>ethod</w:t>
      </w:r>
      <w:r>
        <w:rPr>
          <w:rFonts w:ascii="Arial" w:hAnsi="Arial" w:cs="Arial"/>
          <w:b/>
          <w:sz w:val="20"/>
          <w:szCs w:val="20"/>
        </w:rPr>
        <w:t>s</w:t>
      </w:r>
    </w:p>
    <w:p w14:paraId="46945F12" w14:textId="77777777" w:rsidR="009D50FB" w:rsidRDefault="009D50FB" w:rsidP="009D50FB">
      <w:pPr>
        <w:spacing w:after="0" w:line="240" w:lineRule="auto"/>
        <w:jc w:val="both"/>
        <w:rPr>
          <w:rFonts w:ascii="Arial" w:hAnsi="Arial" w:cs="Arial"/>
          <w:i/>
          <w:sz w:val="20"/>
          <w:szCs w:val="20"/>
        </w:rPr>
      </w:pPr>
    </w:p>
    <w:p w14:paraId="78077F15" w14:textId="40A340BB" w:rsidR="00025F64" w:rsidRDefault="005A7BF6" w:rsidP="009D50FB">
      <w:pPr>
        <w:spacing w:after="0" w:line="240" w:lineRule="auto"/>
        <w:jc w:val="both"/>
        <w:rPr>
          <w:rFonts w:ascii="Arial" w:hAnsi="Arial" w:cs="Arial"/>
          <w:i/>
          <w:sz w:val="20"/>
          <w:szCs w:val="20"/>
        </w:rPr>
      </w:pPr>
      <w:r>
        <w:rPr>
          <w:rFonts w:ascii="Arial" w:hAnsi="Arial" w:cs="Arial"/>
          <w:sz w:val="20"/>
          <w:szCs w:val="20"/>
        </w:rPr>
        <w:t>The</w:t>
      </w:r>
      <w:r w:rsidR="00025F64" w:rsidRPr="009D50FB">
        <w:rPr>
          <w:rFonts w:ascii="Arial" w:hAnsi="Arial" w:cs="Arial"/>
          <w:sz w:val="20"/>
          <w:szCs w:val="20"/>
        </w:rPr>
        <w:t xml:space="preserve"> study utilised well-established measures for both study approaches and media-multitasking. Specifically, the revised two-factor Study Process Questionnaire (Biggs et al., 2001), and Ophir et al.’s (2009) Media Use Questionnaire. Adopting the Media Use Questionnaire conferred the advantages that 1) it is a widely used measure in the cognitive literature on media-multitasking, allowing easier comparison with these studies, and 2) it allowed us to examine not only media-multitasking but also self-reported hours of use per week for a number of different media. Academic performance information was obtained from university records, and consisted of the participants’ overall grade for the academic year during which their media-multitasking and study approaches were measured.</w:t>
      </w:r>
    </w:p>
    <w:p w14:paraId="596530A2" w14:textId="77777777" w:rsidR="00025F64" w:rsidRPr="009D50FB" w:rsidRDefault="00025F64" w:rsidP="009D50FB">
      <w:pPr>
        <w:spacing w:after="0" w:line="240" w:lineRule="auto"/>
        <w:jc w:val="both"/>
        <w:rPr>
          <w:rFonts w:ascii="Arial" w:hAnsi="Arial" w:cs="Arial"/>
          <w:i/>
          <w:sz w:val="20"/>
          <w:szCs w:val="20"/>
        </w:rPr>
      </w:pPr>
    </w:p>
    <w:p w14:paraId="5AE89784" w14:textId="65470594" w:rsidR="00FF62CD" w:rsidRPr="009D50FB" w:rsidRDefault="00FF62CD" w:rsidP="009D50FB">
      <w:pPr>
        <w:spacing w:after="0" w:line="240" w:lineRule="auto"/>
        <w:jc w:val="both"/>
        <w:rPr>
          <w:rFonts w:ascii="Arial" w:hAnsi="Arial" w:cs="Arial"/>
          <w:i/>
          <w:sz w:val="20"/>
          <w:szCs w:val="20"/>
        </w:rPr>
      </w:pPr>
      <w:r w:rsidRPr="009D50FB">
        <w:rPr>
          <w:rFonts w:ascii="Arial" w:hAnsi="Arial" w:cs="Arial"/>
          <w:i/>
          <w:sz w:val="20"/>
          <w:szCs w:val="20"/>
        </w:rPr>
        <w:t>Design and procedure</w:t>
      </w:r>
    </w:p>
    <w:p w14:paraId="2809966B" w14:textId="302C5881" w:rsidR="00FF62CD" w:rsidRPr="009D50FB" w:rsidRDefault="00FF62CD" w:rsidP="009D50FB">
      <w:pPr>
        <w:spacing w:after="0" w:line="240" w:lineRule="auto"/>
        <w:jc w:val="both"/>
        <w:rPr>
          <w:rFonts w:ascii="Arial" w:hAnsi="Arial" w:cs="Arial"/>
          <w:sz w:val="20"/>
          <w:szCs w:val="20"/>
        </w:rPr>
      </w:pPr>
      <w:r w:rsidRPr="009D50FB">
        <w:rPr>
          <w:rFonts w:ascii="Arial" w:hAnsi="Arial" w:cs="Arial"/>
          <w:sz w:val="20"/>
          <w:szCs w:val="20"/>
        </w:rPr>
        <w:t xml:space="preserve">The study was a cross-sectional on-line survey. Variables measured through self-report were deep and surface approaches to study, </w:t>
      </w:r>
      <w:r w:rsidR="0052666F" w:rsidRPr="009D50FB">
        <w:rPr>
          <w:rFonts w:ascii="Arial" w:hAnsi="Arial" w:cs="Arial"/>
          <w:sz w:val="20"/>
          <w:szCs w:val="20"/>
        </w:rPr>
        <w:t>Media Multitasking Index (MMI</w:t>
      </w:r>
      <w:r w:rsidR="007D295F" w:rsidRPr="009D50FB">
        <w:rPr>
          <w:rFonts w:ascii="Arial" w:hAnsi="Arial" w:cs="Arial"/>
          <w:sz w:val="20"/>
          <w:szCs w:val="20"/>
        </w:rPr>
        <w:t>) and hours per week of use for 11 different media (the latter measures</w:t>
      </w:r>
      <w:r w:rsidR="0052666F" w:rsidRPr="009D50FB">
        <w:rPr>
          <w:rFonts w:ascii="Arial" w:hAnsi="Arial" w:cs="Arial"/>
          <w:sz w:val="20"/>
          <w:szCs w:val="20"/>
        </w:rPr>
        <w:t xml:space="preserve"> </w:t>
      </w:r>
      <w:r w:rsidR="007D295F" w:rsidRPr="009D50FB">
        <w:rPr>
          <w:rFonts w:ascii="Arial" w:hAnsi="Arial" w:cs="Arial"/>
          <w:sz w:val="20"/>
          <w:szCs w:val="20"/>
        </w:rPr>
        <w:t xml:space="preserve">were </w:t>
      </w:r>
      <w:r w:rsidR="0052666F" w:rsidRPr="009D50FB">
        <w:rPr>
          <w:rFonts w:ascii="Arial" w:hAnsi="Arial" w:cs="Arial"/>
          <w:sz w:val="20"/>
          <w:szCs w:val="20"/>
        </w:rPr>
        <w:t>determined from the Media Use Questionnaire)</w:t>
      </w:r>
      <w:r w:rsidRPr="009D50FB">
        <w:rPr>
          <w:rFonts w:ascii="Arial" w:hAnsi="Arial" w:cs="Arial"/>
          <w:sz w:val="20"/>
          <w:szCs w:val="20"/>
        </w:rPr>
        <w:t xml:space="preserve">. For students who gave their consent, academic performance information was obtained from university records. The main outcome measure was </w:t>
      </w:r>
      <w:r w:rsidR="00381C94">
        <w:rPr>
          <w:rFonts w:ascii="Arial" w:hAnsi="Arial" w:cs="Arial"/>
          <w:sz w:val="20"/>
          <w:szCs w:val="20"/>
        </w:rPr>
        <w:t>l</w:t>
      </w:r>
      <w:r w:rsidRPr="009D50FB">
        <w:rPr>
          <w:rFonts w:ascii="Arial" w:hAnsi="Arial" w:cs="Arial"/>
          <w:sz w:val="20"/>
          <w:szCs w:val="20"/>
        </w:rPr>
        <w:t xml:space="preserve">evel </w:t>
      </w:r>
      <w:r w:rsidR="00381C94">
        <w:rPr>
          <w:rFonts w:ascii="Arial" w:hAnsi="Arial" w:cs="Arial"/>
          <w:sz w:val="20"/>
          <w:szCs w:val="20"/>
        </w:rPr>
        <w:t>mean m</w:t>
      </w:r>
      <w:r w:rsidRPr="009D50FB">
        <w:rPr>
          <w:rFonts w:ascii="Arial" w:hAnsi="Arial" w:cs="Arial"/>
          <w:sz w:val="20"/>
          <w:szCs w:val="20"/>
        </w:rPr>
        <w:t>ark for the academic year in which the survey was conducted, but information on previous academic performance was also gathered</w:t>
      </w:r>
      <w:r w:rsidR="00C16F82" w:rsidRPr="009D50FB">
        <w:rPr>
          <w:rFonts w:ascii="Arial" w:hAnsi="Arial" w:cs="Arial"/>
          <w:sz w:val="20"/>
          <w:szCs w:val="20"/>
        </w:rPr>
        <w:t xml:space="preserve"> where available</w:t>
      </w:r>
      <w:r w:rsidRPr="009D50FB">
        <w:rPr>
          <w:rFonts w:ascii="Arial" w:hAnsi="Arial" w:cs="Arial"/>
          <w:sz w:val="20"/>
          <w:szCs w:val="20"/>
        </w:rPr>
        <w:t>, in the form of entry qualifications (University and College</w:t>
      </w:r>
      <w:r w:rsidR="007D295F" w:rsidRPr="009D50FB">
        <w:rPr>
          <w:rFonts w:ascii="Arial" w:hAnsi="Arial" w:cs="Arial"/>
          <w:sz w:val="20"/>
          <w:szCs w:val="20"/>
        </w:rPr>
        <w:t xml:space="preserve"> Admissions Service points)</w:t>
      </w:r>
      <w:r w:rsidRPr="009D50FB">
        <w:rPr>
          <w:rFonts w:ascii="Arial" w:hAnsi="Arial" w:cs="Arial"/>
          <w:sz w:val="20"/>
          <w:szCs w:val="20"/>
        </w:rPr>
        <w:t>. Data were collected in the middle of the academic year</w:t>
      </w:r>
      <w:r w:rsidR="001F6E8F">
        <w:rPr>
          <w:rFonts w:ascii="Arial" w:hAnsi="Arial" w:cs="Arial"/>
          <w:sz w:val="20"/>
          <w:szCs w:val="20"/>
        </w:rPr>
        <w:t xml:space="preserve">, </w:t>
      </w:r>
      <w:r w:rsidRPr="009D50FB">
        <w:rPr>
          <w:rFonts w:ascii="Arial" w:hAnsi="Arial" w:cs="Arial"/>
          <w:sz w:val="20"/>
          <w:szCs w:val="20"/>
        </w:rPr>
        <w:t xml:space="preserve">giving students enough time to settle into their course of study but to avoid the stressful </w:t>
      </w:r>
      <w:r w:rsidR="001A41A7" w:rsidRPr="009D50FB">
        <w:rPr>
          <w:rFonts w:ascii="Arial" w:hAnsi="Arial" w:cs="Arial"/>
          <w:sz w:val="20"/>
          <w:szCs w:val="20"/>
        </w:rPr>
        <w:t>end-of-year</w:t>
      </w:r>
      <w:r w:rsidRPr="009D50FB">
        <w:rPr>
          <w:rFonts w:ascii="Arial" w:hAnsi="Arial" w:cs="Arial"/>
          <w:sz w:val="20"/>
          <w:szCs w:val="20"/>
        </w:rPr>
        <w:t xml:space="preserve"> period. </w:t>
      </w:r>
    </w:p>
    <w:p w14:paraId="45101CDD" w14:textId="77777777" w:rsidR="009D50FB" w:rsidRPr="009D50FB" w:rsidRDefault="009D50FB" w:rsidP="009D50FB">
      <w:pPr>
        <w:spacing w:after="0" w:line="240" w:lineRule="auto"/>
        <w:jc w:val="both"/>
        <w:rPr>
          <w:rFonts w:ascii="Arial" w:hAnsi="Arial" w:cs="Arial"/>
          <w:sz w:val="20"/>
          <w:szCs w:val="20"/>
        </w:rPr>
      </w:pPr>
    </w:p>
    <w:p w14:paraId="12DC5D31" w14:textId="70ADDDB2" w:rsidR="00FF62CD" w:rsidRPr="009D50FB" w:rsidRDefault="00FF62CD" w:rsidP="009D50FB">
      <w:pPr>
        <w:spacing w:after="0" w:line="240" w:lineRule="auto"/>
        <w:jc w:val="both"/>
        <w:rPr>
          <w:rFonts w:ascii="Arial" w:hAnsi="Arial" w:cs="Arial"/>
          <w:i/>
          <w:sz w:val="20"/>
          <w:szCs w:val="20"/>
        </w:rPr>
      </w:pPr>
      <w:r w:rsidRPr="009D50FB">
        <w:rPr>
          <w:rFonts w:ascii="Arial" w:hAnsi="Arial" w:cs="Arial"/>
          <w:i/>
          <w:sz w:val="20"/>
          <w:szCs w:val="20"/>
        </w:rPr>
        <w:t>Participants</w:t>
      </w:r>
    </w:p>
    <w:p w14:paraId="2AEFDDDE" w14:textId="397F4AF2" w:rsidR="00FF62CD" w:rsidRPr="009D50FB" w:rsidRDefault="00FF62CD" w:rsidP="009D50FB">
      <w:pPr>
        <w:spacing w:after="0" w:line="240" w:lineRule="auto"/>
        <w:jc w:val="both"/>
        <w:rPr>
          <w:rFonts w:ascii="Arial" w:hAnsi="Arial" w:cs="Arial"/>
          <w:sz w:val="20"/>
          <w:szCs w:val="20"/>
        </w:rPr>
      </w:pPr>
      <w:r w:rsidRPr="009D50FB">
        <w:rPr>
          <w:rFonts w:ascii="Arial" w:hAnsi="Arial" w:cs="Arial"/>
          <w:sz w:val="20"/>
          <w:szCs w:val="20"/>
        </w:rPr>
        <w:t xml:space="preserve">Undergraduate participants were recruited from </w:t>
      </w:r>
      <w:r w:rsidR="0096784C" w:rsidRPr="009D50FB">
        <w:rPr>
          <w:rFonts w:ascii="Arial" w:hAnsi="Arial" w:cs="Arial"/>
          <w:sz w:val="20"/>
          <w:szCs w:val="20"/>
        </w:rPr>
        <w:t>two English universities</w:t>
      </w:r>
      <w:r w:rsidRPr="009D50FB">
        <w:rPr>
          <w:rFonts w:ascii="Arial" w:hAnsi="Arial" w:cs="Arial"/>
          <w:sz w:val="20"/>
          <w:szCs w:val="20"/>
        </w:rPr>
        <w:t>.</w:t>
      </w:r>
    </w:p>
    <w:p w14:paraId="7B60F2F0" w14:textId="5AFA70A5" w:rsidR="00FF62CD" w:rsidRDefault="0096784C" w:rsidP="009D50FB">
      <w:pPr>
        <w:spacing w:after="0" w:line="240" w:lineRule="auto"/>
        <w:jc w:val="both"/>
        <w:rPr>
          <w:rFonts w:ascii="Arial" w:hAnsi="Arial" w:cs="Arial"/>
          <w:sz w:val="20"/>
          <w:szCs w:val="20"/>
        </w:rPr>
      </w:pPr>
      <w:r w:rsidRPr="009D50FB">
        <w:rPr>
          <w:rFonts w:ascii="Arial" w:hAnsi="Arial" w:cs="Arial"/>
          <w:i/>
          <w:sz w:val="20"/>
          <w:szCs w:val="20"/>
        </w:rPr>
        <w:t>University 1</w:t>
      </w:r>
      <w:r w:rsidR="00FF62CD" w:rsidRPr="009D50FB">
        <w:rPr>
          <w:rFonts w:ascii="Arial" w:hAnsi="Arial" w:cs="Arial"/>
          <w:sz w:val="20"/>
          <w:szCs w:val="20"/>
        </w:rPr>
        <w:t xml:space="preserve">: The on-line questionnaire was advertised both as part of a research participation scheme for first-year Psychology undergraduates and via email lists to students on programmes in the subject areas of Natural Sciences, Law, Art </w:t>
      </w:r>
      <w:r w:rsidR="004066C8" w:rsidRPr="009D50FB">
        <w:rPr>
          <w:rFonts w:ascii="Arial" w:hAnsi="Arial" w:cs="Arial"/>
          <w:sz w:val="20"/>
          <w:szCs w:val="20"/>
        </w:rPr>
        <w:t xml:space="preserve">and </w:t>
      </w:r>
      <w:r w:rsidR="00FF62CD" w:rsidRPr="009D50FB">
        <w:rPr>
          <w:rFonts w:ascii="Arial" w:hAnsi="Arial" w:cs="Arial"/>
          <w:sz w:val="20"/>
          <w:szCs w:val="20"/>
        </w:rPr>
        <w:t>Design, Nursing, Education</w:t>
      </w:r>
      <w:r w:rsidR="004066C8" w:rsidRPr="009D50FB">
        <w:rPr>
          <w:rFonts w:ascii="Arial" w:hAnsi="Arial" w:cs="Arial"/>
          <w:sz w:val="20"/>
          <w:szCs w:val="20"/>
        </w:rPr>
        <w:t>,</w:t>
      </w:r>
      <w:r w:rsidR="00FF62CD" w:rsidRPr="009D50FB">
        <w:rPr>
          <w:rFonts w:ascii="Arial" w:hAnsi="Arial" w:cs="Arial"/>
          <w:sz w:val="20"/>
          <w:szCs w:val="20"/>
        </w:rPr>
        <w:t xml:space="preserve"> and the Built Environment. Five £10 shopping vouchers were offered as prizes in a draw that participants could opt-in to by leaving their name and email address.</w:t>
      </w:r>
      <w:r w:rsidR="00730CF6">
        <w:rPr>
          <w:rFonts w:ascii="Arial" w:hAnsi="Arial" w:cs="Arial"/>
          <w:sz w:val="20"/>
          <w:szCs w:val="20"/>
        </w:rPr>
        <w:t xml:space="preserve"> </w:t>
      </w:r>
      <w:r w:rsidR="00FF62CD" w:rsidRPr="009D50FB">
        <w:rPr>
          <w:rFonts w:ascii="Arial" w:hAnsi="Arial" w:cs="Arial"/>
          <w:sz w:val="20"/>
          <w:szCs w:val="20"/>
        </w:rPr>
        <w:t>There were initially 257 returns from the on-line questionnaire</w:t>
      </w:r>
      <w:r w:rsidR="004C4DC6" w:rsidRPr="009D50FB">
        <w:rPr>
          <w:rFonts w:ascii="Arial" w:hAnsi="Arial" w:cs="Arial"/>
          <w:sz w:val="20"/>
          <w:szCs w:val="20"/>
        </w:rPr>
        <w:t>. A number were excluded for missing data, or being unsuitable for participation (</w:t>
      </w:r>
      <w:r w:rsidR="00904962">
        <w:rPr>
          <w:rFonts w:ascii="Arial" w:hAnsi="Arial" w:cs="Arial"/>
          <w:sz w:val="20"/>
          <w:szCs w:val="20"/>
        </w:rPr>
        <w:t>for example,</w:t>
      </w:r>
      <w:r w:rsidR="004C4DC6" w:rsidRPr="009D50FB">
        <w:rPr>
          <w:rFonts w:ascii="Arial" w:hAnsi="Arial" w:cs="Arial"/>
          <w:sz w:val="20"/>
          <w:szCs w:val="20"/>
        </w:rPr>
        <w:t xml:space="preserve"> 11 were post graduate)</w:t>
      </w:r>
      <w:r w:rsidR="0085751E" w:rsidRPr="009D50FB">
        <w:rPr>
          <w:rFonts w:ascii="Arial" w:hAnsi="Arial" w:cs="Arial"/>
          <w:sz w:val="20"/>
          <w:szCs w:val="20"/>
        </w:rPr>
        <w:t xml:space="preserve">, leaving </w:t>
      </w:r>
      <w:r w:rsidR="00766591" w:rsidRPr="009D50FB">
        <w:rPr>
          <w:rFonts w:ascii="Arial" w:hAnsi="Arial" w:cs="Arial"/>
          <w:sz w:val="20"/>
          <w:szCs w:val="20"/>
        </w:rPr>
        <w:t>234</w:t>
      </w:r>
      <w:r w:rsidR="0085751E" w:rsidRPr="009D50FB">
        <w:rPr>
          <w:rFonts w:ascii="Arial" w:hAnsi="Arial" w:cs="Arial"/>
          <w:sz w:val="20"/>
          <w:szCs w:val="20"/>
        </w:rPr>
        <w:t>. Some declined to give permission for us to access their academic records, meaning they could not be included for all analyses</w:t>
      </w:r>
      <w:r w:rsidR="00766591" w:rsidRPr="009D50FB">
        <w:rPr>
          <w:rFonts w:ascii="Arial" w:hAnsi="Arial" w:cs="Arial"/>
          <w:sz w:val="20"/>
          <w:szCs w:val="20"/>
        </w:rPr>
        <w:t>, but a full data set was obtained for 174 students</w:t>
      </w:r>
      <w:r w:rsidR="004C4DC6" w:rsidRPr="009D50FB">
        <w:rPr>
          <w:rFonts w:ascii="Arial" w:hAnsi="Arial" w:cs="Arial"/>
          <w:sz w:val="20"/>
          <w:szCs w:val="20"/>
        </w:rPr>
        <w:t>.</w:t>
      </w:r>
      <w:r w:rsidR="00730CF6">
        <w:rPr>
          <w:rFonts w:ascii="Arial" w:hAnsi="Arial" w:cs="Arial"/>
          <w:sz w:val="20"/>
          <w:szCs w:val="20"/>
        </w:rPr>
        <w:t xml:space="preserve"> </w:t>
      </w:r>
      <w:r w:rsidR="00FF62CD" w:rsidRPr="009D50FB">
        <w:rPr>
          <w:rFonts w:ascii="Arial" w:hAnsi="Arial" w:cs="Arial"/>
          <w:sz w:val="20"/>
          <w:szCs w:val="20"/>
        </w:rPr>
        <w:t xml:space="preserve">The majority of students in the sample were female (74.4%), and the mean age was 20.76 years (SD = 4.84), ranging from 18 to 53 years. In terms of ethnic background, 87.2% of the sample reported themselves to be White European, 1.7% Black African or Caribbean, 2.1% Asian, 0.4% Latin American, 0.9% mixed and 7.7% declined to answer or gave an unclear response by choosing multiple options. </w:t>
      </w:r>
    </w:p>
    <w:p w14:paraId="55996205" w14:textId="77777777" w:rsidR="009D50FB" w:rsidRPr="009D50FB" w:rsidRDefault="009D50FB" w:rsidP="009D50FB">
      <w:pPr>
        <w:spacing w:after="0" w:line="240" w:lineRule="auto"/>
        <w:jc w:val="both"/>
        <w:rPr>
          <w:rFonts w:ascii="Arial" w:hAnsi="Arial" w:cs="Arial"/>
          <w:sz w:val="20"/>
          <w:szCs w:val="20"/>
        </w:rPr>
      </w:pPr>
    </w:p>
    <w:p w14:paraId="3FAB29C3" w14:textId="6F179FC6" w:rsidR="00FF62CD" w:rsidRPr="009D50FB" w:rsidRDefault="0096784C" w:rsidP="009D50FB">
      <w:pPr>
        <w:spacing w:after="0" w:line="240" w:lineRule="auto"/>
        <w:jc w:val="both"/>
        <w:rPr>
          <w:rFonts w:ascii="Arial" w:hAnsi="Arial" w:cs="Arial"/>
          <w:sz w:val="20"/>
          <w:szCs w:val="20"/>
        </w:rPr>
      </w:pPr>
      <w:r w:rsidRPr="009D50FB">
        <w:rPr>
          <w:rFonts w:ascii="Arial" w:hAnsi="Arial" w:cs="Arial"/>
          <w:i/>
          <w:sz w:val="20"/>
          <w:szCs w:val="20"/>
        </w:rPr>
        <w:t>University 2</w:t>
      </w:r>
      <w:r w:rsidR="00FF62CD" w:rsidRPr="009D50FB">
        <w:rPr>
          <w:rFonts w:ascii="Arial" w:hAnsi="Arial" w:cs="Arial"/>
          <w:sz w:val="20"/>
          <w:szCs w:val="20"/>
        </w:rPr>
        <w:t xml:space="preserve">: The on-line questionnaire was advertised to Psychology students as part of a research participation scheme. From an initial 98 returns, </w:t>
      </w:r>
      <w:r w:rsidR="00766591" w:rsidRPr="009D50FB">
        <w:rPr>
          <w:rFonts w:ascii="Arial" w:hAnsi="Arial" w:cs="Arial"/>
          <w:sz w:val="20"/>
          <w:szCs w:val="20"/>
        </w:rPr>
        <w:t>73</w:t>
      </w:r>
      <w:r w:rsidR="004C4DC6" w:rsidRPr="009D50FB">
        <w:rPr>
          <w:rFonts w:ascii="Arial" w:hAnsi="Arial" w:cs="Arial"/>
          <w:sz w:val="20"/>
          <w:szCs w:val="20"/>
        </w:rPr>
        <w:t xml:space="preserve"> participants were retained as being suitable and </w:t>
      </w:r>
      <w:r w:rsidR="00766591" w:rsidRPr="009D50FB">
        <w:rPr>
          <w:rFonts w:ascii="Arial" w:hAnsi="Arial" w:cs="Arial"/>
          <w:sz w:val="20"/>
          <w:szCs w:val="20"/>
        </w:rPr>
        <w:t xml:space="preserve">50 had </w:t>
      </w:r>
      <w:r w:rsidR="004C4DC6" w:rsidRPr="009D50FB">
        <w:rPr>
          <w:rFonts w:ascii="Arial" w:hAnsi="Arial" w:cs="Arial"/>
          <w:sz w:val="20"/>
          <w:szCs w:val="20"/>
        </w:rPr>
        <w:t>a complete data set</w:t>
      </w:r>
      <w:r w:rsidR="00766591" w:rsidRPr="009D50FB">
        <w:rPr>
          <w:rFonts w:ascii="Arial" w:hAnsi="Arial" w:cs="Arial"/>
          <w:sz w:val="20"/>
          <w:szCs w:val="20"/>
        </w:rPr>
        <w:t xml:space="preserve"> including academic performance</w:t>
      </w:r>
      <w:r w:rsidR="004C4DC6" w:rsidRPr="009D50FB">
        <w:rPr>
          <w:rFonts w:ascii="Arial" w:hAnsi="Arial" w:cs="Arial"/>
          <w:sz w:val="20"/>
          <w:szCs w:val="20"/>
        </w:rPr>
        <w:t>.</w:t>
      </w:r>
      <w:r w:rsidR="00730CF6">
        <w:rPr>
          <w:rFonts w:ascii="Arial" w:hAnsi="Arial" w:cs="Arial"/>
          <w:sz w:val="20"/>
          <w:szCs w:val="20"/>
        </w:rPr>
        <w:t xml:space="preserve"> </w:t>
      </w:r>
      <w:r w:rsidR="00FF62CD" w:rsidRPr="009D50FB">
        <w:rPr>
          <w:rFonts w:ascii="Arial" w:hAnsi="Arial" w:cs="Arial"/>
          <w:sz w:val="20"/>
          <w:szCs w:val="20"/>
        </w:rPr>
        <w:t>In terms of gender balanc</w:t>
      </w:r>
      <w:r w:rsidRPr="009D50FB">
        <w:rPr>
          <w:rFonts w:ascii="Arial" w:hAnsi="Arial" w:cs="Arial"/>
          <w:sz w:val="20"/>
          <w:szCs w:val="20"/>
        </w:rPr>
        <w:t>e the sample was similar to the</w:t>
      </w:r>
      <w:r w:rsidR="00FF62CD" w:rsidRPr="009D50FB">
        <w:rPr>
          <w:rFonts w:ascii="Arial" w:hAnsi="Arial" w:cs="Arial"/>
          <w:sz w:val="20"/>
          <w:szCs w:val="20"/>
        </w:rPr>
        <w:t xml:space="preserve"> sample </w:t>
      </w:r>
      <w:r w:rsidRPr="009D50FB">
        <w:rPr>
          <w:rFonts w:ascii="Arial" w:hAnsi="Arial" w:cs="Arial"/>
          <w:sz w:val="20"/>
          <w:szCs w:val="20"/>
        </w:rPr>
        <w:t xml:space="preserve">from University 1 </w:t>
      </w:r>
      <w:r w:rsidR="00FF62CD" w:rsidRPr="009D50FB">
        <w:rPr>
          <w:rFonts w:ascii="Arial" w:hAnsi="Arial" w:cs="Arial"/>
          <w:sz w:val="20"/>
          <w:szCs w:val="20"/>
        </w:rPr>
        <w:t>(76.7% female), with 1.4% reporting themselves to be transgender. There was greater ethnic diversity in the sample</w:t>
      </w:r>
      <w:r w:rsidRPr="009D50FB">
        <w:rPr>
          <w:rFonts w:ascii="Arial" w:hAnsi="Arial" w:cs="Arial"/>
          <w:sz w:val="20"/>
          <w:szCs w:val="20"/>
        </w:rPr>
        <w:t xml:space="preserve"> from University 2</w:t>
      </w:r>
      <w:r w:rsidR="00FF62CD" w:rsidRPr="009D50FB">
        <w:rPr>
          <w:rFonts w:ascii="Arial" w:hAnsi="Arial" w:cs="Arial"/>
          <w:sz w:val="20"/>
          <w:szCs w:val="20"/>
        </w:rPr>
        <w:t xml:space="preserve">: 43.8% of the sample reported themselves to be White European, 12.3% Black African or Caribbean, 21.9% Asian, 6.8% mixed, 5.5% ‘other’, and </w:t>
      </w:r>
      <w:r w:rsidR="00B5346C" w:rsidRPr="009D50FB">
        <w:rPr>
          <w:rFonts w:ascii="Arial" w:hAnsi="Arial" w:cs="Arial"/>
          <w:sz w:val="20"/>
          <w:szCs w:val="20"/>
        </w:rPr>
        <w:t xml:space="preserve">the </w:t>
      </w:r>
      <w:r w:rsidR="00FF62CD" w:rsidRPr="009D50FB">
        <w:rPr>
          <w:rFonts w:ascii="Arial" w:hAnsi="Arial" w:cs="Arial"/>
          <w:sz w:val="20"/>
          <w:szCs w:val="20"/>
        </w:rPr>
        <w:t xml:space="preserve">remaining 9.6% either </w:t>
      </w:r>
      <w:r w:rsidR="00C16F82" w:rsidRPr="009D50FB">
        <w:rPr>
          <w:rFonts w:ascii="Arial" w:hAnsi="Arial" w:cs="Arial"/>
          <w:sz w:val="20"/>
          <w:szCs w:val="20"/>
        </w:rPr>
        <w:t>declined to answer</w:t>
      </w:r>
      <w:r w:rsidR="00FF62CD" w:rsidRPr="009D50FB">
        <w:rPr>
          <w:rFonts w:ascii="Arial" w:hAnsi="Arial" w:cs="Arial"/>
          <w:sz w:val="20"/>
          <w:szCs w:val="20"/>
        </w:rPr>
        <w:t xml:space="preserve"> or identified with a number of the given options. The mean age was 21.73 years (SD = 4.7</w:t>
      </w:r>
      <w:r w:rsidR="00B5346C" w:rsidRPr="009D50FB">
        <w:rPr>
          <w:rFonts w:ascii="Arial" w:hAnsi="Arial" w:cs="Arial"/>
          <w:sz w:val="20"/>
          <w:szCs w:val="20"/>
        </w:rPr>
        <w:t>0</w:t>
      </w:r>
      <w:r w:rsidR="00FF62CD" w:rsidRPr="009D50FB">
        <w:rPr>
          <w:rFonts w:ascii="Arial" w:hAnsi="Arial" w:cs="Arial"/>
          <w:sz w:val="20"/>
          <w:szCs w:val="20"/>
        </w:rPr>
        <w:t>), ranging from 18 to 43 years.</w:t>
      </w:r>
    </w:p>
    <w:p w14:paraId="163036A2" w14:textId="77777777" w:rsidR="009D50FB" w:rsidRPr="009D50FB" w:rsidRDefault="009D50FB" w:rsidP="009D50FB">
      <w:pPr>
        <w:spacing w:after="0" w:line="240" w:lineRule="auto"/>
        <w:jc w:val="both"/>
        <w:rPr>
          <w:rFonts w:ascii="Arial" w:hAnsi="Arial" w:cs="Arial"/>
          <w:sz w:val="20"/>
          <w:szCs w:val="20"/>
        </w:rPr>
      </w:pPr>
    </w:p>
    <w:p w14:paraId="246DFF40" w14:textId="591EFB2F" w:rsidR="00FF62CD" w:rsidRPr="009D50FB" w:rsidRDefault="00FF62CD" w:rsidP="009D50FB">
      <w:pPr>
        <w:spacing w:after="0" w:line="240" w:lineRule="auto"/>
        <w:jc w:val="both"/>
        <w:rPr>
          <w:rFonts w:ascii="Arial" w:hAnsi="Arial" w:cs="Arial"/>
          <w:i/>
          <w:sz w:val="20"/>
          <w:szCs w:val="20"/>
        </w:rPr>
      </w:pPr>
      <w:r w:rsidRPr="009D50FB">
        <w:rPr>
          <w:rFonts w:ascii="Arial" w:hAnsi="Arial" w:cs="Arial"/>
          <w:i/>
          <w:sz w:val="20"/>
          <w:szCs w:val="20"/>
        </w:rPr>
        <w:t>Measures</w:t>
      </w:r>
    </w:p>
    <w:p w14:paraId="2AE5F2D3" w14:textId="71CF3795" w:rsidR="00FF62CD" w:rsidRDefault="00FF62CD" w:rsidP="009D50FB">
      <w:pPr>
        <w:spacing w:after="0" w:line="240" w:lineRule="auto"/>
        <w:jc w:val="both"/>
        <w:rPr>
          <w:rFonts w:ascii="Arial" w:hAnsi="Arial" w:cs="Arial"/>
          <w:sz w:val="20"/>
          <w:szCs w:val="20"/>
        </w:rPr>
      </w:pPr>
      <w:r w:rsidRPr="009D50FB">
        <w:rPr>
          <w:rFonts w:ascii="Arial" w:hAnsi="Arial" w:cs="Arial"/>
          <w:i/>
          <w:sz w:val="20"/>
          <w:szCs w:val="20"/>
        </w:rPr>
        <w:t xml:space="preserve">The Media Use Questionnaire: </w:t>
      </w:r>
      <w:r w:rsidRPr="009D50FB">
        <w:rPr>
          <w:rFonts w:ascii="Arial" w:hAnsi="Arial" w:cs="Arial"/>
          <w:sz w:val="20"/>
          <w:szCs w:val="20"/>
        </w:rPr>
        <w:t xml:space="preserve">A Media-Multitasking Index (MMI) was derived from Ophir et al.’s (2009) Media Use Questionnaire. Participants first indicated how many hours per week they spent using each of 11 primary media: print media, television, computer video, music, non-music audio, video/computer </w:t>
      </w:r>
      <w:r w:rsidRPr="009D50FB">
        <w:rPr>
          <w:rFonts w:ascii="Arial" w:hAnsi="Arial" w:cs="Arial"/>
          <w:sz w:val="20"/>
          <w:szCs w:val="20"/>
        </w:rPr>
        <w:lastRenderedPageBreak/>
        <w:t xml:space="preserve">games, phone calls, instant messaging, email, web surfing and </w:t>
      </w:r>
      <w:r w:rsidR="001A41A7" w:rsidRPr="009D50FB">
        <w:rPr>
          <w:rFonts w:ascii="Arial" w:hAnsi="Arial" w:cs="Arial"/>
          <w:sz w:val="20"/>
          <w:szCs w:val="20"/>
        </w:rPr>
        <w:t>‘</w:t>
      </w:r>
      <w:r w:rsidRPr="009D50FB">
        <w:rPr>
          <w:rFonts w:ascii="Arial" w:hAnsi="Arial" w:cs="Arial"/>
          <w:sz w:val="20"/>
          <w:szCs w:val="20"/>
        </w:rPr>
        <w:t>other computer applications</w:t>
      </w:r>
      <w:r w:rsidR="001A41A7" w:rsidRPr="009D50FB">
        <w:rPr>
          <w:rFonts w:ascii="Arial" w:hAnsi="Arial" w:cs="Arial"/>
          <w:sz w:val="20"/>
          <w:szCs w:val="20"/>
        </w:rPr>
        <w:t>’</w:t>
      </w:r>
      <w:r w:rsidRPr="009D50FB">
        <w:rPr>
          <w:rFonts w:ascii="Arial" w:hAnsi="Arial" w:cs="Arial"/>
          <w:sz w:val="20"/>
          <w:szCs w:val="20"/>
        </w:rPr>
        <w:t xml:space="preserve">. They </w:t>
      </w:r>
      <w:r w:rsidR="00B5346C" w:rsidRPr="009D50FB">
        <w:rPr>
          <w:rFonts w:ascii="Arial" w:hAnsi="Arial" w:cs="Arial"/>
          <w:sz w:val="20"/>
          <w:szCs w:val="20"/>
        </w:rPr>
        <w:t xml:space="preserve">indicated hours per week by entering </w:t>
      </w:r>
      <w:r w:rsidRPr="009D50FB">
        <w:rPr>
          <w:rFonts w:ascii="Arial" w:hAnsi="Arial" w:cs="Arial"/>
          <w:sz w:val="20"/>
          <w:szCs w:val="20"/>
        </w:rPr>
        <w:t>a number as a free-text response. They then filled in a grid that asked them to rate how often they combined pairing</w:t>
      </w:r>
      <w:r w:rsidR="00381C94">
        <w:rPr>
          <w:rFonts w:ascii="Arial" w:hAnsi="Arial" w:cs="Arial"/>
          <w:sz w:val="20"/>
          <w:szCs w:val="20"/>
        </w:rPr>
        <w:t>s</w:t>
      </w:r>
      <w:r w:rsidRPr="009D50FB">
        <w:rPr>
          <w:rFonts w:ascii="Arial" w:hAnsi="Arial" w:cs="Arial"/>
          <w:sz w:val="20"/>
          <w:szCs w:val="20"/>
        </w:rPr>
        <w:t xml:space="preserve"> of these media</w:t>
      </w:r>
      <w:r w:rsidR="00AB5D29" w:rsidRPr="009D50FB">
        <w:rPr>
          <w:rFonts w:ascii="Arial" w:hAnsi="Arial" w:cs="Arial"/>
          <w:sz w:val="20"/>
          <w:szCs w:val="20"/>
        </w:rPr>
        <w:t xml:space="preserve">, </w:t>
      </w:r>
      <w:r w:rsidRPr="009D50FB">
        <w:rPr>
          <w:rFonts w:ascii="Arial" w:hAnsi="Arial" w:cs="Arial"/>
          <w:sz w:val="20"/>
          <w:szCs w:val="20"/>
        </w:rPr>
        <w:t xml:space="preserve">and also how often they combined each of these media with texting. </w:t>
      </w:r>
      <w:r w:rsidR="00B5346C" w:rsidRPr="009D50FB">
        <w:rPr>
          <w:rFonts w:ascii="Arial" w:hAnsi="Arial" w:cs="Arial"/>
          <w:sz w:val="20"/>
          <w:szCs w:val="20"/>
        </w:rPr>
        <w:t xml:space="preserve">Texting is omitted from the first section of the Media Use Questionnaire as </w:t>
      </w:r>
      <w:r w:rsidRPr="009D50FB">
        <w:rPr>
          <w:rFonts w:ascii="Arial" w:hAnsi="Arial" w:cs="Arial"/>
          <w:sz w:val="20"/>
          <w:szCs w:val="20"/>
        </w:rPr>
        <w:t>Ophir et al.</w:t>
      </w:r>
      <w:r w:rsidR="007D295F" w:rsidRPr="009D50FB">
        <w:rPr>
          <w:rFonts w:ascii="Arial" w:hAnsi="Arial" w:cs="Arial"/>
          <w:sz w:val="20"/>
          <w:szCs w:val="20"/>
        </w:rPr>
        <w:t xml:space="preserve"> (2009)</w:t>
      </w:r>
      <w:r w:rsidRPr="009D50FB">
        <w:rPr>
          <w:rFonts w:ascii="Arial" w:hAnsi="Arial" w:cs="Arial"/>
          <w:sz w:val="20"/>
          <w:szCs w:val="20"/>
        </w:rPr>
        <w:t xml:space="preserve"> found that people were not able to reliably estimate how many hours they spent </w:t>
      </w:r>
      <w:r w:rsidR="001A41A7" w:rsidRPr="009D50FB">
        <w:rPr>
          <w:rFonts w:ascii="Arial" w:hAnsi="Arial" w:cs="Arial"/>
          <w:sz w:val="20"/>
          <w:szCs w:val="20"/>
        </w:rPr>
        <w:t>on this activity</w:t>
      </w:r>
      <w:r w:rsidRPr="009D50FB">
        <w:rPr>
          <w:rFonts w:ascii="Arial" w:hAnsi="Arial" w:cs="Arial"/>
          <w:sz w:val="20"/>
          <w:szCs w:val="20"/>
        </w:rPr>
        <w:t xml:space="preserve">. Participants rated each pairing as 0 (never), 1 (a little of the time), 2 (some of the time) or 3 (most of the time). The MMI was calculated according to the formula provided by Ophir et al (2009): </w:t>
      </w:r>
    </w:p>
    <w:p w14:paraId="0404CC2C" w14:textId="77777777" w:rsidR="009D50FB" w:rsidRPr="009D50FB" w:rsidRDefault="009D50FB" w:rsidP="009D50FB">
      <w:pPr>
        <w:spacing w:after="0" w:line="240" w:lineRule="auto"/>
        <w:jc w:val="both"/>
        <w:rPr>
          <w:rFonts w:ascii="Arial" w:hAnsi="Arial" w:cs="Arial"/>
          <w:sz w:val="20"/>
          <w:szCs w:val="20"/>
        </w:rPr>
      </w:pPr>
    </w:p>
    <w:p w14:paraId="52A14172" w14:textId="5AE108B0" w:rsidR="00FF62CD" w:rsidRPr="009D50FB" w:rsidRDefault="00FF62CD" w:rsidP="009D50FB">
      <w:pPr>
        <w:spacing w:after="0" w:line="240" w:lineRule="auto"/>
        <w:jc w:val="both"/>
        <w:rPr>
          <w:rFonts w:ascii="Arial" w:hAnsi="Arial" w:cs="Arial"/>
          <w:sz w:val="20"/>
          <w:szCs w:val="20"/>
        </w:rPr>
      </w:pPr>
      <m:oMathPara>
        <m:oMath>
          <m:r>
            <w:rPr>
              <w:rFonts w:ascii="Cambria Math" w:hAnsi="Cambria Math" w:cs="Arial"/>
              <w:sz w:val="20"/>
              <w:szCs w:val="20"/>
            </w:rPr>
            <m:t xml:space="preserve">MMI= </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11</m:t>
              </m:r>
            </m:sup>
            <m:e/>
          </m:nary>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m</m:t>
                  </m:r>
                </m:e>
                <m:sub>
                  <m:r>
                    <w:rPr>
                      <w:rFonts w:ascii="Cambria Math" w:hAnsi="Cambria Math" w:cs="Arial"/>
                      <w:sz w:val="20"/>
                      <w:szCs w:val="20"/>
                    </w:rPr>
                    <m:t xml:space="preserve">i </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h</m:t>
                  </m:r>
                </m:e>
                <m:sub>
                  <m:r>
                    <w:rPr>
                      <w:rFonts w:ascii="Cambria Math" w:hAnsi="Cambria Math" w:cs="Arial"/>
                      <w:sz w:val="20"/>
                      <w:szCs w:val="20"/>
                    </w:rPr>
                    <m:t>i</m:t>
                  </m:r>
                </m:sub>
              </m:sSub>
            </m:num>
            <m:den>
              <m:sSub>
                <m:sSubPr>
                  <m:ctrlPr>
                    <w:rPr>
                      <w:rFonts w:ascii="Cambria Math" w:hAnsi="Cambria Math" w:cs="Arial"/>
                      <w:i/>
                      <w:sz w:val="20"/>
                      <w:szCs w:val="20"/>
                    </w:rPr>
                  </m:ctrlPr>
                </m:sSubPr>
                <m:e>
                  <m:r>
                    <w:rPr>
                      <w:rFonts w:ascii="Cambria Math" w:hAnsi="Cambria Math" w:cs="Arial"/>
                      <w:sz w:val="20"/>
                      <w:szCs w:val="20"/>
                    </w:rPr>
                    <m:t>h</m:t>
                  </m:r>
                </m:e>
                <m:sub>
                  <m:r>
                    <w:rPr>
                      <w:rFonts w:ascii="Cambria Math" w:hAnsi="Cambria Math" w:cs="Arial"/>
                      <w:sz w:val="20"/>
                      <w:szCs w:val="20"/>
                    </w:rPr>
                    <m:t>total</m:t>
                  </m:r>
                </m:sub>
              </m:sSub>
            </m:den>
          </m:f>
        </m:oMath>
      </m:oMathPara>
    </w:p>
    <w:p w14:paraId="4719753F" w14:textId="77777777" w:rsidR="009D50FB" w:rsidRDefault="009D50FB" w:rsidP="009D50FB">
      <w:pPr>
        <w:spacing w:after="0" w:line="240" w:lineRule="auto"/>
        <w:jc w:val="both"/>
        <w:rPr>
          <w:rFonts w:ascii="Arial" w:hAnsi="Arial" w:cs="Arial"/>
          <w:sz w:val="20"/>
          <w:szCs w:val="20"/>
        </w:rPr>
      </w:pPr>
    </w:p>
    <w:p w14:paraId="0F58A67B" w14:textId="7F12CF3D" w:rsidR="00FF62CD" w:rsidRPr="009D50FB" w:rsidRDefault="00FF62CD" w:rsidP="009D50FB">
      <w:pPr>
        <w:spacing w:after="0" w:line="240" w:lineRule="auto"/>
        <w:jc w:val="both"/>
        <w:rPr>
          <w:rFonts w:ascii="Arial" w:hAnsi="Arial" w:cs="Arial"/>
          <w:sz w:val="20"/>
          <w:szCs w:val="20"/>
        </w:rPr>
      </w:pPr>
      <w:r w:rsidRPr="009D50FB">
        <w:rPr>
          <w:rFonts w:ascii="Arial" w:hAnsi="Arial" w:cs="Arial"/>
          <w:sz w:val="20"/>
          <w:szCs w:val="20"/>
        </w:rPr>
        <w:t>First, the ratings in the grid were converted to the following proportion scores 0 (never), 0.33 (a little of the time), 0.67 (</w:t>
      </w:r>
      <w:r w:rsidR="00610D74">
        <w:rPr>
          <w:rFonts w:ascii="Arial" w:hAnsi="Arial" w:cs="Arial"/>
          <w:sz w:val="20"/>
          <w:szCs w:val="20"/>
        </w:rPr>
        <w:t>some</w:t>
      </w:r>
      <w:r w:rsidR="00610D74" w:rsidRPr="009D50FB">
        <w:rPr>
          <w:rFonts w:ascii="Arial" w:hAnsi="Arial" w:cs="Arial"/>
          <w:sz w:val="20"/>
          <w:szCs w:val="20"/>
        </w:rPr>
        <w:t xml:space="preserve"> </w:t>
      </w:r>
      <w:r w:rsidRPr="009D50FB">
        <w:rPr>
          <w:rFonts w:ascii="Arial" w:hAnsi="Arial" w:cs="Arial"/>
          <w:sz w:val="20"/>
          <w:szCs w:val="20"/>
        </w:rPr>
        <w:t>of the time) or 1 (most of the time). For each of the 11 primary media (not including texting), the scores for all possible combinations with other media were a</w:t>
      </w:r>
      <w:r w:rsidR="007D295F" w:rsidRPr="009D50FB">
        <w:rPr>
          <w:rFonts w:ascii="Arial" w:hAnsi="Arial" w:cs="Arial"/>
          <w:sz w:val="20"/>
          <w:szCs w:val="20"/>
        </w:rPr>
        <w:t>dded</w:t>
      </w:r>
      <w:r w:rsidRPr="009D50FB">
        <w:rPr>
          <w:rFonts w:ascii="Arial" w:hAnsi="Arial" w:cs="Arial"/>
          <w:sz w:val="20"/>
          <w:szCs w:val="20"/>
        </w:rPr>
        <w:t>. This score (m</w:t>
      </w:r>
      <w:r w:rsidRPr="009D50FB">
        <w:rPr>
          <w:rFonts w:ascii="Arial" w:hAnsi="Arial" w:cs="Arial"/>
          <w:sz w:val="20"/>
          <w:szCs w:val="20"/>
          <w:vertAlign w:val="subscript"/>
        </w:rPr>
        <w:t>i</w:t>
      </w:r>
      <w:r w:rsidRPr="009D50FB">
        <w:rPr>
          <w:rFonts w:ascii="Arial" w:hAnsi="Arial" w:cs="Arial"/>
          <w:sz w:val="20"/>
          <w:szCs w:val="20"/>
        </w:rPr>
        <w:t>) was then multiplied by the number of hours the participant reported using that primary medium (h</w:t>
      </w:r>
      <w:r w:rsidRPr="009D50FB">
        <w:rPr>
          <w:rFonts w:ascii="Arial" w:hAnsi="Arial" w:cs="Arial"/>
          <w:sz w:val="20"/>
          <w:szCs w:val="20"/>
          <w:vertAlign w:val="subscript"/>
        </w:rPr>
        <w:t>i</w:t>
      </w:r>
      <w:r w:rsidRPr="009D50FB">
        <w:rPr>
          <w:rFonts w:ascii="Arial" w:hAnsi="Arial" w:cs="Arial"/>
          <w:sz w:val="20"/>
          <w:szCs w:val="20"/>
        </w:rPr>
        <w:t>), and then divided by the total number of hours spend using all media (</w:t>
      </w:r>
      <w:proofErr w:type="spellStart"/>
      <w:r w:rsidRPr="009D50FB">
        <w:rPr>
          <w:rFonts w:ascii="Arial" w:hAnsi="Arial" w:cs="Arial"/>
          <w:sz w:val="20"/>
          <w:szCs w:val="20"/>
        </w:rPr>
        <w:t>h</w:t>
      </w:r>
      <w:r w:rsidRPr="009D50FB">
        <w:rPr>
          <w:rFonts w:ascii="Arial" w:hAnsi="Arial" w:cs="Arial"/>
          <w:sz w:val="20"/>
          <w:szCs w:val="20"/>
          <w:vertAlign w:val="subscript"/>
        </w:rPr>
        <w:t>total</w:t>
      </w:r>
      <w:proofErr w:type="spellEnd"/>
      <w:r w:rsidRPr="009D50FB">
        <w:rPr>
          <w:rFonts w:ascii="Arial" w:hAnsi="Arial" w:cs="Arial"/>
          <w:sz w:val="20"/>
          <w:szCs w:val="20"/>
        </w:rPr>
        <w:t>). The 11 scores</w:t>
      </w:r>
      <w:r w:rsidR="00C16F82" w:rsidRPr="009D50FB">
        <w:rPr>
          <w:rFonts w:ascii="Arial" w:hAnsi="Arial" w:cs="Arial"/>
          <w:sz w:val="20"/>
          <w:szCs w:val="20"/>
        </w:rPr>
        <w:t xml:space="preserve"> were summed to create the MMI where</w:t>
      </w:r>
      <w:r w:rsidRPr="009D50FB">
        <w:rPr>
          <w:rFonts w:ascii="Arial" w:hAnsi="Arial" w:cs="Arial"/>
          <w:sz w:val="20"/>
          <w:szCs w:val="20"/>
        </w:rPr>
        <w:t xml:space="preserve"> higher values </w:t>
      </w:r>
      <w:r w:rsidR="00C16F82" w:rsidRPr="009D50FB">
        <w:rPr>
          <w:rFonts w:ascii="Arial" w:hAnsi="Arial" w:cs="Arial"/>
          <w:sz w:val="20"/>
          <w:szCs w:val="20"/>
        </w:rPr>
        <w:t>i</w:t>
      </w:r>
      <w:r w:rsidRPr="009D50FB">
        <w:rPr>
          <w:rFonts w:ascii="Arial" w:hAnsi="Arial" w:cs="Arial"/>
          <w:sz w:val="20"/>
          <w:szCs w:val="20"/>
        </w:rPr>
        <w:t>ndicat</w:t>
      </w:r>
      <w:r w:rsidR="00C16F82" w:rsidRPr="009D50FB">
        <w:rPr>
          <w:rFonts w:ascii="Arial" w:hAnsi="Arial" w:cs="Arial"/>
          <w:sz w:val="20"/>
          <w:szCs w:val="20"/>
        </w:rPr>
        <w:t>e</w:t>
      </w:r>
      <w:r w:rsidRPr="009D50FB">
        <w:rPr>
          <w:rFonts w:ascii="Arial" w:hAnsi="Arial" w:cs="Arial"/>
          <w:sz w:val="20"/>
          <w:szCs w:val="20"/>
        </w:rPr>
        <w:t xml:space="preserve"> a greater degree of </w:t>
      </w:r>
      <w:r w:rsidR="00AB5D29" w:rsidRPr="009D50FB">
        <w:rPr>
          <w:rFonts w:ascii="Arial" w:hAnsi="Arial" w:cs="Arial"/>
          <w:sz w:val="20"/>
          <w:szCs w:val="20"/>
        </w:rPr>
        <w:t>media-</w:t>
      </w:r>
      <w:r w:rsidRPr="009D50FB">
        <w:rPr>
          <w:rFonts w:ascii="Arial" w:hAnsi="Arial" w:cs="Arial"/>
          <w:sz w:val="20"/>
          <w:szCs w:val="20"/>
        </w:rPr>
        <w:t xml:space="preserve">multitasking. </w:t>
      </w:r>
    </w:p>
    <w:p w14:paraId="36B3D3BE" w14:textId="77777777" w:rsidR="009D50FB" w:rsidRDefault="009D50FB" w:rsidP="009D50FB">
      <w:pPr>
        <w:spacing w:after="0" w:line="240" w:lineRule="auto"/>
        <w:jc w:val="both"/>
        <w:rPr>
          <w:rFonts w:ascii="Arial" w:hAnsi="Arial" w:cs="Arial"/>
          <w:i/>
          <w:sz w:val="20"/>
          <w:szCs w:val="20"/>
        </w:rPr>
      </w:pPr>
    </w:p>
    <w:p w14:paraId="56F77E05" w14:textId="797FED3B" w:rsidR="00FF62CD" w:rsidRDefault="00FF62CD" w:rsidP="009D50FB">
      <w:pPr>
        <w:spacing w:after="0" w:line="240" w:lineRule="auto"/>
        <w:jc w:val="both"/>
        <w:rPr>
          <w:rFonts w:ascii="Arial" w:hAnsi="Arial" w:cs="Arial"/>
          <w:sz w:val="20"/>
          <w:szCs w:val="20"/>
        </w:rPr>
      </w:pPr>
      <w:r w:rsidRPr="009D50FB">
        <w:rPr>
          <w:rFonts w:ascii="Arial" w:hAnsi="Arial" w:cs="Arial"/>
          <w:i/>
          <w:sz w:val="20"/>
          <w:szCs w:val="20"/>
        </w:rPr>
        <w:t xml:space="preserve">The Revised Two-Factor Study Process </w:t>
      </w:r>
      <w:r w:rsidR="007D295F" w:rsidRPr="009D50FB">
        <w:rPr>
          <w:rFonts w:ascii="Arial" w:hAnsi="Arial" w:cs="Arial"/>
          <w:i/>
          <w:sz w:val="20"/>
          <w:szCs w:val="20"/>
        </w:rPr>
        <w:t>Questionnaire (R-SPQ-2F)</w:t>
      </w:r>
      <w:r w:rsidR="007D295F" w:rsidRPr="009D50FB">
        <w:rPr>
          <w:rFonts w:ascii="Arial" w:hAnsi="Arial" w:cs="Arial"/>
          <w:sz w:val="20"/>
          <w:szCs w:val="20"/>
        </w:rPr>
        <w:t xml:space="preserve">: Biggs et al. </w:t>
      </w:r>
      <w:r w:rsidRPr="009D50FB">
        <w:rPr>
          <w:rFonts w:ascii="Arial" w:hAnsi="Arial" w:cs="Arial"/>
          <w:sz w:val="20"/>
          <w:szCs w:val="20"/>
        </w:rPr>
        <w:t>(2001) developed this 20-item questionnaire to assess the learning approaches of students within particular teaching contexts. It has two main scales (deep and surface) assessed by 10 items. Participants rate statements as ‘never or only rarely true of me’, ‘sometimes true of me’, ‘true of me about half the time’, ‘frequently true of me’ or ‘always or almost always true of me’. An example of a statement from the Deep scale is “I find that at times studying gives me a feeling of deep personal satisfaction”, and an example statement from the Surface scale is “My aim is to pass the course while doing as little work as possible”. Biggs et al. (2001) reported that the Cronbach’s Alpha value for the Deep Approach was 0.73, while it was 0.64 for the Surface Approach</w:t>
      </w:r>
      <w:r w:rsidR="004C4DC6" w:rsidRPr="009D50FB">
        <w:rPr>
          <w:rFonts w:ascii="Arial" w:hAnsi="Arial" w:cs="Arial"/>
          <w:sz w:val="20"/>
          <w:szCs w:val="20"/>
        </w:rPr>
        <w:t>, and the values for the current study were .83 and .81 respectively</w:t>
      </w:r>
      <w:r w:rsidRPr="009D50FB">
        <w:rPr>
          <w:rFonts w:ascii="Arial" w:hAnsi="Arial" w:cs="Arial"/>
          <w:sz w:val="20"/>
          <w:szCs w:val="20"/>
        </w:rPr>
        <w:t xml:space="preserve">. </w:t>
      </w:r>
    </w:p>
    <w:p w14:paraId="0DB8C398" w14:textId="77777777" w:rsidR="005A7BF6" w:rsidRDefault="005A7BF6" w:rsidP="009D50FB">
      <w:pPr>
        <w:spacing w:after="0" w:line="240" w:lineRule="auto"/>
        <w:jc w:val="both"/>
        <w:rPr>
          <w:rFonts w:ascii="Arial" w:hAnsi="Arial" w:cs="Arial"/>
          <w:sz w:val="20"/>
          <w:szCs w:val="20"/>
        </w:rPr>
      </w:pPr>
    </w:p>
    <w:p w14:paraId="4FEE7948" w14:textId="3E739BEA" w:rsidR="00033C01" w:rsidRPr="00084B85" w:rsidRDefault="000437D5" w:rsidP="00033C01">
      <w:pPr>
        <w:spacing w:after="0" w:line="240" w:lineRule="auto"/>
        <w:jc w:val="both"/>
        <w:rPr>
          <w:rFonts w:ascii="Arial" w:hAnsi="Arial" w:cs="Arial"/>
          <w:i/>
          <w:sz w:val="20"/>
          <w:szCs w:val="20"/>
        </w:rPr>
      </w:pPr>
      <w:r w:rsidRPr="00084B85">
        <w:rPr>
          <w:rFonts w:ascii="Arial" w:hAnsi="Arial" w:cs="Arial"/>
          <w:i/>
          <w:sz w:val="20"/>
          <w:szCs w:val="20"/>
        </w:rPr>
        <w:t>Data analysis</w:t>
      </w:r>
    </w:p>
    <w:p w14:paraId="2F2627C6" w14:textId="2EAF98B8" w:rsidR="005B7CC6" w:rsidRDefault="005A7BF6" w:rsidP="009D50FB">
      <w:pPr>
        <w:spacing w:after="0" w:line="240" w:lineRule="auto"/>
        <w:jc w:val="both"/>
        <w:rPr>
          <w:rFonts w:ascii="Arial" w:hAnsi="Arial" w:cs="Arial"/>
          <w:sz w:val="20"/>
          <w:szCs w:val="20"/>
        </w:rPr>
      </w:pPr>
      <w:r w:rsidRPr="00084B85">
        <w:rPr>
          <w:rFonts w:ascii="Arial" w:hAnsi="Arial" w:cs="Arial"/>
          <w:sz w:val="20"/>
          <w:szCs w:val="20"/>
        </w:rPr>
        <w:t>As data were collected from cohorts at two universities, t-tests were used to confirm that there were no significant differences between the two groups in terms of the</w:t>
      </w:r>
      <w:r w:rsidR="0045168D">
        <w:rPr>
          <w:rFonts w:ascii="Arial" w:hAnsi="Arial" w:cs="Arial"/>
          <w:sz w:val="20"/>
          <w:szCs w:val="20"/>
        </w:rPr>
        <w:t xml:space="preserve"> key variables</w:t>
      </w:r>
      <w:r w:rsidRPr="00084B85">
        <w:rPr>
          <w:rFonts w:ascii="Arial" w:hAnsi="Arial" w:cs="Arial"/>
          <w:sz w:val="20"/>
          <w:szCs w:val="20"/>
        </w:rPr>
        <w:t xml:space="preserve">.  </w:t>
      </w:r>
      <w:r w:rsidR="0045168D">
        <w:rPr>
          <w:rFonts w:ascii="Arial" w:hAnsi="Arial" w:cs="Arial"/>
          <w:sz w:val="20"/>
          <w:szCs w:val="20"/>
        </w:rPr>
        <w:t>F</w:t>
      </w:r>
      <w:r w:rsidRPr="00084B85">
        <w:rPr>
          <w:rFonts w:ascii="Arial" w:hAnsi="Arial" w:cs="Arial"/>
          <w:sz w:val="20"/>
          <w:szCs w:val="20"/>
        </w:rPr>
        <w:t>or the Media Multi-tasking Index (MMI),</w:t>
      </w:r>
      <w:r w:rsidR="0045168D">
        <w:rPr>
          <w:rFonts w:ascii="Arial" w:hAnsi="Arial" w:cs="Arial"/>
          <w:sz w:val="20"/>
          <w:szCs w:val="20"/>
        </w:rPr>
        <w:t xml:space="preserve"> </w:t>
      </w:r>
      <w:proofErr w:type="gramStart"/>
      <w:r w:rsidR="0045168D" w:rsidRPr="0045168D">
        <w:rPr>
          <w:rFonts w:ascii="Arial" w:hAnsi="Arial" w:cs="Arial"/>
          <w:i/>
          <w:sz w:val="20"/>
          <w:szCs w:val="20"/>
        </w:rPr>
        <w:t>t</w:t>
      </w:r>
      <w:r w:rsidR="0045168D">
        <w:rPr>
          <w:rFonts w:ascii="Arial" w:hAnsi="Arial" w:cs="Arial"/>
          <w:sz w:val="20"/>
          <w:szCs w:val="20"/>
        </w:rPr>
        <w:t>(</w:t>
      </w:r>
      <w:proofErr w:type="gramEnd"/>
      <w:r w:rsidR="0045168D">
        <w:rPr>
          <w:rFonts w:ascii="Arial" w:hAnsi="Arial" w:cs="Arial"/>
          <w:sz w:val="20"/>
          <w:szCs w:val="20"/>
        </w:rPr>
        <w:t xml:space="preserve">302) = -.557, </w:t>
      </w:r>
      <w:r w:rsidR="0045168D" w:rsidRPr="0045168D">
        <w:rPr>
          <w:rFonts w:ascii="Arial" w:hAnsi="Arial" w:cs="Arial"/>
          <w:i/>
          <w:sz w:val="20"/>
          <w:szCs w:val="20"/>
        </w:rPr>
        <w:t>p</w:t>
      </w:r>
      <w:r w:rsidR="0045168D">
        <w:rPr>
          <w:rFonts w:ascii="Arial" w:hAnsi="Arial" w:cs="Arial"/>
          <w:sz w:val="20"/>
          <w:szCs w:val="20"/>
        </w:rPr>
        <w:t xml:space="preserve"> = 0.578, for</w:t>
      </w:r>
      <w:r w:rsidRPr="00084B85">
        <w:rPr>
          <w:rFonts w:ascii="Arial" w:hAnsi="Arial" w:cs="Arial"/>
          <w:sz w:val="20"/>
          <w:szCs w:val="20"/>
        </w:rPr>
        <w:t xml:space="preserve"> level mean mark</w:t>
      </w:r>
      <w:r w:rsidR="0045168D">
        <w:rPr>
          <w:rFonts w:ascii="Arial" w:hAnsi="Arial" w:cs="Arial"/>
          <w:sz w:val="20"/>
          <w:szCs w:val="20"/>
        </w:rPr>
        <w:t xml:space="preserve">, </w:t>
      </w:r>
      <w:r w:rsidR="0045168D" w:rsidRPr="0045168D">
        <w:rPr>
          <w:rFonts w:ascii="Arial" w:hAnsi="Arial" w:cs="Arial"/>
          <w:i/>
          <w:sz w:val="20"/>
          <w:szCs w:val="20"/>
        </w:rPr>
        <w:t>t</w:t>
      </w:r>
      <w:r w:rsidR="0045168D">
        <w:rPr>
          <w:rFonts w:ascii="Arial" w:hAnsi="Arial" w:cs="Arial"/>
          <w:sz w:val="20"/>
          <w:szCs w:val="20"/>
        </w:rPr>
        <w:t xml:space="preserve">(219) = .1.239, </w:t>
      </w:r>
      <w:r w:rsidR="0045168D" w:rsidRPr="0045168D">
        <w:rPr>
          <w:rFonts w:ascii="Arial" w:hAnsi="Arial" w:cs="Arial"/>
          <w:i/>
          <w:sz w:val="20"/>
          <w:szCs w:val="20"/>
        </w:rPr>
        <w:t>p</w:t>
      </w:r>
      <w:r w:rsidR="0045168D">
        <w:rPr>
          <w:rFonts w:ascii="Arial" w:hAnsi="Arial" w:cs="Arial"/>
          <w:sz w:val="20"/>
          <w:szCs w:val="20"/>
        </w:rPr>
        <w:t xml:space="preserve"> = .217, for </w:t>
      </w:r>
      <w:r w:rsidRPr="00084B85">
        <w:rPr>
          <w:rFonts w:ascii="Arial" w:hAnsi="Arial" w:cs="Arial"/>
          <w:sz w:val="20"/>
          <w:szCs w:val="20"/>
        </w:rPr>
        <w:t>deep</w:t>
      </w:r>
      <w:r w:rsidR="0045168D">
        <w:rPr>
          <w:rFonts w:ascii="Arial" w:hAnsi="Arial" w:cs="Arial"/>
          <w:sz w:val="20"/>
          <w:szCs w:val="20"/>
        </w:rPr>
        <w:t xml:space="preserve"> approach, </w:t>
      </w:r>
      <w:r w:rsidR="0045168D" w:rsidRPr="0045168D">
        <w:rPr>
          <w:rFonts w:ascii="Arial" w:hAnsi="Arial" w:cs="Arial"/>
          <w:i/>
          <w:sz w:val="20"/>
          <w:szCs w:val="20"/>
        </w:rPr>
        <w:t>t</w:t>
      </w:r>
      <w:r w:rsidR="0045168D">
        <w:rPr>
          <w:rFonts w:ascii="Arial" w:hAnsi="Arial" w:cs="Arial"/>
          <w:sz w:val="20"/>
          <w:szCs w:val="20"/>
        </w:rPr>
        <w:t xml:space="preserve">(289) = 1.424, </w:t>
      </w:r>
      <w:r w:rsidR="0045168D" w:rsidRPr="0045168D">
        <w:rPr>
          <w:rFonts w:ascii="Arial" w:hAnsi="Arial" w:cs="Arial"/>
          <w:i/>
          <w:sz w:val="20"/>
          <w:szCs w:val="20"/>
        </w:rPr>
        <w:t>p</w:t>
      </w:r>
      <w:r w:rsidR="0045168D">
        <w:rPr>
          <w:rFonts w:ascii="Arial" w:hAnsi="Arial" w:cs="Arial"/>
          <w:sz w:val="20"/>
          <w:szCs w:val="20"/>
        </w:rPr>
        <w:t xml:space="preserve"> = .155,</w:t>
      </w:r>
      <w:r w:rsidRPr="00084B85">
        <w:rPr>
          <w:rFonts w:ascii="Arial" w:hAnsi="Arial" w:cs="Arial"/>
          <w:sz w:val="20"/>
          <w:szCs w:val="20"/>
        </w:rPr>
        <w:t xml:space="preserve"> and </w:t>
      </w:r>
      <w:r w:rsidR="0045168D">
        <w:rPr>
          <w:rFonts w:ascii="Arial" w:hAnsi="Arial" w:cs="Arial"/>
          <w:sz w:val="20"/>
          <w:szCs w:val="20"/>
        </w:rPr>
        <w:t xml:space="preserve">for </w:t>
      </w:r>
      <w:r w:rsidRPr="00084B85">
        <w:rPr>
          <w:rFonts w:ascii="Arial" w:hAnsi="Arial" w:cs="Arial"/>
          <w:sz w:val="20"/>
          <w:szCs w:val="20"/>
        </w:rPr>
        <w:t>surface learning,</w:t>
      </w:r>
      <w:r w:rsidR="0045168D">
        <w:rPr>
          <w:rFonts w:ascii="Arial" w:hAnsi="Arial" w:cs="Arial"/>
          <w:sz w:val="20"/>
          <w:szCs w:val="20"/>
        </w:rPr>
        <w:t xml:space="preserve"> </w:t>
      </w:r>
      <w:r w:rsidR="0045168D" w:rsidRPr="0045168D">
        <w:rPr>
          <w:rFonts w:ascii="Arial" w:hAnsi="Arial" w:cs="Arial"/>
          <w:i/>
          <w:sz w:val="20"/>
          <w:szCs w:val="20"/>
        </w:rPr>
        <w:t>t</w:t>
      </w:r>
      <w:r w:rsidR="0045168D">
        <w:rPr>
          <w:rFonts w:ascii="Arial" w:hAnsi="Arial" w:cs="Arial"/>
          <w:sz w:val="20"/>
          <w:szCs w:val="20"/>
        </w:rPr>
        <w:t xml:space="preserve">(292) = -1.317, </w:t>
      </w:r>
      <w:r w:rsidR="0045168D" w:rsidRPr="0045168D">
        <w:rPr>
          <w:rFonts w:ascii="Arial" w:hAnsi="Arial" w:cs="Arial"/>
          <w:i/>
          <w:sz w:val="20"/>
          <w:szCs w:val="20"/>
        </w:rPr>
        <w:t>p</w:t>
      </w:r>
      <w:r w:rsidR="0045168D">
        <w:rPr>
          <w:rFonts w:ascii="Arial" w:hAnsi="Arial" w:cs="Arial"/>
          <w:sz w:val="20"/>
          <w:szCs w:val="20"/>
        </w:rPr>
        <w:t xml:space="preserve"> = .189. Therefore,</w:t>
      </w:r>
      <w:r w:rsidRPr="00084B85">
        <w:rPr>
          <w:rFonts w:ascii="Arial" w:hAnsi="Arial" w:cs="Arial"/>
          <w:sz w:val="20"/>
          <w:szCs w:val="20"/>
        </w:rPr>
        <w:t xml:space="preserve"> the data</w:t>
      </w:r>
      <w:r w:rsidR="0045168D">
        <w:rPr>
          <w:rFonts w:ascii="Arial" w:hAnsi="Arial" w:cs="Arial"/>
          <w:sz w:val="20"/>
          <w:szCs w:val="20"/>
        </w:rPr>
        <w:t xml:space="preserve"> from the two samples was </w:t>
      </w:r>
      <w:r w:rsidRPr="00084B85">
        <w:rPr>
          <w:rFonts w:ascii="Arial" w:hAnsi="Arial" w:cs="Arial"/>
          <w:sz w:val="20"/>
          <w:szCs w:val="20"/>
        </w:rPr>
        <w:t>combined.</w:t>
      </w:r>
      <w:r w:rsidR="006D72A0" w:rsidRPr="00084B85">
        <w:rPr>
          <w:rFonts w:ascii="Arial" w:hAnsi="Arial" w:cs="Arial"/>
          <w:sz w:val="20"/>
          <w:szCs w:val="20"/>
        </w:rPr>
        <w:t xml:space="preserve"> </w:t>
      </w:r>
      <w:r w:rsidR="00033C01" w:rsidRPr="00084B85">
        <w:rPr>
          <w:rFonts w:ascii="Arial" w:hAnsi="Arial" w:cs="Arial"/>
          <w:sz w:val="20"/>
          <w:szCs w:val="20"/>
        </w:rPr>
        <w:t>To address the first research question, Pearson correlations were used to examine the relationships between MMI and both deep and surface approach to learning. To address the second research question, d</w:t>
      </w:r>
      <w:r w:rsidR="005B7CC6" w:rsidRPr="00084B85">
        <w:rPr>
          <w:rFonts w:ascii="Arial" w:hAnsi="Arial" w:cs="Arial"/>
          <w:sz w:val="20"/>
          <w:szCs w:val="20"/>
        </w:rPr>
        <w:t xml:space="preserve">ata from the first part of the media use questionnaire, asking about hours of use for 11 different media types, were correlated against both deep and surface scores. Spearman’s correlations were used </w:t>
      </w:r>
      <w:r w:rsidR="00033C01" w:rsidRPr="00084B85">
        <w:rPr>
          <w:rFonts w:ascii="Arial" w:hAnsi="Arial" w:cs="Arial"/>
          <w:sz w:val="20"/>
          <w:szCs w:val="20"/>
        </w:rPr>
        <w:t xml:space="preserve">for these analyses </w:t>
      </w:r>
      <w:r w:rsidR="005B7CC6" w:rsidRPr="00084B85">
        <w:rPr>
          <w:rFonts w:ascii="Arial" w:hAnsi="Arial" w:cs="Arial"/>
          <w:sz w:val="20"/>
          <w:szCs w:val="20"/>
        </w:rPr>
        <w:t>due to high levels of positive skew in the media use variables, and to reduce the risk of a Type 1 error (due to the large number of comparisons being made at once) a Bonferroni correction was applied to the Alpha level.</w:t>
      </w:r>
      <w:r w:rsidR="00033C01" w:rsidRPr="00084B85">
        <w:rPr>
          <w:rFonts w:ascii="Arial" w:hAnsi="Arial" w:cs="Arial"/>
          <w:sz w:val="20"/>
          <w:szCs w:val="20"/>
        </w:rPr>
        <w:t xml:space="preserve"> To address the third research question, a multiple regression was conducted, with the MMI and the two types of learning approach as predictors of level mean mark. </w:t>
      </w:r>
      <w:r w:rsidR="005B7CC6" w:rsidRPr="00084B85">
        <w:rPr>
          <w:rFonts w:ascii="Arial" w:hAnsi="Arial" w:cs="Arial"/>
          <w:sz w:val="20"/>
          <w:szCs w:val="20"/>
        </w:rPr>
        <w:t xml:space="preserve">Gender differences in </w:t>
      </w:r>
      <w:r w:rsidR="00033C01" w:rsidRPr="00084B85">
        <w:rPr>
          <w:rFonts w:ascii="Arial" w:hAnsi="Arial" w:cs="Arial"/>
          <w:sz w:val="20"/>
          <w:szCs w:val="20"/>
        </w:rPr>
        <w:t xml:space="preserve">all variables </w:t>
      </w:r>
      <w:r w:rsidR="005B7CC6" w:rsidRPr="00084B85">
        <w:rPr>
          <w:rFonts w:ascii="Arial" w:hAnsi="Arial" w:cs="Arial"/>
          <w:sz w:val="20"/>
          <w:szCs w:val="20"/>
        </w:rPr>
        <w:t>were investigated</w:t>
      </w:r>
      <w:r w:rsidR="00033C01" w:rsidRPr="00084B85">
        <w:rPr>
          <w:rFonts w:ascii="Arial" w:hAnsi="Arial" w:cs="Arial"/>
          <w:sz w:val="20"/>
          <w:szCs w:val="20"/>
        </w:rPr>
        <w:t xml:space="preserve"> </w:t>
      </w:r>
      <w:r w:rsidR="00381C94">
        <w:rPr>
          <w:rFonts w:ascii="Arial" w:hAnsi="Arial" w:cs="Arial"/>
          <w:sz w:val="20"/>
          <w:szCs w:val="20"/>
        </w:rPr>
        <w:t>(research question 4), using either t-tests or Mann-Whitney tests depending on whether the data were normally distributed.</w:t>
      </w:r>
    </w:p>
    <w:p w14:paraId="52ACB15A" w14:textId="77777777" w:rsidR="009D50FB" w:rsidRDefault="009D50FB" w:rsidP="009D50FB">
      <w:pPr>
        <w:spacing w:after="0" w:line="240" w:lineRule="auto"/>
        <w:jc w:val="both"/>
        <w:rPr>
          <w:rFonts w:ascii="Arial" w:hAnsi="Arial" w:cs="Arial"/>
          <w:sz w:val="20"/>
          <w:szCs w:val="20"/>
        </w:rPr>
      </w:pPr>
    </w:p>
    <w:p w14:paraId="77F9CEF7" w14:textId="77777777" w:rsidR="000826F3" w:rsidRPr="009D50FB" w:rsidRDefault="000826F3" w:rsidP="009D50FB">
      <w:pPr>
        <w:spacing w:after="0" w:line="240" w:lineRule="auto"/>
        <w:jc w:val="both"/>
        <w:rPr>
          <w:rFonts w:ascii="Arial" w:hAnsi="Arial" w:cs="Arial"/>
          <w:sz w:val="20"/>
          <w:szCs w:val="20"/>
        </w:rPr>
      </w:pPr>
    </w:p>
    <w:p w14:paraId="786367D6" w14:textId="0729A5A8" w:rsidR="00A8015D" w:rsidRPr="009D50FB" w:rsidRDefault="00A8015D" w:rsidP="009D50FB">
      <w:pPr>
        <w:spacing w:after="0" w:line="240" w:lineRule="auto"/>
        <w:jc w:val="both"/>
        <w:rPr>
          <w:rFonts w:ascii="Arial" w:hAnsi="Arial" w:cs="Arial"/>
          <w:b/>
          <w:sz w:val="20"/>
          <w:szCs w:val="20"/>
        </w:rPr>
      </w:pPr>
      <w:r w:rsidRPr="009D50FB">
        <w:rPr>
          <w:rFonts w:ascii="Arial" w:hAnsi="Arial" w:cs="Arial"/>
          <w:b/>
          <w:sz w:val="20"/>
          <w:szCs w:val="20"/>
        </w:rPr>
        <w:t>Results</w:t>
      </w:r>
    </w:p>
    <w:p w14:paraId="461CB4FE" w14:textId="77777777" w:rsidR="009D50FB" w:rsidRPr="009D50FB" w:rsidRDefault="009D50FB" w:rsidP="009D50FB">
      <w:pPr>
        <w:spacing w:after="0" w:line="240" w:lineRule="auto"/>
        <w:jc w:val="both"/>
        <w:rPr>
          <w:rFonts w:ascii="Arial" w:hAnsi="Arial" w:cs="Arial"/>
          <w:sz w:val="20"/>
          <w:szCs w:val="20"/>
        </w:rPr>
      </w:pPr>
    </w:p>
    <w:p w14:paraId="1D699DEE" w14:textId="0B0AA1C8" w:rsidR="001B6C33" w:rsidRPr="009D50FB" w:rsidRDefault="001871C8" w:rsidP="009D50FB">
      <w:pPr>
        <w:spacing w:after="0" w:line="240" w:lineRule="auto"/>
        <w:jc w:val="both"/>
        <w:rPr>
          <w:rFonts w:ascii="Arial" w:hAnsi="Arial" w:cs="Arial"/>
          <w:sz w:val="20"/>
          <w:szCs w:val="20"/>
        </w:rPr>
      </w:pPr>
      <w:r w:rsidRPr="009D50FB">
        <w:rPr>
          <w:rFonts w:ascii="Arial" w:hAnsi="Arial" w:cs="Arial"/>
          <w:sz w:val="20"/>
          <w:szCs w:val="20"/>
        </w:rPr>
        <w:t>Descriptive statistics for males and females are shown in Table 1.</w:t>
      </w:r>
    </w:p>
    <w:p w14:paraId="5658524F" w14:textId="77777777" w:rsidR="009D50FB" w:rsidRPr="009D50FB" w:rsidRDefault="009D50FB" w:rsidP="009D50FB">
      <w:pPr>
        <w:spacing w:after="0" w:line="240" w:lineRule="auto"/>
        <w:jc w:val="both"/>
        <w:rPr>
          <w:rFonts w:ascii="Arial" w:hAnsi="Arial" w:cs="Arial"/>
          <w:sz w:val="20"/>
          <w:szCs w:val="20"/>
        </w:rPr>
      </w:pPr>
    </w:p>
    <w:p w14:paraId="155A78F8" w14:textId="77777777" w:rsidR="009D50FB" w:rsidRPr="009D50FB" w:rsidRDefault="009D50FB" w:rsidP="009D50FB">
      <w:pPr>
        <w:spacing w:after="0" w:line="240" w:lineRule="auto"/>
        <w:jc w:val="both"/>
        <w:rPr>
          <w:rFonts w:ascii="Arial" w:hAnsi="Arial" w:cs="Arial"/>
          <w:sz w:val="20"/>
          <w:szCs w:val="20"/>
        </w:rPr>
      </w:pPr>
    </w:p>
    <w:p w14:paraId="77B0FD6E" w14:textId="72E453B5" w:rsidR="003C7040" w:rsidRPr="009D50FB" w:rsidRDefault="009C197C" w:rsidP="009D50FB">
      <w:pPr>
        <w:spacing w:after="0" w:line="240" w:lineRule="auto"/>
        <w:jc w:val="both"/>
        <w:rPr>
          <w:rFonts w:ascii="Arial" w:hAnsi="Arial" w:cs="Arial"/>
          <w:sz w:val="20"/>
          <w:szCs w:val="20"/>
        </w:rPr>
      </w:pPr>
      <w:r w:rsidRPr="009D50FB">
        <w:rPr>
          <w:rFonts w:ascii="Arial" w:hAnsi="Arial" w:cs="Arial"/>
          <w:sz w:val="20"/>
          <w:szCs w:val="20"/>
        </w:rPr>
        <w:t>[Insert Table 1 near here please]</w:t>
      </w:r>
    </w:p>
    <w:p w14:paraId="5A2E0BE3" w14:textId="77777777" w:rsidR="009C197C" w:rsidRPr="009D50FB" w:rsidRDefault="009C197C" w:rsidP="009D50FB">
      <w:pPr>
        <w:spacing w:after="0" w:line="240" w:lineRule="auto"/>
        <w:jc w:val="both"/>
        <w:rPr>
          <w:rFonts w:ascii="Arial" w:hAnsi="Arial" w:cs="Arial"/>
          <w:b/>
          <w:i/>
          <w:sz w:val="20"/>
          <w:szCs w:val="20"/>
        </w:rPr>
      </w:pPr>
    </w:p>
    <w:p w14:paraId="19300912" w14:textId="77777777" w:rsidR="009C197C" w:rsidRPr="009D50FB" w:rsidRDefault="009C197C" w:rsidP="009D50FB">
      <w:pPr>
        <w:spacing w:after="0" w:line="240" w:lineRule="auto"/>
        <w:jc w:val="both"/>
        <w:rPr>
          <w:rFonts w:ascii="Arial" w:hAnsi="Arial" w:cs="Arial"/>
          <w:b/>
          <w:i/>
          <w:sz w:val="20"/>
          <w:szCs w:val="20"/>
        </w:rPr>
      </w:pPr>
    </w:p>
    <w:p w14:paraId="5E5FEB9B" w14:textId="5F813BB4" w:rsidR="001B6C33" w:rsidRPr="009D50FB" w:rsidRDefault="001871C8" w:rsidP="009D50FB">
      <w:pPr>
        <w:spacing w:after="0" w:line="240" w:lineRule="auto"/>
        <w:jc w:val="both"/>
        <w:rPr>
          <w:rFonts w:ascii="Arial" w:hAnsi="Arial" w:cs="Arial"/>
          <w:i/>
          <w:sz w:val="20"/>
          <w:szCs w:val="20"/>
        </w:rPr>
      </w:pPr>
      <w:r w:rsidRPr="009D50FB">
        <w:rPr>
          <w:rFonts w:ascii="Arial" w:hAnsi="Arial" w:cs="Arial"/>
          <w:i/>
          <w:sz w:val="20"/>
          <w:szCs w:val="20"/>
        </w:rPr>
        <w:t>Relationships between learning approach and MMI</w:t>
      </w:r>
    </w:p>
    <w:p w14:paraId="3D811E06" w14:textId="1A3858FB" w:rsidR="001B6C33" w:rsidRPr="009D50FB" w:rsidRDefault="00901BFE" w:rsidP="009D50FB">
      <w:pPr>
        <w:spacing w:after="0" w:line="240" w:lineRule="auto"/>
        <w:jc w:val="both"/>
        <w:rPr>
          <w:rFonts w:ascii="Arial" w:hAnsi="Arial" w:cs="Arial"/>
          <w:sz w:val="20"/>
          <w:szCs w:val="20"/>
        </w:rPr>
      </w:pPr>
      <w:r>
        <w:rPr>
          <w:rFonts w:ascii="Arial" w:hAnsi="Arial" w:cs="Arial"/>
          <w:sz w:val="20"/>
          <w:szCs w:val="20"/>
        </w:rPr>
        <w:t>T</w:t>
      </w:r>
      <w:r w:rsidR="00067851" w:rsidRPr="009D50FB">
        <w:rPr>
          <w:rFonts w:ascii="Arial" w:hAnsi="Arial" w:cs="Arial"/>
          <w:sz w:val="20"/>
          <w:szCs w:val="20"/>
        </w:rPr>
        <w:t xml:space="preserve">he data from the MMI were normally distributed, </w:t>
      </w:r>
      <w:r w:rsidR="00CB7A02">
        <w:rPr>
          <w:rFonts w:ascii="Arial" w:hAnsi="Arial" w:cs="Arial"/>
          <w:sz w:val="20"/>
          <w:szCs w:val="20"/>
        </w:rPr>
        <w:t>with a</w:t>
      </w:r>
      <w:r w:rsidR="00067851" w:rsidRPr="009D50FB">
        <w:rPr>
          <w:rFonts w:ascii="Arial" w:hAnsi="Arial" w:cs="Arial"/>
          <w:sz w:val="20"/>
          <w:szCs w:val="20"/>
        </w:rPr>
        <w:t xml:space="preserve"> mean of 4.03 and standard deviation of 1.91. </w:t>
      </w:r>
      <w:r w:rsidR="001B6C33" w:rsidRPr="009D50FB">
        <w:rPr>
          <w:rFonts w:ascii="Arial" w:hAnsi="Arial" w:cs="Arial"/>
          <w:sz w:val="20"/>
          <w:szCs w:val="20"/>
        </w:rPr>
        <w:t xml:space="preserve">It had been predicted that MMI would correlate positively with a surface learning approach, and negatively with a deep approach. Neither of these predictions were supported, with </w:t>
      </w:r>
      <w:r w:rsidR="001B6C33" w:rsidRPr="009D50FB">
        <w:rPr>
          <w:rFonts w:ascii="Arial" w:hAnsi="Arial" w:cs="Arial"/>
          <w:i/>
          <w:sz w:val="20"/>
          <w:szCs w:val="20"/>
        </w:rPr>
        <w:t>r</w:t>
      </w:r>
      <w:r w:rsidR="001B6C33" w:rsidRPr="009D50FB">
        <w:rPr>
          <w:rFonts w:ascii="Arial" w:hAnsi="Arial" w:cs="Arial"/>
          <w:sz w:val="20"/>
          <w:szCs w:val="20"/>
        </w:rPr>
        <w:t xml:space="preserve"> (</w:t>
      </w:r>
      <w:r w:rsidR="00A3011E" w:rsidRPr="009D50FB">
        <w:rPr>
          <w:rFonts w:ascii="Arial" w:hAnsi="Arial" w:cs="Arial"/>
          <w:sz w:val="20"/>
          <w:szCs w:val="20"/>
        </w:rPr>
        <w:t>297</w:t>
      </w:r>
      <w:r w:rsidR="001B6C33" w:rsidRPr="009D50FB">
        <w:rPr>
          <w:rFonts w:ascii="Arial" w:hAnsi="Arial" w:cs="Arial"/>
          <w:sz w:val="20"/>
          <w:szCs w:val="20"/>
        </w:rPr>
        <w:t>) = -.</w:t>
      </w:r>
      <w:r w:rsidR="00A3011E" w:rsidRPr="009D50FB">
        <w:rPr>
          <w:rFonts w:ascii="Arial" w:hAnsi="Arial" w:cs="Arial"/>
          <w:sz w:val="20"/>
          <w:szCs w:val="20"/>
        </w:rPr>
        <w:t xml:space="preserve">021 </w:t>
      </w:r>
      <w:r w:rsidR="001B6C33" w:rsidRPr="009D50FB">
        <w:rPr>
          <w:rFonts w:ascii="Arial" w:hAnsi="Arial" w:cs="Arial"/>
          <w:sz w:val="20"/>
          <w:szCs w:val="20"/>
        </w:rPr>
        <w:t xml:space="preserve">and </w:t>
      </w:r>
      <w:r w:rsidR="001B6C33" w:rsidRPr="009D50FB">
        <w:rPr>
          <w:rFonts w:ascii="Arial" w:hAnsi="Arial" w:cs="Arial"/>
          <w:i/>
          <w:sz w:val="20"/>
          <w:szCs w:val="20"/>
        </w:rPr>
        <w:t xml:space="preserve">r </w:t>
      </w:r>
      <w:r w:rsidR="001B6C33" w:rsidRPr="009D50FB">
        <w:rPr>
          <w:rFonts w:ascii="Arial" w:hAnsi="Arial" w:cs="Arial"/>
          <w:sz w:val="20"/>
          <w:szCs w:val="20"/>
        </w:rPr>
        <w:t>(</w:t>
      </w:r>
      <w:r w:rsidR="00A3011E" w:rsidRPr="009D50FB">
        <w:rPr>
          <w:rFonts w:ascii="Arial" w:hAnsi="Arial" w:cs="Arial"/>
          <w:sz w:val="20"/>
          <w:szCs w:val="20"/>
        </w:rPr>
        <w:t>294</w:t>
      </w:r>
      <w:r w:rsidR="001B6C33" w:rsidRPr="009D50FB">
        <w:rPr>
          <w:rFonts w:ascii="Arial" w:hAnsi="Arial" w:cs="Arial"/>
          <w:sz w:val="20"/>
          <w:szCs w:val="20"/>
        </w:rPr>
        <w:t>) = .</w:t>
      </w:r>
      <w:r w:rsidR="00A3011E" w:rsidRPr="009D50FB">
        <w:rPr>
          <w:rFonts w:ascii="Arial" w:hAnsi="Arial" w:cs="Arial"/>
          <w:sz w:val="20"/>
          <w:szCs w:val="20"/>
        </w:rPr>
        <w:t xml:space="preserve">031 </w:t>
      </w:r>
      <w:r w:rsidR="001B6C33" w:rsidRPr="009D50FB">
        <w:rPr>
          <w:rFonts w:ascii="Arial" w:hAnsi="Arial" w:cs="Arial"/>
          <w:sz w:val="20"/>
          <w:szCs w:val="20"/>
        </w:rPr>
        <w:t xml:space="preserve">respectively, both at </w:t>
      </w:r>
      <w:r w:rsidR="001B6C33" w:rsidRPr="009D50FB">
        <w:rPr>
          <w:rFonts w:ascii="Arial" w:hAnsi="Arial" w:cs="Arial"/>
          <w:i/>
          <w:sz w:val="20"/>
          <w:szCs w:val="20"/>
        </w:rPr>
        <w:t>p</w:t>
      </w:r>
      <w:r w:rsidR="001B6C33" w:rsidRPr="009D50FB">
        <w:rPr>
          <w:rFonts w:ascii="Arial" w:hAnsi="Arial" w:cs="Arial"/>
          <w:sz w:val="20"/>
          <w:szCs w:val="20"/>
        </w:rPr>
        <w:t xml:space="preserve"> &gt; .05.</w:t>
      </w:r>
      <w:r w:rsidR="007D295F" w:rsidRPr="009D50FB">
        <w:rPr>
          <w:rFonts w:ascii="Arial" w:hAnsi="Arial" w:cs="Arial"/>
          <w:sz w:val="20"/>
          <w:szCs w:val="20"/>
        </w:rPr>
        <w:t xml:space="preserve"> </w:t>
      </w:r>
    </w:p>
    <w:p w14:paraId="4ADF7485" w14:textId="77777777" w:rsidR="009D50FB" w:rsidRPr="009D50FB" w:rsidRDefault="009D50FB" w:rsidP="009D50FB">
      <w:pPr>
        <w:spacing w:after="0" w:line="240" w:lineRule="auto"/>
        <w:jc w:val="both"/>
        <w:rPr>
          <w:rFonts w:ascii="Arial" w:hAnsi="Arial" w:cs="Arial"/>
          <w:sz w:val="20"/>
          <w:szCs w:val="20"/>
        </w:rPr>
      </w:pPr>
    </w:p>
    <w:p w14:paraId="4E5DD636" w14:textId="7BDC5076" w:rsidR="00680A8C" w:rsidRPr="009D50FB" w:rsidRDefault="00680A8C" w:rsidP="009D50FB">
      <w:pPr>
        <w:autoSpaceDE w:val="0"/>
        <w:autoSpaceDN w:val="0"/>
        <w:adjustRightInd w:val="0"/>
        <w:spacing w:after="0" w:line="240" w:lineRule="auto"/>
        <w:jc w:val="both"/>
        <w:rPr>
          <w:rFonts w:ascii="Arial" w:hAnsi="Arial" w:cs="Arial"/>
          <w:i/>
          <w:sz w:val="20"/>
          <w:szCs w:val="20"/>
        </w:rPr>
      </w:pPr>
      <w:r w:rsidRPr="009D50FB">
        <w:rPr>
          <w:rFonts w:ascii="Arial" w:hAnsi="Arial" w:cs="Arial"/>
          <w:i/>
          <w:sz w:val="20"/>
          <w:szCs w:val="20"/>
        </w:rPr>
        <w:lastRenderedPageBreak/>
        <w:t>Relationships between learning approach</w:t>
      </w:r>
      <w:r w:rsidR="001B6C33" w:rsidRPr="009D50FB">
        <w:rPr>
          <w:rFonts w:ascii="Arial" w:hAnsi="Arial" w:cs="Arial"/>
          <w:i/>
          <w:sz w:val="20"/>
          <w:szCs w:val="20"/>
        </w:rPr>
        <w:t xml:space="preserve"> and </w:t>
      </w:r>
      <w:r w:rsidR="001871C8" w:rsidRPr="009D50FB">
        <w:rPr>
          <w:rFonts w:ascii="Arial" w:hAnsi="Arial" w:cs="Arial"/>
          <w:i/>
          <w:sz w:val="20"/>
          <w:szCs w:val="20"/>
        </w:rPr>
        <w:t xml:space="preserve">hours of </w:t>
      </w:r>
      <w:r w:rsidRPr="009D50FB">
        <w:rPr>
          <w:rFonts w:ascii="Arial" w:hAnsi="Arial" w:cs="Arial"/>
          <w:i/>
          <w:sz w:val="20"/>
          <w:szCs w:val="20"/>
        </w:rPr>
        <w:t>media use</w:t>
      </w:r>
      <w:r w:rsidR="001B6C33" w:rsidRPr="009D50FB">
        <w:rPr>
          <w:rFonts w:ascii="Arial" w:hAnsi="Arial" w:cs="Arial"/>
          <w:i/>
          <w:sz w:val="20"/>
          <w:szCs w:val="20"/>
        </w:rPr>
        <w:t xml:space="preserve"> </w:t>
      </w:r>
    </w:p>
    <w:p w14:paraId="00EFA831" w14:textId="3119700F" w:rsidR="00680A8C" w:rsidRDefault="00680A8C" w:rsidP="009D50FB">
      <w:pPr>
        <w:autoSpaceDE w:val="0"/>
        <w:autoSpaceDN w:val="0"/>
        <w:adjustRightInd w:val="0"/>
        <w:spacing w:after="0" w:line="240" w:lineRule="auto"/>
        <w:jc w:val="both"/>
        <w:rPr>
          <w:rFonts w:ascii="Arial" w:hAnsi="Arial" w:cs="Arial"/>
          <w:sz w:val="20"/>
          <w:szCs w:val="20"/>
        </w:rPr>
      </w:pPr>
      <w:r w:rsidRPr="009D50FB">
        <w:rPr>
          <w:rFonts w:ascii="Arial" w:hAnsi="Arial" w:cs="Arial"/>
          <w:sz w:val="20"/>
          <w:szCs w:val="20"/>
        </w:rPr>
        <w:t xml:space="preserve">Hours of print media use correlated positively with deep score, </w:t>
      </w:r>
      <w:r w:rsidRPr="009D50FB">
        <w:rPr>
          <w:rFonts w:ascii="Arial" w:hAnsi="Arial" w:cs="Arial"/>
          <w:i/>
          <w:sz w:val="20"/>
          <w:szCs w:val="20"/>
        </w:rPr>
        <w:t>r</w:t>
      </w:r>
      <w:r w:rsidRPr="009D50FB">
        <w:rPr>
          <w:rFonts w:ascii="Arial" w:hAnsi="Arial" w:cs="Arial"/>
          <w:sz w:val="20"/>
          <w:szCs w:val="20"/>
        </w:rPr>
        <w:t xml:space="preserve"> (294)</w:t>
      </w:r>
      <w:r w:rsidR="00F45E2F">
        <w:rPr>
          <w:rFonts w:ascii="Arial" w:hAnsi="Arial" w:cs="Arial"/>
          <w:sz w:val="20"/>
          <w:szCs w:val="20"/>
        </w:rPr>
        <w:t xml:space="preserve"> </w:t>
      </w:r>
      <w:r w:rsidRPr="009D50FB">
        <w:rPr>
          <w:rFonts w:ascii="Arial" w:hAnsi="Arial" w:cs="Arial"/>
          <w:sz w:val="20"/>
          <w:szCs w:val="20"/>
        </w:rPr>
        <w:t>=</w:t>
      </w:r>
      <w:r w:rsidR="00F45E2F">
        <w:rPr>
          <w:rFonts w:ascii="Arial" w:hAnsi="Arial" w:cs="Arial"/>
          <w:sz w:val="20"/>
          <w:szCs w:val="20"/>
        </w:rPr>
        <w:t xml:space="preserve"> </w:t>
      </w:r>
      <w:r w:rsidRPr="009D50FB">
        <w:rPr>
          <w:rFonts w:ascii="Arial" w:hAnsi="Arial" w:cs="Arial"/>
          <w:sz w:val="20"/>
          <w:szCs w:val="20"/>
        </w:rPr>
        <w:t xml:space="preserve">.254, p &lt; .001, but negatively with surface score, </w:t>
      </w:r>
      <w:r w:rsidRPr="009D50FB">
        <w:rPr>
          <w:rFonts w:ascii="Arial" w:hAnsi="Arial" w:cs="Arial"/>
          <w:i/>
          <w:sz w:val="20"/>
          <w:szCs w:val="20"/>
        </w:rPr>
        <w:t>r</w:t>
      </w:r>
      <w:r w:rsidRPr="009D50FB">
        <w:rPr>
          <w:rFonts w:ascii="Arial" w:hAnsi="Arial" w:cs="Arial"/>
          <w:sz w:val="20"/>
          <w:szCs w:val="20"/>
        </w:rPr>
        <w:t xml:space="preserve"> (297)</w:t>
      </w:r>
      <w:r w:rsidR="0022793F">
        <w:rPr>
          <w:rFonts w:ascii="Arial" w:hAnsi="Arial" w:cs="Arial"/>
          <w:sz w:val="20"/>
          <w:szCs w:val="20"/>
        </w:rPr>
        <w:t xml:space="preserve"> </w:t>
      </w:r>
      <w:r w:rsidRPr="009D50FB">
        <w:rPr>
          <w:rFonts w:ascii="Arial" w:hAnsi="Arial" w:cs="Arial"/>
          <w:sz w:val="20"/>
          <w:szCs w:val="20"/>
        </w:rPr>
        <w:t xml:space="preserve">= -.208, </w:t>
      </w:r>
      <w:r w:rsidRPr="009D50FB">
        <w:rPr>
          <w:rFonts w:ascii="Arial" w:hAnsi="Arial" w:cs="Arial"/>
          <w:i/>
          <w:sz w:val="20"/>
          <w:szCs w:val="20"/>
        </w:rPr>
        <w:t>p</w:t>
      </w:r>
      <w:r w:rsidRPr="009D50FB">
        <w:rPr>
          <w:rFonts w:ascii="Arial" w:hAnsi="Arial" w:cs="Arial"/>
          <w:sz w:val="20"/>
          <w:szCs w:val="20"/>
        </w:rPr>
        <w:t xml:space="preserve"> &lt; .001. Deep score also correlated positively with time spent using Email, </w:t>
      </w:r>
      <w:r w:rsidRPr="009D50FB">
        <w:rPr>
          <w:rFonts w:ascii="Arial" w:hAnsi="Arial" w:cs="Arial"/>
          <w:i/>
          <w:sz w:val="20"/>
          <w:szCs w:val="20"/>
        </w:rPr>
        <w:t>r</w:t>
      </w:r>
      <w:r w:rsidRPr="009D50FB">
        <w:rPr>
          <w:rFonts w:ascii="Arial" w:hAnsi="Arial" w:cs="Arial"/>
          <w:sz w:val="20"/>
          <w:szCs w:val="20"/>
        </w:rPr>
        <w:t xml:space="preserve"> (294) =.220, </w:t>
      </w:r>
      <w:r w:rsidRPr="009D50FB">
        <w:rPr>
          <w:rFonts w:ascii="Arial" w:hAnsi="Arial" w:cs="Arial"/>
          <w:i/>
          <w:sz w:val="20"/>
          <w:szCs w:val="20"/>
        </w:rPr>
        <w:t>p</w:t>
      </w:r>
      <w:r w:rsidRPr="009D50FB">
        <w:rPr>
          <w:rFonts w:ascii="Arial" w:hAnsi="Arial" w:cs="Arial"/>
          <w:sz w:val="20"/>
          <w:szCs w:val="20"/>
        </w:rPr>
        <w:t xml:space="preserve"> &lt; .001, and time spent using ‘other’ computer applications</w:t>
      </w:r>
      <w:r w:rsidR="00AD6677" w:rsidRPr="009D50FB">
        <w:rPr>
          <w:rFonts w:ascii="Arial" w:hAnsi="Arial" w:cs="Arial"/>
          <w:sz w:val="20"/>
          <w:szCs w:val="20"/>
        </w:rPr>
        <w:t xml:space="preserve"> (</w:t>
      </w:r>
      <w:r w:rsidR="00904962">
        <w:rPr>
          <w:rFonts w:ascii="Arial" w:hAnsi="Arial" w:cs="Arial"/>
          <w:sz w:val="20"/>
          <w:szCs w:val="20"/>
        </w:rPr>
        <w:t>for example</w:t>
      </w:r>
      <w:r w:rsidR="00766591" w:rsidRPr="009D50FB">
        <w:rPr>
          <w:rFonts w:ascii="Arial" w:hAnsi="Arial" w:cs="Arial"/>
          <w:sz w:val="20"/>
          <w:szCs w:val="20"/>
        </w:rPr>
        <w:t xml:space="preserve">, </w:t>
      </w:r>
      <w:r w:rsidR="0014003B" w:rsidRPr="009D50FB">
        <w:rPr>
          <w:rFonts w:ascii="Arial" w:hAnsi="Arial" w:cs="Arial"/>
          <w:sz w:val="20"/>
          <w:szCs w:val="20"/>
        </w:rPr>
        <w:t>word processing</w:t>
      </w:r>
      <w:r w:rsidR="00766591" w:rsidRPr="009D50FB">
        <w:rPr>
          <w:rFonts w:ascii="Arial" w:hAnsi="Arial" w:cs="Arial"/>
          <w:sz w:val="20"/>
          <w:szCs w:val="20"/>
        </w:rPr>
        <w:t>)</w:t>
      </w:r>
      <w:r w:rsidRPr="009D50FB">
        <w:rPr>
          <w:rFonts w:ascii="Arial" w:hAnsi="Arial" w:cs="Arial"/>
          <w:sz w:val="20"/>
          <w:szCs w:val="20"/>
        </w:rPr>
        <w:t xml:space="preserve">, </w:t>
      </w:r>
      <w:r w:rsidRPr="009D50FB">
        <w:rPr>
          <w:rFonts w:ascii="Arial" w:hAnsi="Arial" w:cs="Arial"/>
          <w:i/>
          <w:sz w:val="20"/>
          <w:szCs w:val="20"/>
        </w:rPr>
        <w:t>r</w:t>
      </w:r>
      <w:r w:rsidRPr="009D50FB">
        <w:rPr>
          <w:rFonts w:ascii="Arial" w:hAnsi="Arial" w:cs="Arial"/>
          <w:sz w:val="20"/>
          <w:szCs w:val="20"/>
        </w:rPr>
        <w:t xml:space="preserve"> (294)</w:t>
      </w:r>
      <w:r w:rsidR="00C16F82" w:rsidRPr="009D50FB">
        <w:rPr>
          <w:rFonts w:ascii="Arial" w:hAnsi="Arial" w:cs="Arial"/>
          <w:sz w:val="20"/>
          <w:szCs w:val="20"/>
        </w:rPr>
        <w:t xml:space="preserve"> </w:t>
      </w:r>
      <w:r w:rsidRPr="009D50FB">
        <w:rPr>
          <w:rFonts w:ascii="Arial" w:hAnsi="Arial" w:cs="Arial"/>
          <w:sz w:val="20"/>
          <w:szCs w:val="20"/>
        </w:rPr>
        <w:t xml:space="preserve">=.232, </w:t>
      </w:r>
      <w:r w:rsidRPr="009D50FB">
        <w:rPr>
          <w:rFonts w:ascii="Arial" w:hAnsi="Arial" w:cs="Arial"/>
          <w:i/>
          <w:sz w:val="20"/>
          <w:szCs w:val="20"/>
        </w:rPr>
        <w:t>p</w:t>
      </w:r>
      <w:r w:rsidR="009E42CC" w:rsidRPr="009D50FB">
        <w:rPr>
          <w:rFonts w:ascii="Arial" w:hAnsi="Arial" w:cs="Arial"/>
          <w:sz w:val="20"/>
          <w:szCs w:val="20"/>
        </w:rPr>
        <w:t xml:space="preserve"> &lt; </w:t>
      </w:r>
      <w:r w:rsidRPr="009D50FB">
        <w:rPr>
          <w:rFonts w:ascii="Arial" w:hAnsi="Arial" w:cs="Arial"/>
          <w:sz w:val="20"/>
          <w:szCs w:val="20"/>
        </w:rPr>
        <w:t>.001</w:t>
      </w:r>
      <w:r w:rsidR="001B6C33" w:rsidRPr="009D50FB">
        <w:rPr>
          <w:rFonts w:ascii="Arial" w:hAnsi="Arial" w:cs="Arial"/>
          <w:sz w:val="20"/>
          <w:szCs w:val="20"/>
        </w:rPr>
        <w:t xml:space="preserve">. </w:t>
      </w:r>
      <w:r w:rsidR="00CB7A02">
        <w:rPr>
          <w:rFonts w:ascii="Arial" w:hAnsi="Arial" w:cs="Arial"/>
          <w:sz w:val="20"/>
          <w:szCs w:val="20"/>
        </w:rPr>
        <w:t xml:space="preserve">No other correlations </w:t>
      </w:r>
      <w:r w:rsidR="002214F6">
        <w:rPr>
          <w:rFonts w:ascii="Arial" w:hAnsi="Arial" w:cs="Arial"/>
          <w:sz w:val="20"/>
          <w:szCs w:val="20"/>
        </w:rPr>
        <w:t xml:space="preserve">with learning approach </w:t>
      </w:r>
      <w:r w:rsidR="00CB7A02">
        <w:rPr>
          <w:rFonts w:ascii="Arial" w:hAnsi="Arial" w:cs="Arial"/>
          <w:sz w:val="20"/>
          <w:szCs w:val="20"/>
        </w:rPr>
        <w:t>were significant at the adjusted Alpha level</w:t>
      </w:r>
      <w:r w:rsidR="002214F6">
        <w:rPr>
          <w:rFonts w:ascii="Arial" w:hAnsi="Arial" w:cs="Arial"/>
          <w:sz w:val="20"/>
          <w:szCs w:val="20"/>
        </w:rPr>
        <w:t>. The</w:t>
      </w:r>
      <w:r w:rsidR="00351619">
        <w:rPr>
          <w:rFonts w:ascii="Arial" w:hAnsi="Arial" w:cs="Arial"/>
          <w:sz w:val="20"/>
          <w:szCs w:val="20"/>
        </w:rPr>
        <w:t xml:space="preserve"> full matrix </w:t>
      </w:r>
      <w:r w:rsidR="002214F6">
        <w:rPr>
          <w:rFonts w:ascii="Arial" w:hAnsi="Arial" w:cs="Arial"/>
          <w:sz w:val="20"/>
          <w:szCs w:val="20"/>
        </w:rPr>
        <w:t xml:space="preserve">of these correlations </w:t>
      </w:r>
      <w:r w:rsidR="00351619">
        <w:rPr>
          <w:rFonts w:ascii="Arial" w:hAnsi="Arial" w:cs="Arial"/>
          <w:sz w:val="20"/>
          <w:szCs w:val="20"/>
        </w:rPr>
        <w:t xml:space="preserve">can be viewed in </w:t>
      </w:r>
      <w:r w:rsidR="003536EF">
        <w:rPr>
          <w:rFonts w:ascii="Arial" w:hAnsi="Arial" w:cs="Arial"/>
          <w:sz w:val="20"/>
          <w:szCs w:val="20"/>
        </w:rPr>
        <w:t>Table 2</w:t>
      </w:r>
      <w:r w:rsidR="00CB7A02">
        <w:rPr>
          <w:rFonts w:ascii="Arial" w:hAnsi="Arial" w:cs="Arial"/>
          <w:sz w:val="20"/>
          <w:szCs w:val="20"/>
        </w:rPr>
        <w:t>.</w:t>
      </w:r>
    </w:p>
    <w:p w14:paraId="37ECB43C" w14:textId="77777777" w:rsidR="00381C94" w:rsidRDefault="00381C94" w:rsidP="009D50FB">
      <w:pPr>
        <w:autoSpaceDE w:val="0"/>
        <w:autoSpaceDN w:val="0"/>
        <w:adjustRightInd w:val="0"/>
        <w:spacing w:after="0" w:line="240" w:lineRule="auto"/>
        <w:jc w:val="both"/>
        <w:rPr>
          <w:rFonts w:ascii="Arial" w:hAnsi="Arial" w:cs="Arial"/>
          <w:sz w:val="20"/>
          <w:szCs w:val="20"/>
        </w:rPr>
      </w:pPr>
    </w:p>
    <w:p w14:paraId="7DFA6878" w14:textId="77777777" w:rsidR="00287E78" w:rsidRDefault="00287E78" w:rsidP="009D50FB">
      <w:pPr>
        <w:autoSpaceDE w:val="0"/>
        <w:autoSpaceDN w:val="0"/>
        <w:adjustRightInd w:val="0"/>
        <w:spacing w:after="0" w:line="240" w:lineRule="auto"/>
        <w:jc w:val="both"/>
        <w:rPr>
          <w:rFonts w:ascii="Arial" w:hAnsi="Arial" w:cs="Arial"/>
          <w:sz w:val="20"/>
          <w:szCs w:val="20"/>
        </w:rPr>
      </w:pPr>
    </w:p>
    <w:p w14:paraId="0ECB31E6" w14:textId="2445FEB3" w:rsidR="00381C94" w:rsidRPr="009D50FB" w:rsidRDefault="00381C94" w:rsidP="009D50F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[Insert Table 2 near here please]</w:t>
      </w:r>
    </w:p>
    <w:p w14:paraId="64A14554" w14:textId="3E320743" w:rsidR="00680A8C" w:rsidRDefault="00680A8C" w:rsidP="009D50FB">
      <w:pPr>
        <w:autoSpaceDE w:val="0"/>
        <w:autoSpaceDN w:val="0"/>
        <w:adjustRightInd w:val="0"/>
        <w:spacing w:after="0" w:line="240" w:lineRule="auto"/>
        <w:jc w:val="both"/>
        <w:rPr>
          <w:rFonts w:ascii="Arial" w:hAnsi="Arial" w:cs="Arial"/>
          <w:sz w:val="20"/>
          <w:szCs w:val="20"/>
        </w:rPr>
      </w:pPr>
    </w:p>
    <w:p w14:paraId="0EE4E38E" w14:textId="77777777" w:rsidR="00287E78" w:rsidRPr="009D50FB" w:rsidRDefault="00287E78" w:rsidP="009D50FB">
      <w:pPr>
        <w:autoSpaceDE w:val="0"/>
        <w:autoSpaceDN w:val="0"/>
        <w:adjustRightInd w:val="0"/>
        <w:spacing w:after="0" w:line="240" w:lineRule="auto"/>
        <w:jc w:val="both"/>
        <w:rPr>
          <w:rFonts w:ascii="Arial" w:hAnsi="Arial" w:cs="Arial"/>
          <w:sz w:val="20"/>
          <w:szCs w:val="20"/>
        </w:rPr>
      </w:pPr>
    </w:p>
    <w:p w14:paraId="7A1CF1F3" w14:textId="4E07CA88" w:rsidR="001871C8" w:rsidRPr="009D50FB" w:rsidRDefault="001871C8" w:rsidP="009D50FB">
      <w:pPr>
        <w:spacing w:after="0" w:line="240" w:lineRule="auto"/>
        <w:jc w:val="both"/>
        <w:rPr>
          <w:rFonts w:ascii="Arial" w:hAnsi="Arial" w:cs="Arial"/>
          <w:i/>
          <w:sz w:val="20"/>
          <w:szCs w:val="20"/>
        </w:rPr>
      </w:pPr>
      <w:r w:rsidRPr="009D50FB">
        <w:rPr>
          <w:rFonts w:ascii="Arial" w:hAnsi="Arial" w:cs="Arial"/>
          <w:i/>
          <w:sz w:val="20"/>
          <w:szCs w:val="20"/>
        </w:rPr>
        <w:t>Predictors of academic performance</w:t>
      </w:r>
    </w:p>
    <w:p w14:paraId="477D6129" w14:textId="78596397" w:rsidR="00467C67" w:rsidRDefault="00610D74" w:rsidP="009D50FB">
      <w:pPr>
        <w:spacing w:after="0" w:line="240" w:lineRule="auto"/>
        <w:jc w:val="both"/>
        <w:rPr>
          <w:rFonts w:ascii="Arial" w:hAnsi="Arial" w:cs="Arial"/>
          <w:sz w:val="20"/>
          <w:szCs w:val="20"/>
        </w:rPr>
      </w:pPr>
      <w:r>
        <w:rPr>
          <w:rFonts w:ascii="Arial" w:hAnsi="Arial" w:cs="Arial"/>
          <w:sz w:val="20"/>
          <w:szCs w:val="20"/>
        </w:rPr>
        <w:t>When t</w:t>
      </w:r>
      <w:r w:rsidR="001871C8" w:rsidRPr="009D50FB">
        <w:rPr>
          <w:rFonts w:ascii="Arial" w:hAnsi="Arial" w:cs="Arial"/>
          <w:sz w:val="20"/>
          <w:szCs w:val="20"/>
        </w:rPr>
        <w:t xml:space="preserve">he MMI and </w:t>
      </w:r>
      <w:r w:rsidR="00766591" w:rsidRPr="009D50FB">
        <w:rPr>
          <w:rFonts w:ascii="Arial" w:hAnsi="Arial" w:cs="Arial"/>
          <w:sz w:val="20"/>
          <w:szCs w:val="20"/>
        </w:rPr>
        <w:t xml:space="preserve">the </w:t>
      </w:r>
      <w:r w:rsidR="001871C8" w:rsidRPr="009D50FB">
        <w:rPr>
          <w:rFonts w:ascii="Arial" w:hAnsi="Arial" w:cs="Arial"/>
          <w:sz w:val="20"/>
          <w:szCs w:val="20"/>
        </w:rPr>
        <w:t xml:space="preserve">two types of learning approach </w:t>
      </w:r>
      <w:r>
        <w:rPr>
          <w:rFonts w:ascii="Arial" w:hAnsi="Arial" w:cs="Arial"/>
          <w:sz w:val="20"/>
          <w:szCs w:val="20"/>
        </w:rPr>
        <w:t xml:space="preserve">were entered </w:t>
      </w:r>
      <w:r w:rsidR="001871C8" w:rsidRPr="009D50FB">
        <w:rPr>
          <w:rFonts w:ascii="Arial" w:hAnsi="Arial" w:cs="Arial"/>
          <w:sz w:val="20"/>
          <w:szCs w:val="20"/>
        </w:rPr>
        <w:t xml:space="preserve">as predictors of </w:t>
      </w:r>
      <w:r w:rsidR="003C7040" w:rsidRPr="009D50FB">
        <w:rPr>
          <w:rFonts w:ascii="Arial" w:hAnsi="Arial" w:cs="Arial"/>
          <w:sz w:val="20"/>
          <w:szCs w:val="20"/>
        </w:rPr>
        <w:t>level</w:t>
      </w:r>
      <w:r w:rsidR="001871C8" w:rsidRPr="009D50FB">
        <w:rPr>
          <w:rFonts w:ascii="Arial" w:hAnsi="Arial" w:cs="Arial"/>
          <w:sz w:val="20"/>
          <w:szCs w:val="20"/>
        </w:rPr>
        <w:t xml:space="preserve"> mean mark</w:t>
      </w:r>
      <w:r>
        <w:rPr>
          <w:rFonts w:ascii="Arial" w:hAnsi="Arial" w:cs="Arial"/>
          <w:sz w:val="20"/>
          <w:szCs w:val="20"/>
        </w:rPr>
        <w:t>,</w:t>
      </w:r>
      <w:r w:rsidR="001871C8" w:rsidRPr="009D50FB">
        <w:rPr>
          <w:rFonts w:ascii="Arial" w:hAnsi="Arial" w:cs="Arial"/>
          <w:sz w:val="20"/>
          <w:szCs w:val="20"/>
        </w:rPr>
        <w:t xml:space="preserve"> </w:t>
      </w:r>
      <w:r>
        <w:rPr>
          <w:rFonts w:ascii="Arial" w:hAnsi="Arial" w:cs="Arial"/>
          <w:sz w:val="20"/>
          <w:szCs w:val="20"/>
        </w:rPr>
        <w:t>t</w:t>
      </w:r>
      <w:r w:rsidR="001871C8" w:rsidRPr="009D50FB">
        <w:rPr>
          <w:rFonts w:ascii="Arial" w:hAnsi="Arial" w:cs="Arial"/>
          <w:sz w:val="20"/>
          <w:szCs w:val="20"/>
        </w:rPr>
        <w:t xml:space="preserve">his model accounted for just 2.3% of variance, but did approach significance, </w:t>
      </w:r>
      <w:r w:rsidR="001871C8" w:rsidRPr="009D50FB">
        <w:rPr>
          <w:rFonts w:ascii="Arial" w:hAnsi="Arial" w:cs="Arial"/>
          <w:i/>
          <w:sz w:val="20"/>
          <w:szCs w:val="20"/>
        </w:rPr>
        <w:t>F</w:t>
      </w:r>
      <w:r w:rsidR="001871C8" w:rsidRPr="009D50FB">
        <w:rPr>
          <w:rFonts w:ascii="Arial" w:hAnsi="Arial" w:cs="Arial"/>
          <w:sz w:val="20"/>
          <w:szCs w:val="20"/>
        </w:rPr>
        <w:t xml:space="preserve"> (3, 202) = 2.612, </w:t>
      </w:r>
      <w:r w:rsidR="001871C8" w:rsidRPr="009D50FB">
        <w:rPr>
          <w:rFonts w:ascii="Arial" w:hAnsi="Arial" w:cs="Arial"/>
          <w:i/>
          <w:sz w:val="20"/>
          <w:szCs w:val="20"/>
        </w:rPr>
        <w:t>p</w:t>
      </w:r>
      <w:r w:rsidR="001871C8" w:rsidRPr="009D50FB">
        <w:rPr>
          <w:rFonts w:ascii="Arial" w:hAnsi="Arial" w:cs="Arial"/>
          <w:sz w:val="20"/>
          <w:szCs w:val="20"/>
        </w:rPr>
        <w:t xml:space="preserve"> = .05.</w:t>
      </w:r>
      <w:r w:rsidR="00467C67" w:rsidRPr="009D50FB">
        <w:rPr>
          <w:rFonts w:ascii="Arial" w:hAnsi="Arial" w:cs="Arial"/>
          <w:sz w:val="20"/>
          <w:szCs w:val="20"/>
        </w:rPr>
        <w:t xml:space="preserve"> </w:t>
      </w:r>
      <w:r w:rsidR="001871C8" w:rsidRPr="009D50FB">
        <w:rPr>
          <w:rFonts w:ascii="Arial" w:hAnsi="Arial" w:cs="Arial"/>
          <w:sz w:val="20"/>
          <w:szCs w:val="20"/>
        </w:rPr>
        <w:t xml:space="preserve">Counter to our prediction, MMI was not negatively predictive of academic performance, Beta = .02, </w:t>
      </w:r>
      <w:r w:rsidR="001871C8" w:rsidRPr="009D50FB">
        <w:rPr>
          <w:rFonts w:ascii="Arial" w:hAnsi="Arial" w:cs="Arial"/>
          <w:i/>
          <w:sz w:val="20"/>
          <w:szCs w:val="20"/>
        </w:rPr>
        <w:t>t</w:t>
      </w:r>
      <w:r w:rsidR="001871C8" w:rsidRPr="009D50FB">
        <w:rPr>
          <w:rFonts w:ascii="Arial" w:hAnsi="Arial" w:cs="Arial"/>
          <w:sz w:val="20"/>
          <w:szCs w:val="20"/>
        </w:rPr>
        <w:t xml:space="preserve"> &lt; 1, and deep learning also was not a significant predictor, Beta = -.07, </w:t>
      </w:r>
      <w:r w:rsidR="001871C8" w:rsidRPr="009D50FB">
        <w:rPr>
          <w:rFonts w:ascii="Arial" w:hAnsi="Arial" w:cs="Arial"/>
          <w:i/>
          <w:sz w:val="20"/>
          <w:szCs w:val="20"/>
        </w:rPr>
        <w:t>t</w:t>
      </w:r>
      <w:r w:rsidR="001871C8" w:rsidRPr="009D50FB">
        <w:rPr>
          <w:rFonts w:ascii="Arial" w:hAnsi="Arial" w:cs="Arial"/>
          <w:sz w:val="20"/>
          <w:szCs w:val="20"/>
        </w:rPr>
        <w:t xml:space="preserve"> &lt; 1. Surface learning however was, as expected, a significant negative predictor, Beta = -.21, t = -2.75, </w:t>
      </w:r>
      <w:r w:rsidR="001871C8" w:rsidRPr="009D50FB">
        <w:rPr>
          <w:rFonts w:ascii="Arial" w:hAnsi="Arial" w:cs="Arial"/>
          <w:i/>
          <w:sz w:val="20"/>
          <w:szCs w:val="20"/>
        </w:rPr>
        <w:t>p</w:t>
      </w:r>
      <w:r w:rsidR="001871C8" w:rsidRPr="009D50FB">
        <w:rPr>
          <w:rFonts w:ascii="Arial" w:hAnsi="Arial" w:cs="Arial"/>
          <w:sz w:val="20"/>
          <w:szCs w:val="20"/>
        </w:rPr>
        <w:t xml:space="preserve"> </w:t>
      </w:r>
      <w:r w:rsidR="00CB7A02">
        <w:rPr>
          <w:rFonts w:ascii="Arial" w:hAnsi="Arial" w:cs="Arial"/>
          <w:sz w:val="20"/>
          <w:szCs w:val="20"/>
        </w:rPr>
        <w:t>&lt; .01</w:t>
      </w:r>
      <w:r w:rsidR="001871C8" w:rsidRPr="009D50FB">
        <w:rPr>
          <w:rFonts w:ascii="Arial" w:hAnsi="Arial" w:cs="Arial"/>
          <w:sz w:val="20"/>
          <w:szCs w:val="20"/>
        </w:rPr>
        <w:t xml:space="preserve">. </w:t>
      </w:r>
      <w:r w:rsidR="00467C67" w:rsidRPr="009D50FB">
        <w:rPr>
          <w:rFonts w:ascii="Arial" w:hAnsi="Arial" w:cs="Arial"/>
          <w:sz w:val="20"/>
          <w:szCs w:val="20"/>
        </w:rPr>
        <w:t xml:space="preserve">Information on previous academic performance, in the form of entry qualifications (University and College Admissions Service points), was </w:t>
      </w:r>
      <w:r w:rsidR="008F3FC6" w:rsidRPr="009D50FB">
        <w:rPr>
          <w:rFonts w:ascii="Arial" w:hAnsi="Arial" w:cs="Arial"/>
          <w:sz w:val="20"/>
          <w:szCs w:val="20"/>
        </w:rPr>
        <w:t xml:space="preserve">available for </w:t>
      </w:r>
      <w:r w:rsidR="00467C67" w:rsidRPr="009D50FB">
        <w:rPr>
          <w:rFonts w:ascii="Arial" w:hAnsi="Arial" w:cs="Arial"/>
          <w:sz w:val="20"/>
          <w:szCs w:val="20"/>
        </w:rPr>
        <w:t xml:space="preserve">a sub-set of the </w:t>
      </w:r>
      <w:r w:rsidR="008F3FC6" w:rsidRPr="009D50FB">
        <w:rPr>
          <w:rFonts w:ascii="Arial" w:hAnsi="Arial" w:cs="Arial"/>
          <w:sz w:val="20"/>
          <w:szCs w:val="20"/>
        </w:rPr>
        <w:t xml:space="preserve">participants. However, it did not correlate with </w:t>
      </w:r>
      <w:r w:rsidR="00467C67" w:rsidRPr="009D50FB">
        <w:rPr>
          <w:rFonts w:ascii="Arial" w:hAnsi="Arial" w:cs="Arial"/>
          <w:sz w:val="20"/>
          <w:szCs w:val="20"/>
        </w:rPr>
        <w:t xml:space="preserve">current level mean </w:t>
      </w:r>
      <w:r w:rsidR="008F3FC6" w:rsidRPr="009D50FB">
        <w:rPr>
          <w:rFonts w:ascii="Arial" w:hAnsi="Arial" w:cs="Arial"/>
          <w:sz w:val="20"/>
          <w:szCs w:val="20"/>
        </w:rPr>
        <w:t xml:space="preserve">mark, </w:t>
      </w:r>
      <w:r w:rsidR="008F3FC6" w:rsidRPr="009D50FB">
        <w:rPr>
          <w:rFonts w:ascii="Arial" w:hAnsi="Arial" w:cs="Arial"/>
          <w:i/>
          <w:sz w:val="20"/>
          <w:szCs w:val="20"/>
        </w:rPr>
        <w:t>r</w:t>
      </w:r>
      <w:r w:rsidR="008F3FC6" w:rsidRPr="009D50FB">
        <w:rPr>
          <w:rFonts w:ascii="Arial" w:hAnsi="Arial" w:cs="Arial"/>
          <w:sz w:val="20"/>
          <w:szCs w:val="20"/>
        </w:rPr>
        <w:t xml:space="preserve"> </w:t>
      </w:r>
      <w:r w:rsidR="00C16F82" w:rsidRPr="009D50FB">
        <w:rPr>
          <w:rFonts w:ascii="Arial" w:hAnsi="Arial" w:cs="Arial"/>
          <w:sz w:val="20"/>
          <w:szCs w:val="20"/>
        </w:rPr>
        <w:t xml:space="preserve">(184) </w:t>
      </w:r>
      <w:r w:rsidR="008F3FC6" w:rsidRPr="009D50FB">
        <w:rPr>
          <w:rFonts w:ascii="Arial" w:hAnsi="Arial" w:cs="Arial"/>
          <w:sz w:val="20"/>
          <w:szCs w:val="20"/>
        </w:rPr>
        <w:t xml:space="preserve">= 0.068, </w:t>
      </w:r>
      <w:r w:rsidR="008F3FC6" w:rsidRPr="009D50FB">
        <w:rPr>
          <w:rFonts w:ascii="Arial" w:hAnsi="Arial" w:cs="Arial"/>
          <w:i/>
          <w:sz w:val="20"/>
          <w:szCs w:val="20"/>
        </w:rPr>
        <w:t>p</w:t>
      </w:r>
      <w:r w:rsidR="008F3FC6" w:rsidRPr="009D50FB">
        <w:rPr>
          <w:rFonts w:ascii="Arial" w:hAnsi="Arial" w:cs="Arial"/>
          <w:sz w:val="20"/>
          <w:szCs w:val="20"/>
        </w:rPr>
        <w:t xml:space="preserve"> = 0.356, N = 184.</w:t>
      </w:r>
    </w:p>
    <w:p w14:paraId="03AB2234" w14:textId="77777777" w:rsidR="00033C01" w:rsidRDefault="00033C01" w:rsidP="009D50FB">
      <w:pPr>
        <w:spacing w:after="0" w:line="240" w:lineRule="auto"/>
        <w:jc w:val="both"/>
        <w:rPr>
          <w:rFonts w:ascii="Arial" w:hAnsi="Arial" w:cs="Arial"/>
          <w:sz w:val="20"/>
          <w:szCs w:val="20"/>
        </w:rPr>
      </w:pPr>
    </w:p>
    <w:p w14:paraId="574BC603" w14:textId="10F83680" w:rsidR="00033C01" w:rsidRPr="00084B85" w:rsidRDefault="00033C01" w:rsidP="009D50FB">
      <w:pPr>
        <w:spacing w:after="0" w:line="240" w:lineRule="auto"/>
        <w:jc w:val="both"/>
        <w:rPr>
          <w:rFonts w:ascii="Arial" w:hAnsi="Arial" w:cs="Arial"/>
          <w:i/>
          <w:sz w:val="20"/>
          <w:szCs w:val="20"/>
        </w:rPr>
      </w:pPr>
      <w:r w:rsidRPr="00084B85">
        <w:rPr>
          <w:rFonts w:ascii="Arial" w:hAnsi="Arial" w:cs="Arial"/>
          <w:i/>
          <w:sz w:val="20"/>
          <w:szCs w:val="20"/>
        </w:rPr>
        <w:t>Gender differences</w:t>
      </w:r>
    </w:p>
    <w:p w14:paraId="60AE4D42" w14:textId="6F2784EF" w:rsidR="001871C8" w:rsidRPr="009D50FB" w:rsidRDefault="000437D5" w:rsidP="009D50FB">
      <w:pPr>
        <w:spacing w:after="0" w:line="240" w:lineRule="auto"/>
        <w:jc w:val="both"/>
        <w:rPr>
          <w:rFonts w:ascii="Arial" w:hAnsi="Arial" w:cs="Arial"/>
          <w:sz w:val="20"/>
          <w:szCs w:val="20"/>
        </w:rPr>
      </w:pPr>
      <w:r w:rsidRPr="00084B85">
        <w:rPr>
          <w:rFonts w:ascii="Arial" w:hAnsi="Arial" w:cs="Arial"/>
          <w:sz w:val="20"/>
          <w:szCs w:val="20"/>
        </w:rPr>
        <w:t>As predicted, females achieved a higher media-multitasking score on average (</w:t>
      </w:r>
      <w:r w:rsidRPr="00084B85">
        <w:rPr>
          <w:rFonts w:ascii="Arial" w:hAnsi="Arial" w:cs="Arial"/>
          <w:i/>
          <w:sz w:val="20"/>
          <w:szCs w:val="20"/>
        </w:rPr>
        <w:t>M</w:t>
      </w:r>
      <w:r w:rsidRPr="00084B85">
        <w:rPr>
          <w:rFonts w:ascii="Arial" w:hAnsi="Arial" w:cs="Arial"/>
          <w:sz w:val="20"/>
          <w:szCs w:val="20"/>
        </w:rPr>
        <w:t xml:space="preserve"> = 4.14, </w:t>
      </w:r>
      <w:r w:rsidRPr="00084B85">
        <w:rPr>
          <w:rFonts w:ascii="Arial" w:hAnsi="Arial" w:cs="Arial"/>
          <w:i/>
          <w:sz w:val="20"/>
          <w:szCs w:val="20"/>
        </w:rPr>
        <w:t>SD</w:t>
      </w:r>
      <w:r w:rsidRPr="00084B85">
        <w:rPr>
          <w:rFonts w:ascii="Arial" w:hAnsi="Arial" w:cs="Arial"/>
          <w:sz w:val="20"/>
          <w:szCs w:val="20"/>
        </w:rPr>
        <w:t xml:space="preserve"> = 1.92) than males (</w:t>
      </w:r>
      <w:r w:rsidRPr="00084B85">
        <w:rPr>
          <w:rFonts w:ascii="Arial" w:hAnsi="Arial" w:cs="Arial"/>
          <w:i/>
          <w:sz w:val="20"/>
          <w:szCs w:val="20"/>
        </w:rPr>
        <w:t>M</w:t>
      </w:r>
      <w:r w:rsidRPr="00084B85">
        <w:rPr>
          <w:rFonts w:ascii="Arial" w:hAnsi="Arial" w:cs="Arial"/>
          <w:sz w:val="20"/>
          <w:szCs w:val="20"/>
        </w:rPr>
        <w:t xml:space="preserve"> = 3.66, </w:t>
      </w:r>
      <w:r w:rsidRPr="00084B85">
        <w:rPr>
          <w:rFonts w:ascii="Arial" w:hAnsi="Arial" w:cs="Arial"/>
          <w:i/>
          <w:sz w:val="20"/>
          <w:szCs w:val="20"/>
        </w:rPr>
        <w:t>SD</w:t>
      </w:r>
      <w:r w:rsidRPr="00084B85">
        <w:rPr>
          <w:rFonts w:ascii="Arial" w:hAnsi="Arial" w:cs="Arial"/>
          <w:sz w:val="20"/>
          <w:szCs w:val="20"/>
        </w:rPr>
        <w:t xml:space="preserve"> = 1.82), </w:t>
      </w:r>
      <w:r w:rsidRPr="00084B85">
        <w:rPr>
          <w:rFonts w:ascii="Arial" w:hAnsi="Arial" w:cs="Arial"/>
          <w:i/>
          <w:sz w:val="20"/>
          <w:szCs w:val="20"/>
        </w:rPr>
        <w:t>t</w:t>
      </w:r>
      <w:r w:rsidRPr="00084B85">
        <w:rPr>
          <w:rFonts w:ascii="Arial" w:hAnsi="Arial" w:cs="Arial"/>
          <w:sz w:val="20"/>
          <w:szCs w:val="20"/>
        </w:rPr>
        <w:t xml:space="preserve"> (304) = -1.925, </w:t>
      </w:r>
      <w:r w:rsidRPr="00084B85">
        <w:rPr>
          <w:rFonts w:ascii="Arial" w:hAnsi="Arial" w:cs="Arial"/>
          <w:i/>
          <w:sz w:val="20"/>
          <w:szCs w:val="20"/>
        </w:rPr>
        <w:t>p</w:t>
      </w:r>
      <w:r w:rsidRPr="00084B85">
        <w:rPr>
          <w:rFonts w:ascii="Arial" w:hAnsi="Arial" w:cs="Arial"/>
          <w:sz w:val="20"/>
          <w:szCs w:val="20"/>
        </w:rPr>
        <w:t xml:space="preserve"> </w:t>
      </w:r>
      <w:r w:rsidR="00CB7A02" w:rsidRPr="00084B85">
        <w:rPr>
          <w:rFonts w:ascii="Arial" w:hAnsi="Arial" w:cs="Arial"/>
          <w:sz w:val="20"/>
          <w:szCs w:val="20"/>
        </w:rPr>
        <w:t>&lt; .05</w:t>
      </w:r>
      <w:r w:rsidRPr="00084B85">
        <w:rPr>
          <w:rFonts w:ascii="Arial" w:hAnsi="Arial" w:cs="Arial"/>
          <w:sz w:val="20"/>
          <w:szCs w:val="20"/>
        </w:rPr>
        <w:t xml:space="preserve">. Males spent longer playing video/computer games compared to females, Mann-Whitney </w:t>
      </w:r>
      <w:r w:rsidRPr="00084B85">
        <w:rPr>
          <w:rFonts w:ascii="Arial" w:hAnsi="Arial" w:cs="Arial"/>
          <w:i/>
          <w:sz w:val="20"/>
          <w:szCs w:val="20"/>
        </w:rPr>
        <w:t>U</w:t>
      </w:r>
      <w:r w:rsidRPr="00084B85">
        <w:rPr>
          <w:rFonts w:ascii="Arial" w:hAnsi="Arial" w:cs="Arial"/>
          <w:sz w:val="20"/>
          <w:szCs w:val="20"/>
        </w:rPr>
        <w:t xml:space="preserve"> = 4090.00, </w:t>
      </w:r>
      <w:r w:rsidRPr="00381C94">
        <w:rPr>
          <w:rFonts w:ascii="Arial" w:hAnsi="Arial" w:cs="Arial"/>
          <w:i/>
          <w:sz w:val="20"/>
          <w:szCs w:val="20"/>
        </w:rPr>
        <w:t>p</w:t>
      </w:r>
      <w:r w:rsidRPr="00084B85">
        <w:rPr>
          <w:rFonts w:ascii="Arial" w:hAnsi="Arial" w:cs="Arial"/>
          <w:sz w:val="20"/>
          <w:szCs w:val="20"/>
        </w:rPr>
        <w:t xml:space="preserve"> &lt; .001. However, females spent longer instant messaging, </w:t>
      </w:r>
      <w:r w:rsidRPr="00084B85">
        <w:rPr>
          <w:rFonts w:ascii="Arial" w:hAnsi="Arial" w:cs="Arial"/>
          <w:i/>
          <w:sz w:val="20"/>
          <w:szCs w:val="20"/>
        </w:rPr>
        <w:t>U</w:t>
      </w:r>
      <w:r w:rsidRPr="00084B85">
        <w:rPr>
          <w:rFonts w:ascii="Arial" w:hAnsi="Arial" w:cs="Arial"/>
          <w:sz w:val="20"/>
          <w:szCs w:val="20"/>
        </w:rPr>
        <w:t xml:space="preserve"> = 4951.50, </w:t>
      </w:r>
      <w:r w:rsidRPr="00381C94">
        <w:rPr>
          <w:rFonts w:ascii="Arial" w:hAnsi="Arial" w:cs="Arial"/>
          <w:i/>
          <w:sz w:val="20"/>
          <w:szCs w:val="20"/>
        </w:rPr>
        <w:t>p</w:t>
      </w:r>
      <w:r w:rsidRPr="00084B85">
        <w:rPr>
          <w:rFonts w:ascii="Arial" w:hAnsi="Arial" w:cs="Arial"/>
          <w:sz w:val="20"/>
          <w:szCs w:val="20"/>
        </w:rPr>
        <w:t xml:space="preserve"> &lt; .001 and making phone calls, </w:t>
      </w:r>
      <w:r w:rsidRPr="00084B85">
        <w:rPr>
          <w:rFonts w:ascii="Arial" w:hAnsi="Arial" w:cs="Arial"/>
          <w:i/>
          <w:sz w:val="20"/>
          <w:szCs w:val="20"/>
        </w:rPr>
        <w:t>U</w:t>
      </w:r>
      <w:r w:rsidRPr="00084B85">
        <w:rPr>
          <w:rFonts w:ascii="Arial" w:hAnsi="Arial" w:cs="Arial"/>
          <w:sz w:val="20"/>
          <w:szCs w:val="20"/>
        </w:rPr>
        <w:t xml:space="preserve"> = 6450.00, </w:t>
      </w:r>
      <w:r w:rsidRPr="00381C94">
        <w:rPr>
          <w:rFonts w:ascii="Arial" w:hAnsi="Arial" w:cs="Arial"/>
          <w:i/>
          <w:sz w:val="20"/>
          <w:szCs w:val="20"/>
        </w:rPr>
        <w:t>p</w:t>
      </w:r>
      <w:r w:rsidRPr="00084B85">
        <w:rPr>
          <w:rFonts w:ascii="Arial" w:hAnsi="Arial" w:cs="Arial"/>
          <w:sz w:val="20"/>
          <w:szCs w:val="20"/>
        </w:rPr>
        <w:t xml:space="preserve"> = 0.001. No other differences were significant at the corrected Alpha level. </w:t>
      </w:r>
      <w:r w:rsidR="003C7040" w:rsidRPr="00084B85">
        <w:rPr>
          <w:rFonts w:ascii="Arial" w:hAnsi="Arial" w:cs="Arial"/>
          <w:sz w:val="20"/>
          <w:szCs w:val="20"/>
        </w:rPr>
        <w:t>The small difference between males and females on level mean mark did not reach statistical significance</w:t>
      </w:r>
      <w:r w:rsidR="002C2412" w:rsidRPr="00084B85">
        <w:rPr>
          <w:rFonts w:ascii="Arial" w:hAnsi="Arial" w:cs="Arial"/>
          <w:sz w:val="20"/>
          <w:szCs w:val="20"/>
        </w:rPr>
        <w:t xml:space="preserve"> (</w:t>
      </w:r>
      <w:r w:rsidR="002C2412" w:rsidRPr="00084B85">
        <w:rPr>
          <w:rFonts w:ascii="Arial" w:hAnsi="Arial" w:cs="Arial"/>
          <w:i/>
          <w:sz w:val="20"/>
          <w:szCs w:val="20"/>
        </w:rPr>
        <w:t>p</w:t>
      </w:r>
      <w:r w:rsidR="002C2412" w:rsidRPr="00084B85">
        <w:rPr>
          <w:rFonts w:ascii="Arial" w:hAnsi="Arial" w:cs="Arial"/>
          <w:sz w:val="20"/>
          <w:szCs w:val="20"/>
        </w:rPr>
        <w:t xml:space="preserve"> = .09), and there was no difference between males and females on either deep or surface score (</w:t>
      </w:r>
      <w:proofErr w:type="spellStart"/>
      <w:r w:rsidR="002C2412" w:rsidRPr="00084B85">
        <w:rPr>
          <w:rFonts w:ascii="Arial" w:hAnsi="Arial" w:cs="Arial"/>
          <w:i/>
          <w:sz w:val="20"/>
          <w:szCs w:val="20"/>
        </w:rPr>
        <w:t>p</w:t>
      </w:r>
      <w:r w:rsidR="002C2412" w:rsidRPr="00084B85">
        <w:rPr>
          <w:rFonts w:ascii="Arial" w:hAnsi="Arial" w:cs="Arial"/>
          <w:sz w:val="20"/>
          <w:szCs w:val="20"/>
        </w:rPr>
        <w:t>s</w:t>
      </w:r>
      <w:proofErr w:type="spellEnd"/>
      <w:r w:rsidR="002C2412" w:rsidRPr="00084B85">
        <w:rPr>
          <w:rFonts w:ascii="Arial" w:hAnsi="Arial" w:cs="Arial"/>
          <w:sz w:val="20"/>
          <w:szCs w:val="20"/>
        </w:rPr>
        <w:t xml:space="preserve"> &gt; .2)</w:t>
      </w:r>
      <w:r w:rsidR="003C7040" w:rsidRPr="00084B85">
        <w:rPr>
          <w:rFonts w:ascii="Arial" w:hAnsi="Arial" w:cs="Arial"/>
          <w:sz w:val="20"/>
          <w:szCs w:val="20"/>
        </w:rPr>
        <w:t>.</w:t>
      </w:r>
    </w:p>
    <w:p w14:paraId="696C4842" w14:textId="77777777" w:rsidR="001871C8" w:rsidRDefault="001871C8" w:rsidP="009D50FB">
      <w:pPr>
        <w:autoSpaceDE w:val="0"/>
        <w:autoSpaceDN w:val="0"/>
        <w:adjustRightInd w:val="0"/>
        <w:spacing w:after="0" w:line="240" w:lineRule="auto"/>
        <w:jc w:val="both"/>
        <w:rPr>
          <w:rFonts w:ascii="Arial" w:hAnsi="Arial" w:cs="Arial"/>
          <w:sz w:val="20"/>
          <w:szCs w:val="20"/>
        </w:rPr>
      </w:pPr>
    </w:p>
    <w:p w14:paraId="4585DD14" w14:textId="77777777" w:rsidR="000826F3" w:rsidRPr="009D50FB" w:rsidRDefault="000826F3" w:rsidP="009D50FB">
      <w:pPr>
        <w:autoSpaceDE w:val="0"/>
        <w:autoSpaceDN w:val="0"/>
        <w:adjustRightInd w:val="0"/>
        <w:spacing w:after="0" w:line="240" w:lineRule="auto"/>
        <w:jc w:val="both"/>
        <w:rPr>
          <w:rFonts w:ascii="Arial" w:hAnsi="Arial" w:cs="Arial"/>
          <w:sz w:val="20"/>
          <w:szCs w:val="20"/>
        </w:rPr>
      </w:pPr>
    </w:p>
    <w:p w14:paraId="0E1B53FE" w14:textId="1802928E" w:rsidR="00A8015D" w:rsidRPr="009D50FB" w:rsidRDefault="00A8015D" w:rsidP="009D50FB">
      <w:pPr>
        <w:spacing w:after="0" w:line="240" w:lineRule="auto"/>
        <w:jc w:val="both"/>
        <w:rPr>
          <w:rFonts w:ascii="Arial" w:hAnsi="Arial" w:cs="Arial"/>
          <w:b/>
          <w:sz w:val="20"/>
          <w:szCs w:val="20"/>
        </w:rPr>
      </w:pPr>
      <w:r w:rsidRPr="009D50FB">
        <w:rPr>
          <w:rFonts w:ascii="Arial" w:hAnsi="Arial" w:cs="Arial"/>
          <w:b/>
          <w:sz w:val="20"/>
          <w:szCs w:val="20"/>
        </w:rPr>
        <w:t>Discussion</w:t>
      </w:r>
    </w:p>
    <w:p w14:paraId="3C7DC65F" w14:textId="77777777" w:rsidR="009D50FB" w:rsidRPr="009D50FB" w:rsidRDefault="009D50FB" w:rsidP="009D50FB">
      <w:pPr>
        <w:spacing w:after="0" w:line="240" w:lineRule="auto"/>
        <w:jc w:val="both"/>
        <w:rPr>
          <w:rFonts w:ascii="Arial" w:hAnsi="Arial" w:cs="Arial"/>
          <w:sz w:val="20"/>
          <w:szCs w:val="20"/>
        </w:rPr>
      </w:pPr>
    </w:p>
    <w:p w14:paraId="4971F7DD" w14:textId="6C69D020" w:rsidR="004A24AA" w:rsidRPr="009D50FB" w:rsidRDefault="00DB7093" w:rsidP="009D50FB">
      <w:pPr>
        <w:spacing w:after="0" w:line="240" w:lineRule="auto"/>
        <w:jc w:val="both"/>
        <w:rPr>
          <w:rFonts w:ascii="Arial" w:hAnsi="Arial" w:cs="Arial"/>
          <w:sz w:val="20"/>
          <w:szCs w:val="20"/>
        </w:rPr>
      </w:pPr>
      <w:r w:rsidRPr="009D50FB">
        <w:rPr>
          <w:rFonts w:ascii="Arial" w:hAnsi="Arial" w:cs="Arial"/>
          <w:sz w:val="20"/>
          <w:szCs w:val="20"/>
        </w:rPr>
        <w:t>Contrary to expectations, there was no relationship between media-multitasking and either academic performance</w:t>
      </w:r>
      <w:r w:rsidR="002C3FC2" w:rsidRPr="009D50FB">
        <w:rPr>
          <w:rFonts w:ascii="Arial" w:hAnsi="Arial" w:cs="Arial"/>
          <w:sz w:val="20"/>
          <w:szCs w:val="20"/>
        </w:rPr>
        <w:t>,</w:t>
      </w:r>
      <w:r w:rsidRPr="009D50FB">
        <w:rPr>
          <w:rFonts w:ascii="Arial" w:hAnsi="Arial" w:cs="Arial"/>
          <w:sz w:val="20"/>
          <w:szCs w:val="20"/>
        </w:rPr>
        <w:t xml:space="preserve"> or approaches to study.</w:t>
      </w:r>
      <w:r w:rsidR="004A24AA" w:rsidRPr="009D50FB">
        <w:rPr>
          <w:rFonts w:ascii="Arial" w:hAnsi="Arial" w:cs="Arial"/>
          <w:sz w:val="20"/>
          <w:szCs w:val="20"/>
        </w:rPr>
        <w:t xml:space="preserve"> However, academic </w:t>
      </w:r>
      <w:r w:rsidR="00766591" w:rsidRPr="009D50FB">
        <w:rPr>
          <w:rFonts w:ascii="Arial" w:hAnsi="Arial" w:cs="Arial"/>
          <w:sz w:val="20"/>
          <w:szCs w:val="20"/>
        </w:rPr>
        <w:t>performance</w:t>
      </w:r>
      <w:r w:rsidR="004A24AA" w:rsidRPr="009D50FB">
        <w:rPr>
          <w:rFonts w:ascii="Arial" w:hAnsi="Arial" w:cs="Arial"/>
          <w:sz w:val="20"/>
          <w:szCs w:val="20"/>
        </w:rPr>
        <w:t xml:space="preserve"> was negatively predicted by a surface approach to learning, which is</w:t>
      </w:r>
      <w:r w:rsidR="00655429" w:rsidRPr="009D50FB">
        <w:rPr>
          <w:rFonts w:ascii="Arial" w:hAnsi="Arial" w:cs="Arial"/>
          <w:sz w:val="20"/>
          <w:szCs w:val="20"/>
        </w:rPr>
        <w:t xml:space="preserve"> supportive of</w:t>
      </w:r>
      <w:r w:rsidR="005C0DA2" w:rsidRPr="009D50FB">
        <w:rPr>
          <w:rFonts w:ascii="Arial" w:hAnsi="Arial" w:cs="Arial"/>
          <w:sz w:val="20"/>
          <w:szCs w:val="20"/>
        </w:rPr>
        <w:t xml:space="preserve"> the findings by </w:t>
      </w:r>
      <w:proofErr w:type="spellStart"/>
      <w:r w:rsidR="00655429" w:rsidRPr="009D50FB">
        <w:rPr>
          <w:rFonts w:ascii="Arial" w:hAnsi="Arial" w:cs="Arial"/>
          <w:sz w:val="20"/>
          <w:szCs w:val="20"/>
        </w:rPr>
        <w:t>Diseth</w:t>
      </w:r>
      <w:proofErr w:type="spellEnd"/>
      <w:r w:rsidR="00655429" w:rsidRPr="009D50FB">
        <w:rPr>
          <w:rFonts w:ascii="Arial" w:hAnsi="Arial" w:cs="Arial"/>
          <w:sz w:val="20"/>
          <w:szCs w:val="20"/>
        </w:rPr>
        <w:t xml:space="preserve"> and</w:t>
      </w:r>
      <w:r w:rsidR="005C0DA2" w:rsidRPr="009D50FB">
        <w:rPr>
          <w:rFonts w:ascii="Arial" w:hAnsi="Arial" w:cs="Arial"/>
          <w:sz w:val="20"/>
          <w:szCs w:val="20"/>
        </w:rPr>
        <w:t xml:space="preserve"> </w:t>
      </w:r>
      <w:proofErr w:type="spellStart"/>
      <w:r w:rsidR="005C0DA2" w:rsidRPr="009D50FB">
        <w:rPr>
          <w:rFonts w:ascii="Arial" w:hAnsi="Arial" w:cs="Arial"/>
          <w:sz w:val="20"/>
          <w:szCs w:val="20"/>
        </w:rPr>
        <w:t>Martinsen</w:t>
      </w:r>
      <w:proofErr w:type="spellEnd"/>
      <w:r w:rsidR="005C0DA2" w:rsidRPr="009D50FB">
        <w:rPr>
          <w:rFonts w:ascii="Arial" w:hAnsi="Arial" w:cs="Arial"/>
          <w:sz w:val="20"/>
          <w:szCs w:val="20"/>
        </w:rPr>
        <w:t xml:space="preserve"> </w:t>
      </w:r>
      <w:r w:rsidR="00655429" w:rsidRPr="009D50FB">
        <w:rPr>
          <w:rFonts w:ascii="Arial" w:hAnsi="Arial" w:cs="Arial"/>
          <w:sz w:val="20"/>
          <w:szCs w:val="20"/>
        </w:rPr>
        <w:t>(</w:t>
      </w:r>
      <w:r w:rsidR="005C0DA2" w:rsidRPr="009D50FB">
        <w:rPr>
          <w:rFonts w:ascii="Arial" w:hAnsi="Arial" w:cs="Arial"/>
          <w:sz w:val="20"/>
          <w:szCs w:val="20"/>
        </w:rPr>
        <w:t>2003</w:t>
      </w:r>
      <w:r w:rsidR="00655429" w:rsidRPr="009D50FB">
        <w:rPr>
          <w:rFonts w:ascii="Arial" w:hAnsi="Arial" w:cs="Arial"/>
          <w:sz w:val="20"/>
          <w:szCs w:val="20"/>
        </w:rPr>
        <w:t>)</w:t>
      </w:r>
      <w:r w:rsidR="004A24AA" w:rsidRPr="009D50FB">
        <w:rPr>
          <w:rFonts w:ascii="Arial" w:hAnsi="Arial" w:cs="Arial"/>
          <w:sz w:val="20"/>
          <w:szCs w:val="20"/>
        </w:rPr>
        <w:t xml:space="preserve">. </w:t>
      </w:r>
      <w:r w:rsidR="002C3FC2" w:rsidRPr="009D50FB">
        <w:rPr>
          <w:rFonts w:ascii="Arial" w:hAnsi="Arial" w:cs="Arial"/>
          <w:sz w:val="20"/>
          <w:szCs w:val="20"/>
        </w:rPr>
        <w:t xml:space="preserve">Also supported was the prediction of a gender difference in media-multitasking, with females achieving higher scores. This is </w:t>
      </w:r>
      <w:r w:rsidR="00F45E2F">
        <w:rPr>
          <w:rFonts w:ascii="Arial" w:hAnsi="Arial" w:cs="Arial"/>
          <w:sz w:val="20"/>
          <w:szCs w:val="20"/>
        </w:rPr>
        <w:t xml:space="preserve">also </w:t>
      </w:r>
      <w:r w:rsidR="002C3FC2" w:rsidRPr="009D50FB">
        <w:rPr>
          <w:rFonts w:ascii="Arial" w:hAnsi="Arial" w:cs="Arial"/>
          <w:sz w:val="20"/>
          <w:szCs w:val="20"/>
        </w:rPr>
        <w:t>in support of previous findings (</w:t>
      </w:r>
      <w:r w:rsidR="00904962">
        <w:rPr>
          <w:rFonts w:ascii="Arial" w:hAnsi="Arial" w:cs="Arial"/>
          <w:sz w:val="20"/>
          <w:szCs w:val="20"/>
        </w:rPr>
        <w:t>for example</w:t>
      </w:r>
      <w:r w:rsidR="00A20958" w:rsidRPr="009D50FB">
        <w:rPr>
          <w:rFonts w:ascii="Arial" w:hAnsi="Arial" w:cs="Arial"/>
          <w:sz w:val="20"/>
          <w:szCs w:val="20"/>
        </w:rPr>
        <w:t xml:space="preserve">, </w:t>
      </w:r>
      <w:r w:rsidR="002C3FC2" w:rsidRPr="009D50FB">
        <w:rPr>
          <w:rFonts w:ascii="Arial" w:hAnsi="Arial" w:cs="Arial"/>
          <w:sz w:val="20"/>
          <w:szCs w:val="20"/>
        </w:rPr>
        <w:t xml:space="preserve">Roberts </w:t>
      </w:r>
      <w:r w:rsidR="00826598" w:rsidRPr="009D50FB">
        <w:rPr>
          <w:rFonts w:ascii="Arial" w:hAnsi="Arial" w:cs="Arial"/>
          <w:sz w:val="20"/>
          <w:szCs w:val="20"/>
        </w:rPr>
        <w:t>and</w:t>
      </w:r>
      <w:r w:rsidR="002C3FC2" w:rsidRPr="009D50FB">
        <w:rPr>
          <w:rFonts w:ascii="Arial" w:hAnsi="Arial" w:cs="Arial"/>
          <w:sz w:val="20"/>
          <w:szCs w:val="20"/>
        </w:rPr>
        <w:t xml:space="preserve"> </w:t>
      </w:r>
      <w:proofErr w:type="spellStart"/>
      <w:r w:rsidR="002C3FC2" w:rsidRPr="009D50FB">
        <w:rPr>
          <w:rFonts w:ascii="Arial" w:hAnsi="Arial" w:cs="Arial"/>
          <w:sz w:val="20"/>
          <w:szCs w:val="20"/>
        </w:rPr>
        <w:t>Foehr</w:t>
      </w:r>
      <w:proofErr w:type="spellEnd"/>
      <w:r w:rsidR="00A668A0" w:rsidRPr="009D50FB">
        <w:rPr>
          <w:rFonts w:ascii="Arial" w:hAnsi="Arial" w:cs="Arial"/>
          <w:sz w:val="20"/>
          <w:szCs w:val="20"/>
        </w:rPr>
        <w:t>,</w:t>
      </w:r>
      <w:r w:rsidR="002C3FC2" w:rsidRPr="009D50FB">
        <w:rPr>
          <w:rFonts w:ascii="Arial" w:hAnsi="Arial" w:cs="Arial"/>
          <w:sz w:val="20"/>
          <w:szCs w:val="20"/>
        </w:rPr>
        <w:t xml:space="preserve"> 2008; </w:t>
      </w:r>
      <w:proofErr w:type="spellStart"/>
      <w:r w:rsidR="00A3011E" w:rsidRPr="009D50FB">
        <w:rPr>
          <w:rFonts w:ascii="Arial" w:hAnsi="Arial" w:cs="Arial"/>
          <w:sz w:val="20"/>
          <w:szCs w:val="20"/>
        </w:rPr>
        <w:t>C</w:t>
      </w:r>
      <w:r w:rsidR="00BA75E9" w:rsidRPr="009D50FB">
        <w:rPr>
          <w:rFonts w:ascii="Arial" w:hAnsi="Arial" w:cs="Arial"/>
          <w:sz w:val="20"/>
          <w:szCs w:val="20"/>
        </w:rPr>
        <w:t>ott</w:t>
      </w:r>
      <w:r w:rsidR="00A3011E" w:rsidRPr="009D50FB">
        <w:rPr>
          <w:rFonts w:ascii="Arial" w:hAnsi="Arial" w:cs="Arial"/>
          <w:sz w:val="20"/>
          <w:szCs w:val="20"/>
        </w:rPr>
        <w:t>e</w:t>
      </w:r>
      <w:r w:rsidR="00BA75E9" w:rsidRPr="009D50FB">
        <w:rPr>
          <w:rFonts w:ascii="Arial" w:hAnsi="Arial" w:cs="Arial"/>
          <w:sz w:val="20"/>
          <w:szCs w:val="20"/>
        </w:rPr>
        <w:t>n</w:t>
      </w:r>
      <w:proofErr w:type="spellEnd"/>
      <w:r w:rsidR="00BA75E9" w:rsidRPr="009D50FB">
        <w:rPr>
          <w:rFonts w:ascii="Arial" w:hAnsi="Arial" w:cs="Arial"/>
          <w:sz w:val="20"/>
          <w:szCs w:val="20"/>
        </w:rPr>
        <w:t xml:space="preserve"> et al.</w:t>
      </w:r>
      <w:r w:rsidR="00A668A0" w:rsidRPr="009D50FB">
        <w:rPr>
          <w:rFonts w:ascii="Arial" w:hAnsi="Arial" w:cs="Arial"/>
          <w:sz w:val="20"/>
          <w:szCs w:val="20"/>
        </w:rPr>
        <w:t>,</w:t>
      </w:r>
      <w:r w:rsidR="002C3FC2" w:rsidRPr="009D50FB">
        <w:rPr>
          <w:rFonts w:ascii="Arial" w:hAnsi="Arial" w:cs="Arial"/>
          <w:sz w:val="20"/>
          <w:szCs w:val="20"/>
        </w:rPr>
        <w:t xml:space="preserve"> 2014)</w:t>
      </w:r>
      <w:r w:rsidR="008921B2" w:rsidRPr="009D50FB">
        <w:rPr>
          <w:rFonts w:ascii="Arial" w:hAnsi="Arial" w:cs="Arial"/>
          <w:sz w:val="20"/>
          <w:szCs w:val="20"/>
        </w:rPr>
        <w:t>.</w:t>
      </w:r>
    </w:p>
    <w:p w14:paraId="402FF19E" w14:textId="77777777" w:rsidR="009D50FB" w:rsidRPr="009D50FB" w:rsidRDefault="009D50FB" w:rsidP="009D50FB">
      <w:pPr>
        <w:autoSpaceDE w:val="0"/>
        <w:autoSpaceDN w:val="0"/>
        <w:adjustRightInd w:val="0"/>
        <w:spacing w:after="0" w:line="240" w:lineRule="auto"/>
        <w:jc w:val="both"/>
        <w:rPr>
          <w:rFonts w:ascii="Arial" w:hAnsi="Arial" w:cs="Arial"/>
          <w:sz w:val="20"/>
          <w:szCs w:val="20"/>
        </w:rPr>
      </w:pPr>
    </w:p>
    <w:p w14:paraId="5B067A20" w14:textId="156AD210" w:rsidR="004F3073" w:rsidRPr="009D50FB" w:rsidRDefault="00A20958" w:rsidP="009D50FB">
      <w:pPr>
        <w:autoSpaceDE w:val="0"/>
        <w:autoSpaceDN w:val="0"/>
        <w:adjustRightInd w:val="0"/>
        <w:spacing w:after="0" w:line="240" w:lineRule="auto"/>
        <w:jc w:val="both"/>
        <w:rPr>
          <w:rFonts w:ascii="Arial" w:hAnsi="Arial" w:cs="Arial"/>
          <w:sz w:val="20"/>
          <w:szCs w:val="20"/>
        </w:rPr>
      </w:pPr>
      <w:r w:rsidRPr="009D50FB">
        <w:rPr>
          <w:rFonts w:ascii="Arial" w:hAnsi="Arial" w:cs="Arial"/>
          <w:sz w:val="20"/>
          <w:szCs w:val="20"/>
        </w:rPr>
        <w:t>The</w:t>
      </w:r>
      <w:r w:rsidR="00BD1D57" w:rsidRPr="009D50FB">
        <w:rPr>
          <w:rFonts w:ascii="Arial" w:hAnsi="Arial" w:cs="Arial"/>
          <w:sz w:val="20"/>
          <w:szCs w:val="20"/>
        </w:rPr>
        <w:t xml:space="preserve"> lack of relationship between </w:t>
      </w:r>
      <w:r w:rsidRPr="009D50FB">
        <w:rPr>
          <w:rFonts w:ascii="Arial" w:hAnsi="Arial" w:cs="Arial"/>
          <w:sz w:val="20"/>
          <w:szCs w:val="20"/>
        </w:rPr>
        <w:t xml:space="preserve">self-reported </w:t>
      </w:r>
      <w:r w:rsidR="00BD1D57" w:rsidRPr="009D50FB">
        <w:rPr>
          <w:rFonts w:ascii="Arial" w:hAnsi="Arial" w:cs="Arial"/>
          <w:sz w:val="20"/>
          <w:szCs w:val="20"/>
        </w:rPr>
        <w:t>media-multitasking and academic performance in this study appears to conflict with other studies (</w:t>
      </w:r>
      <w:r w:rsidR="00904962">
        <w:rPr>
          <w:rFonts w:ascii="Arial" w:hAnsi="Arial" w:cs="Arial"/>
          <w:sz w:val="20"/>
          <w:szCs w:val="20"/>
        </w:rPr>
        <w:t>for example</w:t>
      </w:r>
      <w:r w:rsidRPr="009D50FB">
        <w:rPr>
          <w:rFonts w:ascii="Arial" w:hAnsi="Arial" w:cs="Arial"/>
          <w:sz w:val="20"/>
          <w:szCs w:val="20"/>
        </w:rPr>
        <w:t xml:space="preserve">, </w:t>
      </w:r>
      <w:proofErr w:type="spellStart"/>
      <w:r w:rsidR="00C16F82" w:rsidRPr="009D50FB">
        <w:rPr>
          <w:rFonts w:ascii="Arial" w:hAnsi="Arial" w:cs="Arial"/>
          <w:sz w:val="20"/>
          <w:szCs w:val="20"/>
        </w:rPr>
        <w:t>Bellur</w:t>
      </w:r>
      <w:proofErr w:type="spellEnd"/>
      <w:r w:rsidR="00C16F82" w:rsidRPr="009D50FB">
        <w:rPr>
          <w:rFonts w:ascii="Arial" w:hAnsi="Arial" w:cs="Arial"/>
          <w:sz w:val="20"/>
          <w:szCs w:val="20"/>
        </w:rPr>
        <w:t xml:space="preserve"> et al., 2015; </w:t>
      </w:r>
      <w:r w:rsidRPr="009D50FB">
        <w:rPr>
          <w:rFonts w:ascii="Arial" w:hAnsi="Arial" w:cs="Arial"/>
          <w:sz w:val="20"/>
          <w:szCs w:val="20"/>
        </w:rPr>
        <w:t xml:space="preserve">Junco </w:t>
      </w:r>
      <w:r w:rsidR="00826598" w:rsidRPr="009D50FB">
        <w:rPr>
          <w:rFonts w:ascii="Arial" w:hAnsi="Arial" w:cs="Arial"/>
          <w:sz w:val="20"/>
          <w:szCs w:val="20"/>
        </w:rPr>
        <w:t>and</w:t>
      </w:r>
      <w:r w:rsidRPr="009D50FB">
        <w:rPr>
          <w:rFonts w:ascii="Arial" w:hAnsi="Arial" w:cs="Arial"/>
          <w:sz w:val="20"/>
          <w:szCs w:val="20"/>
        </w:rPr>
        <w:t xml:space="preserve"> </w:t>
      </w:r>
      <w:proofErr w:type="spellStart"/>
      <w:r w:rsidR="00A668A0" w:rsidRPr="009D50FB">
        <w:rPr>
          <w:rFonts w:ascii="Arial" w:hAnsi="Arial" w:cs="Arial"/>
          <w:sz w:val="20"/>
          <w:szCs w:val="20"/>
        </w:rPr>
        <w:t>Cott</w:t>
      </w:r>
      <w:r w:rsidR="00C40A6D" w:rsidRPr="009D50FB">
        <w:rPr>
          <w:rFonts w:ascii="Arial" w:hAnsi="Arial" w:cs="Arial"/>
          <w:sz w:val="20"/>
          <w:szCs w:val="20"/>
        </w:rPr>
        <w:t>e</w:t>
      </w:r>
      <w:r w:rsidR="00A668A0" w:rsidRPr="009D50FB">
        <w:rPr>
          <w:rFonts w:ascii="Arial" w:hAnsi="Arial" w:cs="Arial"/>
          <w:sz w:val="20"/>
          <w:szCs w:val="20"/>
        </w:rPr>
        <w:t>n</w:t>
      </w:r>
      <w:proofErr w:type="spellEnd"/>
      <w:r w:rsidR="00A668A0" w:rsidRPr="009D50FB">
        <w:rPr>
          <w:rFonts w:ascii="Arial" w:hAnsi="Arial" w:cs="Arial"/>
          <w:sz w:val="20"/>
          <w:szCs w:val="20"/>
        </w:rPr>
        <w:t>,</w:t>
      </w:r>
      <w:r w:rsidRPr="009D50FB">
        <w:rPr>
          <w:rFonts w:ascii="Arial" w:hAnsi="Arial" w:cs="Arial"/>
          <w:sz w:val="20"/>
          <w:szCs w:val="20"/>
        </w:rPr>
        <w:t xml:space="preserve"> </w:t>
      </w:r>
      <w:r w:rsidR="00C16F82" w:rsidRPr="009D50FB">
        <w:rPr>
          <w:rFonts w:ascii="Arial" w:hAnsi="Arial" w:cs="Arial"/>
          <w:sz w:val="20"/>
          <w:szCs w:val="20"/>
        </w:rPr>
        <w:t>2012</w:t>
      </w:r>
      <w:r w:rsidR="00766591" w:rsidRPr="009D50FB">
        <w:rPr>
          <w:rFonts w:ascii="Arial" w:hAnsi="Arial" w:cs="Arial"/>
          <w:sz w:val="20"/>
          <w:szCs w:val="20"/>
        </w:rPr>
        <w:t xml:space="preserve">). </w:t>
      </w:r>
      <w:r w:rsidR="00F46304" w:rsidRPr="009D50FB">
        <w:rPr>
          <w:rFonts w:ascii="Arial" w:hAnsi="Arial" w:cs="Arial"/>
          <w:sz w:val="20"/>
          <w:szCs w:val="20"/>
        </w:rPr>
        <w:t xml:space="preserve">The findings reported </w:t>
      </w:r>
      <w:r w:rsidR="00B839B0" w:rsidRPr="009D50FB">
        <w:rPr>
          <w:rFonts w:ascii="Arial" w:hAnsi="Arial" w:cs="Arial"/>
          <w:sz w:val="20"/>
          <w:szCs w:val="20"/>
        </w:rPr>
        <w:t>here</w:t>
      </w:r>
      <w:r w:rsidR="00F46304" w:rsidRPr="009D50FB">
        <w:rPr>
          <w:rFonts w:ascii="Arial" w:hAnsi="Arial" w:cs="Arial"/>
          <w:sz w:val="20"/>
          <w:szCs w:val="20"/>
        </w:rPr>
        <w:t xml:space="preserve"> </w:t>
      </w:r>
      <w:r w:rsidR="00577DA2" w:rsidRPr="009D50FB">
        <w:rPr>
          <w:rFonts w:ascii="Arial" w:hAnsi="Arial" w:cs="Arial"/>
          <w:sz w:val="20"/>
          <w:szCs w:val="20"/>
        </w:rPr>
        <w:t>contribute to</w:t>
      </w:r>
      <w:r w:rsidR="00F46304" w:rsidRPr="009D50FB">
        <w:rPr>
          <w:rFonts w:ascii="Arial" w:hAnsi="Arial" w:cs="Arial"/>
          <w:sz w:val="20"/>
          <w:szCs w:val="20"/>
        </w:rPr>
        <w:t xml:space="preserve"> the debate </w:t>
      </w:r>
      <w:r w:rsidR="00B839B0" w:rsidRPr="009D50FB">
        <w:rPr>
          <w:rFonts w:ascii="Arial" w:hAnsi="Arial" w:cs="Arial"/>
          <w:sz w:val="20"/>
          <w:szCs w:val="20"/>
        </w:rPr>
        <w:t xml:space="preserve">on media-multitasking </w:t>
      </w:r>
      <w:r w:rsidR="00F46304" w:rsidRPr="009D50FB">
        <w:rPr>
          <w:rFonts w:ascii="Arial" w:hAnsi="Arial" w:cs="Arial"/>
          <w:sz w:val="20"/>
          <w:szCs w:val="20"/>
        </w:rPr>
        <w:t>by s</w:t>
      </w:r>
      <w:r w:rsidR="00B839B0" w:rsidRPr="009D50FB">
        <w:rPr>
          <w:rFonts w:ascii="Arial" w:hAnsi="Arial" w:cs="Arial"/>
          <w:sz w:val="20"/>
          <w:szCs w:val="20"/>
        </w:rPr>
        <w:t>howing that for young people in higher education</w:t>
      </w:r>
      <w:r w:rsidR="00F46304" w:rsidRPr="009D50FB">
        <w:rPr>
          <w:rFonts w:ascii="Arial" w:hAnsi="Arial" w:cs="Arial"/>
          <w:sz w:val="20"/>
          <w:szCs w:val="20"/>
        </w:rPr>
        <w:t xml:space="preserve">, </w:t>
      </w:r>
      <w:r w:rsidR="00EF0F57">
        <w:rPr>
          <w:rFonts w:ascii="Arial" w:hAnsi="Arial" w:cs="Arial"/>
          <w:sz w:val="20"/>
          <w:szCs w:val="20"/>
        </w:rPr>
        <w:t>media-multitasking</w:t>
      </w:r>
      <w:r w:rsidR="00CE3E30">
        <w:rPr>
          <w:rFonts w:ascii="Arial" w:hAnsi="Arial" w:cs="Arial"/>
          <w:sz w:val="20"/>
          <w:szCs w:val="20"/>
        </w:rPr>
        <w:t xml:space="preserve"> </w:t>
      </w:r>
      <w:r w:rsidR="00F46304" w:rsidRPr="009D50FB">
        <w:rPr>
          <w:rFonts w:ascii="Arial" w:hAnsi="Arial" w:cs="Arial"/>
          <w:sz w:val="20"/>
          <w:szCs w:val="20"/>
        </w:rPr>
        <w:t>did not relate to an outcome variable that</w:t>
      </w:r>
      <w:r w:rsidR="00B839B0" w:rsidRPr="009D50FB">
        <w:rPr>
          <w:rFonts w:ascii="Arial" w:hAnsi="Arial" w:cs="Arial"/>
          <w:sz w:val="20"/>
          <w:szCs w:val="20"/>
        </w:rPr>
        <w:t xml:space="preserve"> is of real importance to their lives.</w:t>
      </w:r>
      <w:r w:rsidR="00F46304" w:rsidRPr="009D50FB">
        <w:rPr>
          <w:rFonts w:ascii="Arial" w:hAnsi="Arial" w:cs="Arial"/>
          <w:sz w:val="20"/>
          <w:szCs w:val="20"/>
        </w:rPr>
        <w:t xml:space="preserve"> </w:t>
      </w:r>
      <w:r w:rsidR="00FC535A" w:rsidRPr="009D50FB">
        <w:rPr>
          <w:rFonts w:ascii="Arial" w:hAnsi="Arial" w:cs="Arial"/>
          <w:sz w:val="20"/>
          <w:szCs w:val="20"/>
        </w:rPr>
        <w:t>This finding is consistent with a study by Shih (2013)</w:t>
      </w:r>
      <w:r w:rsidR="00144EE3" w:rsidRPr="009D50FB">
        <w:rPr>
          <w:rFonts w:ascii="Arial" w:hAnsi="Arial" w:cs="Arial"/>
          <w:sz w:val="20"/>
          <w:szCs w:val="20"/>
        </w:rPr>
        <w:t>,</w:t>
      </w:r>
      <w:r w:rsidR="00FC535A" w:rsidRPr="009D50FB">
        <w:rPr>
          <w:rFonts w:ascii="Arial" w:hAnsi="Arial" w:cs="Arial"/>
          <w:sz w:val="20"/>
          <w:szCs w:val="20"/>
        </w:rPr>
        <w:t xml:space="preserve"> wh</w:t>
      </w:r>
      <w:r w:rsidR="00144EE3" w:rsidRPr="009D50FB">
        <w:rPr>
          <w:rFonts w:ascii="Arial" w:hAnsi="Arial" w:cs="Arial"/>
          <w:sz w:val="20"/>
          <w:szCs w:val="20"/>
        </w:rPr>
        <w:t>ich</w:t>
      </w:r>
      <w:r w:rsidR="00FC535A" w:rsidRPr="009D50FB">
        <w:rPr>
          <w:rFonts w:ascii="Arial" w:hAnsi="Arial" w:cs="Arial"/>
          <w:sz w:val="20"/>
          <w:szCs w:val="20"/>
        </w:rPr>
        <w:t xml:space="preserve"> did not find </w:t>
      </w:r>
      <w:r w:rsidR="00144EE3" w:rsidRPr="009D50FB">
        <w:rPr>
          <w:rFonts w:ascii="Arial" w:hAnsi="Arial" w:cs="Arial"/>
          <w:sz w:val="20"/>
          <w:szCs w:val="20"/>
        </w:rPr>
        <w:t>any</w:t>
      </w:r>
      <w:r w:rsidR="00FC535A" w:rsidRPr="009D50FB">
        <w:rPr>
          <w:rFonts w:ascii="Arial" w:hAnsi="Arial" w:cs="Arial"/>
          <w:sz w:val="20"/>
          <w:szCs w:val="20"/>
        </w:rPr>
        <w:t xml:space="preserve"> relationship between measures of well-being in university students and either the</w:t>
      </w:r>
      <w:r w:rsidR="00144EE3" w:rsidRPr="009D50FB">
        <w:rPr>
          <w:rFonts w:ascii="Arial" w:hAnsi="Arial" w:cs="Arial"/>
          <w:sz w:val="20"/>
          <w:szCs w:val="20"/>
        </w:rPr>
        <w:t>ir</w:t>
      </w:r>
      <w:r w:rsidR="00FC535A" w:rsidRPr="009D50FB">
        <w:rPr>
          <w:rFonts w:ascii="Arial" w:hAnsi="Arial" w:cs="Arial"/>
          <w:sz w:val="20"/>
          <w:szCs w:val="20"/>
        </w:rPr>
        <w:t xml:space="preserve"> </w:t>
      </w:r>
      <w:r w:rsidR="00EF0F57">
        <w:rPr>
          <w:rFonts w:ascii="Arial" w:hAnsi="Arial" w:cs="Arial"/>
          <w:sz w:val="20"/>
          <w:szCs w:val="20"/>
        </w:rPr>
        <w:t>media-multitasking</w:t>
      </w:r>
      <w:r w:rsidR="00FC535A" w:rsidRPr="009D50FB">
        <w:rPr>
          <w:rFonts w:ascii="Arial" w:hAnsi="Arial" w:cs="Arial"/>
          <w:sz w:val="20"/>
          <w:szCs w:val="20"/>
        </w:rPr>
        <w:t xml:space="preserve"> </w:t>
      </w:r>
      <w:r w:rsidR="00144EE3" w:rsidRPr="009D50FB">
        <w:rPr>
          <w:rFonts w:ascii="Arial" w:hAnsi="Arial" w:cs="Arial"/>
          <w:sz w:val="20"/>
          <w:szCs w:val="20"/>
        </w:rPr>
        <w:t xml:space="preserve">scores </w:t>
      </w:r>
      <w:r w:rsidR="00FC535A" w:rsidRPr="009D50FB">
        <w:rPr>
          <w:rFonts w:ascii="Arial" w:hAnsi="Arial" w:cs="Arial"/>
          <w:sz w:val="20"/>
          <w:szCs w:val="20"/>
        </w:rPr>
        <w:t xml:space="preserve">or media-multitasking as assessed by a </w:t>
      </w:r>
      <w:r w:rsidR="00144EE3" w:rsidRPr="009D50FB">
        <w:rPr>
          <w:rFonts w:ascii="Arial" w:hAnsi="Arial" w:cs="Arial"/>
          <w:sz w:val="20"/>
          <w:szCs w:val="20"/>
        </w:rPr>
        <w:t>diary method</w:t>
      </w:r>
      <w:r w:rsidR="00FC535A" w:rsidRPr="009D50FB">
        <w:rPr>
          <w:rFonts w:ascii="Arial" w:hAnsi="Arial" w:cs="Arial"/>
          <w:sz w:val="20"/>
          <w:szCs w:val="20"/>
        </w:rPr>
        <w:t>.</w:t>
      </w:r>
      <w:r w:rsidR="00144EE3" w:rsidRPr="009D50FB">
        <w:rPr>
          <w:rFonts w:ascii="Arial" w:hAnsi="Arial" w:cs="Arial"/>
          <w:sz w:val="20"/>
          <w:szCs w:val="20"/>
        </w:rPr>
        <w:t xml:space="preserve"> Like Shih, we hope that our results </w:t>
      </w:r>
      <w:r w:rsidR="001B68DB" w:rsidRPr="009D50FB">
        <w:rPr>
          <w:rFonts w:ascii="Arial" w:hAnsi="Arial" w:cs="Arial"/>
          <w:sz w:val="20"/>
          <w:szCs w:val="20"/>
        </w:rPr>
        <w:t>‘</w:t>
      </w:r>
      <w:r w:rsidR="00144EE3" w:rsidRPr="009D50FB">
        <w:rPr>
          <w:rFonts w:ascii="Arial" w:hAnsi="Arial" w:cs="Arial"/>
          <w:sz w:val="20"/>
          <w:szCs w:val="20"/>
        </w:rPr>
        <w:t>may offer some general reassurance to those who are apprehensive about negative impacts of MMM [media-multitasking]</w:t>
      </w:r>
      <w:r w:rsidR="001B68DB" w:rsidRPr="009D50FB">
        <w:rPr>
          <w:rFonts w:ascii="Arial" w:hAnsi="Arial" w:cs="Arial"/>
          <w:sz w:val="20"/>
          <w:szCs w:val="20"/>
        </w:rPr>
        <w:t>’</w:t>
      </w:r>
      <w:r w:rsidR="00144EE3" w:rsidRPr="009D50FB">
        <w:rPr>
          <w:rFonts w:ascii="Arial" w:hAnsi="Arial" w:cs="Arial"/>
          <w:sz w:val="20"/>
          <w:szCs w:val="20"/>
        </w:rPr>
        <w:t xml:space="preserve"> (Shih 2013</w:t>
      </w:r>
      <w:r w:rsidR="00A668A0" w:rsidRPr="009D50FB">
        <w:rPr>
          <w:rFonts w:ascii="Arial" w:hAnsi="Arial" w:cs="Arial"/>
          <w:sz w:val="20"/>
          <w:szCs w:val="20"/>
        </w:rPr>
        <w:t>:</w:t>
      </w:r>
      <w:r w:rsidR="00144EE3" w:rsidRPr="009D50FB">
        <w:rPr>
          <w:rFonts w:ascii="Arial" w:hAnsi="Arial" w:cs="Arial"/>
          <w:sz w:val="20"/>
          <w:szCs w:val="20"/>
        </w:rPr>
        <w:t xml:space="preserve"> 1).</w:t>
      </w:r>
      <w:r w:rsidR="002F293A" w:rsidRPr="009D50FB">
        <w:rPr>
          <w:rFonts w:ascii="Arial" w:hAnsi="Arial" w:cs="Arial"/>
          <w:sz w:val="20"/>
          <w:szCs w:val="20"/>
        </w:rPr>
        <w:t xml:space="preserve"> </w:t>
      </w:r>
    </w:p>
    <w:p w14:paraId="0A5522B4" w14:textId="77777777" w:rsidR="009D50FB" w:rsidRPr="009D50FB" w:rsidRDefault="009D50FB" w:rsidP="009D50FB">
      <w:pPr>
        <w:autoSpaceDE w:val="0"/>
        <w:autoSpaceDN w:val="0"/>
        <w:adjustRightInd w:val="0"/>
        <w:spacing w:after="0" w:line="240" w:lineRule="auto"/>
        <w:jc w:val="both"/>
        <w:rPr>
          <w:rFonts w:ascii="Arial" w:hAnsi="Arial" w:cs="Arial"/>
          <w:sz w:val="20"/>
          <w:szCs w:val="20"/>
        </w:rPr>
      </w:pPr>
    </w:p>
    <w:p w14:paraId="66A4529E" w14:textId="0C8B916C" w:rsidR="005D42BA" w:rsidRPr="009D50FB" w:rsidRDefault="002F293A" w:rsidP="009D50FB">
      <w:pPr>
        <w:autoSpaceDE w:val="0"/>
        <w:autoSpaceDN w:val="0"/>
        <w:adjustRightInd w:val="0"/>
        <w:spacing w:after="0" w:line="240" w:lineRule="auto"/>
        <w:jc w:val="both"/>
        <w:rPr>
          <w:rFonts w:ascii="Arial" w:hAnsi="Arial" w:cs="Arial"/>
          <w:sz w:val="20"/>
          <w:szCs w:val="20"/>
        </w:rPr>
      </w:pPr>
      <w:r w:rsidRPr="009D50FB">
        <w:rPr>
          <w:rFonts w:ascii="Arial" w:hAnsi="Arial" w:cs="Arial"/>
          <w:sz w:val="20"/>
          <w:szCs w:val="20"/>
        </w:rPr>
        <w:t>Although we found no association between approach to learning and</w:t>
      </w:r>
      <w:r w:rsidR="005244C5" w:rsidRPr="009D50FB">
        <w:rPr>
          <w:rFonts w:ascii="Arial" w:hAnsi="Arial" w:cs="Arial"/>
          <w:sz w:val="20"/>
          <w:szCs w:val="20"/>
        </w:rPr>
        <w:t xml:space="preserve"> overall levels of media-multitasking, we also examined the relationship between </w:t>
      </w:r>
      <w:r w:rsidRPr="009D50FB">
        <w:rPr>
          <w:rFonts w:ascii="Arial" w:hAnsi="Arial" w:cs="Arial"/>
          <w:sz w:val="20"/>
          <w:szCs w:val="20"/>
        </w:rPr>
        <w:t>learning approach</w:t>
      </w:r>
      <w:r w:rsidR="005244C5" w:rsidRPr="009D50FB">
        <w:rPr>
          <w:rFonts w:ascii="Arial" w:hAnsi="Arial" w:cs="Arial"/>
          <w:sz w:val="20"/>
          <w:szCs w:val="20"/>
        </w:rPr>
        <w:t xml:space="preserve"> and number of hours spent using specific types of media. </w:t>
      </w:r>
      <w:r w:rsidR="002C3FC2" w:rsidRPr="009D50FB">
        <w:rPr>
          <w:rFonts w:ascii="Arial" w:hAnsi="Arial" w:cs="Arial"/>
          <w:sz w:val="20"/>
          <w:szCs w:val="20"/>
        </w:rPr>
        <w:t>The</w:t>
      </w:r>
      <w:r w:rsidR="001066A6" w:rsidRPr="009D50FB">
        <w:rPr>
          <w:rFonts w:ascii="Arial" w:hAnsi="Arial" w:cs="Arial"/>
          <w:sz w:val="20"/>
          <w:szCs w:val="20"/>
        </w:rPr>
        <w:t xml:space="preserve"> study </w:t>
      </w:r>
      <w:r w:rsidR="00EB475A">
        <w:rPr>
          <w:rFonts w:ascii="Arial" w:hAnsi="Arial" w:cs="Arial"/>
          <w:sz w:val="20"/>
          <w:szCs w:val="20"/>
        </w:rPr>
        <w:t xml:space="preserve">described here </w:t>
      </w:r>
      <w:r w:rsidR="005244C5" w:rsidRPr="009D50FB">
        <w:rPr>
          <w:rFonts w:ascii="Arial" w:hAnsi="Arial" w:cs="Arial"/>
          <w:sz w:val="20"/>
          <w:szCs w:val="20"/>
        </w:rPr>
        <w:t>asked about</w:t>
      </w:r>
      <w:r w:rsidR="002C3FC2" w:rsidRPr="009D50FB">
        <w:rPr>
          <w:rFonts w:ascii="Arial" w:hAnsi="Arial" w:cs="Arial"/>
          <w:sz w:val="20"/>
          <w:szCs w:val="20"/>
        </w:rPr>
        <w:t xml:space="preserve"> </w:t>
      </w:r>
      <w:r w:rsidR="00AB48B8" w:rsidRPr="009D50FB">
        <w:rPr>
          <w:rFonts w:ascii="Arial" w:hAnsi="Arial" w:cs="Arial"/>
          <w:sz w:val="20"/>
          <w:szCs w:val="20"/>
        </w:rPr>
        <w:t xml:space="preserve">11 </w:t>
      </w:r>
      <w:r w:rsidR="002C3FC2" w:rsidRPr="009D50FB">
        <w:rPr>
          <w:rFonts w:ascii="Arial" w:hAnsi="Arial" w:cs="Arial"/>
          <w:sz w:val="20"/>
          <w:szCs w:val="20"/>
        </w:rPr>
        <w:t>different types of media</w:t>
      </w:r>
      <w:r w:rsidR="00D025EB" w:rsidRPr="009D50FB">
        <w:rPr>
          <w:rFonts w:ascii="Arial" w:hAnsi="Arial" w:cs="Arial"/>
          <w:sz w:val="20"/>
          <w:szCs w:val="20"/>
        </w:rPr>
        <w:t xml:space="preserve"> (only some of which would be accessed through the internet)</w:t>
      </w:r>
      <w:r w:rsidR="00AB48B8" w:rsidRPr="009D50FB">
        <w:rPr>
          <w:rFonts w:ascii="Arial" w:hAnsi="Arial" w:cs="Arial"/>
          <w:sz w:val="20"/>
          <w:szCs w:val="20"/>
        </w:rPr>
        <w:t xml:space="preserve">. Participants with high scores on the deep learning sub-scale reported more time reading printed media, using email and ‘other’ computer applications (Microsoft Word was </w:t>
      </w:r>
      <w:r w:rsidR="0014003B" w:rsidRPr="009D50FB">
        <w:rPr>
          <w:rFonts w:ascii="Arial" w:hAnsi="Arial" w:cs="Arial"/>
          <w:sz w:val="20"/>
          <w:szCs w:val="20"/>
        </w:rPr>
        <w:t>given as an</w:t>
      </w:r>
      <w:r w:rsidR="00AB48B8" w:rsidRPr="009D50FB">
        <w:rPr>
          <w:rFonts w:ascii="Arial" w:hAnsi="Arial" w:cs="Arial"/>
          <w:sz w:val="20"/>
          <w:szCs w:val="20"/>
        </w:rPr>
        <w:t xml:space="preserve"> example</w:t>
      </w:r>
      <w:r w:rsidR="0014003B" w:rsidRPr="009D50FB">
        <w:rPr>
          <w:rFonts w:ascii="Arial" w:hAnsi="Arial" w:cs="Arial"/>
          <w:sz w:val="20"/>
          <w:szCs w:val="20"/>
        </w:rPr>
        <w:t xml:space="preserve"> </w:t>
      </w:r>
      <w:r w:rsidR="00AB48B8" w:rsidRPr="009D50FB">
        <w:rPr>
          <w:rFonts w:ascii="Arial" w:hAnsi="Arial" w:cs="Arial"/>
          <w:sz w:val="20"/>
          <w:szCs w:val="20"/>
        </w:rPr>
        <w:t>on the questionnaire). It is tempting to conclude that these activities ma</w:t>
      </w:r>
      <w:r w:rsidR="00694C99">
        <w:rPr>
          <w:rFonts w:ascii="Arial" w:hAnsi="Arial" w:cs="Arial"/>
          <w:sz w:val="20"/>
          <w:szCs w:val="20"/>
        </w:rPr>
        <w:t>inly related to their course</w:t>
      </w:r>
      <w:r w:rsidR="00AB48B8" w:rsidRPr="00981E1C">
        <w:rPr>
          <w:rFonts w:ascii="Arial" w:hAnsi="Arial" w:cs="Arial"/>
          <w:sz w:val="20"/>
          <w:szCs w:val="20"/>
        </w:rPr>
        <w:t>,</w:t>
      </w:r>
      <w:r w:rsidR="00694C99" w:rsidRPr="00981E1C">
        <w:rPr>
          <w:rFonts w:ascii="Arial" w:hAnsi="Arial" w:cs="Arial"/>
          <w:sz w:val="20"/>
          <w:szCs w:val="20"/>
        </w:rPr>
        <w:t xml:space="preserve"> which would be in line with the finding that students demonstrating a deep approach to learning also engage more deeply with learning technologies (Ellis, 2016),</w:t>
      </w:r>
      <w:r w:rsidR="00AB48B8" w:rsidRPr="009D50FB">
        <w:rPr>
          <w:rFonts w:ascii="Arial" w:hAnsi="Arial" w:cs="Arial"/>
          <w:sz w:val="20"/>
          <w:szCs w:val="20"/>
        </w:rPr>
        <w:t xml:space="preserve"> but </w:t>
      </w:r>
      <w:r w:rsidR="00A4376F" w:rsidRPr="009D50FB">
        <w:rPr>
          <w:rFonts w:ascii="Arial" w:hAnsi="Arial" w:cs="Arial"/>
          <w:sz w:val="20"/>
          <w:szCs w:val="20"/>
        </w:rPr>
        <w:t xml:space="preserve">we must caution that </w:t>
      </w:r>
      <w:r w:rsidR="00694C99">
        <w:rPr>
          <w:rFonts w:ascii="Arial" w:hAnsi="Arial" w:cs="Arial"/>
          <w:sz w:val="20"/>
          <w:szCs w:val="20"/>
        </w:rPr>
        <w:t xml:space="preserve">the </w:t>
      </w:r>
      <w:r w:rsidR="00FD5A07" w:rsidRPr="009D50FB">
        <w:rPr>
          <w:rFonts w:ascii="Arial" w:hAnsi="Arial" w:cs="Arial"/>
          <w:sz w:val="20"/>
          <w:szCs w:val="20"/>
        </w:rPr>
        <w:t>M</w:t>
      </w:r>
      <w:r w:rsidR="0014003B" w:rsidRPr="009D50FB">
        <w:rPr>
          <w:rFonts w:ascii="Arial" w:hAnsi="Arial" w:cs="Arial"/>
          <w:sz w:val="20"/>
          <w:szCs w:val="20"/>
        </w:rPr>
        <w:t xml:space="preserve">edia Use Questionnaire </w:t>
      </w:r>
      <w:r w:rsidR="00A4376F" w:rsidRPr="009D50FB">
        <w:rPr>
          <w:rFonts w:ascii="Arial" w:hAnsi="Arial" w:cs="Arial"/>
          <w:sz w:val="20"/>
          <w:szCs w:val="20"/>
        </w:rPr>
        <w:t>does not discriminate between work/study and leisure use.</w:t>
      </w:r>
      <w:r w:rsidR="001F118C" w:rsidRPr="009D50FB">
        <w:rPr>
          <w:rFonts w:ascii="Arial" w:hAnsi="Arial" w:cs="Arial"/>
          <w:sz w:val="20"/>
          <w:szCs w:val="20"/>
        </w:rPr>
        <w:t xml:space="preserve"> </w:t>
      </w:r>
      <w:r w:rsidR="00B839B0" w:rsidRPr="009D50FB">
        <w:rPr>
          <w:rFonts w:ascii="Arial" w:hAnsi="Arial" w:cs="Arial"/>
          <w:sz w:val="20"/>
          <w:szCs w:val="20"/>
        </w:rPr>
        <w:t xml:space="preserve">The future development of a more specialised tool for the higher education context </w:t>
      </w:r>
      <w:r w:rsidR="00B839B0" w:rsidRPr="009D50FB">
        <w:rPr>
          <w:rFonts w:ascii="Arial" w:hAnsi="Arial" w:cs="Arial"/>
          <w:sz w:val="20"/>
          <w:szCs w:val="20"/>
        </w:rPr>
        <w:lastRenderedPageBreak/>
        <w:t>would be of benefit, by allowing clearer comparisons across multiple studies</w:t>
      </w:r>
      <w:r w:rsidR="009D78AD" w:rsidRPr="009D50FB">
        <w:rPr>
          <w:rFonts w:ascii="Arial" w:hAnsi="Arial" w:cs="Arial"/>
          <w:sz w:val="20"/>
          <w:szCs w:val="20"/>
        </w:rPr>
        <w:t xml:space="preserve"> from both cognitive and educational literatures</w:t>
      </w:r>
      <w:r w:rsidR="00B839B0" w:rsidRPr="00084B85">
        <w:rPr>
          <w:rFonts w:ascii="Arial" w:hAnsi="Arial" w:cs="Arial"/>
          <w:sz w:val="20"/>
          <w:szCs w:val="20"/>
        </w:rPr>
        <w:t>.</w:t>
      </w:r>
      <w:r w:rsidR="00DA0A9C" w:rsidRPr="00084B85">
        <w:rPr>
          <w:rFonts w:ascii="Arial" w:hAnsi="Arial" w:cs="Arial"/>
          <w:sz w:val="20"/>
          <w:szCs w:val="20"/>
        </w:rPr>
        <w:t xml:space="preserve"> </w:t>
      </w:r>
      <w:r w:rsidR="00F400CD">
        <w:rPr>
          <w:rFonts w:ascii="Arial" w:hAnsi="Arial" w:cs="Arial"/>
          <w:sz w:val="20"/>
          <w:szCs w:val="20"/>
        </w:rPr>
        <w:t xml:space="preserve">Of course, all such self-report measures are limited, in that they rely on participants to be able to accurately recall and report the amount of time spent engaged with media. </w:t>
      </w:r>
      <w:r w:rsidR="00DA0A9C" w:rsidRPr="00084B85">
        <w:rPr>
          <w:rFonts w:ascii="Arial" w:hAnsi="Arial" w:cs="Arial"/>
          <w:sz w:val="20"/>
          <w:szCs w:val="20"/>
        </w:rPr>
        <w:t xml:space="preserve">Another limitation </w:t>
      </w:r>
      <w:r w:rsidR="00F400CD">
        <w:rPr>
          <w:rFonts w:ascii="Arial" w:hAnsi="Arial" w:cs="Arial"/>
          <w:sz w:val="20"/>
          <w:szCs w:val="20"/>
        </w:rPr>
        <w:t>in</w:t>
      </w:r>
      <w:r w:rsidR="00DA0A9C" w:rsidRPr="00084B85">
        <w:rPr>
          <w:rFonts w:ascii="Arial" w:hAnsi="Arial" w:cs="Arial"/>
          <w:sz w:val="20"/>
          <w:szCs w:val="20"/>
        </w:rPr>
        <w:t xml:space="preserve"> the study is the narrow range of the sample, from two </w:t>
      </w:r>
      <w:r w:rsidR="00F07540" w:rsidRPr="00084B85">
        <w:rPr>
          <w:rFonts w:ascii="Arial" w:hAnsi="Arial" w:cs="Arial"/>
          <w:sz w:val="20"/>
          <w:szCs w:val="20"/>
        </w:rPr>
        <w:t>English</w:t>
      </w:r>
      <w:r w:rsidR="00DA0A9C" w:rsidRPr="00084B85">
        <w:rPr>
          <w:rFonts w:ascii="Arial" w:hAnsi="Arial" w:cs="Arial"/>
          <w:sz w:val="20"/>
          <w:szCs w:val="20"/>
        </w:rPr>
        <w:t xml:space="preserve"> universities, meaning that the findings cannot be generalised to other cultures or to other stages of education such as high school or postgraduate. </w:t>
      </w:r>
      <w:r w:rsidR="00F07540" w:rsidRPr="00084B85">
        <w:rPr>
          <w:rFonts w:ascii="Arial" w:hAnsi="Arial" w:cs="Arial"/>
          <w:sz w:val="20"/>
          <w:szCs w:val="20"/>
        </w:rPr>
        <w:t>As the study was only advertised to students in particular university departments, the findings cannot be said to represent the whole range of subject disciplines</w:t>
      </w:r>
      <w:r w:rsidR="000E3A25" w:rsidRPr="00084B85">
        <w:rPr>
          <w:rFonts w:ascii="Arial" w:hAnsi="Arial" w:cs="Arial"/>
          <w:sz w:val="20"/>
          <w:szCs w:val="20"/>
        </w:rPr>
        <w:t>.</w:t>
      </w:r>
      <w:r w:rsidR="00D025EB" w:rsidRPr="009D50FB">
        <w:rPr>
          <w:rFonts w:ascii="Arial" w:hAnsi="Arial" w:cs="Arial"/>
          <w:sz w:val="20"/>
          <w:szCs w:val="20"/>
        </w:rPr>
        <w:t xml:space="preserve"> </w:t>
      </w:r>
    </w:p>
    <w:p w14:paraId="302B4EAB" w14:textId="77777777" w:rsidR="009D50FB" w:rsidRPr="009D50FB" w:rsidRDefault="009D50FB" w:rsidP="009D50FB">
      <w:pPr>
        <w:autoSpaceDE w:val="0"/>
        <w:autoSpaceDN w:val="0"/>
        <w:adjustRightInd w:val="0"/>
        <w:spacing w:after="0" w:line="240" w:lineRule="auto"/>
        <w:jc w:val="both"/>
        <w:rPr>
          <w:rFonts w:ascii="Arial" w:hAnsi="Arial" w:cs="Arial"/>
          <w:sz w:val="20"/>
          <w:szCs w:val="20"/>
        </w:rPr>
      </w:pPr>
    </w:p>
    <w:p w14:paraId="2BBB6F06" w14:textId="2FD27494" w:rsidR="004C4DC6" w:rsidRDefault="00A4376F" w:rsidP="009D50FB">
      <w:pPr>
        <w:autoSpaceDE w:val="0"/>
        <w:autoSpaceDN w:val="0"/>
        <w:adjustRightInd w:val="0"/>
        <w:spacing w:after="0" w:line="240" w:lineRule="auto"/>
        <w:jc w:val="both"/>
        <w:rPr>
          <w:rFonts w:ascii="Arial" w:hAnsi="Arial" w:cs="Arial"/>
          <w:sz w:val="20"/>
          <w:szCs w:val="20"/>
        </w:rPr>
      </w:pPr>
      <w:r w:rsidRPr="009D50FB">
        <w:rPr>
          <w:rFonts w:ascii="Arial" w:hAnsi="Arial" w:cs="Arial"/>
          <w:sz w:val="20"/>
          <w:szCs w:val="20"/>
        </w:rPr>
        <w:t>As well as the gender difference in overall media-multitasking, the study found a different pattern of media use between men and women. Men reported spending significantly more time playing computer/video games, while wom</w:t>
      </w:r>
      <w:r w:rsidR="001066A6" w:rsidRPr="009D50FB">
        <w:rPr>
          <w:rFonts w:ascii="Arial" w:hAnsi="Arial" w:cs="Arial"/>
          <w:sz w:val="20"/>
          <w:szCs w:val="20"/>
        </w:rPr>
        <w:t>en reported more time spent on p</w:t>
      </w:r>
      <w:r w:rsidRPr="009D50FB">
        <w:rPr>
          <w:rFonts w:ascii="Arial" w:hAnsi="Arial" w:cs="Arial"/>
          <w:sz w:val="20"/>
          <w:szCs w:val="20"/>
        </w:rPr>
        <w:t xml:space="preserve">hone calls and instant messaging. </w:t>
      </w:r>
      <w:r w:rsidR="00180708" w:rsidRPr="009D50FB">
        <w:rPr>
          <w:rFonts w:ascii="Arial" w:hAnsi="Arial" w:cs="Arial"/>
          <w:sz w:val="20"/>
          <w:szCs w:val="20"/>
        </w:rPr>
        <w:t xml:space="preserve">This is </w:t>
      </w:r>
      <w:r w:rsidR="004666AA" w:rsidRPr="009D50FB">
        <w:rPr>
          <w:rFonts w:ascii="Arial" w:hAnsi="Arial" w:cs="Arial"/>
          <w:sz w:val="20"/>
          <w:szCs w:val="20"/>
        </w:rPr>
        <w:t xml:space="preserve">broadly </w:t>
      </w:r>
      <w:r w:rsidR="00180708" w:rsidRPr="009D50FB">
        <w:rPr>
          <w:rFonts w:ascii="Arial" w:hAnsi="Arial" w:cs="Arial"/>
          <w:sz w:val="20"/>
          <w:szCs w:val="20"/>
        </w:rPr>
        <w:t>consistent with research (</w:t>
      </w:r>
      <w:r w:rsidR="00904962">
        <w:rPr>
          <w:rFonts w:ascii="Arial" w:hAnsi="Arial" w:cs="Arial"/>
          <w:sz w:val="20"/>
          <w:szCs w:val="20"/>
        </w:rPr>
        <w:t>for example</w:t>
      </w:r>
      <w:r w:rsidR="004E089E" w:rsidRPr="009D50FB">
        <w:rPr>
          <w:rFonts w:ascii="Arial" w:hAnsi="Arial" w:cs="Arial"/>
          <w:sz w:val="20"/>
          <w:szCs w:val="20"/>
        </w:rPr>
        <w:t xml:space="preserve">, </w:t>
      </w:r>
      <w:proofErr w:type="spellStart"/>
      <w:r w:rsidR="00815F78" w:rsidRPr="009D50FB">
        <w:rPr>
          <w:rFonts w:ascii="Arial" w:hAnsi="Arial" w:cs="Arial"/>
          <w:sz w:val="20"/>
          <w:szCs w:val="20"/>
        </w:rPr>
        <w:t>Bellur</w:t>
      </w:r>
      <w:proofErr w:type="spellEnd"/>
      <w:r w:rsidR="00815F78" w:rsidRPr="009D50FB">
        <w:rPr>
          <w:rFonts w:ascii="Arial" w:hAnsi="Arial" w:cs="Arial"/>
          <w:sz w:val="20"/>
          <w:szCs w:val="20"/>
        </w:rPr>
        <w:t xml:space="preserve"> et al., 2015; </w:t>
      </w:r>
      <w:proofErr w:type="spellStart"/>
      <w:r w:rsidR="004E089E" w:rsidRPr="009D50FB">
        <w:rPr>
          <w:rFonts w:ascii="Arial" w:hAnsi="Arial" w:cs="Arial"/>
          <w:sz w:val="20"/>
          <w:szCs w:val="20"/>
        </w:rPr>
        <w:t>Cott</w:t>
      </w:r>
      <w:r w:rsidR="00D025EB" w:rsidRPr="009D50FB">
        <w:rPr>
          <w:rFonts w:ascii="Arial" w:hAnsi="Arial" w:cs="Arial"/>
          <w:sz w:val="20"/>
          <w:szCs w:val="20"/>
        </w:rPr>
        <w:t>e</w:t>
      </w:r>
      <w:r w:rsidR="004E089E" w:rsidRPr="009D50FB">
        <w:rPr>
          <w:rFonts w:ascii="Arial" w:hAnsi="Arial" w:cs="Arial"/>
          <w:sz w:val="20"/>
          <w:szCs w:val="20"/>
        </w:rPr>
        <w:t>n</w:t>
      </w:r>
      <w:proofErr w:type="spellEnd"/>
      <w:r w:rsidR="004E089E" w:rsidRPr="009D50FB">
        <w:rPr>
          <w:rFonts w:ascii="Arial" w:hAnsi="Arial" w:cs="Arial"/>
          <w:sz w:val="20"/>
          <w:szCs w:val="20"/>
        </w:rPr>
        <w:t xml:space="preserve"> et al.</w:t>
      </w:r>
      <w:r w:rsidR="00A668A0" w:rsidRPr="009D50FB">
        <w:rPr>
          <w:rFonts w:ascii="Arial" w:hAnsi="Arial" w:cs="Arial"/>
          <w:sz w:val="20"/>
          <w:szCs w:val="20"/>
        </w:rPr>
        <w:t>,</w:t>
      </w:r>
      <w:r w:rsidR="004E089E" w:rsidRPr="009D50FB">
        <w:rPr>
          <w:rFonts w:ascii="Arial" w:hAnsi="Arial" w:cs="Arial"/>
          <w:sz w:val="20"/>
          <w:szCs w:val="20"/>
        </w:rPr>
        <w:t xml:space="preserve"> 2014) and </w:t>
      </w:r>
      <w:r w:rsidR="00B30FF9" w:rsidRPr="009D50FB">
        <w:rPr>
          <w:rFonts w:ascii="Arial" w:hAnsi="Arial" w:cs="Arial"/>
          <w:sz w:val="20"/>
          <w:szCs w:val="20"/>
        </w:rPr>
        <w:t>certain stereotypes about the way men and women use media</w:t>
      </w:r>
      <w:r w:rsidR="004E089E" w:rsidRPr="009D50FB">
        <w:rPr>
          <w:rFonts w:ascii="Arial" w:hAnsi="Arial" w:cs="Arial"/>
          <w:sz w:val="20"/>
          <w:szCs w:val="20"/>
        </w:rPr>
        <w:t>. However,</w:t>
      </w:r>
      <w:r w:rsidR="00B30FF9" w:rsidRPr="009D50FB">
        <w:rPr>
          <w:rFonts w:ascii="Arial" w:hAnsi="Arial" w:cs="Arial"/>
          <w:sz w:val="20"/>
          <w:szCs w:val="20"/>
        </w:rPr>
        <w:t xml:space="preserve"> we think that </w:t>
      </w:r>
      <w:r w:rsidR="00FD5A07" w:rsidRPr="009D50FB">
        <w:rPr>
          <w:rFonts w:ascii="Arial" w:hAnsi="Arial" w:cs="Arial"/>
          <w:sz w:val="20"/>
          <w:szCs w:val="20"/>
        </w:rPr>
        <w:t xml:space="preserve">responses to </w:t>
      </w:r>
      <w:r w:rsidR="00B30FF9" w:rsidRPr="009D50FB">
        <w:rPr>
          <w:rFonts w:ascii="Arial" w:hAnsi="Arial" w:cs="Arial"/>
          <w:sz w:val="20"/>
          <w:szCs w:val="20"/>
        </w:rPr>
        <w:t xml:space="preserve">the </w:t>
      </w:r>
      <w:r w:rsidR="00FD5A07" w:rsidRPr="009D50FB">
        <w:rPr>
          <w:rFonts w:ascii="Arial" w:hAnsi="Arial" w:cs="Arial"/>
          <w:sz w:val="20"/>
          <w:szCs w:val="20"/>
        </w:rPr>
        <w:t>Media Use Questionnaire</w:t>
      </w:r>
      <w:r w:rsidR="00B30FF9" w:rsidRPr="009D50FB">
        <w:rPr>
          <w:rFonts w:ascii="Arial" w:hAnsi="Arial" w:cs="Arial"/>
          <w:sz w:val="20"/>
          <w:szCs w:val="20"/>
        </w:rPr>
        <w:t xml:space="preserve"> may underestimate women’s gaming if it is accessed through a social-networking site such as Facebook (</w:t>
      </w:r>
      <w:r w:rsidR="00904962">
        <w:rPr>
          <w:rFonts w:ascii="Arial" w:hAnsi="Arial" w:cs="Arial"/>
          <w:sz w:val="20"/>
          <w:szCs w:val="20"/>
        </w:rPr>
        <w:t>for example</w:t>
      </w:r>
      <w:r w:rsidR="00B30FF9" w:rsidRPr="009D50FB">
        <w:rPr>
          <w:rFonts w:ascii="Arial" w:hAnsi="Arial" w:cs="Arial"/>
          <w:sz w:val="20"/>
          <w:szCs w:val="20"/>
        </w:rPr>
        <w:t>, Words with Friends, Candy Crush)</w:t>
      </w:r>
      <w:r w:rsidR="00785972" w:rsidRPr="009D50FB">
        <w:rPr>
          <w:rFonts w:ascii="Arial" w:hAnsi="Arial" w:cs="Arial"/>
          <w:sz w:val="20"/>
          <w:szCs w:val="20"/>
        </w:rPr>
        <w:t>, and also that respondents may not have considered instant messages that take place within on-line gam</w:t>
      </w:r>
      <w:r w:rsidR="001066A6" w:rsidRPr="009D50FB">
        <w:rPr>
          <w:rFonts w:ascii="Arial" w:hAnsi="Arial" w:cs="Arial"/>
          <w:sz w:val="20"/>
          <w:szCs w:val="20"/>
        </w:rPr>
        <w:t>ing</w:t>
      </w:r>
      <w:r w:rsidR="00785972" w:rsidRPr="009D50FB">
        <w:rPr>
          <w:rFonts w:ascii="Arial" w:hAnsi="Arial" w:cs="Arial"/>
          <w:sz w:val="20"/>
          <w:szCs w:val="20"/>
        </w:rPr>
        <w:t xml:space="preserve"> environments</w:t>
      </w:r>
      <w:r w:rsidR="00FD5A07" w:rsidRPr="009D50FB">
        <w:rPr>
          <w:rFonts w:ascii="Arial" w:hAnsi="Arial" w:cs="Arial"/>
          <w:sz w:val="20"/>
          <w:szCs w:val="20"/>
        </w:rPr>
        <w:t xml:space="preserve"> with multiple players (</w:t>
      </w:r>
      <w:r w:rsidR="00904962">
        <w:rPr>
          <w:rFonts w:ascii="Arial" w:hAnsi="Arial" w:cs="Arial"/>
          <w:sz w:val="20"/>
          <w:szCs w:val="20"/>
        </w:rPr>
        <w:t>for example,</w:t>
      </w:r>
      <w:r w:rsidR="00FD5A07" w:rsidRPr="009D50FB">
        <w:rPr>
          <w:rFonts w:ascii="Arial" w:hAnsi="Arial" w:cs="Arial"/>
          <w:sz w:val="20"/>
          <w:szCs w:val="20"/>
        </w:rPr>
        <w:t xml:space="preserve"> World of Warcraft)</w:t>
      </w:r>
      <w:r w:rsidR="00785972" w:rsidRPr="009D50FB">
        <w:rPr>
          <w:rFonts w:ascii="Arial" w:hAnsi="Arial" w:cs="Arial"/>
          <w:sz w:val="20"/>
          <w:szCs w:val="20"/>
        </w:rPr>
        <w:t xml:space="preserve">. </w:t>
      </w:r>
    </w:p>
    <w:p w14:paraId="2BCF0268" w14:textId="77777777" w:rsidR="009D50FB" w:rsidRPr="009D50FB" w:rsidRDefault="009D50FB" w:rsidP="009D50FB">
      <w:pPr>
        <w:autoSpaceDE w:val="0"/>
        <w:autoSpaceDN w:val="0"/>
        <w:adjustRightInd w:val="0"/>
        <w:spacing w:after="0" w:line="240" w:lineRule="auto"/>
        <w:jc w:val="both"/>
        <w:rPr>
          <w:rFonts w:ascii="Arial" w:hAnsi="Arial" w:cs="Arial"/>
          <w:sz w:val="20"/>
          <w:szCs w:val="20"/>
        </w:rPr>
      </w:pPr>
    </w:p>
    <w:p w14:paraId="2CD30ECB" w14:textId="56477340" w:rsidR="00CC1A59" w:rsidRPr="009D50FB" w:rsidRDefault="006A6CBB" w:rsidP="009D50FB">
      <w:pPr>
        <w:autoSpaceDE w:val="0"/>
        <w:autoSpaceDN w:val="0"/>
        <w:adjustRightInd w:val="0"/>
        <w:spacing w:after="0" w:line="240" w:lineRule="auto"/>
        <w:jc w:val="both"/>
        <w:rPr>
          <w:rFonts w:ascii="Arial" w:hAnsi="Arial" w:cs="Arial"/>
          <w:sz w:val="20"/>
          <w:szCs w:val="20"/>
        </w:rPr>
      </w:pPr>
      <w:r w:rsidRPr="009D50FB">
        <w:rPr>
          <w:rFonts w:ascii="Arial" w:hAnsi="Arial" w:cs="Arial"/>
          <w:sz w:val="20"/>
          <w:szCs w:val="20"/>
        </w:rPr>
        <w:t>In terms of the implications</w:t>
      </w:r>
      <w:r w:rsidR="00CC1A59" w:rsidRPr="009D50FB">
        <w:rPr>
          <w:rFonts w:ascii="Arial" w:hAnsi="Arial" w:cs="Arial"/>
          <w:sz w:val="20"/>
          <w:szCs w:val="20"/>
        </w:rPr>
        <w:t xml:space="preserve"> for practice within the </w:t>
      </w:r>
      <w:r w:rsidR="00EB475A">
        <w:rPr>
          <w:rFonts w:ascii="Arial" w:hAnsi="Arial" w:cs="Arial"/>
          <w:sz w:val="20"/>
          <w:szCs w:val="20"/>
        </w:rPr>
        <w:t>h</w:t>
      </w:r>
      <w:r w:rsidR="00CC1A59" w:rsidRPr="009D50FB">
        <w:rPr>
          <w:rFonts w:ascii="Arial" w:hAnsi="Arial" w:cs="Arial"/>
          <w:sz w:val="20"/>
          <w:szCs w:val="20"/>
        </w:rPr>
        <w:t xml:space="preserve">igher </w:t>
      </w:r>
      <w:r w:rsidR="00EB475A">
        <w:rPr>
          <w:rFonts w:ascii="Arial" w:hAnsi="Arial" w:cs="Arial"/>
          <w:sz w:val="20"/>
          <w:szCs w:val="20"/>
        </w:rPr>
        <w:t>e</w:t>
      </w:r>
      <w:r w:rsidR="00CC1A59" w:rsidRPr="009D50FB">
        <w:rPr>
          <w:rFonts w:ascii="Arial" w:hAnsi="Arial" w:cs="Arial"/>
          <w:sz w:val="20"/>
          <w:szCs w:val="20"/>
        </w:rPr>
        <w:t xml:space="preserve">ducation sector, the weight of </w:t>
      </w:r>
      <w:r w:rsidR="004E37B1" w:rsidRPr="009D50FB">
        <w:rPr>
          <w:rFonts w:ascii="Arial" w:hAnsi="Arial" w:cs="Arial"/>
          <w:sz w:val="20"/>
          <w:szCs w:val="20"/>
        </w:rPr>
        <w:t xml:space="preserve">available </w:t>
      </w:r>
      <w:r w:rsidR="00CC1A59" w:rsidRPr="009D50FB">
        <w:rPr>
          <w:rFonts w:ascii="Arial" w:hAnsi="Arial" w:cs="Arial"/>
          <w:sz w:val="20"/>
          <w:szCs w:val="20"/>
        </w:rPr>
        <w:t xml:space="preserve">evidence </w:t>
      </w:r>
      <w:r w:rsidR="004E37B1" w:rsidRPr="009D50FB">
        <w:rPr>
          <w:rFonts w:ascii="Arial" w:hAnsi="Arial" w:cs="Arial"/>
          <w:sz w:val="20"/>
          <w:szCs w:val="20"/>
        </w:rPr>
        <w:t xml:space="preserve">appears to </w:t>
      </w:r>
      <w:r w:rsidR="00CC1A59" w:rsidRPr="009D50FB">
        <w:rPr>
          <w:rFonts w:ascii="Arial" w:hAnsi="Arial" w:cs="Arial"/>
          <w:sz w:val="20"/>
          <w:szCs w:val="20"/>
        </w:rPr>
        <w:t xml:space="preserve">suggest that </w:t>
      </w:r>
      <w:r w:rsidR="004E37B1" w:rsidRPr="009D50FB">
        <w:rPr>
          <w:rFonts w:ascii="Arial" w:hAnsi="Arial" w:cs="Arial"/>
          <w:sz w:val="20"/>
          <w:szCs w:val="20"/>
        </w:rPr>
        <w:t xml:space="preserve">media-multitasking in the classroom is a bigger </w:t>
      </w:r>
      <w:r w:rsidR="00C80F74" w:rsidRPr="009D50FB">
        <w:rPr>
          <w:rFonts w:ascii="Arial" w:hAnsi="Arial" w:cs="Arial"/>
          <w:sz w:val="20"/>
          <w:szCs w:val="20"/>
        </w:rPr>
        <w:t xml:space="preserve">(and perhaps more tractable) </w:t>
      </w:r>
      <w:r w:rsidR="004E37B1" w:rsidRPr="009D50FB">
        <w:rPr>
          <w:rFonts w:ascii="Arial" w:hAnsi="Arial" w:cs="Arial"/>
          <w:sz w:val="20"/>
          <w:szCs w:val="20"/>
        </w:rPr>
        <w:t>problem than media-multitasking in general.</w:t>
      </w:r>
      <w:r w:rsidR="00362F29" w:rsidRPr="009D50FB">
        <w:rPr>
          <w:rFonts w:ascii="Arial" w:hAnsi="Arial" w:cs="Arial"/>
          <w:sz w:val="20"/>
          <w:szCs w:val="20"/>
        </w:rPr>
        <w:t xml:space="preserve"> Evidence from </w:t>
      </w:r>
      <w:r w:rsidR="004E37B1" w:rsidRPr="009D50FB">
        <w:rPr>
          <w:rFonts w:ascii="Arial" w:hAnsi="Arial" w:cs="Arial"/>
          <w:sz w:val="20"/>
          <w:szCs w:val="20"/>
        </w:rPr>
        <w:t xml:space="preserve">both survey and </w:t>
      </w:r>
      <w:r w:rsidR="00362F29" w:rsidRPr="009D50FB">
        <w:rPr>
          <w:rFonts w:ascii="Arial" w:hAnsi="Arial" w:cs="Arial"/>
          <w:sz w:val="20"/>
          <w:szCs w:val="20"/>
        </w:rPr>
        <w:t xml:space="preserve">experimental studies shows </w:t>
      </w:r>
      <w:r w:rsidR="004E37B1" w:rsidRPr="009D50FB">
        <w:rPr>
          <w:rFonts w:ascii="Arial" w:hAnsi="Arial" w:cs="Arial"/>
          <w:sz w:val="20"/>
          <w:szCs w:val="20"/>
        </w:rPr>
        <w:t xml:space="preserve">classroom </w:t>
      </w:r>
      <w:r w:rsidR="00C80F74" w:rsidRPr="009D50FB">
        <w:rPr>
          <w:rFonts w:ascii="Arial" w:hAnsi="Arial" w:cs="Arial"/>
          <w:sz w:val="20"/>
          <w:szCs w:val="20"/>
        </w:rPr>
        <w:t>media-</w:t>
      </w:r>
      <w:r w:rsidR="004E37B1" w:rsidRPr="009D50FB">
        <w:rPr>
          <w:rFonts w:ascii="Arial" w:hAnsi="Arial" w:cs="Arial"/>
          <w:sz w:val="20"/>
          <w:szCs w:val="20"/>
        </w:rPr>
        <w:t>multitasking</w:t>
      </w:r>
      <w:r w:rsidR="00362F29" w:rsidRPr="009D50FB">
        <w:rPr>
          <w:rFonts w:ascii="Arial" w:hAnsi="Arial" w:cs="Arial"/>
          <w:sz w:val="20"/>
          <w:szCs w:val="20"/>
        </w:rPr>
        <w:t xml:space="preserve"> is </w:t>
      </w:r>
      <w:r w:rsidR="004E37B1" w:rsidRPr="009D50FB">
        <w:rPr>
          <w:rFonts w:ascii="Arial" w:hAnsi="Arial" w:cs="Arial"/>
          <w:sz w:val="20"/>
          <w:szCs w:val="20"/>
        </w:rPr>
        <w:t xml:space="preserve">harmful for students’ learning </w:t>
      </w:r>
      <w:r w:rsidR="00362F29" w:rsidRPr="009D50FB">
        <w:rPr>
          <w:rFonts w:ascii="Arial" w:hAnsi="Arial" w:cs="Arial"/>
          <w:sz w:val="20"/>
          <w:szCs w:val="20"/>
        </w:rPr>
        <w:t>(</w:t>
      </w:r>
      <w:r w:rsidR="00904962">
        <w:rPr>
          <w:rFonts w:ascii="Arial" w:hAnsi="Arial" w:cs="Arial"/>
          <w:sz w:val="20"/>
          <w:szCs w:val="20"/>
        </w:rPr>
        <w:t>for example</w:t>
      </w:r>
      <w:r w:rsidR="004E37B1" w:rsidRPr="009D50FB">
        <w:rPr>
          <w:rFonts w:ascii="Arial" w:hAnsi="Arial" w:cs="Arial"/>
          <w:sz w:val="20"/>
          <w:szCs w:val="20"/>
        </w:rPr>
        <w:t xml:space="preserve">, </w:t>
      </w:r>
      <w:proofErr w:type="spellStart"/>
      <w:r w:rsidR="004E37B1" w:rsidRPr="009D50FB">
        <w:rPr>
          <w:rFonts w:ascii="Arial" w:hAnsi="Arial" w:cs="Arial"/>
          <w:sz w:val="20"/>
          <w:szCs w:val="20"/>
        </w:rPr>
        <w:t>Bellur</w:t>
      </w:r>
      <w:proofErr w:type="spellEnd"/>
      <w:r w:rsidR="004E37B1" w:rsidRPr="009D50FB">
        <w:rPr>
          <w:rFonts w:ascii="Arial" w:hAnsi="Arial" w:cs="Arial"/>
          <w:sz w:val="20"/>
          <w:szCs w:val="20"/>
        </w:rPr>
        <w:t xml:space="preserve"> et al., 2015; </w:t>
      </w:r>
      <w:proofErr w:type="spellStart"/>
      <w:r w:rsidR="004E37B1" w:rsidRPr="009D50FB">
        <w:rPr>
          <w:rFonts w:ascii="Arial" w:hAnsi="Arial" w:cs="Arial"/>
          <w:sz w:val="20"/>
          <w:szCs w:val="20"/>
        </w:rPr>
        <w:t>Kuznekoff</w:t>
      </w:r>
      <w:proofErr w:type="spellEnd"/>
      <w:r w:rsidR="004E37B1" w:rsidRPr="009D50FB">
        <w:rPr>
          <w:rFonts w:ascii="Arial" w:hAnsi="Arial" w:cs="Arial"/>
          <w:sz w:val="20"/>
          <w:szCs w:val="20"/>
        </w:rPr>
        <w:t xml:space="preserve"> and </w:t>
      </w:r>
      <w:proofErr w:type="spellStart"/>
      <w:r w:rsidR="004E37B1" w:rsidRPr="009D50FB">
        <w:rPr>
          <w:rFonts w:ascii="Arial" w:hAnsi="Arial" w:cs="Arial"/>
          <w:sz w:val="20"/>
          <w:szCs w:val="20"/>
        </w:rPr>
        <w:t>Titsworth</w:t>
      </w:r>
      <w:proofErr w:type="spellEnd"/>
      <w:r w:rsidR="004E37B1" w:rsidRPr="009D50FB">
        <w:rPr>
          <w:rFonts w:ascii="Arial" w:hAnsi="Arial" w:cs="Arial"/>
          <w:sz w:val="20"/>
          <w:szCs w:val="20"/>
        </w:rPr>
        <w:t>, 2013; Junco, 2012; Wood et al., 2012</w:t>
      </w:r>
      <w:r w:rsidR="00362F29" w:rsidRPr="009D50FB">
        <w:rPr>
          <w:rFonts w:ascii="Arial" w:hAnsi="Arial" w:cs="Arial"/>
          <w:sz w:val="20"/>
          <w:szCs w:val="20"/>
        </w:rPr>
        <w:t xml:space="preserve">) and </w:t>
      </w:r>
      <w:r w:rsidR="004E37B1" w:rsidRPr="009D50FB">
        <w:rPr>
          <w:rFonts w:ascii="Arial" w:hAnsi="Arial" w:cs="Arial"/>
          <w:sz w:val="20"/>
          <w:szCs w:val="20"/>
        </w:rPr>
        <w:t>may disrupt</w:t>
      </w:r>
      <w:r w:rsidR="00362F29" w:rsidRPr="009D50FB">
        <w:rPr>
          <w:rFonts w:ascii="Arial" w:hAnsi="Arial" w:cs="Arial"/>
          <w:sz w:val="20"/>
          <w:szCs w:val="20"/>
        </w:rPr>
        <w:t xml:space="preserve"> nearby peers (</w:t>
      </w:r>
      <w:r w:rsidR="004E37B1" w:rsidRPr="009D50FB">
        <w:rPr>
          <w:rFonts w:ascii="Arial" w:hAnsi="Arial" w:cs="Arial"/>
          <w:sz w:val="20"/>
          <w:szCs w:val="20"/>
        </w:rPr>
        <w:t>Sana et al., 2013</w:t>
      </w:r>
      <w:r w:rsidR="00362F29" w:rsidRPr="009D50FB">
        <w:rPr>
          <w:rFonts w:ascii="Arial" w:hAnsi="Arial" w:cs="Arial"/>
          <w:sz w:val="20"/>
          <w:szCs w:val="20"/>
        </w:rPr>
        <w:t>)</w:t>
      </w:r>
      <w:r w:rsidR="004E37B1" w:rsidRPr="009D50FB">
        <w:rPr>
          <w:rFonts w:ascii="Arial" w:hAnsi="Arial" w:cs="Arial"/>
          <w:sz w:val="20"/>
          <w:szCs w:val="20"/>
        </w:rPr>
        <w:t xml:space="preserve">. </w:t>
      </w:r>
      <w:r w:rsidR="00362F29" w:rsidRPr="009D50FB">
        <w:rPr>
          <w:rFonts w:ascii="Arial" w:hAnsi="Arial" w:cs="Arial"/>
          <w:sz w:val="20"/>
          <w:szCs w:val="20"/>
        </w:rPr>
        <w:t>Attempts to ‘ban’ mobile devices are likely futile</w:t>
      </w:r>
      <w:r w:rsidR="00C80F74" w:rsidRPr="009D50FB">
        <w:rPr>
          <w:rFonts w:ascii="Arial" w:hAnsi="Arial" w:cs="Arial"/>
          <w:sz w:val="20"/>
          <w:szCs w:val="20"/>
        </w:rPr>
        <w:t xml:space="preserve"> (not to mention harmful to student satisfaction) </w:t>
      </w:r>
      <w:r w:rsidR="00362F29" w:rsidRPr="009D50FB">
        <w:rPr>
          <w:rFonts w:ascii="Arial" w:hAnsi="Arial" w:cs="Arial"/>
          <w:sz w:val="20"/>
          <w:szCs w:val="20"/>
        </w:rPr>
        <w:t xml:space="preserve">but </w:t>
      </w:r>
      <w:r w:rsidR="00C80F74" w:rsidRPr="009D50FB">
        <w:rPr>
          <w:rFonts w:ascii="Arial" w:hAnsi="Arial" w:cs="Arial"/>
          <w:sz w:val="20"/>
          <w:szCs w:val="20"/>
        </w:rPr>
        <w:t xml:space="preserve">there are ways of harnessing the power of these devices to more </w:t>
      </w:r>
      <w:r w:rsidR="002F3BFB">
        <w:rPr>
          <w:rFonts w:ascii="Arial" w:hAnsi="Arial" w:cs="Arial"/>
          <w:sz w:val="20"/>
          <w:szCs w:val="20"/>
        </w:rPr>
        <w:t xml:space="preserve">positive and </w:t>
      </w:r>
      <w:r w:rsidR="00C80F74" w:rsidRPr="009D50FB">
        <w:rPr>
          <w:rFonts w:ascii="Arial" w:hAnsi="Arial" w:cs="Arial"/>
          <w:sz w:val="20"/>
          <w:szCs w:val="20"/>
        </w:rPr>
        <w:t>task-focused ends such as voting, asking questions, or providing feedback on the session.</w:t>
      </w:r>
      <w:r w:rsidR="002F3BFB">
        <w:rPr>
          <w:rFonts w:ascii="Arial" w:hAnsi="Arial" w:cs="Arial"/>
          <w:sz w:val="20"/>
          <w:szCs w:val="20"/>
        </w:rPr>
        <w:t xml:space="preserve"> </w:t>
      </w:r>
      <w:r w:rsidR="00CD2501">
        <w:rPr>
          <w:rFonts w:ascii="Arial" w:hAnsi="Arial" w:cs="Arial"/>
          <w:sz w:val="20"/>
          <w:szCs w:val="20"/>
        </w:rPr>
        <w:t xml:space="preserve">Nothing in our </w:t>
      </w:r>
      <w:r w:rsidR="00981E1C">
        <w:rPr>
          <w:rFonts w:ascii="Arial" w:hAnsi="Arial" w:cs="Arial"/>
          <w:sz w:val="20"/>
          <w:szCs w:val="20"/>
        </w:rPr>
        <w:t>data</w:t>
      </w:r>
      <w:r w:rsidR="00CD2501">
        <w:rPr>
          <w:rFonts w:ascii="Arial" w:hAnsi="Arial" w:cs="Arial"/>
          <w:sz w:val="20"/>
          <w:szCs w:val="20"/>
        </w:rPr>
        <w:t xml:space="preserve"> challenges or undermines such an approach to using technology </w:t>
      </w:r>
      <w:r w:rsidR="002F3BFB">
        <w:rPr>
          <w:rFonts w:ascii="Arial" w:hAnsi="Arial" w:cs="Arial"/>
          <w:sz w:val="20"/>
          <w:szCs w:val="20"/>
        </w:rPr>
        <w:t xml:space="preserve">to promote </w:t>
      </w:r>
      <w:r w:rsidR="00CD2501">
        <w:rPr>
          <w:rFonts w:ascii="Arial" w:hAnsi="Arial" w:cs="Arial"/>
          <w:sz w:val="20"/>
          <w:szCs w:val="20"/>
        </w:rPr>
        <w:t xml:space="preserve">active learning in the classroom. Educators may also wish to confront the issue of off-task technology use directly with their students, by </w:t>
      </w:r>
      <w:r w:rsidR="00C80F74" w:rsidRPr="009D50FB">
        <w:rPr>
          <w:rFonts w:ascii="Arial" w:hAnsi="Arial" w:cs="Arial"/>
          <w:sz w:val="20"/>
          <w:szCs w:val="20"/>
        </w:rPr>
        <w:t xml:space="preserve">informing </w:t>
      </w:r>
      <w:r w:rsidR="00CD2501">
        <w:rPr>
          <w:rFonts w:ascii="Arial" w:hAnsi="Arial" w:cs="Arial"/>
          <w:sz w:val="20"/>
          <w:szCs w:val="20"/>
        </w:rPr>
        <w:t xml:space="preserve">them </w:t>
      </w:r>
      <w:r w:rsidR="00C80F74" w:rsidRPr="009D50FB">
        <w:rPr>
          <w:rFonts w:ascii="Arial" w:hAnsi="Arial" w:cs="Arial"/>
          <w:sz w:val="20"/>
          <w:szCs w:val="20"/>
        </w:rPr>
        <w:t>about the evidence for the disruptive impact of media-multitasking on learning</w:t>
      </w:r>
      <w:r w:rsidR="00CD2501">
        <w:rPr>
          <w:rFonts w:ascii="Arial" w:hAnsi="Arial" w:cs="Arial"/>
          <w:sz w:val="20"/>
          <w:szCs w:val="20"/>
        </w:rPr>
        <w:t>. Arming students with this information</w:t>
      </w:r>
      <w:r w:rsidR="00C80F74" w:rsidRPr="009D50FB">
        <w:rPr>
          <w:rFonts w:ascii="Arial" w:hAnsi="Arial" w:cs="Arial"/>
          <w:sz w:val="20"/>
          <w:szCs w:val="20"/>
        </w:rPr>
        <w:t xml:space="preserve"> might be enough to change behaviour, at least in some cases. </w:t>
      </w:r>
      <w:r w:rsidR="00CD2501">
        <w:rPr>
          <w:rFonts w:ascii="Arial" w:hAnsi="Arial" w:cs="Arial"/>
          <w:sz w:val="20"/>
          <w:szCs w:val="20"/>
        </w:rPr>
        <w:t xml:space="preserve">This approach has not been examined directly, and </w:t>
      </w:r>
      <w:r w:rsidRPr="009D50FB">
        <w:rPr>
          <w:rFonts w:ascii="Arial" w:hAnsi="Arial" w:cs="Arial"/>
          <w:sz w:val="20"/>
          <w:szCs w:val="20"/>
        </w:rPr>
        <w:t>could be an interesting manipulation in future research studies. Other avenues for future exploration include a more detailed exploration of how technology use differs according to current learning approach</w:t>
      </w:r>
      <w:r w:rsidR="00950E28" w:rsidRPr="009D50FB">
        <w:rPr>
          <w:rFonts w:ascii="Arial" w:hAnsi="Arial" w:cs="Arial"/>
          <w:sz w:val="20"/>
          <w:szCs w:val="20"/>
        </w:rPr>
        <w:t xml:space="preserve">, </w:t>
      </w:r>
      <w:r w:rsidR="005979A7" w:rsidRPr="009D50FB">
        <w:rPr>
          <w:rFonts w:ascii="Arial" w:hAnsi="Arial" w:cs="Arial"/>
          <w:sz w:val="20"/>
          <w:szCs w:val="20"/>
        </w:rPr>
        <w:t xml:space="preserve">the relationship to academic motivation and self-efficacy, </w:t>
      </w:r>
      <w:r w:rsidR="00950E28" w:rsidRPr="009D50FB">
        <w:rPr>
          <w:rFonts w:ascii="Arial" w:hAnsi="Arial" w:cs="Arial"/>
          <w:sz w:val="20"/>
          <w:szCs w:val="20"/>
        </w:rPr>
        <w:t xml:space="preserve">and the role of anxieties </w:t>
      </w:r>
      <w:r w:rsidR="005979A7" w:rsidRPr="009D50FB">
        <w:rPr>
          <w:rFonts w:ascii="Arial" w:hAnsi="Arial" w:cs="Arial"/>
          <w:sz w:val="20"/>
          <w:szCs w:val="20"/>
        </w:rPr>
        <w:t>surrounding</w:t>
      </w:r>
      <w:r w:rsidR="00950E28" w:rsidRPr="009D50FB">
        <w:rPr>
          <w:rFonts w:ascii="Arial" w:hAnsi="Arial" w:cs="Arial"/>
          <w:sz w:val="20"/>
          <w:szCs w:val="20"/>
        </w:rPr>
        <w:t xml:space="preserve"> media use such </w:t>
      </w:r>
      <w:r w:rsidR="005979A7" w:rsidRPr="009D50FB">
        <w:rPr>
          <w:rFonts w:ascii="Arial" w:hAnsi="Arial" w:cs="Arial"/>
          <w:sz w:val="20"/>
          <w:szCs w:val="20"/>
        </w:rPr>
        <w:t>as</w:t>
      </w:r>
      <w:r w:rsidR="00950E28" w:rsidRPr="009D50FB">
        <w:rPr>
          <w:rFonts w:ascii="Arial" w:hAnsi="Arial" w:cs="Arial"/>
          <w:sz w:val="20"/>
          <w:szCs w:val="20"/>
        </w:rPr>
        <w:t xml:space="preserve"> ‘Fear of Missing Out’ (</w:t>
      </w:r>
      <w:proofErr w:type="spellStart"/>
      <w:r w:rsidR="00950E28" w:rsidRPr="009D50FB">
        <w:rPr>
          <w:rFonts w:ascii="Arial" w:hAnsi="Arial" w:cs="Arial"/>
          <w:sz w:val="20"/>
          <w:szCs w:val="20"/>
        </w:rPr>
        <w:t>Przybylski</w:t>
      </w:r>
      <w:proofErr w:type="spellEnd"/>
      <w:r w:rsidR="00EB475A">
        <w:rPr>
          <w:rFonts w:ascii="Arial" w:hAnsi="Arial" w:cs="Arial"/>
          <w:sz w:val="20"/>
          <w:szCs w:val="20"/>
        </w:rPr>
        <w:t xml:space="preserve"> et al.</w:t>
      </w:r>
      <w:r w:rsidR="00950E28" w:rsidRPr="009D50FB">
        <w:rPr>
          <w:rFonts w:ascii="Arial" w:hAnsi="Arial" w:cs="Arial"/>
          <w:sz w:val="20"/>
          <w:szCs w:val="20"/>
        </w:rPr>
        <w:t xml:space="preserve">, 2013). </w:t>
      </w:r>
      <w:r w:rsidR="005979A7" w:rsidRPr="009D50FB">
        <w:rPr>
          <w:rFonts w:ascii="Arial" w:hAnsi="Arial" w:cs="Arial"/>
          <w:sz w:val="20"/>
          <w:szCs w:val="20"/>
        </w:rPr>
        <w:t>Future research should also remain open to the possibility of heavy media-multitaskers having an advantage in some situations (</w:t>
      </w:r>
      <w:r w:rsidR="006A2D23">
        <w:rPr>
          <w:rFonts w:ascii="Arial" w:hAnsi="Arial" w:cs="Arial"/>
          <w:sz w:val="20"/>
          <w:szCs w:val="20"/>
        </w:rPr>
        <w:t>see</w:t>
      </w:r>
      <w:r w:rsidR="005979A7" w:rsidRPr="009D50FB">
        <w:rPr>
          <w:rFonts w:ascii="Arial" w:hAnsi="Arial" w:cs="Arial"/>
          <w:sz w:val="20"/>
          <w:szCs w:val="20"/>
        </w:rPr>
        <w:t xml:space="preserve"> Lui and Wong, 2012).</w:t>
      </w:r>
      <w:r w:rsidR="00CC1A59" w:rsidRPr="009D50FB">
        <w:rPr>
          <w:rFonts w:ascii="Arial" w:hAnsi="Arial" w:cs="Arial"/>
          <w:sz w:val="20"/>
          <w:szCs w:val="20"/>
        </w:rPr>
        <w:t xml:space="preserve"> </w:t>
      </w:r>
    </w:p>
    <w:p w14:paraId="0875BFEE" w14:textId="77777777" w:rsidR="009D50FB" w:rsidRPr="009D50FB" w:rsidRDefault="009D50FB" w:rsidP="009D50FB">
      <w:pPr>
        <w:autoSpaceDE w:val="0"/>
        <w:autoSpaceDN w:val="0"/>
        <w:adjustRightInd w:val="0"/>
        <w:spacing w:after="0" w:line="240" w:lineRule="auto"/>
        <w:jc w:val="both"/>
        <w:rPr>
          <w:rFonts w:ascii="Arial" w:hAnsi="Arial" w:cs="Arial"/>
          <w:sz w:val="20"/>
          <w:szCs w:val="20"/>
        </w:rPr>
      </w:pPr>
    </w:p>
    <w:p w14:paraId="4ED3A02F" w14:textId="387D50F6" w:rsidR="00AB48B8" w:rsidRPr="009D50FB" w:rsidRDefault="006A3BC7" w:rsidP="009D50FB">
      <w:pPr>
        <w:spacing w:after="0" w:line="240" w:lineRule="auto"/>
        <w:jc w:val="both"/>
        <w:rPr>
          <w:rFonts w:ascii="Arial" w:hAnsi="Arial" w:cs="Arial"/>
          <w:sz w:val="20"/>
          <w:szCs w:val="20"/>
        </w:rPr>
      </w:pPr>
      <w:r>
        <w:rPr>
          <w:rFonts w:ascii="Arial" w:hAnsi="Arial" w:cs="Arial"/>
          <w:sz w:val="20"/>
          <w:szCs w:val="20"/>
        </w:rPr>
        <w:t>In summary, i</w:t>
      </w:r>
      <w:r w:rsidR="00AB48B8" w:rsidRPr="009D50FB">
        <w:rPr>
          <w:rFonts w:ascii="Arial" w:hAnsi="Arial" w:cs="Arial"/>
          <w:sz w:val="20"/>
          <w:szCs w:val="20"/>
        </w:rPr>
        <w:t>t is clear from experimental work that it is harmful for students to multitask while they are taking in information</w:t>
      </w:r>
      <w:r w:rsidR="001F118C" w:rsidRPr="009D50FB">
        <w:rPr>
          <w:rFonts w:ascii="Arial" w:hAnsi="Arial" w:cs="Arial"/>
          <w:sz w:val="20"/>
          <w:szCs w:val="20"/>
        </w:rPr>
        <w:t xml:space="preserve"> during</w:t>
      </w:r>
      <w:r w:rsidR="00AB48B8" w:rsidRPr="009D50FB">
        <w:rPr>
          <w:rFonts w:ascii="Arial" w:hAnsi="Arial" w:cs="Arial"/>
          <w:sz w:val="20"/>
          <w:szCs w:val="20"/>
        </w:rPr>
        <w:t xml:space="preserve"> a class or </w:t>
      </w:r>
      <w:r w:rsidR="001066A6" w:rsidRPr="009D50FB">
        <w:rPr>
          <w:rFonts w:ascii="Arial" w:hAnsi="Arial" w:cs="Arial"/>
          <w:sz w:val="20"/>
          <w:szCs w:val="20"/>
        </w:rPr>
        <w:t>while</w:t>
      </w:r>
      <w:r w:rsidR="00AB48B8" w:rsidRPr="009D50FB">
        <w:rPr>
          <w:rFonts w:ascii="Arial" w:hAnsi="Arial" w:cs="Arial"/>
          <w:sz w:val="20"/>
          <w:szCs w:val="20"/>
        </w:rPr>
        <w:t xml:space="preserve"> studying (</w:t>
      </w:r>
      <w:r w:rsidR="00904962">
        <w:rPr>
          <w:rFonts w:ascii="Arial" w:hAnsi="Arial" w:cs="Arial"/>
          <w:sz w:val="20"/>
          <w:szCs w:val="20"/>
        </w:rPr>
        <w:t>for example</w:t>
      </w:r>
      <w:r w:rsidR="001F118C" w:rsidRPr="009D50FB">
        <w:rPr>
          <w:rFonts w:ascii="Arial" w:hAnsi="Arial" w:cs="Arial"/>
          <w:sz w:val="20"/>
          <w:szCs w:val="20"/>
        </w:rPr>
        <w:t>, Sana et al.</w:t>
      </w:r>
      <w:r w:rsidR="00A668A0" w:rsidRPr="009D50FB">
        <w:rPr>
          <w:rFonts w:ascii="Arial" w:hAnsi="Arial" w:cs="Arial"/>
          <w:sz w:val="20"/>
          <w:szCs w:val="20"/>
        </w:rPr>
        <w:t>,</w:t>
      </w:r>
      <w:r w:rsidR="001F118C" w:rsidRPr="009D50FB">
        <w:rPr>
          <w:rFonts w:ascii="Arial" w:hAnsi="Arial" w:cs="Arial"/>
          <w:sz w:val="20"/>
          <w:szCs w:val="20"/>
        </w:rPr>
        <w:t xml:space="preserve"> 2013; Lee et al.</w:t>
      </w:r>
      <w:r w:rsidR="00A668A0" w:rsidRPr="009D50FB">
        <w:rPr>
          <w:rFonts w:ascii="Arial" w:hAnsi="Arial" w:cs="Arial"/>
          <w:sz w:val="20"/>
          <w:szCs w:val="20"/>
        </w:rPr>
        <w:t>,</w:t>
      </w:r>
      <w:r w:rsidR="001F118C" w:rsidRPr="009D50FB">
        <w:rPr>
          <w:rFonts w:ascii="Arial" w:hAnsi="Arial" w:cs="Arial"/>
          <w:sz w:val="20"/>
          <w:szCs w:val="20"/>
        </w:rPr>
        <w:t xml:space="preserve"> 2012</w:t>
      </w:r>
      <w:r w:rsidR="00AB48B8" w:rsidRPr="009D50FB">
        <w:rPr>
          <w:rFonts w:ascii="Arial" w:hAnsi="Arial" w:cs="Arial"/>
          <w:sz w:val="20"/>
          <w:szCs w:val="20"/>
        </w:rPr>
        <w:t xml:space="preserve">). However, the </w:t>
      </w:r>
      <w:r>
        <w:rPr>
          <w:rFonts w:ascii="Arial" w:hAnsi="Arial" w:cs="Arial"/>
          <w:sz w:val="20"/>
          <w:szCs w:val="20"/>
        </w:rPr>
        <w:t xml:space="preserve">null </w:t>
      </w:r>
      <w:r w:rsidR="00AB48B8" w:rsidRPr="009D50FB">
        <w:rPr>
          <w:rFonts w:ascii="Arial" w:hAnsi="Arial" w:cs="Arial"/>
          <w:sz w:val="20"/>
          <w:szCs w:val="20"/>
        </w:rPr>
        <w:t>results of the study</w:t>
      </w:r>
      <w:r w:rsidR="00D3368E">
        <w:rPr>
          <w:rFonts w:ascii="Arial" w:hAnsi="Arial" w:cs="Arial"/>
          <w:sz w:val="20"/>
          <w:szCs w:val="20"/>
        </w:rPr>
        <w:t xml:space="preserve"> described in this article</w:t>
      </w:r>
      <w:r w:rsidR="00837729" w:rsidRPr="009D50FB">
        <w:rPr>
          <w:rFonts w:ascii="Arial" w:hAnsi="Arial" w:cs="Arial"/>
          <w:sz w:val="20"/>
          <w:szCs w:val="20"/>
        </w:rPr>
        <w:t xml:space="preserve">, and the mixed findings </w:t>
      </w:r>
      <w:r w:rsidR="00402B51" w:rsidRPr="009D50FB">
        <w:rPr>
          <w:rFonts w:ascii="Arial" w:hAnsi="Arial" w:cs="Arial"/>
          <w:sz w:val="20"/>
          <w:szCs w:val="20"/>
        </w:rPr>
        <w:t>in the cognitive literature on media-multitasking</w:t>
      </w:r>
      <w:r w:rsidR="00837729" w:rsidRPr="009D50FB">
        <w:rPr>
          <w:rFonts w:ascii="Arial" w:hAnsi="Arial" w:cs="Arial"/>
          <w:sz w:val="20"/>
          <w:szCs w:val="20"/>
        </w:rPr>
        <w:t>,</w:t>
      </w:r>
      <w:r w:rsidR="00AB48B8" w:rsidRPr="009D50FB">
        <w:rPr>
          <w:rFonts w:ascii="Arial" w:hAnsi="Arial" w:cs="Arial"/>
          <w:sz w:val="20"/>
          <w:szCs w:val="20"/>
        </w:rPr>
        <w:t xml:space="preserve"> suggest</w:t>
      </w:r>
      <w:r w:rsidR="001F118C" w:rsidRPr="009D50FB">
        <w:rPr>
          <w:rFonts w:ascii="Arial" w:hAnsi="Arial" w:cs="Arial"/>
          <w:sz w:val="20"/>
          <w:szCs w:val="20"/>
        </w:rPr>
        <w:t xml:space="preserve"> that extreme</w:t>
      </w:r>
      <w:r w:rsidR="00AB48B8" w:rsidRPr="009D50FB">
        <w:rPr>
          <w:rFonts w:ascii="Arial" w:hAnsi="Arial" w:cs="Arial"/>
          <w:sz w:val="20"/>
          <w:szCs w:val="20"/>
        </w:rPr>
        <w:t xml:space="preserve"> concern about carry-over effects from too much media-multitasking </w:t>
      </w:r>
      <w:r w:rsidR="00AB48B8" w:rsidRPr="009D50FB">
        <w:rPr>
          <w:rFonts w:ascii="Arial" w:hAnsi="Arial" w:cs="Arial"/>
          <w:i/>
          <w:sz w:val="20"/>
          <w:szCs w:val="20"/>
        </w:rPr>
        <w:t>in general</w:t>
      </w:r>
      <w:r w:rsidR="00AB48B8" w:rsidRPr="009D50FB">
        <w:rPr>
          <w:rFonts w:ascii="Arial" w:hAnsi="Arial" w:cs="Arial"/>
          <w:sz w:val="20"/>
          <w:szCs w:val="20"/>
        </w:rPr>
        <w:t xml:space="preserve"> may be unwarranted</w:t>
      </w:r>
      <w:r w:rsidR="00B42B2C" w:rsidRPr="009D50FB">
        <w:rPr>
          <w:rFonts w:ascii="Arial" w:hAnsi="Arial" w:cs="Arial"/>
          <w:sz w:val="20"/>
          <w:szCs w:val="20"/>
        </w:rPr>
        <w:t xml:space="preserve"> at this stage</w:t>
      </w:r>
      <w:r w:rsidR="00837729" w:rsidRPr="009D50FB">
        <w:rPr>
          <w:rFonts w:ascii="Arial" w:hAnsi="Arial" w:cs="Arial"/>
          <w:sz w:val="20"/>
          <w:szCs w:val="20"/>
        </w:rPr>
        <w:t xml:space="preserve">. </w:t>
      </w:r>
      <w:r>
        <w:rPr>
          <w:rFonts w:ascii="Arial" w:hAnsi="Arial" w:cs="Arial"/>
          <w:sz w:val="20"/>
          <w:szCs w:val="20"/>
        </w:rPr>
        <w:t xml:space="preserve">Our finding of a significant negative relationship between surface learning approach and </w:t>
      </w:r>
      <w:r w:rsidR="00232094" w:rsidRPr="009D50FB">
        <w:rPr>
          <w:rFonts w:ascii="Arial" w:hAnsi="Arial" w:cs="Arial"/>
          <w:sz w:val="20"/>
          <w:szCs w:val="20"/>
        </w:rPr>
        <w:t>academic performance</w:t>
      </w:r>
      <w:r w:rsidR="00837729" w:rsidRPr="009D50FB">
        <w:rPr>
          <w:rFonts w:ascii="Arial" w:hAnsi="Arial" w:cs="Arial"/>
          <w:sz w:val="20"/>
          <w:szCs w:val="20"/>
        </w:rPr>
        <w:t xml:space="preserve"> suggest</w:t>
      </w:r>
      <w:r>
        <w:rPr>
          <w:rFonts w:ascii="Arial" w:hAnsi="Arial" w:cs="Arial"/>
          <w:sz w:val="20"/>
          <w:szCs w:val="20"/>
        </w:rPr>
        <w:t>s</w:t>
      </w:r>
      <w:r w:rsidR="00837729" w:rsidRPr="009D50FB">
        <w:rPr>
          <w:rFonts w:ascii="Arial" w:hAnsi="Arial" w:cs="Arial"/>
          <w:sz w:val="20"/>
          <w:szCs w:val="20"/>
        </w:rPr>
        <w:t xml:space="preserve"> it is</w:t>
      </w:r>
      <w:r w:rsidR="001F118C" w:rsidRPr="009D50FB">
        <w:rPr>
          <w:rFonts w:ascii="Arial" w:hAnsi="Arial" w:cs="Arial"/>
          <w:sz w:val="20"/>
          <w:szCs w:val="20"/>
        </w:rPr>
        <w:t xml:space="preserve"> more important </w:t>
      </w:r>
      <w:r>
        <w:rPr>
          <w:rFonts w:ascii="Arial" w:hAnsi="Arial" w:cs="Arial"/>
          <w:sz w:val="20"/>
          <w:szCs w:val="20"/>
        </w:rPr>
        <w:t>for educators</w:t>
      </w:r>
      <w:r w:rsidR="00CD2501">
        <w:rPr>
          <w:rFonts w:ascii="Arial" w:hAnsi="Arial" w:cs="Arial"/>
          <w:sz w:val="20"/>
          <w:szCs w:val="20"/>
        </w:rPr>
        <w:t xml:space="preserve"> at all levels</w:t>
      </w:r>
      <w:r>
        <w:rPr>
          <w:rFonts w:ascii="Arial" w:hAnsi="Arial" w:cs="Arial"/>
          <w:sz w:val="20"/>
          <w:szCs w:val="20"/>
        </w:rPr>
        <w:t xml:space="preserve"> </w:t>
      </w:r>
      <w:r w:rsidR="001F118C" w:rsidRPr="009D50FB">
        <w:rPr>
          <w:rFonts w:ascii="Arial" w:hAnsi="Arial" w:cs="Arial"/>
          <w:sz w:val="20"/>
          <w:szCs w:val="20"/>
        </w:rPr>
        <w:t>to tackle the lack of student engagement and/or teaching practices that lead to a surface approach to learning.</w:t>
      </w:r>
      <w:r>
        <w:rPr>
          <w:rFonts w:ascii="Arial" w:hAnsi="Arial" w:cs="Arial"/>
          <w:sz w:val="20"/>
          <w:szCs w:val="20"/>
        </w:rPr>
        <w:t xml:space="preserve"> </w:t>
      </w:r>
    </w:p>
    <w:p w14:paraId="3C8AEE6C" w14:textId="77777777" w:rsidR="009D50FB" w:rsidRPr="009D50FB" w:rsidRDefault="009D50FB" w:rsidP="009D50FB">
      <w:pPr>
        <w:spacing w:after="0" w:line="240" w:lineRule="auto"/>
        <w:jc w:val="both"/>
        <w:rPr>
          <w:rFonts w:ascii="Arial" w:hAnsi="Arial" w:cs="Arial"/>
          <w:sz w:val="20"/>
          <w:szCs w:val="20"/>
        </w:rPr>
      </w:pPr>
    </w:p>
    <w:p w14:paraId="509F0562" w14:textId="77777777" w:rsidR="004C4DC6" w:rsidRPr="009D50FB" w:rsidRDefault="004C4DC6" w:rsidP="009D50FB">
      <w:pPr>
        <w:spacing w:after="0" w:line="240" w:lineRule="auto"/>
        <w:jc w:val="both"/>
        <w:rPr>
          <w:rFonts w:ascii="Arial" w:hAnsi="Arial" w:cs="Arial"/>
          <w:sz w:val="20"/>
          <w:szCs w:val="20"/>
        </w:rPr>
      </w:pPr>
    </w:p>
    <w:p w14:paraId="03F69DE5" w14:textId="7D447722" w:rsidR="001F118C" w:rsidRPr="009D50FB" w:rsidRDefault="00042BCD" w:rsidP="009D50FB">
      <w:pPr>
        <w:spacing w:after="0" w:line="240" w:lineRule="auto"/>
        <w:jc w:val="both"/>
        <w:rPr>
          <w:rFonts w:ascii="Arial" w:hAnsi="Arial" w:cs="Arial"/>
          <w:b/>
          <w:sz w:val="20"/>
          <w:szCs w:val="20"/>
        </w:rPr>
      </w:pPr>
      <w:r w:rsidRPr="009D50FB">
        <w:rPr>
          <w:rFonts w:ascii="Arial" w:hAnsi="Arial" w:cs="Arial"/>
          <w:b/>
          <w:sz w:val="20"/>
          <w:szCs w:val="20"/>
        </w:rPr>
        <w:t>References</w:t>
      </w:r>
    </w:p>
    <w:p w14:paraId="38E97003" w14:textId="77777777" w:rsidR="009D50FB" w:rsidRPr="009D50FB" w:rsidRDefault="009D50FB" w:rsidP="009D50FB">
      <w:pPr>
        <w:spacing w:after="0" w:line="240" w:lineRule="auto"/>
        <w:jc w:val="both"/>
        <w:rPr>
          <w:rFonts w:ascii="Arial" w:hAnsi="Arial" w:cs="Arial"/>
          <w:sz w:val="20"/>
          <w:szCs w:val="20"/>
        </w:rPr>
      </w:pPr>
    </w:p>
    <w:p w14:paraId="571E4554" w14:textId="62386A22" w:rsidR="00307A4C" w:rsidRPr="009D50FB" w:rsidRDefault="00307A4C" w:rsidP="009D50FB">
      <w:pPr>
        <w:spacing w:after="0" w:line="240" w:lineRule="auto"/>
        <w:jc w:val="both"/>
        <w:rPr>
          <w:rFonts w:ascii="Arial" w:hAnsi="Arial" w:cs="Arial"/>
          <w:sz w:val="20"/>
          <w:szCs w:val="20"/>
        </w:rPr>
      </w:pPr>
      <w:proofErr w:type="spellStart"/>
      <w:r w:rsidRPr="009D50FB">
        <w:rPr>
          <w:rFonts w:ascii="Arial" w:hAnsi="Arial" w:cs="Arial"/>
          <w:sz w:val="20"/>
          <w:szCs w:val="20"/>
        </w:rPr>
        <w:t>Alzahabi</w:t>
      </w:r>
      <w:proofErr w:type="spellEnd"/>
      <w:r w:rsidRPr="009D50FB">
        <w:rPr>
          <w:rFonts w:ascii="Arial" w:hAnsi="Arial" w:cs="Arial"/>
          <w:sz w:val="20"/>
          <w:szCs w:val="20"/>
        </w:rPr>
        <w:t xml:space="preserve"> R</w:t>
      </w:r>
      <w:r w:rsidR="00D3368E">
        <w:rPr>
          <w:rFonts w:ascii="Arial" w:hAnsi="Arial" w:cs="Arial"/>
          <w:sz w:val="20"/>
          <w:szCs w:val="20"/>
        </w:rPr>
        <w:t>,</w:t>
      </w:r>
      <w:r w:rsidRPr="009D50FB">
        <w:rPr>
          <w:rFonts w:ascii="Arial" w:hAnsi="Arial" w:cs="Arial"/>
          <w:sz w:val="20"/>
          <w:szCs w:val="20"/>
        </w:rPr>
        <w:t xml:space="preserve"> Becker MW (2013) </w:t>
      </w:r>
      <w:proofErr w:type="gramStart"/>
      <w:r w:rsidRPr="009D50FB">
        <w:rPr>
          <w:rFonts w:ascii="Arial" w:hAnsi="Arial" w:cs="Arial"/>
          <w:sz w:val="20"/>
          <w:szCs w:val="20"/>
        </w:rPr>
        <w:t>The</w:t>
      </w:r>
      <w:proofErr w:type="gramEnd"/>
      <w:r w:rsidRPr="009D50FB">
        <w:rPr>
          <w:rFonts w:ascii="Arial" w:hAnsi="Arial" w:cs="Arial"/>
          <w:sz w:val="20"/>
          <w:szCs w:val="20"/>
        </w:rPr>
        <w:t xml:space="preserve"> association between media multitasking, task-switching and dual-task performance. </w:t>
      </w:r>
      <w:r w:rsidRPr="009D50FB">
        <w:rPr>
          <w:rFonts w:ascii="Arial" w:hAnsi="Arial" w:cs="Arial"/>
          <w:i/>
          <w:iCs/>
          <w:sz w:val="20"/>
          <w:szCs w:val="20"/>
        </w:rPr>
        <w:t>Journal of Experimental Psychology: Human Perception and Performance</w:t>
      </w:r>
      <w:r w:rsidRPr="009D50FB">
        <w:rPr>
          <w:rFonts w:ascii="Arial" w:hAnsi="Arial" w:cs="Arial"/>
          <w:sz w:val="20"/>
          <w:szCs w:val="20"/>
        </w:rPr>
        <w:t xml:space="preserve"> 39</w:t>
      </w:r>
      <w:r w:rsidR="00EB475A">
        <w:rPr>
          <w:rFonts w:ascii="Arial" w:hAnsi="Arial" w:cs="Arial"/>
          <w:sz w:val="20"/>
          <w:szCs w:val="20"/>
        </w:rPr>
        <w:t>(</w:t>
      </w:r>
      <w:r w:rsidR="00364110">
        <w:rPr>
          <w:rFonts w:ascii="Arial" w:hAnsi="Arial" w:cs="Arial"/>
          <w:sz w:val="20"/>
          <w:szCs w:val="20"/>
        </w:rPr>
        <w:t>5</w:t>
      </w:r>
      <w:r w:rsidR="00EB475A">
        <w:rPr>
          <w:rFonts w:ascii="Arial" w:hAnsi="Arial" w:cs="Arial"/>
          <w:sz w:val="20"/>
          <w:szCs w:val="20"/>
        </w:rPr>
        <w:t>)</w:t>
      </w:r>
      <w:r w:rsidRPr="009D50FB">
        <w:rPr>
          <w:rFonts w:ascii="Arial" w:hAnsi="Arial" w:cs="Arial"/>
          <w:sz w:val="20"/>
          <w:szCs w:val="20"/>
        </w:rPr>
        <w:t>: 1485-1495</w:t>
      </w:r>
    </w:p>
    <w:p w14:paraId="413F6BE7" w14:textId="6EA34278" w:rsidR="006C4E2F" w:rsidRPr="009D50FB" w:rsidRDefault="006C4E2F" w:rsidP="009D50FB">
      <w:pPr>
        <w:spacing w:after="0" w:line="240" w:lineRule="auto"/>
        <w:jc w:val="both"/>
        <w:rPr>
          <w:rFonts w:ascii="Arial" w:hAnsi="Arial" w:cs="Arial"/>
          <w:sz w:val="20"/>
          <w:szCs w:val="20"/>
        </w:rPr>
      </w:pPr>
      <w:r w:rsidRPr="009D50FB">
        <w:rPr>
          <w:rFonts w:ascii="Arial" w:hAnsi="Arial" w:cs="Arial"/>
          <w:sz w:val="20"/>
          <w:szCs w:val="20"/>
        </w:rPr>
        <w:t>Beattie V</w:t>
      </w:r>
      <w:r w:rsidR="009E42CC" w:rsidRPr="009D50FB">
        <w:rPr>
          <w:rFonts w:ascii="Arial" w:hAnsi="Arial" w:cs="Arial"/>
          <w:sz w:val="20"/>
          <w:szCs w:val="20"/>
        </w:rPr>
        <w:t xml:space="preserve">, </w:t>
      </w:r>
      <w:r w:rsidRPr="009D50FB">
        <w:rPr>
          <w:rFonts w:ascii="Arial" w:hAnsi="Arial" w:cs="Arial"/>
          <w:sz w:val="20"/>
          <w:szCs w:val="20"/>
        </w:rPr>
        <w:t>Collins</w:t>
      </w:r>
      <w:r w:rsidR="00307A4C" w:rsidRPr="009D50FB">
        <w:rPr>
          <w:rFonts w:ascii="Arial" w:hAnsi="Arial" w:cs="Arial"/>
          <w:sz w:val="20"/>
          <w:szCs w:val="20"/>
        </w:rPr>
        <w:t xml:space="preserve"> B</w:t>
      </w:r>
      <w:r w:rsidR="00D3368E">
        <w:rPr>
          <w:rFonts w:ascii="Arial" w:hAnsi="Arial" w:cs="Arial"/>
          <w:sz w:val="20"/>
          <w:szCs w:val="20"/>
        </w:rPr>
        <w:t>,</w:t>
      </w:r>
      <w:r w:rsidR="00307A4C" w:rsidRPr="009D50FB">
        <w:rPr>
          <w:rFonts w:ascii="Arial" w:hAnsi="Arial" w:cs="Arial"/>
          <w:sz w:val="20"/>
          <w:szCs w:val="20"/>
        </w:rPr>
        <w:t xml:space="preserve"> </w:t>
      </w:r>
      <w:proofErr w:type="spellStart"/>
      <w:r w:rsidR="009E42CC" w:rsidRPr="009D50FB">
        <w:rPr>
          <w:rFonts w:ascii="Arial" w:hAnsi="Arial" w:cs="Arial"/>
          <w:sz w:val="20"/>
          <w:szCs w:val="20"/>
        </w:rPr>
        <w:t>McInnes</w:t>
      </w:r>
      <w:proofErr w:type="spellEnd"/>
      <w:r w:rsidR="00307A4C" w:rsidRPr="009D50FB">
        <w:rPr>
          <w:rFonts w:ascii="Arial" w:hAnsi="Arial" w:cs="Arial"/>
          <w:sz w:val="20"/>
          <w:szCs w:val="20"/>
        </w:rPr>
        <w:t xml:space="preserve"> B (</w:t>
      </w:r>
      <w:r w:rsidRPr="009D50FB">
        <w:rPr>
          <w:rFonts w:ascii="Arial" w:hAnsi="Arial" w:cs="Arial"/>
          <w:sz w:val="20"/>
          <w:szCs w:val="20"/>
        </w:rPr>
        <w:t>1997</w:t>
      </w:r>
      <w:r w:rsidR="00307A4C" w:rsidRPr="009D50FB">
        <w:rPr>
          <w:rFonts w:ascii="Arial" w:hAnsi="Arial" w:cs="Arial"/>
          <w:sz w:val="20"/>
          <w:szCs w:val="20"/>
        </w:rPr>
        <w:t>)</w:t>
      </w:r>
      <w:r w:rsidRPr="009D50FB">
        <w:rPr>
          <w:rFonts w:ascii="Arial" w:hAnsi="Arial" w:cs="Arial"/>
          <w:sz w:val="20"/>
          <w:szCs w:val="20"/>
        </w:rPr>
        <w:t xml:space="preserve"> </w:t>
      </w:r>
      <w:proofErr w:type="gramStart"/>
      <w:r w:rsidRPr="009D50FB">
        <w:rPr>
          <w:rFonts w:ascii="Arial" w:hAnsi="Arial" w:cs="Arial"/>
          <w:sz w:val="20"/>
          <w:szCs w:val="20"/>
        </w:rPr>
        <w:t>Deep</w:t>
      </w:r>
      <w:proofErr w:type="gramEnd"/>
      <w:r w:rsidRPr="009D50FB">
        <w:rPr>
          <w:rFonts w:ascii="Arial" w:hAnsi="Arial" w:cs="Arial"/>
          <w:sz w:val="20"/>
          <w:szCs w:val="20"/>
        </w:rPr>
        <w:t xml:space="preserve"> and surface learning: a simple or simplistic dichotomy? </w:t>
      </w:r>
      <w:r w:rsidRPr="009D50FB">
        <w:rPr>
          <w:rFonts w:ascii="Arial" w:hAnsi="Arial" w:cs="Arial"/>
          <w:i/>
          <w:sz w:val="20"/>
          <w:szCs w:val="20"/>
        </w:rPr>
        <w:t>Accounting Education 6</w:t>
      </w:r>
      <w:r w:rsidR="00C448CF" w:rsidRPr="009D50FB">
        <w:rPr>
          <w:rFonts w:ascii="Arial" w:hAnsi="Arial" w:cs="Arial"/>
          <w:sz w:val="20"/>
          <w:szCs w:val="20"/>
        </w:rPr>
        <w:t>(1):</w:t>
      </w:r>
      <w:r w:rsidRPr="009D50FB">
        <w:rPr>
          <w:rFonts w:ascii="Arial" w:hAnsi="Arial" w:cs="Arial"/>
          <w:sz w:val="20"/>
          <w:szCs w:val="20"/>
        </w:rPr>
        <w:t xml:space="preserve"> 1-12</w:t>
      </w:r>
    </w:p>
    <w:p w14:paraId="629A9071" w14:textId="02C7A286" w:rsidR="00307A4C" w:rsidRPr="009D50FB" w:rsidRDefault="00307A4C" w:rsidP="009D50FB">
      <w:pPr>
        <w:spacing w:after="0" w:line="240" w:lineRule="auto"/>
        <w:jc w:val="both"/>
        <w:rPr>
          <w:rFonts w:ascii="Arial" w:hAnsi="Arial" w:cs="Arial"/>
          <w:sz w:val="20"/>
          <w:szCs w:val="20"/>
        </w:rPr>
      </w:pPr>
      <w:proofErr w:type="spellStart"/>
      <w:r w:rsidRPr="009D50FB">
        <w:rPr>
          <w:rFonts w:ascii="Arial" w:hAnsi="Arial" w:cs="Arial"/>
          <w:sz w:val="20"/>
          <w:szCs w:val="20"/>
        </w:rPr>
        <w:t>Bellur</w:t>
      </w:r>
      <w:proofErr w:type="spellEnd"/>
      <w:r w:rsidRPr="009D50FB">
        <w:rPr>
          <w:rFonts w:ascii="Arial" w:hAnsi="Arial" w:cs="Arial"/>
          <w:sz w:val="20"/>
          <w:szCs w:val="20"/>
        </w:rPr>
        <w:t xml:space="preserve"> S, Nowak KL</w:t>
      </w:r>
      <w:r w:rsidR="00D3368E">
        <w:rPr>
          <w:rFonts w:ascii="Arial" w:hAnsi="Arial" w:cs="Arial"/>
          <w:sz w:val="20"/>
          <w:szCs w:val="20"/>
        </w:rPr>
        <w:t>,</w:t>
      </w:r>
      <w:r w:rsidRPr="009D50FB">
        <w:rPr>
          <w:rFonts w:ascii="Arial" w:hAnsi="Arial" w:cs="Arial"/>
          <w:sz w:val="20"/>
          <w:szCs w:val="20"/>
        </w:rPr>
        <w:t xml:space="preserve"> Hull KS (2015) Make it our time: In class multitaskers have lower academic performance. </w:t>
      </w:r>
      <w:r w:rsidRPr="009D50FB">
        <w:rPr>
          <w:rFonts w:ascii="Arial" w:hAnsi="Arial" w:cs="Arial"/>
          <w:i/>
          <w:iCs/>
          <w:sz w:val="20"/>
          <w:szCs w:val="20"/>
        </w:rPr>
        <w:t xml:space="preserve">Computers in Human </w:t>
      </w:r>
      <w:proofErr w:type="spellStart"/>
      <w:r w:rsidRPr="009D50FB">
        <w:rPr>
          <w:rFonts w:ascii="Arial" w:hAnsi="Arial" w:cs="Arial"/>
          <w:i/>
          <w:iCs/>
          <w:sz w:val="20"/>
          <w:szCs w:val="20"/>
        </w:rPr>
        <w:t>Behavior</w:t>
      </w:r>
      <w:proofErr w:type="spellEnd"/>
      <w:r w:rsidRPr="009D50FB">
        <w:rPr>
          <w:rFonts w:ascii="Arial" w:hAnsi="Arial" w:cs="Arial"/>
          <w:sz w:val="20"/>
          <w:szCs w:val="20"/>
        </w:rPr>
        <w:t xml:space="preserve"> 53: 63-70</w:t>
      </w:r>
    </w:p>
    <w:p w14:paraId="366CFE1E" w14:textId="4CBC4C33" w:rsidR="008811F8" w:rsidRPr="009D50FB" w:rsidRDefault="008811F8" w:rsidP="009D50FB">
      <w:pPr>
        <w:spacing w:after="0" w:line="240" w:lineRule="auto"/>
        <w:jc w:val="both"/>
        <w:rPr>
          <w:rFonts w:ascii="Arial" w:hAnsi="Arial" w:cs="Arial"/>
          <w:sz w:val="20"/>
          <w:szCs w:val="20"/>
        </w:rPr>
      </w:pPr>
      <w:r w:rsidRPr="009D50FB">
        <w:rPr>
          <w:rFonts w:ascii="Arial" w:hAnsi="Arial" w:cs="Arial"/>
          <w:sz w:val="20"/>
          <w:szCs w:val="20"/>
        </w:rPr>
        <w:t>Biggs</w:t>
      </w:r>
      <w:r w:rsidR="00307A4C" w:rsidRPr="009D50FB">
        <w:rPr>
          <w:rFonts w:ascii="Arial" w:hAnsi="Arial" w:cs="Arial"/>
          <w:sz w:val="20"/>
          <w:szCs w:val="20"/>
        </w:rPr>
        <w:t xml:space="preserve"> </w:t>
      </w:r>
      <w:r w:rsidRPr="009D50FB">
        <w:rPr>
          <w:rFonts w:ascii="Arial" w:hAnsi="Arial" w:cs="Arial"/>
          <w:sz w:val="20"/>
          <w:szCs w:val="20"/>
        </w:rPr>
        <w:t>J,</w:t>
      </w:r>
      <w:r w:rsidR="00307A4C" w:rsidRPr="009D50FB">
        <w:rPr>
          <w:rFonts w:ascii="Arial" w:hAnsi="Arial" w:cs="Arial"/>
          <w:sz w:val="20"/>
          <w:szCs w:val="20"/>
        </w:rPr>
        <w:t xml:space="preserve"> </w:t>
      </w:r>
      <w:proofErr w:type="spellStart"/>
      <w:r w:rsidRPr="009D50FB">
        <w:rPr>
          <w:rFonts w:ascii="Arial" w:hAnsi="Arial" w:cs="Arial"/>
          <w:sz w:val="20"/>
          <w:szCs w:val="20"/>
        </w:rPr>
        <w:t>Kember</w:t>
      </w:r>
      <w:proofErr w:type="spellEnd"/>
      <w:r w:rsidR="00307A4C" w:rsidRPr="009D50FB">
        <w:rPr>
          <w:rFonts w:ascii="Arial" w:hAnsi="Arial" w:cs="Arial"/>
          <w:sz w:val="20"/>
          <w:szCs w:val="20"/>
        </w:rPr>
        <w:t xml:space="preserve"> D</w:t>
      </w:r>
      <w:r w:rsidR="00D3368E">
        <w:rPr>
          <w:rFonts w:ascii="Arial" w:hAnsi="Arial" w:cs="Arial"/>
          <w:sz w:val="20"/>
          <w:szCs w:val="20"/>
        </w:rPr>
        <w:t>,</w:t>
      </w:r>
      <w:r w:rsidRPr="009D50FB">
        <w:rPr>
          <w:rFonts w:ascii="Arial" w:hAnsi="Arial" w:cs="Arial"/>
          <w:sz w:val="20"/>
          <w:szCs w:val="20"/>
        </w:rPr>
        <w:t xml:space="preserve"> Leung</w:t>
      </w:r>
      <w:r w:rsidR="00307A4C" w:rsidRPr="009D50FB">
        <w:rPr>
          <w:rFonts w:ascii="Arial" w:hAnsi="Arial" w:cs="Arial"/>
          <w:sz w:val="20"/>
          <w:szCs w:val="20"/>
        </w:rPr>
        <w:t xml:space="preserve"> DYP (</w:t>
      </w:r>
      <w:r w:rsidRPr="009D50FB">
        <w:rPr>
          <w:rFonts w:ascii="Arial" w:hAnsi="Arial" w:cs="Arial"/>
          <w:sz w:val="20"/>
          <w:szCs w:val="20"/>
        </w:rPr>
        <w:t>2001</w:t>
      </w:r>
      <w:r w:rsidR="00307A4C" w:rsidRPr="009D50FB">
        <w:rPr>
          <w:rFonts w:ascii="Arial" w:hAnsi="Arial" w:cs="Arial"/>
          <w:sz w:val="20"/>
          <w:szCs w:val="20"/>
        </w:rPr>
        <w:t>)</w:t>
      </w:r>
      <w:r w:rsidRPr="009D50FB">
        <w:rPr>
          <w:rFonts w:ascii="Arial" w:hAnsi="Arial" w:cs="Arial"/>
          <w:sz w:val="20"/>
          <w:szCs w:val="20"/>
        </w:rPr>
        <w:t xml:space="preserve"> </w:t>
      </w:r>
      <w:proofErr w:type="gramStart"/>
      <w:r w:rsidRPr="009D50FB">
        <w:rPr>
          <w:rFonts w:ascii="Arial" w:hAnsi="Arial" w:cs="Arial"/>
          <w:sz w:val="20"/>
          <w:szCs w:val="20"/>
        </w:rPr>
        <w:t>The</w:t>
      </w:r>
      <w:proofErr w:type="gramEnd"/>
      <w:r w:rsidRPr="009D50FB">
        <w:rPr>
          <w:rFonts w:ascii="Arial" w:hAnsi="Arial" w:cs="Arial"/>
          <w:sz w:val="20"/>
          <w:szCs w:val="20"/>
        </w:rPr>
        <w:t xml:space="preserve"> revised two-factor Study Process Questionnaire: R-SPQ-2F. </w:t>
      </w:r>
      <w:r w:rsidRPr="009D50FB">
        <w:rPr>
          <w:rFonts w:ascii="Arial" w:hAnsi="Arial" w:cs="Arial"/>
          <w:i/>
          <w:sz w:val="20"/>
          <w:szCs w:val="20"/>
        </w:rPr>
        <w:t xml:space="preserve">British Journal of Educational Psychology </w:t>
      </w:r>
      <w:r w:rsidRPr="009D50FB">
        <w:rPr>
          <w:rFonts w:ascii="Arial" w:hAnsi="Arial" w:cs="Arial"/>
          <w:sz w:val="20"/>
          <w:szCs w:val="20"/>
        </w:rPr>
        <w:t>71</w:t>
      </w:r>
      <w:r w:rsidR="00EB475A">
        <w:rPr>
          <w:rFonts w:ascii="Arial" w:hAnsi="Arial" w:cs="Arial"/>
          <w:sz w:val="20"/>
          <w:szCs w:val="20"/>
        </w:rPr>
        <w:t>(</w:t>
      </w:r>
      <w:r w:rsidR="00D87C25">
        <w:rPr>
          <w:rFonts w:ascii="Arial" w:hAnsi="Arial" w:cs="Arial"/>
          <w:sz w:val="20"/>
          <w:szCs w:val="20"/>
        </w:rPr>
        <w:t>1</w:t>
      </w:r>
      <w:r w:rsidR="00EB475A">
        <w:rPr>
          <w:rFonts w:ascii="Arial" w:hAnsi="Arial" w:cs="Arial"/>
          <w:sz w:val="20"/>
          <w:szCs w:val="20"/>
        </w:rPr>
        <w:t>)</w:t>
      </w:r>
      <w:r w:rsidR="00C448CF" w:rsidRPr="009D50FB">
        <w:rPr>
          <w:rFonts w:ascii="Arial" w:hAnsi="Arial" w:cs="Arial"/>
          <w:sz w:val="20"/>
          <w:szCs w:val="20"/>
        </w:rPr>
        <w:t>:</w:t>
      </w:r>
      <w:r w:rsidRPr="009D50FB">
        <w:rPr>
          <w:rFonts w:ascii="Arial" w:hAnsi="Arial" w:cs="Arial"/>
          <w:i/>
          <w:sz w:val="20"/>
          <w:szCs w:val="20"/>
        </w:rPr>
        <w:t xml:space="preserve"> </w:t>
      </w:r>
      <w:r w:rsidRPr="009D50FB">
        <w:rPr>
          <w:rFonts w:ascii="Arial" w:hAnsi="Arial" w:cs="Arial"/>
          <w:sz w:val="20"/>
          <w:szCs w:val="20"/>
        </w:rPr>
        <w:t>133-149</w:t>
      </w:r>
    </w:p>
    <w:p w14:paraId="1CFE38A6" w14:textId="7431B4D2" w:rsidR="001A2F23" w:rsidRPr="009D50FB" w:rsidRDefault="00307A4C" w:rsidP="009D50FB">
      <w:pPr>
        <w:spacing w:after="0" w:line="240" w:lineRule="auto"/>
        <w:jc w:val="both"/>
        <w:rPr>
          <w:rFonts w:ascii="Arial" w:hAnsi="Arial" w:cs="Arial"/>
          <w:sz w:val="20"/>
          <w:szCs w:val="20"/>
        </w:rPr>
      </w:pPr>
      <w:r w:rsidRPr="009D50FB">
        <w:rPr>
          <w:rFonts w:ascii="Arial" w:hAnsi="Arial" w:cs="Arial"/>
          <w:sz w:val="20"/>
          <w:szCs w:val="20"/>
        </w:rPr>
        <w:t>Biggs</w:t>
      </w:r>
      <w:r w:rsidR="001A2F23" w:rsidRPr="009D50FB">
        <w:rPr>
          <w:rFonts w:ascii="Arial" w:hAnsi="Arial" w:cs="Arial"/>
          <w:sz w:val="20"/>
          <w:szCs w:val="20"/>
        </w:rPr>
        <w:t xml:space="preserve"> J</w:t>
      </w:r>
      <w:r w:rsidR="00D3368E">
        <w:rPr>
          <w:rFonts w:ascii="Arial" w:hAnsi="Arial" w:cs="Arial"/>
          <w:sz w:val="20"/>
          <w:szCs w:val="20"/>
        </w:rPr>
        <w:t>,</w:t>
      </w:r>
      <w:r w:rsidR="00C448CF" w:rsidRPr="009D50FB">
        <w:rPr>
          <w:rFonts w:ascii="Arial" w:hAnsi="Arial" w:cs="Arial"/>
          <w:sz w:val="20"/>
          <w:szCs w:val="20"/>
        </w:rPr>
        <w:t xml:space="preserve"> Tang</w:t>
      </w:r>
      <w:r w:rsidRPr="009D50FB">
        <w:rPr>
          <w:rFonts w:ascii="Arial" w:hAnsi="Arial" w:cs="Arial"/>
          <w:sz w:val="20"/>
          <w:szCs w:val="20"/>
        </w:rPr>
        <w:t xml:space="preserve"> C</w:t>
      </w:r>
      <w:r w:rsidR="00C448CF" w:rsidRPr="009D50FB">
        <w:rPr>
          <w:rFonts w:ascii="Arial" w:hAnsi="Arial" w:cs="Arial"/>
          <w:sz w:val="20"/>
          <w:szCs w:val="20"/>
        </w:rPr>
        <w:t xml:space="preserve"> </w:t>
      </w:r>
      <w:r w:rsidRPr="009D50FB">
        <w:rPr>
          <w:rFonts w:ascii="Arial" w:hAnsi="Arial" w:cs="Arial"/>
          <w:sz w:val="20"/>
          <w:szCs w:val="20"/>
        </w:rPr>
        <w:t>(</w:t>
      </w:r>
      <w:r w:rsidR="001A2F23" w:rsidRPr="009D50FB">
        <w:rPr>
          <w:rFonts w:ascii="Arial" w:hAnsi="Arial" w:cs="Arial"/>
          <w:sz w:val="20"/>
          <w:szCs w:val="20"/>
        </w:rPr>
        <w:t>2007</w:t>
      </w:r>
      <w:r w:rsidRPr="009D50FB">
        <w:rPr>
          <w:rFonts w:ascii="Arial" w:hAnsi="Arial" w:cs="Arial"/>
          <w:sz w:val="20"/>
          <w:szCs w:val="20"/>
        </w:rPr>
        <w:t>)</w:t>
      </w:r>
      <w:r w:rsidR="001A2F23" w:rsidRPr="009D50FB">
        <w:rPr>
          <w:rFonts w:ascii="Arial" w:hAnsi="Arial" w:cs="Arial"/>
          <w:sz w:val="20"/>
          <w:szCs w:val="20"/>
        </w:rPr>
        <w:t xml:space="preserve"> </w:t>
      </w:r>
      <w:r w:rsidR="001A2F23" w:rsidRPr="009D50FB">
        <w:rPr>
          <w:rFonts w:ascii="Arial" w:hAnsi="Arial" w:cs="Arial"/>
          <w:i/>
          <w:sz w:val="20"/>
          <w:szCs w:val="20"/>
        </w:rPr>
        <w:t>Teaching for Quality Learning at University (Third Edition)</w:t>
      </w:r>
      <w:r w:rsidRPr="009D50FB">
        <w:rPr>
          <w:rFonts w:ascii="Arial" w:hAnsi="Arial" w:cs="Arial"/>
          <w:sz w:val="20"/>
          <w:szCs w:val="20"/>
        </w:rPr>
        <w:t>.</w:t>
      </w:r>
      <w:r w:rsidR="001A2F23" w:rsidRPr="009D50FB">
        <w:rPr>
          <w:rFonts w:ascii="Arial" w:hAnsi="Arial" w:cs="Arial"/>
          <w:sz w:val="20"/>
          <w:szCs w:val="20"/>
        </w:rPr>
        <w:t xml:space="preserve"> Maidenhead: Society for Research into Higher Education </w:t>
      </w:r>
      <w:r w:rsidR="008F7E7C" w:rsidRPr="009D50FB">
        <w:rPr>
          <w:rFonts w:ascii="Arial" w:hAnsi="Arial" w:cs="Arial"/>
          <w:sz w:val="20"/>
          <w:szCs w:val="20"/>
        </w:rPr>
        <w:t>&amp;</w:t>
      </w:r>
      <w:r w:rsidR="001A2F23" w:rsidRPr="009D50FB">
        <w:rPr>
          <w:rFonts w:ascii="Arial" w:hAnsi="Arial" w:cs="Arial"/>
          <w:sz w:val="20"/>
          <w:szCs w:val="20"/>
        </w:rPr>
        <w:t xml:space="preserve"> Open University Press</w:t>
      </w:r>
    </w:p>
    <w:p w14:paraId="5EB612AC" w14:textId="31F2D54D" w:rsidR="00307A4C" w:rsidRPr="009D50FB" w:rsidRDefault="00307A4C" w:rsidP="009D50FB">
      <w:pPr>
        <w:spacing w:after="0" w:line="240" w:lineRule="auto"/>
        <w:jc w:val="both"/>
        <w:rPr>
          <w:rFonts w:ascii="Arial" w:hAnsi="Arial" w:cs="Arial"/>
          <w:sz w:val="20"/>
          <w:szCs w:val="20"/>
        </w:rPr>
      </w:pPr>
      <w:r w:rsidRPr="00E00917">
        <w:rPr>
          <w:rFonts w:ascii="Arial" w:hAnsi="Arial" w:cs="Arial"/>
          <w:sz w:val="20"/>
          <w:szCs w:val="20"/>
        </w:rPr>
        <w:lastRenderedPageBreak/>
        <w:t xml:space="preserve">Bowman LL, Levine LE, Waite BM, et al. </w:t>
      </w:r>
      <w:r w:rsidRPr="009D50FB">
        <w:rPr>
          <w:rFonts w:ascii="Arial" w:hAnsi="Arial" w:cs="Arial"/>
          <w:sz w:val="20"/>
          <w:szCs w:val="20"/>
        </w:rPr>
        <w:t xml:space="preserve">(2010) Can students really multitask? An experimental study of instant messaging while reading. </w:t>
      </w:r>
      <w:r w:rsidRPr="009D50FB">
        <w:rPr>
          <w:rFonts w:ascii="Arial" w:hAnsi="Arial" w:cs="Arial"/>
          <w:i/>
          <w:iCs/>
          <w:sz w:val="20"/>
          <w:szCs w:val="20"/>
        </w:rPr>
        <w:t>Computers &amp; Education</w:t>
      </w:r>
      <w:r w:rsidRPr="009D50FB">
        <w:rPr>
          <w:rFonts w:ascii="Arial" w:hAnsi="Arial" w:cs="Arial"/>
          <w:sz w:val="20"/>
          <w:szCs w:val="20"/>
        </w:rPr>
        <w:t xml:space="preserve"> 54: 927-931</w:t>
      </w:r>
    </w:p>
    <w:p w14:paraId="4AE06127" w14:textId="77E9DC2B" w:rsidR="00307A4C" w:rsidRPr="009D50FB" w:rsidRDefault="00307A4C" w:rsidP="009D50FB">
      <w:pPr>
        <w:spacing w:after="0" w:line="240" w:lineRule="auto"/>
        <w:jc w:val="both"/>
        <w:rPr>
          <w:rFonts w:ascii="Arial" w:hAnsi="Arial" w:cs="Arial"/>
          <w:sz w:val="20"/>
          <w:szCs w:val="20"/>
        </w:rPr>
      </w:pPr>
      <w:proofErr w:type="spellStart"/>
      <w:r w:rsidRPr="009D50FB">
        <w:rPr>
          <w:rFonts w:ascii="Arial" w:hAnsi="Arial" w:cs="Arial"/>
          <w:sz w:val="20"/>
          <w:szCs w:val="20"/>
        </w:rPr>
        <w:t>Burak</w:t>
      </w:r>
      <w:proofErr w:type="spellEnd"/>
      <w:r w:rsidRPr="009D50FB">
        <w:rPr>
          <w:rFonts w:ascii="Arial" w:hAnsi="Arial" w:cs="Arial"/>
          <w:sz w:val="20"/>
          <w:szCs w:val="20"/>
        </w:rPr>
        <w:t xml:space="preserve"> L (2012) Multitasking in the university classroom. </w:t>
      </w:r>
      <w:r w:rsidRPr="009D50FB">
        <w:rPr>
          <w:rFonts w:ascii="Arial" w:hAnsi="Arial" w:cs="Arial"/>
          <w:i/>
          <w:iCs/>
          <w:sz w:val="20"/>
          <w:szCs w:val="20"/>
        </w:rPr>
        <w:t>International Journal for the Scholarship of Teaching and Learning</w:t>
      </w:r>
      <w:r w:rsidRPr="009D50FB">
        <w:rPr>
          <w:rFonts w:ascii="Arial" w:hAnsi="Arial" w:cs="Arial"/>
          <w:sz w:val="20"/>
          <w:szCs w:val="20"/>
        </w:rPr>
        <w:t xml:space="preserve"> 6</w:t>
      </w:r>
      <w:r w:rsidR="00EB475A">
        <w:rPr>
          <w:rFonts w:ascii="Arial" w:hAnsi="Arial" w:cs="Arial"/>
          <w:sz w:val="20"/>
          <w:szCs w:val="20"/>
        </w:rPr>
        <w:t>(</w:t>
      </w:r>
      <w:r w:rsidR="00D87C25">
        <w:rPr>
          <w:rFonts w:ascii="Arial" w:hAnsi="Arial" w:cs="Arial"/>
          <w:sz w:val="20"/>
          <w:szCs w:val="20"/>
        </w:rPr>
        <w:t>2</w:t>
      </w:r>
      <w:r w:rsidR="00EB475A">
        <w:rPr>
          <w:rFonts w:ascii="Arial" w:hAnsi="Arial" w:cs="Arial"/>
          <w:sz w:val="20"/>
          <w:szCs w:val="20"/>
        </w:rPr>
        <w:t>)</w:t>
      </w:r>
      <w:r w:rsidRPr="009D50FB">
        <w:rPr>
          <w:rFonts w:ascii="Arial" w:hAnsi="Arial" w:cs="Arial"/>
          <w:sz w:val="20"/>
          <w:szCs w:val="20"/>
        </w:rPr>
        <w:t>: 1-12</w:t>
      </w:r>
    </w:p>
    <w:p w14:paraId="2EFF1C2F" w14:textId="440C906B" w:rsidR="00090A87" w:rsidRPr="00E00917" w:rsidRDefault="006F56D5" w:rsidP="009D50FB">
      <w:pPr>
        <w:spacing w:after="0" w:line="240" w:lineRule="auto"/>
        <w:jc w:val="both"/>
        <w:rPr>
          <w:rFonts w:ascii="Arial" w:hAnsi="Arial" w:cs="Arial"/>
          <w:sz w:val="20"/>
          <w:szCs w:val="20"/>
          <w:lang w:val="fr-FR"/>
        </w:rPr>
      </w:pPr>
      <w:r w:rsidRPr="009D50FB">
        <w:rPr>
          <w:rFonts w:ascii="Arial" w:hAnsi="Arial" w:cs="Arial"/>
          <w:sz w:val="20"/>
          <w:szCs w:val="20"/>
        </w:rPr>
        <w:t xml:space="preserve">Burgess PW (2000) Strategy application disorder: The role of the frontal lobes in human multitasking. </w:t>
      </w:r>
      <w:proofErr w:type="spellStart"/>
      <w:r w:rsidRPr="00E00917">
        <w:rPr>
          <w:rFonts w:ascii="Arial" w:hAnsi="Arial" w:cs="Arial"/>
          <w:i/>
          <w:iCs/>
          <w:sz w:val="20"/>
          <w:szCs w:val="20"/>
          <w:lang w:val="fr-FR"/>
        </w:rPr>
        <w:t>Psychological</w:t>
      </w:r>
      <w:proofErr w:type="spellEnd"/>
      <w:r w:rsidRPr="00E00917">
        <w:rPr>
          <w:rFonts w:ascii="Arial" w:hAnsi="Arial" w:cs="Arial"/>
          <w:i/>
          <w:iCs/>
          <w:sz w:val="20"/>
          <w:szCs w:val="20"/>
          <w:lang w:val="fr-FR"/>
        </w:rPr>
        <w:t xml:space="preserve"> Research-</w:t>
      </w:r>
      <w:proofErr w:type="spellStart"/>
      <w:r w:rsidRPr="00E00917">
        <w:rPr>
          <w:rFonts w:ascii="Arial" w:hAnsi="Arial" w:cs="Arial"/>
          <w:i/>
          <w:iCs/>
          <w:sz w:val="20"/>
          <w:szCs w:val="20"/>
          <w:lang w:val="fr-FR"/>
        </w:rPr>
        <w:t>Psychologische</w:t>
      </w:r>
      <w:proofErr w:type="spellEnd"/>
      <w:r w:rsidRPr="00E00917">
        <w:rPr>
          <w:rFonts w:ascii="Arial" w:hAnsi="Arial" w:cs="Arial"/>
          <w:i/>
          <w:iCs/>
          <w:sz w:val="20"/>
          <w:szCs w:val="20"/>
          <w:lang w:val="fr-FR"/>
        </w:rPr>
        <w:t xml:space="preserve"> </w:t>
      </w:r>
      <w:proofErr w:type="spellStart"/>
      <w:r w:rsidRPr="00E00917">
        <w:rPr>
          <w:rFonts w:ascii="Arial" w:hAnsi="Arial" w:cs="Arial"/>
          <w:i/>
          <w:iCs/>
          <w:sz w:val="20"/>
          <w:szCs w:val="20"/>
          <w:lang w:val="fr-FR"/>
        </w:rPr>
        <w:t>Forschung</w:t>
      </w:r>
      <w:proofErr w:type="spellEnd"/>
      <w:r w:rsidRPr="00E00917">
        <w:rPr>
          <w:rFonts w:ascii="Arial" w:hAnsi="Arial" w:cs="Arial"/>
          <w:sz w:val="20"/>
          <w:szCs w:val="20"/>
          <w:lang w:val="fr-FR"/>
        </w:rPr>
        <w:t xml:space="preserve"> 63</w:t>
      </w:r>
      <w:r w:rsidR="00EB475A" w:rsidRPr="00E00917">
        <w:rPr>
          <w:rFonts w:ascii="Arial" w:hAnsi="Arial" w:cs="Arial"/>
          <w:sz w:val="20"/>
          <w:szCs w:val="20"/>
          <w:lang w:val="fr-FR"/>
        </w:rPr>
        <w:t>(</w:t>
      </w:r>
      <w:r w:rsidR="00364110" w:rsidRPr="00E00917">
        <w:rPr>
          <w:rFonts w:ascii="Arial" w:hAnsi="Arial" w:cs="Arial"/>
          <w:sz w:val="20"/>
          <w:szCs w:val="20"/>
          <w:lang w:val="fr-FR"/>
        </w:rPr>
        <w:t>3-4</w:t>
      </w:r>
      <w:r w:rsidR="00EB475A" w:rsidRPr="00E00917">
        <w:rPr>
          <w:rFonts w:ascii="Arial" w:hAnsi="Arial" w:cs="Arial"/>
          <w:sz w:val="20"/>
          <w:szCs w:val="20"/>
          <w:lang w:val="fr-FR"/>
        </w:rPr>
        <w:t>)</w:t>
      </w:r>
      <w:r w:rsidRPr="00E00917">
        <w:rPr>
          <w:rFonts w:ascii="Arial" w:hAnsi="Arial" w:cs="Arial"/>
          <w:sz w:val="20"/>
          <w:szCs w:val="20"/>
          <w:lang w:val="fr-FR"/>
        </w:rPr>
        <w:t>: 279-288</w:t>
      </w:r>
    </w:p>
    <w:p w14:paraId="5F5E0F0A" w14:textId="310D3DE0" w:rsidR="004E320A" w:rsidRPr="009D50FB" w:rsidRDefault="004E320A" w:rsidP="009D50FB">
      <w:pPr>
        <w:spacing w:after="0" w:line="240" w:lineRule="auto"/>
        <w:jc w:val="both"/>
        <w:rPr>
          <w:rFonts w:ascii="Arial" w:hAnsi="Arial" w:cs="Arial"/>
          <w:sz w:val="20"/>
          <w:szCs w:val="20"/>
        </w:rPr>
      </w:pPr>
      <w:proofErr w:type="spellStart"/>
      <w:r w:rsidRPr="00D87C25">
        <w:rPr>
          <w:rFonts w:ascii="Arial" w:hAnsi="Arial" w:cs="Arial"/>
          <w:sz w:val="20"/>
          <w:szCs w:val="20"/>
          <w:lang w:val="fr-FR"/>
        </w:rPr>
        <w:t>Cain</w:t>
      </w:r>
      <w:proofErr w:type="spellEnd"/>
      <w:r w:rsidRPr="00D87C25">
        <w:rPr>
          <w:rFonts w:ascii="Arial" w:hAnsi="Arial" w:cs="Arial"/>
          <w:sz w:val="20"/>
          <w:szCs w:val="20"/>
          <w:lang w:val="fr-FR"/>
        </w:rPr>
        <w:t xml:space="preserve"> MS, Leonard JA, Gabrieli JDE, et al. </w:t>
      </w:r>
      <w:r w:rsidRPr="009D50FB">
        <w:rPr>
          <w:rFonts w:ascii="Arial" w:hAnsi="Arial" w:cs="Arial"/>
          <w:sz w:val="20"/>
          <w:szCs w:val="20"/>
        </w:rPr>
        <w:t xml:space="preserve">(2016) Media multitasking in adolescence. </w:t>
      </w:r>
      <w:proofErr w:type="spellStart"/>
      <w:r w:rsidRPr="009D50FB">
        <w:rPr>
          <w:rFonts w:ascii="Arial" w:hAnsi="Arial" w:cs="Arial"/>
          <w:i/>
          <w:iCs/>
          <w:sz w:val="20"/>
          <w:szCs w:val="20"/>
        </w:rPr>
        <w:t>Psychonomic</w:t>
      </w:r>
      <w:proofErr w:type="spellEnd"/>
      <w:r w:rsidRPr="009D50FB">
        <w:rPr>
          <w:rFonts w:ascii="Arial" w:hAnsi="Arial" w:cs="Arial"/>
          <w:i/>
          <w:iCs/>
          <w:sz w:val="20"/>
          <w:szCs w:val="20"/>
        </w:rPr>
        <w:t xml:space="preserve"> Bulletin &amp; Review</w:t>
      </w:r>
      <w:r w:rsidRPr="009D50FB">
        <w:rPr>
          <w:rFonts w:ascii="Arial" w:hAnsi="Arial" w:cs="Arial"/>
          <w:sz w:val="20"/>
          <w:szCs w:val="20"/>
        </w:rPr>
        <w:t xml:space="preserve"> </w:t>
      </w:r>
      <w:r w:rsidR="00364110" w:rsidRPr="00731FBB">
        <w:rPr>
          <w:rFonts w:ascii="Arial" w:hAnsi="Arial" w:cs="Arial"/>
          <w:i/>
          <w:sz w:val="20"/>
          <w:szCs w:val="20"/>
        </w:rPr>
        <w:t>23</w:t>
      </w:r>
      <w:r w:rsidR="00364110">
        <w:rPr>
          <w:rFonts w:ascii="Arial" w:hAnsi="Arial" w:cs="Arial"/>
          <w:sz w:val="20"/>
          <w:szCs w:val="20"/>
        </w:rPr>
        <w:t>, 1932-1941</w:t>
      </w:r>
    </w:p>
    <w:p w14:paraId="4F6079B4" w14:textId="5A7A175E" w:rsidR="001251F3" w:rsidRPr="009D50FB" w:rsidRDefault="001251F3" w:rsidP="009D50FB">
      <w:pPr>
        <w:spacing w:after="0" w:line="240" w:lineRule="auto"/>
        <w:jc w:val="both"/>
        <w:rPr>
          <w:rFonts w:ascii="Arial" w:hAnsi="Arial" w:cs="Arial"/>
          <w:sz w:val="20"/>
          <w:szCs w:val="20"/>
        </w:rPr>
      </w:pPr>
      <w:r w:rsidRPr="009D50FB">
        <w:rPr>
          <w:rFonts w:ascii="Arial" w:hAnsi="Arial" w:cs="Arial"/>
          <w:sz w:val="20"/>
          <w:szCs w:val="20"/>
        </w:rPr>
        <w:t>Cain MS</w:t>
      </w:r>
      <w:r w:rsidR="00D3368E">
        <w:rPr>
          <w:rFonts w:ascii="Arial" w:hAnsi="Arial" w:cs="Arial"/>
          <w:sz w:val="20"/>
          <w:szCs w:val="20"/>
        </w:rPr>
        <w:t>,</w:t>
      </w:r>
      <w:r w:rsidRPr="009D50FB">
        <w:rPr>
          <w:rFonts w:ascii="Arial" w:hAnsi="Arial" w:cs="Arial"/>
          <w:sz w:val="20"/>
          <w:szCs w:val="20"/>
        </w:rPr>
        <w:t xml:space="preserve"> </w:t>
      </w:r>
      <w:proofErr w:type="spellStart"/>
      <w:r w:rsidRPr="009D50FB">
        <w:rPr>
          <w:rFonts w:ascii="Arial" w:hAnsi="Arial" w:cs="Arial"/>
          <w:sz w:val="20"/>
          <w:szCs w:val="20"/>
        </w:rPr>
        <w:t>Mitroff</w:t>
      </w:r>
      <w:proofErr w:type="spellEnd"/>
      <w:r w:rsidRPr="009D50FB">
        <w:rPr>
          <w:rFonts w:ascii="Arial" w:hAnsi="Arial" w:cs="Arial"/>
          <w:sz w:val="20"/>
          <w:szCs w:val="20"/>
        </w:rPr>
        <w:t xml:space="preserve"> SR (2011) Distractor filtering in media multitaskers. </w:t>
      </w:r>
      <w:r w:rsidRPr="009D50FB">
        <w:rPr>
          <w:rFonts w:ascii="Arial" w:hAnsi="Arial" w:cs="Arial"/>
          <w:i/>
          <w:iCs/>
          <w:sz w:val="20"/>
          <w:szCs w:val="20"/>
        </w:rPr>
        <w:t>Perception</w:t>
      </w:r>
      <w:r w:rsidRPr="009D50FB">
        <w:rPr>
          <w:rFonts w:ascii="Arial" w:hAnsi="Arial" w:cs="Arial"/>
          <w:sz w:val="20"/>
          <w:szCs w:val="20"/>
        </w:rPr>
        <w:t xml:space="preserve"> 40: 1183-1192</w:t>
      </w:r>
    </w:p>
    <w:p w14:paraId="08912B74" w14:textId="6FDB88D7" w:rsidR="00307A4C" w:rsidRPr="009D50FB" w:rsidRDefault="00307A4C" w:rsidP="009D50FB">
      <w:pPr>
        <w:spacing w:after="0" w:line="240" w:lineRule="auto"/>
        <w:jc w:val="both"/>
        <w:rPr>
          <w:rFonts w:ascii="Arial" w:hAnsi="Arial" w:cs="Arial"/>
          <w:sz w:val="20"/>
          <w:szCs w:val="20"/>
        </w:rPr>
      </w:pPr>
      <w:r w:rsidRPr="009D50FB">
        <w:rPr>
          <w:rFonts w:ascii="Arial" w:hAnsi="Arial" w:cs="Arial"/>
          <w:sz w:val="20"/>
          <w:szCs w:val="20"/>
        </w:rPr>
        <w:t>Calderwood C, Ackerman PL</w:t>
      </w:r>
      <w:r w:rsidR="00D3368E">
        <w:rPr>
          <w:rFonts w:ascii="Arial" w:hAnsi="Arial" w:cs="Arial"/>
          <w:sz w:val="20"/>
          <w:szCs w:val="20"/>
        </w:rPr>
        <w:t>,</w:t>
      </w:r>
      <w:r w:rsidRPr="009D50FB">
        <w:rPr>
          <w:rFonts w:ascii="Arial" w:hAnsi="Arial" w:cs="Arial"/>
          <w:sz w:val="20"/>
          <w:szCs w:val="20"/>
        </w:rPr>
        <w:t xml:space="preserve"> Conklin EM (2014) </w:t>
      </w:r>
      <w:proofErr w:type="gramStart"/>
      <w:r w:rsidRPr="009D50FB">
        <w:rPr>
          <w:rFonts w:ascii="Arial" w:hAnsi="Arial" w:cs="Arial"/>
          <w:sz w:val="20"/>
          <w:szCs w:val="20"/>
        </w:rPr>
        <w:t>What</w:t>
      </w:r>
      <w:proofErr w:type="gramEnd"/>
      <w:r w:rsidRPr="009D50FB">
        <w:rPr>
          <w:rFonts w:ascii="Arial" w:hAnsi="Arial" w:cs="Arial"/>
          <w:sz w:val="20"/>
          <w:szCs w:val="20"/>
        </w:rPr>
        <w:t xml:space="preserve"> else do college students "do" while studying? An investigation of multitasking. </w:t>
      </w:r>
      <w:r w:rsidRPr="009D50FB">
        <w:rPr>
          <w:rFonts w:ascii="Arial" w:hAnsi="Arial" w:cs="Arial"/>
          <w:i/>
          <w:iCs/>
          <w:sz w:val="20"/>
          <w:szCs w:val="20"/>
        </w:rPr>
        <w:t>Computers &amp; Education</w:t>
      </w:r>
      <w:r w:rsidRPr="009D50FB">
        <w:rPr>
          <w:rFonts w:ascii="Arial" w:hAnsi="Arial" w:cs="Arial"/>
          <w:sz w:val="20"/>
          <w:szCs w:val="20"/>
        </w:rPr>
        <w:t xml:space="preserve"> 75: 19-29</w:t>
      </w:r>
    </w:p>
    <w:p w14:paraId="2DD9B78E" w14:textId="377D10A9" w:rsidR="00307A4C" w:rsidRDefault="00307A4C" w:rsidP="009D50FB">
      <w:pPr>
        <w:spacing w:after="0" w:line="240" w:lineRule="auto"/>
        <w:jc w:val="both"/>
        <w:rPr>
          <w:rFonts w:ascii="Arial" w:hAnsi="Arial" w:cs="Arial"/>
          <w:sz w:val="20"/>
          <w:szCs w:val="20"/>
        </w:rPr>
      </w:pPr>
      <w:r w:rsidRPr="009D50FB">
        <w:rPr>
          <w:rFonts w:ascii="Arial" w:hAnsi="Arial" w:cs="Arial"/>
          <w:sz w:val="20"/>
          <w:szCs w:val="20"/>
        </w:rPr>
        <w:t>Cardoso-</w:t>
      </w:r>
      <w:proofErr w:type="spellStart"/>
      <w:r w:rsidRPr="009D50FB">
        <w:rPr>
          <w:rFonts w:ascii="Arial" w:hAnsi="Arial" w:cs="Arial"/>
          <w:sz w:val="20"/>
          <w:szCs w:val="20"/>
        </w:rPr>
        <w:t>Leite</w:t>
      </w:r>
      <w:proofErr w:type="spellEnd"/>
      <w:r w:rsidRPr="009D50FB">
        <w:rPr>
          <w:rFonts w:ascii="Arial" w:hAnsi="Arial" w:cs="Arial"/>
          <w:sz w:val="20"/>
          <w:szCs w:val="20"/>
        </w:rPr>
        <w:t xml:space="preserve"> P, Green CS</w:t>
      </w:r>
      <w:r w:rsidR="00D3368E">
        <w:rPr>
          <w:rFonts w:ascii="Arial" w:hAnsi="Arial" w:cs="Arial"/>
          <w:sz w:val="20"/>
          <w:szCs w:val="20"/>
        </w:rPr>
        <w:t>,</w:t>
      </w:r>
      <w:r w:rsidRPr="009D50FB">
        <w:rPr>
          <w:rFonts w:ascii="Arial" w:hAnsi="Arial" w:cs="Arial"/>
          <w:sz w:val="20"/>
          <w:szCs w:val="20"/>
        </w:rPr>
        <w:t xml:space="preserve"> Bavelier D (2015) </w:t>
      </w:r>
      <w:proofErr w:type="gramStart"/>
      <w:r w:rsidRPr="009D50FB">
        <w:rPr>
          <w:rFonts w:ascii="Arial" w:hAnsi="Arial" w:cs="Arial"/>
          <w:sz w:val="20"/>
          <w:szCs w:val="20"/>
        </w:rPr>
        <w:t>On</w:t>
      </w:r>
      <w:proofErr w:type="gramEnd"/>
      <w:r w:rsidRPr="009D50FB">
        <w:rPr>
          <w:rFonts w:ascii="Arial" w:hAnsi="Arial" w:cs="Arial"/>
          <w:sz w:val="20"/>
          <w:szCs w:val="20"/>
        </w:rPr>
        <w:t xml:space="preserve"> the impact of new technologies on multitasking. </w:t>
      </w:r>
      <w:r w:rsidRPr="009D50FB">
        <w:rPr>
          <w:rFonts w:ascii="Arial" w:hAnsi="Arial" w:cs="Arial"/>
          <w:i/>
          <w:iCs/>
          <w:sz w:val="20"/>
          <w:szCs w:val="20"/>
        </w:rPr>
        <w:t xml:space="preserve">Developmental </w:t>
      </w:r>
      <w:r w:rsidR="00F82310">
        <w:rPr>
          <w:rFonts w:ascii="Arial" w:hAnsi="Arial" w:cs="Arial"/>
          <w:i/>
          <w:iCs/>
          <w:sz w:val="20"/>
          <w:szCs w:val="20"/>
        </w:rPr>
        <w:t>Review</w:t>
      </w:r>
      <w:r w:rsidR="00F82310" w:rsidRPr="009D50FB">
        <w:rPr>
          <w:rFonts w:ascii="Arial" w:hAnsi="Arial" w:cs="Arial"/>
          <w:sz w:val="20"/>
          <w:szCs w:val="20"/>
        </w:rPr>
        <w:t xml:space="preserve"> </w:t>
      </w:r>
      <w:r w:rsidRPr="009D50FB">
        <w:rPr>
          <w:rFonts w:ascii="Arial" w:hAnsi="Arial" w:cs="Arial"/>
          <w:sz w:val="20"/>
          <w:szCs w:val="20"/>
        </w:rPr>
        <w:t>35: 98-112</w:t>
      </w:r>
    </w:p>
    <w:p w14:paraId="20741F56" w14:textId="29F5E675" w:rsidR="005A23E1" w:rsidRPr="005A23E1" w:rsidRDefault="005A23E1" w:rsidP="009D50FB">
      <w:pPr>
        <w:spacing w:after="0" w:line="240" w:lineRule="auto"/>
        <w:jc w:val="both"/>
        <w:rPr>
          <w:rFonts w:ascii="Arial" w:hAnsi="Arial" w:cs="Arial"/>
          <w:sz w:val="20"/>
          <w:szCs w:val="20"/>
        </w:rPr>
      </w:pPr>
      <w:r w:rsidRPr="00981E1C">
        <w:rPr>
          <w:rFonts w:ascii="Arial" w:hAnsi="Arial" w:cs="Arial"/>
          <w:sz w:val="20"/>
          <w:szCs w:val="20"/>
        </w:rPr>
        <w:t xml:space="preserve">Chan Y (2016) Investigating the relationship among extracurricular activities, learning approach and academic outcomes: A case study. </w:t>
      </w:r>
      <w:r w:rsidRPr="00981E1C">
        <w:rPr>
          <w:rFonts w:ascii="Arial" w:hAnsi="Arial" w:cs="Arial"/>
          <w:i/>
          <w:iCs/>
          <w:sz w:val="20"/>
          <w:szCs w:val="20"/>
        </w:rPr>
        <w:t>Active Learning in Higher Education</w:t>
      </w:r>
      <w:r w:rsidRPr="00981E1C">
        <w:rPr>
          <w:rFonts w:ascii="Arial" w:hAnsi="Arial" w:cs="Arial"/>
          <w:sz w:val="20"/>
          <w:szCs w:val="20"/>
        </w:rPr>
        <w:t xml:space="preserve"> 17(3): 223-233</w:t>
      </w:r>
    </w:p>
    <w:p w14:paraId="551FF685" w14:textId="0D020EC5" w:rsidR="00307A4C" w:rsidRPr="009D50FB" w:rsidRDefault="00307A4C" w:rsidP="009D50FB">
      <w:pPr>
        <w:spacing w:after="0" w:line="240" w:lineRule="auto"/>
        <w:jc w:val="both"/>
        <w:rPr>
          <w:rFonts w:ascii="Arial" w:hAnsi="Arial" w:cs="Arial"/>
          <w:sz w:val="20"/>
          <w:szCs w:val="20"/>
        </w:rPr>
      </w:pPr>
      <w:proofErr w:type="spellStart"/>
      <w:r w:rsidRPr="009D50FB">
        <w:rPr>
          <w:rFonts w:ascii="Arial" w:hAnsi="Arial" w:cs="Arial"/>
          <w:sz w:val="20"/>
          <w:szCs w:val="20"/>
        </w:rPr>
        <w:t>Clayson</w:t>
      </w:r>
      <w:proofErr w:type="spellEnd"/>
      <w:r w:rsidRPr="009D50FB">
        <w:rPr>
          <w:rFonts w:ascii="Arial" w:hAnsi="Arial" w:cs="Arial"/>
          <w:sz w:val="20"/>
          <w:szCs w:val="20"/>
        </w:rPr>
        <w:t xml:space="preserve"> DE</w:t>
      </w:r>
      <w:r w:rsidR="00D3368E">
        <w:rPr>
          <w:rFonts w:ascii="Arial" w:hAnsi="Arial" w:cs="Arial"/>
          <w:sz w:val="20"/>
          <w:szCs w:val="20"/>
        </w:rPr>
        <w:t>,</w:t>
      </w:r>
      <w:r w:rsidRPr="009D50FB">
        <w:rPr>
          <w:rFonts w:ascii="Arial" w:hAnsi="Arial" w:cs="Arial"/>
          <w:sz w:val="20"/>
          <w:szCs w:val="20"/>
        </w:rPr>
        <w:t xml:space="preserve"> Haley DA (2012) </w:t>
      </w:r>
      <w:proofErr w:type="gramStart"/>
      <w:r w:rsidRPr="009D50FB">
        <w:rPr>
          <w:rFonts w:ascii="Arial" w:hAnsi="Arial" w:cs="Arial"/>
          <w:sz w:val="20"/>
          <w:szCs w:val="20"/>
        </w:rPr>
        <w:t>An</w:t>
      </w:r>
      <w:proofErr w:type="gramEnd"/>
      <w:r w:rsidRPr="009D50FB">
        <w:rPr>
          <w:rFonts w:ascii="Arial" w:hAnsi="Arial" w:cs="Arial"/>
          <w:sz w:val="20"/>
          <w:szCs w:val="20"/>
        </w:rPr>
        <w:t xml:space="preserve"> introduction to multitasking and texting: Prevalence and impact on grades and GPA in marketing classes. </w:t>
      </w:r>
      <w:r w:rsidRPr="009D50FB">
        <w:rPr>
          <w:rFonts w:ascii="Arial" w:hAnsi="Arial" w:cs="Arial"/>
          <w:i/>
          <w:iCs/>
          <w:sz w:val="20"/>
          <w:szCs w:val="20"/>
        </w:rPr>
        <w:t>Journal of Marketing Education</w:t>
      </w:r>
      <w:r w:rsidRPr="009D50FB">
        <w:rPr>
          <w:rFonts w:ascii="Arial" w:hAnsi="Arial" w:cs="Arial"/>
          <w:sz w:val="20"/>
          <w:szCs w:val="20"/>
        </w:rPr>
        <w:t xml:space="preserve"> 35</w:t>
      </w:r>
      <w:r w:rsidR="00EB475A">
        <w:rPr>
          <w:rFonts w:ascii="Arial" w:hAnsi="Arial" w:cs="Arial"/>
          <w:sz w:val="20"/>
          <w:szCs w:val="20"/>
        </w:rPr>
        <w:t>(</w:t>
      </w:r>
      <w:r w:rsidR="00364110">
        <w:rPr>
          <w:rFonts w:ascii="Arial" w:hAnsi="Arial" w:cs="Arial"/>
          <w:sz w:val="20"/>
          <w:szCs w:val="20"/>
        </w:rPr>
        <w:t>1</w:t>
      </w:r>
      <w:r w:rsidR="00EB475A">
        <w:rPr>
          <w:rFonts w:ascii="Arial" w:hAnsi="Arial" w:cs="Arial"/>
          <w:sz w:val="20"/>
          <w:szCs w:val="20"/>
        </w:rPr>
        <w:t>)</w:t>
      </w:r>
      <w:r w:rsidRPr="009D50FB">
        <w:rPr>
          <w:rFonts w:ascii="Arial" w:hAnsi="Arial" w:cs="Arial"/>
          <w:sz w:val="20"/>
          <w:szCs w:val="20"/>
        </w:rPr>
        <w:t>: 26-40</w:t>
      </w:r>
    </w:p>
    <w:p w14:paraId="510067CD" w14:textId="0E1D492D" w:rsidR="00307A4C" w:rsidRPr="009D50FB" w:rsidRDefault="00307A4C" w:rsidP="009D50FB">
      <w:pPr>
        <w:spacing w:after="0" w:line="240" w:lineRule="auto"/>
        <w:jc w:val="both"/>
        <w:rPr>
          <w:rFonts w:ascii="Arial" w:hAnsi="Arial" w:cs="Arial"/>
          <w:sz w:val="20"/>
          <w:szCs w:val="20"/>
        </w:rPr>
      </w:pPr>
      <w:proofErr w:type="spellStart"/>
      <w:r w:rsidRPr="009D50FB">
        <w:rPr>
          <w:rFonts w:ascii="Arial" w:hAnsi="Arial" w:cs="Arial"/>
          <w:sz w:val="20"/>
          <w:szCs w:val="20"/>
        </w:rPr>
        <w:t>Cotten</w:t>
      </w:r>
      <w:proofErr w:type="spellEnd"/>
      <w:r w:rsidRPr="009D50FB">
        <w:rPr>
          <w:rFonts w:ascii="Arial" w:hAnsi="Arial" w:cs="Arial"/>
          <w:sz w:val="20"/>
          <w:szCs w:val="20"/>
        </w:rPr>
        <w:t xml:space="preserve"> SR, Shank DB</w:t>
      </w:r>
      <w:r w:rsidR="00D3368E">
        <w:rPr>
          <w:rFonts w:ascii="Arial" w:hAnsi="Arial" w:cs="Arial"/>
          <w:sz w:val="20"/>
          <w:szCs w:val="20"/>
        </w:rPr>
        <w:t>,</w:t>
      </w:r>
      <w:r w:rsidRPr="009D50FB">
        <w:rPr>
          <w:rFonts w:ascii="Arial" w:hAnsi="Arial" w:cs="Arial"/>
          <w:sz w:val="20"/>
          <w:szCs w:val="20"/>
        </w:rPr>
        <w:t xml:space="preserve"> Anderson WA (2014) Gender, technology use and ownership, and media-based multitasking among middle school students. </w:t>
      </w:r>
      <w:r w:rsidRPr="009D50FB">
        <w:rPr>
          <w:rFonts w:ascii="Arial" w:hAnsi="Arial" w:cs="Arial"/>
          <w:i/>
          <w:iCs/>
          <w:sz w:val="20"/>
          <w:szCs w:val="20"/>
        </w:rPr>
        <w:t xml:space="preserve">Computers in Human </w:t>
      </w:r>
      <w:proofErr w:type="spellStart"/>
      <w:r w:rsidRPr="009D50FB">
        <w:rPr>
          <w:rFonts w:ascii="Arial" w:hAnsi="Arial" w:cs="Arial"/>
          <w:i/>
          <w:iCs/>
          <w:sz w:val="20"/>
          <w:szCs w:val="20"/>
        </w:rPr>
        <w:t>Behavior</w:t>
      </w:r>
      <w:proofErr w:type="spellEnd"/>
      <w:r w:rsidRPr="009D50FB">
        <w:rPr>
          <w:rFonts w:ascii="Arial" w:hAnsi="Arial" w:cs="Arial"/>
          <w:sz w:val="20"/>
          <w:szCs w:val="20"/>
        </w:rPr>
        <w:t xml:space="preserve"> 35: 99-106</w:t>
      </w:r>
    </w:p>
    <w:p w14:paraId="3706B8A7" w14:textId="6002348A" w:rsidR="008811F8" w:rsidRDefault="008811F8" w:rsidP="009D50FB">
      <w:pPr>
        <w:spacing w:after="0" w:line="240" w:lineRule="auto"/>
        <w:jc w:val="both"/>
        <w:rPr>
          <w:rFonts w:ascii="Arial" w:hAnsi="Arial" w:cs="Arial"/>
          <w:sz w:val="20"/>
          <w:szCs w:val="20"/>
        </w:rPr>
      </w:pPr>
      <w:proofErr w:type="spellStart"/>
      <w:r w:rsidRPr="009D50FB">
        <w:rPr>
          <w:rFonts w:ascii="Arial" w:hAnsi="Arial" w:cs="Arial"/>
          <w:sz w:val="20"/>
          <w:szCs w:val="20"/>
        </w:rPr>
        <w:t>Diseth</w:t>
      </w:r>
      <w:proofErr w:type="spellEnd"/>
      <w:r w:rsidRPr="009D50FB">
        <w:rPr>
          <w:rFonts w:ascii="Arial" w:hAnsi="Arial" w:cs="Arial"/>
          <w:sz w:val="20"/>
          <w:szCs w:val="20"/>
        </w:rPr>
        <w:t xml:space="preserve"> </w:t>
      </w:r>
      <w:r w:rsidR="00B904CF" w:rsidRPr="009D50FB">
        <w:rPr>
          <w:rFonts w:ascii="Arial" w:hAnsi="Arial" w:cs="Arial"/>
          <w:sz w:val="20"/>
          <w:szCs w:val="20"/>
        </w:rPr>
        <w:t>Å</w:t>
      </w:r>
      <w:r w:rsidR="00D3368E">
        <w:rPr>
          <w:rFonts w:ascii="Arial" w:hAnsi="Arial" w:cs="Arial"/>
          <w:sz w:val="20"/>
          <w:szCs w:val="20"/>
        </w:rPr>
        <w:t>,</w:t>
      </w:r>
      <w:r w:rsidRPr="009D50FB">
        <w:rPr>
          <w:rFonts w:ascii="Arial" w:hAnsi="Arial" w:cs="Arial"/>
          <w:sz w:val="20"/>
          <w:szCs w:val="20"/>
        </w:rPr>
        <w:t xml:space="preserve"> </w:t>
      </w:r>
      <w:proofErr w:type="spellStart"/>
      <w:r w:rsidRPr="009D50FB">
        <w:rPr>
          <w:rFonts w:ascii="Arial" w:hAnsi="Arial" w:cs="Arial"/>
          <w:sz w:val="20"/>
          <w:szCs w:val="20"/>
        </w:rPr>
        <w:t>Martinsen</w:t>
      </w:r>
      <w:proofErr w:type="spellEnd"/>
      <w:r w:rsidR="00307A4C" w:rsidRPr="009D50FB">
        <w:rPr>
          <w:rFonts w:ascii="Arial" w:hAnsi="Arial" w:cs="Arial"/>
          <w:sz w:val="20"/>
          <w:szCs w:val="20"/>
        </w:rPr>
        <w:t xml:space="preserve"> Ø</w:t>
      </w:r>
      <w:r w:rsidRPr="009D50FB">
        <w:rPr>
          <w:rFonts w:ascii="Arial" w:hAnsi="Arial" w:cs="Arial"/>
          <w:sz w:val="20"/>
          <w:szCs w:val="20"/>
        </w:rPr>
        <w:t xml:space="preserve"> </w:t>
      </w:r>
      <w:r w:rsidR="00307A4C" w:rsidRPr="009D50FB">
        <w:rPr>
          <w:rFonts w:ascii="Arial" w:hAnsi="Arial" w:cs="Arial"/>
          <w:sz w:val="20"/>
          <w:szCs w:val="20"/>
        </w:rPr>
        <w:t>(</w:t>
      </w:r>
      <w:r w:rsidRPr="009D50FB">
        <w:rPr>
          <w:rFonts w:ascii="Arial" w:hAnsi="Arial" w:cs="Arial"/>
          <w:sz w:val="20"/>
          <w:szCs w:val="20"/>
        </w:rPr>
        <w:t>2003</w:t>
      </w:r>
      <w:r w:rsidR="00307A4C" w:rsidRPr="009D50FB">
        <w:rPr>
          <w:rFonts w:ascii="Arial" w:hAnsi="Arial" w:cs="Arial"/>
          <w:sz w:val="20"/>
          <w:szCs w:val="20"/>
        </w:rPr>
        <w:t>)</w:t>
      </w:r>
      <w:r w:rsidRPr="009D50FB">
        <w:rPr>
          <w:rFonts w:ascii="Arial" w:hAnsi="Arial" w:cs="Arial"/>
          <w:sz w:val="20"/>
          <w:szCs w:val="20"/>
        </w:rPr>
        <w:t xml:space="preserve"> Approaches to learning, cognitive style, and motives as predictors of academic achievement. </w:t>
      </w:r>
      <w:r w:rsidRPr="009D50FB">
        <w:rPr>
          <w:rFonts w:ascii="Arial" w:hAnsi="Arial" w:cs="Arial"/>
          <w:i/>
          <w:sz w:val="20"/>
          <w:szCs w:val="20"/>
        </w:rPr>
        <w:t xml:space="preserve">Educational Psychology: An International Journal of Experimental Educational Psychology </w:t>
      </w:r>
      <w:r w:rsidRPr="009D50FB">
        <w:rPr>
          <w:rFonts w:ascii="Arial" w:hAnsi="Arial" w:cs="Arial"/>
          <w:sz w:val="20"/>
          <w:szCs w:val="20"/>
        </w:rPr>
        <w:t>23</w:t>
      </w:r>
      <w:r w:rsidR="00EB475A">
        <w:rPr>
          <w:rFonts w:ascii="Arial" w:hAnsi="Arial" w:cs="Arial"/>
          <w:sz w:val="20"/>
          <w:szCs w:val="20"/>
        </w:rPr>
        <w:t>(</w:t>
      </w:r>
      <w:r w:rsidR="00364110">
        <w:rPr>
          <w:rFonts w:ascii="Arial" w:hAnsi="Arial" w:cs="Arial"/>
          <w:sz w:val="20"/>
          <w:szCs w:val="20"/>
        </w:rPr>
        <w:t>2</w:t>
      </w:r>
      <w:r w:rsidR="00EB475A">
        <w:rPr>
          <w:rFonts w:ascii="Arial" w:hAnsi="Arial" w:cs="Arial"/>
          <w:sz w:val="20"/>
          <w:szCs w:val="20"/>
        </w:rPr>
        <w:t>)</w:t>
      </w:r>
      <w:r w:rsidR="00C448CF" w:rsidRPr="009D50FB">
        <w:rPr>
          <w:rFonts w:ascii="Arial" w:hAnsi="Arial" w:cs="Arial"/>
          <w:sz w:val="20"/>
          <w:szCs w:val="20"/>
        </w:rPr>
        <w:t>:</w:t>
      </w:r>
      <w:r w:rsidRPr="009D50FB">
        <w:rPr>
          <w:rFonts w:ascii="Arial" w:hAnsi="Arial" w:cs="Arial"/>
          <w:sz w:val="20"/>
          <w:szCs w:val="20"/>
        </w:rPr>
        <w:t xml:space="preserve"> 195-207</w:t>
      </w:r>
    </w:p>
    <w:p w14:paraId="25802CB9" w14:textId="528DAEB4" w:rsidR="005A23E1" w:rsidRPr="005A23E1" w:rsidRDefault="005A23E1" w:rsidP="009D50FB">
      <w:pPr>
        <w:spacing w:after="0" w:line="240" w:lineRule="auto"/>
        <w:jc w:val="both"/>
        <w:rPr>
          <w:rFonts w:ascii="Arial" w:hAnsi="Arial" w:cs="Arial"/>
          <w:sz w:val="20"/>
          <w:szCs w:val="20"/>
        </w:rPr>
      </w:pPr>
      <w:r w:rsidRPr="00981E1C">
        <w:rPr>
          <w:rFonts w:ascii="Arial" w:hAnsi="Arial" w:cs="Arial"/>
          <w:sz w:val="20"/>
          <w:szCs w:val="20"/>
        </w:rPr>
        <w:t xml:space="preserve">Ellis RA (2016) </w:t>
      </w:r>
      <w:proofErr w:type="gramStart"/>
      <w:r w:rsidRPr="00981E1C">
        <w:rPr>
          <w:rFonts w:ascii="Arial" w:hAnsi="Arial" w:cs="Arial"/>
          <w:sz w:val="20"/>
          <w:szCs w:val="20"/>
        </w:rPr>
        <w:t>Qualitatively</w:t>
      </w:r>
      <w:proofErr w:type="gramEnd"/>
      <w:r w:rsidRPr="00981E1C">
        <w:rPr>
          <w:rFonts w:ascii="Arial" w:hAnsi="Arial" w:cs="Arial"/>
          <w:sz w:val="20"/>
          <w:szCs w:val="20"/>
        </w:rPr>
        <w:t xml:space="preserve"> different university student experiences of inquiry: Associations among approaches to inquiry, technologies and perceptions of the learning environment. </w:t>
      </w:r>
      <w:r w:rsidRPr="00981E1C">
        <w:rPr>
          <w:rFonts w:ascii="Arial" w:hAnsi="Arial" w:cs="Arial"/>
          <w:i/>
          <w:iCs/>
          <w:sz w:val="20"/>
          <w:szCs w:val="20"/>
        </w:rPr>
        <w:t>Active Learning in Higher Education</w:t>
      </w:r>
      <w:r w:rsidRPr="00981E1C">
        <w:rPr>
          <w:rFonts w:ascii="Arial" w:hAnsi="Arial" w:cs="Arial"/>
          <w:sz w:val="20"/>
          <w:szCs w:val="20"/>
        </w:rPr>
        <w:t xml:space="preserve"> 17(1): 13-23</w:t>
      </w:r>
    </w:p>
    <w:p w14:paraId="68516A48" w14:textId="3F85F5C0" w:rsidR="00737C33" w:rsidRPr="009D50FB" w:rsidRDefault="00307A4C" w:rsidP="00F82310">
      <w:pPr>
        <w:spacing w:after="0" w:line="240" w:lineRule="auto"/>
        <w:jc w:val="both"/>
        <w:rPr>
          <w:rFonts w:ascii="Arial" w:hAnsi="Arial" w:cs="Arial"/>
          <w:sz w:val="20"/>
          <w:szCs w:val="20"/>
        </w:rPr>
      </w:pPr>
      <w:proofErr w:type="spellStart"/>
      <w:r w:rsidRPr="009D50FB">
        <w:rPr>
          <w:rFonts w:ascii="Arial" w:hAnsi="Arial" w:cs="Arial"/>
          <w:sz w:val="20"/>
          <w:szCs w:val="20"/>
        </w:rPr>
        <w:t>Foehr</w:t>
      </w:r>
      <w:proofErr w:type="spellEnd"/>
      <w:r w:rsidR="00C448CF" w:rsidRPr="009D50FB">
        <w:rPr>
          <w:rFonts w:ascii="Arial" w:hAnsi="Arial" w:cs="Arial"/>
          <w:sz w:val="20"/>
          <w:szCs w:val="20"/>
        </w:rPr>
        <w:t xml:space="preserve"> UG </w:t>
      </w:r>
      <w:r w:rsidRPr="009D50FB">
        <w:rPr>
          <w:rFonts w:ascii="Arial" w:hAnsi="Arial" w:cs="Arial"/>
          <w:sz w:val="20"/>
          <w:szCs w:val="20"/>
        </w:rPr>
        <w:t>(</w:t>
      </w:r>
      <w:r w:rsidR="00737C33" w:rsidRPr="009D50FB">
        <w:rPr>
          <w:rFonts w:ascii="Arial" w:hAnsi="Arial" w:cs="Arial"/>
          <w:sz w:val="20"/>
          <w:szCs w:val="20"/>
        </w:rPr>
        <w:t>2006</w:t>
      </w:r>
      <w:r w:rsidRPr="009D50FB">
        <w:rPr>
          <w:rFonts w:ascii="Arial" w:hAnsi="Arial" w:cs="Arial"/>
          <w:sz w:val="20"/>
          <w:szCs w:val="20"/>
        </w:rPr>
        <w:t>)</w:t>
      </w:r>
      <w:r w:rsidR="00737C33" w:rsidRPr="009D50FB">
        <w:rPr>
          <w:rFonts w:ascii="Arial" w:hAnsi="Arial" w:cs="Arial"/>
          <w:sz w:val="20"/>
          <w:szCs w:val="20"/>
        </w:rPr>
        <w:t xml:space="preserve"> Media multitasking among </w:t>
      </w:r>
      <w:r w:rsidR="00CE3E30">
        <w:rPr>
          <w:rFonts w:ascii="Arial" w:hAnsi="Arial" w:cs="Arial"/>
          <w:sz w:val="20"/>
          <w:szCs w:val="20"/>
        </w:rPr>
        <w:t>A</w:t>
      </w:r>
      <w:r w:rsidR="00737C33" w:rsidRPr="009D50FB">
        <w:rPr>
          <w:rFonts w:ascii="Arial" w:hAnsi="Arial" w:cs="Arial"/>
          <w:sz w:val="20"/>
          <w:szCs w:val="20"/>
        </w:rPr>
        <w:t xml:space="preserve">merican youth: Prevalence, predictors and pairings. Report from the Kaiser Family Foundation. </w:t>
      </w:r>
      <w:hyperlink r:id="rId10" w:history="1">
        <w:r w:rsidR="00737C33" w:rsidRPr="009D50FB">
          <w:rPr>
            <w:rStyle w:val="Hyperlink"/>
            <w:rFonts w:ascii="Arial" w:hAnsi="Arial" w:cs="Arial"/>
            <w:color w:val="auto"/>
            <w:sz w:val="20"/>
            <w:szCs w:val="20"/>
          </w:rPr>
          <w:t>http://kff.org/other/media-multitasking-among-american-youth-prevalence-predictors/</w:t>
        </w:r>
      </w:hyperlink>
      <w:r w:rsidR="00737C33" w:rsidRPr="009D50FB">
        <w:rPr>
          <w:rFonts w:ascii="Arial" w:hAnsi="Arial" w:cs="Arial"/>
          <w:sz w:val="20"/>
          <w:szCs w:val="20"/>
        </w:rPr>
        <w:t xml:space="preserve"> Accessed 23.05.14</w:t>
      </w:r>
    </w:p>
    <w:p w14:paraId="6632692E" w14:textId="378DAC75" w:rsidR="00307A4C" w:rsidRPr="009D50FB" w:rsidRDefault="00307A4C" w:rsidP="009D50FB">
      <w:pPr>
        <w:spacing w:after="0" w:line="240" w:lineRule="auto"/>
        <w:jc w:val="both"/>
        <w:rPr>
          <w:rFonts w:ascii="Arial" w:hAnsi="Arial" w:cs="Arial"/>
          <w:sz w:val="20"/>
          <w:szCs w:val="20"/>
        </w:rPr>
      </w:pPr>
      <w:proofErr w:type="spellStart"/>
      <w:r w:rsidRPr="009D50FB">
        <w:rPr>
          <w:rFonts w:ascii="Arial" w:hAnsi="Arial" w:cs="Arial"/>
          <w:sz w:val="20"/>
          <w:szCs w:val="20"/>
        </w:rPr>
        <w:t>Hembrooke</w:t>
      </w:r>
      <w:proofErr w:type="spellEnd"/>
      <w:r w:rsidRPr="009D50FB">
        <w:rPr>
          <w:rFonts w:ascii="Arial" w:hAnsi="Arial" w:cs="Arial"/>
          <w:sz w:val="20"/>
          <w:szCs w:val="20"/>
        </w:rPr>
        <w:t xml:space="preserve"> H</w:t>
      </w:r>
      <w:r w:rsidR="00926CE3">
        <w:rPr>
          <w:rFonts w:ascii="Arial" w:hAnsi="Arial" w:cs="Arial"/>
          <w:sz w:val="20"/>
          <w:szCs w:val="20"/>
        </w:rPr>
        <w:t>,</w:t>
      </w:r>
      <w:r w:rsidRPr="009D50FB">
        <w:rPr>
          <w:rFonts w:ascii="Arial" w:hAnsi="Arial" w:cs="Arial"/>
          <w:sz w:val="20"/>
          <w:szCs w:val="20"/>
        </w:rPr>
        <w:t xml:space="preserve"> Gay G (2003) </w:t>
      </w:r>
      <w:proofErr w:type="gramStart"/>
      <w:r w:rsidRPr="009D50FB">
        <w:rPr>
          <w:rFonts w:ascii="Arial" w:hAnsi="Arial" w:cs="Arial"/>
          <w:sz w:val="20"/>
          <w:szCs w:val="20"/>
        </w:rPr>
        <w:t>The</w:t>
      </w:r>
      <w:proofErr w:type="gramEnd"/>
      <w:r w:rsidRPr="009D50FB">
        <w:rPr>
          <w:rFonts w:ascii="Arial" w:hAnsi="Arial" w:cs="Arial"/>
          <w:sz w:val="20"/>
          <w:szCs w:val="20"/>
        </w:rPr>
        <w:t xml:space="preserve"> laptop and the lecture: The effects of multitasking in learning environments. </w:t>
      </w:r>
      <w:r w:rsidRPr="009D50FB">
        <w:rPr>
          <w:rFonts w:ascii="Arial" w:hAnsi="Arial" w:cs="Arial"/>
          <w:i/>
          <w:iCs/>
          <w:sz w:val="20"/>
          <w:szCs w:val="20"/>
        </w:rPr>
        <w:t>Journal of Computing in Higher Education</w:t>
      </w:r>
      <w:r w:rsidRPr="009D50FB">
        <w:rPr>
          <w:rFonts w:ascii="Arial" w:hAnsi="Arial" w:cs="Arial"/>
          <w:sz w:val="20"/>
          <w:szCs w:val="20"/>
        </w:rPr>
        <w:t xml:space="preserve"> 15</w:t>
      </w:r>
      <w:r w:rsidR="00EB475A">
        <w:rPr>
          <w:rFonts w:ascii="Arial" w:hAnsi="Arial" w:cs="Arial"/>
          <w:sz w:val="20"/>
          <w:szCs w:val="20"/>
        </w:rPr>
        <w:t>(</w:t>
      </w:r>
      <w:r w:rsidR="00721EAC">
        <w:rPr>
          <w:rFonts w:ascii="Arial" w:hAnsi="Arial" w:cs="Arial"/>
          <w:sz w:val="20"/>
          <w:szCs w:val="20"/>
        </w:rPr>
        <w:t>1</w:t>
      </w:r>
      <w:r w:rsidR="00EB475A">
        <w:rPr>
          <w:rFonts w:ascii="Arial" w:hAnsi="Arial" w:cs="Arial"/>
          <w:sz w:val="20"/>
          <w:szCs w:val="20"/>
        </w:rPr>
        <w:t>)</w:t>
      </w:r>
      <w:r w:rsidRPr="009D50FB">
        <w:rPr>
          <w:rFonts w:ascii="Arial" w:hAnsi="Arial" w:cs="Arial"/>
          <w:sz w:val="20"/>
          <w:szCs w:val="20"/>
        </w:rPr>
        <w:t>: 46-64</w:t>
      </w:r>
    </w:p>
    <w:p w14:paraId="456CCF38" w14:textId="5194D548" w:rsidR="00C448CF" w:rsidRPr="009D50FB" w:rsidRDefault="00307A4C" w:rsidP="009D50FB">
      <w:pPr>
        <w:spacing w:after="0" w:line="240" w:lineRule="auto"/>
        <w:jc w:val="both"/>
        <w:rPr>
          <w:rFonts w:ascii="Arial" w:hAnsi="Arial" w:cs="Arial"/>
          <w:sz w:val="20"/>
          <w:szCs w:val="20"/>
        </w:rPr>
      </w:pPr>
      <w:proofErr w:type="spellStart"/>
      <w:r w:rsidRPr="009D50FB">
        <w:rPr>
          <w:rFonts w:ascii="Arial" w:hAnsi="Arial" w:cs="Arial"/>
          <w:sz w:val="20"/>
          <w:szCs w:val="20"/>
        </w:rPr>
        <w:t>Jeong</w:t>
      </w:r>
      <w:proofErr w:type="spellEnd"/>
      <w:r w:rsidRPr="009D50FB">
        <w:rPr>
          <w:rFonts w:ascii="Arial" w:hAnsi="Arial" w:cs="Arial"/>
          <w:sz w:val="20"/>
          <w:szCs w:val="20"/>
        </w:rPr>
        <w:t xml:space="preserve"> S</w:t>
      </w:r>
      <w:r w:rsidR="00926CE3">
        <w:rPr>
          <w:rFonts w:ascii="Arial" w:hAnsi="Arial" w:cs="Arial"/>
          <w:sz w:val="20"/>
          <w:szCs w:val="20"/>
        </w:rPr>
        <w:t>,</w:t>
      </w:r>
      <w:r w:rsidRPr="009D50FB">
        <w:rPr>
          <w:rFonts w:ascii="Arial" w:hAnsi="Arial" w:cs="Arial"/>
          <w:sz w:val="20"/>
          <w:szCs w:val="20"/>
        </w:rPr>
        <w:t xml:space="preserve"> Hwang Y (2012) </w:t>
      </w:r>
      <w:proofErr w:type="gramStart"/>
      <w:r w:rsidRPr="009D50FB">
        <w:rPr>
          <w:rFonts w:ascii="Arial" w:hAnsi="Arial" w:cs="Arial"/>
          <w:sz w:val="20"/>
          <w:szCs w:val="20"/>
        </w:rPr>
        <w:t>Does</w:t>
      </w:r>
      <w:proofErr w:type="gramEnd"/>
      <w:r w:rsidRPr="009D50FB">
        <w:rPr>
          <w:rFonts w:ascii="Arial" w:hAnsi="Arial" w:cs="Arial"/>
          <w:sz w:val="20"/>
          <w:szCs w:val="20"/>
        </w:rPr>
        <w:t xml:space="preserve"> multitasking increase or decrease persuasion? Effects of multitasking on comprehension and </w:t>
      </w:r>
      <w:proofErr w:type="spellStart"/>
      <w:r w:rsidRPr="009D50FB">
        <w:rPr>
          <w:rFonts w:ascii="Arial" w:hAnsi="Arial" w:cs="Arial"/>
          <w:sz w:val="20"/>
          <w:szCs w:val="20"/>
        </w:rPr>
        <w:t>counterarguing</w:t>
      </w:r>
      <w:proofErr w:type="spellEnd"/>
      <w:r w:rsidRPr="009D50FB">
        <w:rPr>
          <w:rFonts w:ascii="Arial" w:hAnsi="Arial" w:cs="Arial"/>
          <w:sz w:val="20"/>
          <w:szCs w:val="20"/>
        </w:rPr>
        <w:t xml:space="preserve">. </w:t>
      </w:r>
      <w:r w:rsidRPr="009D50FB">
        <w:rPr>
          <w:rFonts w:ascii="Arial" w:hAnsi="Arial" w:cs="Arial"/>
          <w:i/>
          <w:iCs/>
          <w:sz w:val="20"/>
          <w:szCs w:val="20"/>
        </w:rPr>
        <w:t>Journal of Communication</w:t>
      </w:r>
      <w:r w:rsidRPr="009D50FB">
        <w:rPr>
          <w:rFonts w:ascii="Arial" w:hAnsi="Arial" w:cs="Arial"/>
          <w:sz w:val="20"/>
          <w:szCs w:val="20"/>
        </w:rPr>
        <w:t xml:space="preserve"> 62: 571-587</w:t>
      </w:r>
    </w:p>
    <w:p w14:paraId="2258F8D6" w14:textId="6A77040C" w:rsidR="00C448CF" w:rsidRPr="009D50FB" w:rsidRDefault="00307A4C" w:rsidP="009D50FB">
      <w:pPr>
        <w:spacing w:after="0" w:line="240" w:lineRule="auto"/>
        <w:jc w:val="both"/>
        <w:rPr>
          <w:rFonts w:ascii="Arial" w:hAnsi="Arial" w:cs="Arial"/>
          <w:sz w:val="20"/>
          <w:szCs w:val="20"/>
        </w:rPr>
      </w:pPr>
      <w:r w:rsidRPr="009D50FB">
        <w:rPr>
          <w:rFonts w:ascii="Arial" w:hAnsi="Arial" w:cs="Arial"/>
          <w:sz w:val="20"/>
          <w:szCs w:val="20"/>
        </w:rPr>
        <w:t xml:space="preserve">Judd T (2013) Making sense of multitasking: Key behaviours. </w:t>
      </w:r>
      <w:r w:rsidRPr="009D50FB">
        <w:rPr>
          <w:rFonts w:ascii="Arial" w:hAnsi="Arial" w:cs="Arial"/>
          <w:i/>
          <w:iCs/>
          <w:sz w:val="20"/>
          <w:szCs w:val="20"/>
        </w:rPr>
        <w:t>Computers &amp; Education</w:t>
      </w:r>
      <w:r w:rsidRPr="009D50FB">
        <w:rPr>
          <w:rFonts w:ascii="Arial" w:hAnsi="Arial" w:cs="Arial"/>
          <w:sz w:val="20"/>
          <w:szCs w:val="20"/>
        </w:rPr>
        <w:t xml:space="preserve"> 63: 358-367</w:t>
      </w:r>
    </w:p>
    <w:p w14:paraId="58620683" w14:textId="457E2F18" w:rsidR="00307A4C" w:rsidRPr="009D50FB" w:rsidRDefault="00307A4C" w:rsidP="009D50FB">
      <w:pPr>
        <w:spacing w:after="0" w:line="240" w:lineRule="auto"/>
        <w:jc w:val="both"/>
        <w:rPr>
          <w:rFonts w:ascii="Arial" w:hAnsi="Arial" w:cs="Arial"/>
          <w:sz w:val="20"/>
          <w:szCs w:val="20"/>
        </w:rPr>
      </w:pPr>
      <w:r w:rsidRPr="009D50FB">
        <w:rPr>
          <w:rFonts w:ascii="Arial" w:hAnsi="Arial" w:cs="Arial"/>
          <w:sz w:val="20"/>
          <w:szCs w:val="20"/>
        </w:rPr>
        <w:t xml:space="preserve">Judd T (2014) Making sense of multitasking: The role of Facebook. </w:t>
      </w:r>
      <w:r w:rsidRPr="009D50FB">
        <w:rPr>
          <w:rFonts w:ascii="Arial" w:hAnsi="Arial" w:cs="Arial"/>
          <w:i/>
          <w:iCs/>
          <w:sz w:val="20"/>
          <w:szCs w:val="20"/>
        </w:rPr>
        <w:t>Computers &amp; Education</w:t>
      </w:r>
      <w:r w:rsidRPr="009D50FB">
        <w:rPr>
          <w:rFonts w:ascii="Arial" w:hAnsi="Arial" w:cs="Arial"/>
          <w:sz w:val="20"/>
          <w:szCs w:val="20"/>
        </w:rPr>
        <w:t xml:space="preserve"> 70: 194-202 </w:t>
      </w:r>
    </w:p>
    <w:p w14:paraId="383EB3F5" w14:textId="6E15F9E5" w:rsidR="00307A4C" w:rsidRPr="009D50FB" w:rsidRDefault="00307A4C" w:rsidP="009D50FB">
      <w:pPr>
        <w:spacing w:after="0" w:line="240" w:lineRule="auto"/>
        <w:jc w:val="both"/>
        <w:rPr>
          <w:rFonts w:ascii="Arial" w:hAnsi="Arial" w:cs="Arial"/>
          <w:sz w:val="20"/>
          <w:szCs w:val="20"/>
        </w:rPr>
      </w:pPr>
      <w:r w:rsidRPr="009D50FB">
        <w:rPr>
          <w:rFonts w:ascii="Arial" w:hAnsi="Arial" w:cs="Arial"/>
          <w:sz w:val="20"/>
          <w:szCs w:val="20"/>
        </w:rPr>
        <w:t>Judd T</w:t>
      </w:r>
      <w:r w:rsidR="00926CE3">
        <w:rPr>
          <w:rFonts w:ascii="Arial" w:hAnsi="Arial" w:cs="Arial"/>
          <w:sz w:val="20"/>
          <w:szCs w:val="20"/>
        </w:rPr>
        <w:t>,</w:t>
      </w:r>
      <w:r w:rsidRPr="009D50FB">
        <w:rPr>
          <w:rFonts w:ascii="Arial" w:hAnsi="Arial" w:cs="Arial"/>
          <w:sz w:val="20"/>
          <w:szCs w:val="20"/>
        </w:rPr>
        <w:t xml:space="preserve"> Kennedy G (2011) Measurement and evidence of computer-based task switching and multitasking by 'net generation' students. </w:t>
      </w:r>
      <w:r w:rsidRPr="009D50FB">
        <w:rPr>
          <w:rFonts w:ascii="Arial" w:hAnsi="Arial" w:cs="Arial"/>
          <w:i/>
          <w:iCs/>
          <w:sz w:val="20"/>
          <w:szCs w:val="20"/>
        </w:rPr>
        <w:t>Computers &amp; Education</w:t>
      </w:r>
      <w:r w:rsidRPr="009D50FB">
        <w:rPr>
          <w:rFonts w:ascii="Arial" w:hAnsi="Arial" w:cs="Arial"/>
          <w:sz w:val="20"/>
          <w:szCs w:val="20"/>
        </w:rPr>
        <w:t xml:space="preserve"> 56: 625-631 </w:t>
      </w:r>
    </w:p>
    <w:p w14:paraId="0A88DABE" w14:textId="759EFDEF" w:rsidR="00C448CF" w:rsidRPr="009D50FB" w:rsidRDefault="00307A4C" w:rsidP="009D50FB">
      <w:pPr>
        <w:spacing w:after="0" w:line="240" w:lineRule="auto"/>
        <w:jc w:val="both"/>
        <w:rPr>
          <w:rFonts w:ascii="Arial" w:hAnsi="Arial" w:cs="Arial"/>
          <w:sz w:val="20"/>
          <w:szCs w:val="20"/>
        </w:rPr>
      </w:pPr>
      <w:r w:rsidRPr="009D50FB">
        <w:rPr>
          <w:rFonts w:ascii="Arial" w:hAnsi="Arial" w:cs="Arial"/>
          <w:sz w:val="20"/>
          <w:szCs w:val="20"/>
        </w:rPr>
        <w:t xml:space="preserve">Junco R (2012) In-class multitasking and academic performance. </w:t>
      </w:r>
      <w:r w:rsidRPr="009D50FB">
        <w:rPr>
          <w:rFonts w:ascii="Arial" w:hAnsi="Arial" w:cs="Arial"/>
          <w:i/>
          <w:iCs/>
          <w:sz w:val="20"/>
          <w:szCs w:val="20"/>
        </w:rPr>
        <w:t xml:space="preserve">Computers in Human </w:t>
      </w:r>
      <w:proofErr w:type="spellStart"/>
      <w:r w:rsidRPr="009D50FB">
        <w:rPr>
          <w:rFonts w:ascii="Arial" w:hAnsi="Arial" w:cs="Arial"/>
          <w:i/>
          <w:iCs/>
          <w:sz w:val="20"/>
          <w:szCs w:val="20"/>
        </w:rPr>
        <w:t>Behavior</w:t>
      </w:r>
      <w:proofErr w:type="spellEnd"/>
      <w:r w:rsidRPr="009D50FB">
        <w:rPr>
          <w:rFonts w:ascii="Arial" w:hAnsi="Arial" w:cs="Arial"/>
          <w:sz w:val="20"/>
          <w:szCs w:val="20"/>
        </w:rPr>
        <w:t xml:space="preserve"> 28: 2236-2243</w:t>
      </w:r>
    </w:p>
    <w:p w14:paraId="2F43F150" w14:textId="0EE783BB" w:rsidR="00DF38EA" w:rsidRPr="009D50FB" w:rsidRDefault="00DF38EA" w:rsidP="009D50FB">
      <w:pPr>
        <w:spacing w:after="0" w:line="240" w:lineRule="auto"/>
        <w:jc w:val="both"/>
        <w:rPr>
          <w:rFonts w:ascii="Arial" w:hAnsi="Arial" w:cs="Arial"/>
          <w:sz w:val="20"/>
          <w:szCs w:val="20"/>
        </w:rPr>
      </w:pPr>
      <w:r w:rsidRPr="009D50FB">
        <w:rPr>
          <w:rFonts w:ascii="Arial" w:hAnsi="Arial" w:cs="Arial"/>
          <w:sz w:val="20"/>
          <w:szCs w:val="20"/>
        </w:rPr>
        <w:t>Junco R</w:t>
      </w:r>
      <w:r w:rsidR="00926CE3">
        <w:rPr>
          <w:rFonts w:ascii="Arial" w:hAnsi="Arial" w:cs="Arial"/>
          <w:sz w:val="20"/>
          <w:szCs w:val="20"/>
        </w:rPr>
        <w:t>,</w:t>
      </w:r>
      <w:r w:rsidRPr="009D50FB">
        <w:rPr>
          <w:rFonts w:ascii="Arial" w:hAnsi="Arial" w:cs="Arial"/>
          <w:sz w:val="20"/>
          <w:szCs w:val="20"/>
        </w:rPr>
        <w:t xml:space="preserve"> </w:t>
      </w:r>
      <w:proofErr w:type="spellStart"/>
      <w:r w:rsidRPr="009D50FB">
        <w:rPr>
          <w:rFonts w:ascii="Arial" w:hAnsi="Arial" w:cs="Arial"/>
          <w:sz w:val="20"/>
          <w:szCs w:val="20"/>
        </w:rPr>
        <w:t>Cotten</w:t>
      </w:r>
      <w:proofErr w:type="spellEnd"/>
      <w:r w:rsidRPr="009D50FB">
        <w:rPr>
          <w:rFonts w:ascii="Arial" w:hAnsi="Arial" w:cs="Arial"/>
          <w:sz w:val="20"/>
          <w:szCs w:val="20"/>
        </w:rPr>
        <w:t xml:space="preserve"> SR (2012) No </w:t>
      </w:r>
      <w:proofErr w:type="gramStart"/>
      <w:r w:rsidRPr="009D50FB">
        <w:rPr>
          <w:rFonts w:ascii="Arial" w:hAnsi="Arial" w:cs="Arial"/>
          <w:sz w:val="20"/>
          <w:szCs w:val="20"/>
        </w:rPr>
        <w:t>A</w:t>
      </w:r>
      <w:proofErr w:type="gramEnd"/>
      <w:r w:rsidRPr="009D50FB">
        <w:rPr>
          <w:rFonts w:ascii="Arial" w:hAnsi="Arial" w:cs="Arial"/>
          <w:sz w:val="20"/>
          <w:szCs w:val="20"/>
        </w:rPr>
        <w:t xml:space="preserve"> 4 U: The relationship between multitasking and academic performance. </w:t>
      </w:r>
      <w:r w:rsidRPr="009D50FB">
        <w:rPr>
          <w:rFonts w:ascii="Arial" w:hAnsi="Arial" w:cs="Arial"/>
          <w:i/>
          <w:iCs/>
          <w:sz w:val="20"/>
          <w:szCs w:val="20"/>
        </w:rPr>
        <w:t>Computers &amp; Education</w:t>
      </w:r>
      <w:r w:rsidRPr="009D50FB">
        <w:rPr>
          <w:rFonts w:ascii="Arial" w:hAnsi="Arial" w:cs="Arial"/>
          <w:sz w:val="20"/>
          <w:szCs w:val="20"/>
        </w:rPr>
        <w:t xml:space="preserve"> 59</w:t>
      </w:r>
      <w:r w:rsidR="00EB475A">
        <w:rPr>
          <w:rFonts w:ascii="Arial" w:hAnsi="Arial" w:cs="Arial"/>
          <w:sz w:val="20"/>
          <w:szCs w:val="20"/>
        </w:rPr>
        <w:t>(</w:t>
      </w:r>
      <w:r w:rsidR="00C9124C">
        <w:rPr>
          <w:rFonts w:ascii="Arial" w:hAnsi="Arial" w:cs="Arial"/>
          <w:sz w:val="20"/>
          <w:szCs w:val="20"/>
        </w:rPr>
        <w:t>2</w:t>
      </w:r>
      <w:r w:rsidR="00EB475A">
        <w:rPr>
          <w:rFonts w:ascii="Arial" w:hAnsi="Arial" w:cs="Arial"/>
          <w:sz w:val="20"/>
          <w:szCs w:val="20"/>
        </w:rPr>
        <w:t>)</w:t>
      </w:r>
      <w:r w:rsidRPr="009D50FB">
        <w:rPr>
          <w:rFonts w:ascii="Arial" w:hAnsi="Arial" w:cs="Arial"/>
          <w:sz w:val="20"/>
          <w:szCs w:val="20"/>
        </w:rPr>
        <w:t xml:space="preserve">: 505-514 </w:t>
      </w:r>
    </w:p>
    <w:p w14:paraId="4567615D" w14:textId="62B55E6B" w:rsidR="00DF38EA" w:rsidRPr="009D50FB" w:rsidRDefault="00DF38EA" w:rsidP="009D50FB">
      <w:pPr>
        <w:spacing w:after="0" w:line="240" w:lineRule="auto"/>
        <w:jc w:val="both"/>
        <w:rPr>
          <w:rFonts w:ascii="Arial" w:hAnsi="Arial" w:cs="Arial"/>
          <w:sz w:val="20"/>
          <w:szCs w:val="20"/>
        </w:rPr>
      </w:pPr>
      <w:proofErr w:type="spellStart"/>
      <w:r w:rsidRPr="009D50FB">
        <w:rPr>
          <w:rFonts w:ascii="Arial" w:hAnsi="Arial" w:cs="Arial"/>
          <w:sz w:val="20"/>
          <w:szCs w:val="20"/>
        </w:rPr>
        <w:t>Karpinski</w:t>
      </w:r>
      <w:proofErr w:type="spellEnd"/>
      <w:r w:rsidRPr="009D50FB">
        <w:rPr>
          <w:rFonts w:ascii="Arial" w:hAnsi="Arial" w:cs="Arial"/>
          <w:sz w:val="20"/>
          <w:szCs w:val="20"/>
        </w:rPr>
        <w:t xml:space="preserve"> AC, </w:t>
      </w:r>
      <w:proofErr w:type="spellStart"/>
      <w:r w:rsidRPr="009D50FB">
        <w:rPr>
          <w:rFonts w:ascii="Arial" w:hAnsi="Arial" w:cs="Arial"/>
          <w:sz w:val="20"/>
          <w:szCs w:val="20"/>
        </w:rPr>
        <w:t>Kirschner</w:t>
      </w:r>
      <w:proofErr w:type="spellEnd"/>
      <w:r w:rsidRPr="009D50FB">
        <w:rPr>
          <w:rFonts w:ascii="Arial" w:hAnsi="Arial" w:cs="Arial"/>
          <w:sz w:val="20"/>
          <w:szCs w:val="20"/>
        </w:rPr>
        <w:t xml:space="preserve"> PA, Ozer I, et al. (2013) An exploration of social networking site use, multitasking, and academic performance among United States and European university students. </w:t>
      </w:r>
      <w:r w:rsidRPr="009D50FB">
        <w:rPr>
          <w:rFonts w:ascii="Arial" w:hAnsi="Arial" w:cs="Arial"/>
          <w:i/>
          <w:iCs/>
          <w:sz w:val="20"/>
          <w:szCs w:val="20"/>
        </w:rPr>
        <w:t xml:space="preserve">Computers in Human </w:t>
      </w:r>
      <w:proofErr w:type="spellStart"/>
      <w:r w:rsidRPr="009D50FB">
        <w:rPr>
          <w:rFonts w:ascii="Arial" w:hAnsi="Arial" w:cs="Arial"/>
          <w:i/>
          <w:iCs/>
          <w:sz w:val="20"/>
          <w:szCs w:val="20"/>
        </w:rPr>
        <w:t>Behavior</w:t>
      </w:r>
      <w:proofErr w:type="spellEnd"/>
      <w:r w:rsidRPr="009D50FB">
        <w:rPr>
          <w:rFonts w:ascii="Arial" w:hAnsi="Arial" w:cs="Arial"/>
          <w:sz w:val="20"/>
          <w:szCs w:val="20"/>
        </w:rPr>
        <w:t xml:space="preserve"> 29</w:t>
      </w:r>
      <w:r w:rsidR="00EB475A">
        <w:rPr>
          <w:rFonts w:ascii="Arial" w:hAnsi="Arial" w:cs="Arial"/>
          <w:sz w:val="20"/>
          <w:szCs w:val="20"/>
        </w:rPr>
        <w:t>(</w:t>
      </w:r>
      <w:r w:rsidR="00C9124C">
        <w:rPr>
          <w:rFonts w:ascii="Arial" w:hAnsi="Arial" w:cs="Arial"/>
          <w:sz w:val="20"/>
          <w:szCs w:val="20"/>
        </w:rPr>
        <w:t>3</w:t>
      </w:r>
      <w:r w:rsidR="00EB475A">
        <w:rPr>
          <w:rFonts w:ascii="Arial" w:hAnsi="Arial" w:cs="Arial"/>
          <w:sz w:val="20"/>
          <w:szCs w:val="20"/>
        </w:rPr>
        <w:t>)</w:t>
      </w:r>
      <w:r w:rsidRPr="009D50FB">
        <w:rPr>
          <w:rFonts w:ascii="Arial" w:hAnsi="Arial" w:cs="Arial"/>
          <w:sz w:val="20"/>
          <w:szCs w:val="20"/>
        </w:rPr>
        <w:t xml:space="preserve">: 1182-1192 </w:t>
      </w:r>
    </w:p>
    <w:p w14:paraId="6EB98B0E" w14:textId="0C3108A6" w:rsidR="008C5DD0" w:rsidRDefault="008C5DD0" w:rsidP="009D50FB">
      <w:pPr>
        <w:spacing w:after="0" w:line="240" w:lineRule="auto"/>
        <w:jc w:val="both"/>
        <w:rPr>
          <w:rFonts w:ascii="Arial" w:hAnsi="Arial" w:cs="Arial"/>
          <w:sz w:val="20"/>
          <w:szCs w:val="20"/>
        </w:rPr>
      </w:pPr>
      <w:proofErr w:type="spellStart"/>
      <w:r w:rsidRPr="009D50FB">
        <w:rPr>
          <w:rFonts w:ascii="Arial" w:hAnsi="Arial" w:cs="Arial"/>
          <w:sz w:val="20"/>
          <w:szCs w:val="20"/>
        </w:rPr>
        <w:t>Kazakova</w:t>
      </w:r>
      <w:proofErr w:type="spellEnd"/>
      <w:r w:rsidRPr="009D50FB">
        <w:rPr>
          <w:rFonts w:ascii="Arial" w:hAnsi="Arial" w:cs="Arial"/>
          <w:sz w:val="20"/>
          <w:szCs w:val="20"/>
        </w:rPr>
        <w:t xml:space="preserve"> S, </w:t>
      </w:r>
      <w:proofErr w:type="spellStart"/>
      <w:r w:rsidRPr="009D50FB">
        <w:rPr>
          <w:rFonts w:ascii="Arial" w:hAnsi="Arial" w:cs="Arial"/>
          <w:sz w:val="20"/>
          <w:szCs w:val="20"/>
        </w:rPr>
        <w:t>Cauberghe</w:t>
      </w:r>
      <w:proofErr w:type="spellEnd"/>
      <w:r w:rsidRPr="009D50FB">
        <w:rPr>
          <w:rFonts w:ascii="Arial" w:hAnsi="Arial" w:cs="Arial"/>
          <w:sz w:val="20"/>
          <w:szCs w:val="20"/>
        </w:rPr>
        <w:t xml:space="preserve"> V, </w:t>
      </w:r>
      <w:proofErr w:type="spellStart"/>
      <w:r w:rsidRPr="009D50FB">
        <w:rPr>
          <w:rFonts w:ascii="Arial" w:hAnsi="Arial" w:cs="Arial"/>
          <w:sz w:val="20"/>
          <w:szCs w:val="20"/>
        </w:rPr>
        <w:t>Pandelaere</w:t>
      </w:r>
      <w:proofErr w:type="spellEnd"/>
      <w:r w:rsidRPr="009D50FB">
        <w:rPr>
          <w:rFonts w:ascii="Arial" w:hAnsi="Arial" w:cs="Arial"/>
          <w:sz w:val="20"/>
          <w:szCs w:val="20"/>
        </w:rPr>
        <w:t xml:space="preserve"> M, et al. (2015) </w:t>
      </w:r>
      <w:proofErr w:type="gramStart"/>
      <w:r w:rsidRPr="009D50FB">
        <w:rPr>
          <w:rFonts w:ascii="Arial" w:hAnsi="Arial" w:cs="Arial"/>
          <w:sz w:val="20"/>
          <w:szCs w:val="20"/>
        </w:rPr>
        <w:t>Can't</w:t>
      </w:r>
      <w:proofErr w:type="gramEnd"/>
      <w:r w:rsidRPr="009D50FB">
        <w:rPr>
          <w:rFonts w:ascii="Arial" w:hAnsi="Arial" w:cs="Arial"/>
          <w:sz w:val="20"/>
          <w:szCs w:val="20"/>
        </w:rPr>
        <w:t xml:space="preserve"> see the forest for the trees? The effect of media multitasking on cognitive processing style. </w:t>
      </w:r>
      <w:r w:rsidRPr="009D50FB">
        <w:rPr>
          <w:rFonts w:ascii="Arial" w:hAnsi="Arial" w:cs="Arial"/>
          <w:i/>
          <w:iCs/>
          <w:sz w:val="20"/>
          <w:szCs w:val="20"/>
        </w:rPr>
        <w:t>Media Psychology</w:t>
      </w:r>
      <w:r w:rsidRPr="009D50FB">
        <w:rPr>
          <w:rFonts w:ascii="Arial" w:hAnsi="Arial" w:cs="Arial"/>
          <w:sz w:val="20"/>
          <w:szCs w:val="20"/>
        </w:rPr>
        <w:t xml:space="preserve"> 18: 425-450</w:t>
      </w:r>
    </w:p>
    <w:p w14:paraId="50257BDB" w14:textId="00A32A25" w:rsidR="00C37092" w:rsidRPr="00C37092" w:rsidRDefault="00C37092" w:rsidP="009D50FB">
      <w:pPr>
        <w:spacing w:after="0" w:line="240" w:lineRule="auto"/>
        <w:jc w:val="both"/>
        <w:rPr>
          <w:rFonts w:ascii="Arial" w:hAnsi="Arial" w:cs="Arial"/>
          <w:sz w:val="20"/>
          <w:szCs w:val="20"/>
        </w:rPr>
      </w:pPr>
      <w:r>
        <w:rPr>
          <w:rFonts w:ascii="Arial" w:hAnsi="Arial" w:cs="Arial"/>
          <w:sz w:val="20"/>
          <w:szCs w:val="20"/>
        </w:rPr>
        <w:t>Knight J</w:t>
      </w:r>
      <w:r w:rsidRPr="00C37092">
        <w:rPr>
          <w:rFonts w:ascii="Arial" w:hAnsi="Arial" w:cs="Arial"/>
          <w:sz w:val="20"/>
          <w:szCs w:val="20"/>
        </w:rPr>
        <w:t xml:space="preserve"> (2010) Distinguishing the learning approaches adopted by undergraduates in their use of online resources. </w:t>
      </w:r>
      <w:r w:rsidRPr="00C37092">
        <w:rPr>
          <w:rFonts w:ascii="Arial" w:hAnsi="Arial" w:cs="Arial"/>
          <w:i/>
          <w:iCs/>
          <w:sz w:val="20"/>
          <w:szCs w:val="20"/>
        </w:rPr>
        <w:t>Active Learning in Higher Education</w:t>
      </w:r>
      <w:r w:rsidRPr="00C37092">
        <w:rPr>
          <w:rFonts w:ascii="Arial" w:hAnsi="Arial" w:cs="Arial"/>
          <w:sz w:val="20"/>
          <w:szCs w:val="20"/>
        </w:rPr>
        <w:t xml:space="preserve"> 11</w:t>
      </w:r>
      <w:r>
        <w:rPr>
          <w:rFonts w:ascii="Arial" w:hAnsi="Arial" w:cs="Arial"/>
          <w:sz w:val="20"/>
          <w:szCs w:val="20"/>
        </w:rPr>
        <w:t>(1)</w:t>
      </w:r>
      <w:r w:rsidRPr="00C37092">
        <w:rPr>
          <w:rFonts w:ascii="Arial" w:hAnsi="Arial" w:cs="Arial"/>
          <w:sz w:val="20"/>
          <w:szCs w:val="20"/>
        </w:rPr>
        <w:t>: 67-76</w:t>
      </w:r>
    </w:p>
    <w:p w14:paraId="694922CB" w14:textId="1AD2856D" w:rsidR="00DF38EA" w:rsidRPr="009D50FB" w:rsidRDefault="00DF38EA" w:rsidP="009D50FB">
      <w:pPr>
        <w:spacing w:after="0" w:line="240" w:lineRule="auto"/>
        <w:jc w:val="both"/>
        <w:rPr>
          <w:rFonts w:ascii="Arial" w:hAnsi="Arial" w:cs="Arial"/>
          <w:sz w:val="20"/>
          <w:szCs w:val="20"/>
        </w:rPr>
      </w:pPr>
      <w:proofErr w:type="spellStart"/>
      <w:r w:rsidRPr="009D50FB">
        <w:rPr>
          <w:rFonts w:ascii="Arial" w:hAnsi="Arial" w:cs="Arial"/>
          <w:sz w:val="20"/>
          <w:szCs w:val="20"/>
        </w:rPr>
        <w:t>Kuznekoff</w:t>
      </w:r>
      <w:proofErr w:type="spellEnd"/>
      <w:r w:rsidRPr="009D50FB">
        <w:rPr>
          <w:rFonts w:ascii="Arial" w:hAnsi="Arial" w:cs="Arial"/>
          <w:sz w:val="20"/>
          <w:szCs w:val="20"/>
        </w:rPr>
        <w:t xml:space="preserve"> JH</w:t>
      </w:r>
      <w:r w:rsidR="00926CE3">
        <w:rPr>
          <w:rFonts w:ascii="Arial" w:hAnsi="Arial" w:cs="Arial"/>
          <w:sz w:val="20"/>
          <w:szCs w:val="20"/>
        </w:rPr>
        <w:t>,</w:t>
      </w:r>
      <w:r w:rsidRPr="009D50FB">
        <w:rPr>
          <w:rFonts w:ascii="Arial" w:hAnsi="Arial" w:cs="Arial"/>
          <w:sz w:val="20"/>
          <w:szCs w:val="20"/>
        </w:rPr>
        <w:t xml:space="preserve"> </w:t>
      </w:r>
      <w:proofErr w:type="spellStart"/>
      <w:r w:rsidRPr="009D50FB">
        <w:rPr>
          <w:rFonts w:ascii="Arial" w:hAnsi="Arial" w:cs="Arial"/>
          <w:sz w:val="20"/>
          <w:szCs w:val="20"/>
        </w:rPr>
        <w:t>Titsworth</w:t>
      </w:r>
      <w:proofErr w:type="spellEnd"/>
      <w:r w:rsidRPr="009D50FB">
        <w:rPr>
          <w:rFonts w:ascii="Arial" w:hAnsi="Arial" w:cs="Arial"/>
          <w:sz w:val="20"/>
          <w:szCs w:val="20"/>
        </w:rPr>
        <w:t xml:space="preserve"> S (2013) </w:t>
      </w:r>
      <w:proofErr w:type="gramStart"/>
      <w:r w:rsidRPr="009D50FB">
        <w:rPr>
          <w:rFonts w:ascii="Arial" w:hAnsi="Arial" w:cs="Arial"/>
          <w:sz w:val="20"/>
          <w:szCs w:val="20"/>
        </w:rPr>
        <w:t>The</w:t>
      </w:r>
      <w:proofErr w:type="gramEnd"/>
      <w:r w:rsidRPr="009D50FB">
        <w:rPr>
          <w:rFonts w:ascii="Arial" w:hAnsi="Arial" w:cs="Arial"/>
          <w:sz w:val="20"/>
          <w:szCs w:val="20"/>
        </w:rPr>
        <w:t xml:space="preserve"> impact of mobile phone usage on student learning. </w:t>
      </w:r>
      <w:r w:rsidRPr="009D50FB">
        <w:rPr>
          <w:rFonts w:ascii="Arial" w:hAnsi="Arial" w:cs="Arial"/>
          <w:i/>
          <w:iCs/>
          <w:sz w:val="20"/>
          <w:szCs w:val="20"/>
        </w:rPr>
        <w:t>Communication Education</w:t>
      </w:r>
      <w:r w:rsidRPr="009D50FB">
        <w:rPr>
          <w:rFonts w:ascii="Arial" w:hAnsi="Arial" w:cs="Arial"/>
          <w:sz w:val="20"/>
          <w:szCs w:val="20"/>
        </w:rPr>
        <w:t xml:space="preserve"> 62</w:t>
      </w:r>
      <w:r w:rsidR="00EB475A">
        <w:rPr>
          <w:rFonts w:ascii="Arial" w:hAnsi="Arial" w:cs="Arial"/>
          <w:sz w:val="20"/>
          <w:szCs w:val="20"/>
        </w:rPr>
        <w:t>(</w:t>
      </w:r>
      <w:r w:rsidR="00721EAC">
        <w:rPr>
          <w:rFonts w:ascii="Arial" w:hAnsi="Arial" w:cs="Arial"/>
          <w:sz w:val="20"/>
          <w:szCs w:val="20"/>
        </w:rPr>
        <w:t>3</w:t>
      </w:r>
      <w:r w:rsidR="00EB475A">
        <w:rPr>
          <w:rFonts w:ascii="Arial" w:hAnsi="Arial" w:cs="Arial"/>
          <w:sz w:val="20"/>
          <w:szCs w:val="20"/>
        </w:rPr>
        <w:t>)</w:t>
      </w:r>
      <w:r w:rsidRPr="009D50FB">
        <w:rPr>
          <w:rFonts w:ascii="Arial" w:hAnsi="Arial" w:cs="Arial"/>
          <w:sz w:val="20"/>
          <w:szCs w:val="20"/>
        </w:rPr>
        <w:t xml:space="preserve">: 233-252 </w:t>
      </w:r>
    </w:p>
    <w:p w14:paraId="7944BA4B" w14:textId="40937DA4" w:rsidR="00570DD0" w:rsidRPr="009D50FB" w:rsidRDefault="00DF38EA" w:rsidP="009D50FB">
      <w:pPr>
        <w:spacing w:after="0" w:line="240" w:lineRule="auto"/>
        <w:jc w:val="both"/>
        <w:rPr>
          <w:rFonts w:ascii="Arial" w:hAnsi="Arial" w:cs="Arial"/>
          <w:sz w:val="20"/>
          <w:szCs w:val="20"/>
        </w:rPr>
      </w:pPr>
      <w:r w:rsidRPr="009D50FB">
        <w:rPr>
          <w:rFonts w:ascii="Arial" w:hAnsi="Arial" w:cs="Arial"/>
          <w:sz w:val="20"/>
          <w:szCs w:val="20"/>
        </w:rPr>
        <w:t>Lee J, Lin L</w:t>
      </w:r>
      <w:r w:rsidR="00926CE3">
        <w:rPr>
          <w:rFonts w:ascii="Arial" w:hAnsi="Arial" w:cs="Arial"/>
          <w:sz w:val="20"/>
          <w:szCs w:val="20"/>
        </w:rPr>
        <w:t>,</w:t>
      </w:r>
      <w:r w:rsidRPr="009D50FB">
        <w:rPr>
          <w:rFonts w:ascii="Arial" w:hAnsi="Arial" w:cs="Arial"/>
          <w:sz w:val="20"/>
          <w:szCs w:val="20"/>
        </w:rPr>
        <w:t xml:space="preserve"> Robertson T (2012) </w:t>
      </w:r>
      <w:proofErr w:type="gramStart"/>
      <w:r w:rsidRPr="009D50FB">
        <w:rPr>
          <w:rFonts w:ascii="Arial" w:hAnsi="Arial" w:cs="Arial"/>
          <w:sz w:val="20"/>
          <w:szCs w:val="20"/>
        </w:rPr>
        <w:t>The</w:t>
      </w:r>
      <w:proofErr w:type="gramEnd"/>
      <w:r w:rsidRPr="009D50FB">
        <w:rPr>
          <w:rFonts w:ascii="Arial" w:hAnsi="Arial" w:cs="Arial"/>
          <w:sz w:val="20"/>
          <w:szCs w:val="20"/>
        </w:rPr>
        <w:t xml:space="preserve"> impact on media multitasking on learning. </w:t>
      </w:r>
      <w:r w:rsidRPr="009D50FB">
        <w:rPr>
          <w:rFonts w:ascii="Arial" w:hAnsi="Arial" w:cs="Arial"/>
          <w:i/>
          <w:iCs/>
          <w:sz w:val="20"/>
          <w:szCs w:val="20"/>
        </w:rPr>
        <w:t>Learning, Media and Technology</w:t>
      </w:r>
      <w:r w:rsidRPr="009D50FB">
        <w:rPr>
          <w:rFonts w:ascii="Arial" w:hAnsi="Arial" w:cs="Arial"/>
          <w:sz w:val="20"/>
          <w:szCs w:val="20"/>
        </w:rPr>
        <w:t xml:space="preserve"> 37</w:t>
      </w:r>
      <w:r w:rsidR="00EB475A">
        <w:rPr>
          <w:rFonts w:ascii="Arial" w:hAnsi="Arial" w:cs="Arial"/>
          <w:sz w:val="20"/>
          <w:szCs w:val="20"/>
        </w:rPr>
        <w:t>(</w:t>
      </w:r>
      <w:r w:rsidR="00721EAC">
        <w:rPr>
          <w:rFonts w:ascii="Arial" w:hAnsi="Arial" w:cs="Arial"/>
          <w:sz w:val="20"/>
          <w:szCs w:val="20"/>
        </w:rPr>
        <w:t>1</w:t>
      </w:r>
      <w:r w:rsidR="00EB475A">
        <w:rPr>
          <w:rFonts w:ascii="Arial" w:hAnsi="Arial" w:cs="Arial"/>
          <w:sz w:val="20"/>
          <w:szCs w:val="20"/>
        </w:rPr>
        <w:t>)</w:t>
      </w:r>
      <w:r w:rsidRPr="009D50FB">
        <w:rPr>
          <w:rFonts w:ascii="Arial" w:hAnsi="Arial" w:cs="Arial"/>
          <w:sz w:val="20"/>
          <w:szCs w:val="20"/>
        </w:rPr>
        <w:t>: 94-104</w:t>
      </w:r>
    </w:p>
    <w:p w14:paraId="2BEA2899" w14:textId="52755F17" w:rsidR="00CC2062" w:rsidRPr="009D50FB" w:rsidRDefault="00CC2062" w:rsidP="009D50FB">
      <w:pPr>
        <w:spacing w:after="0" w:line="240" w:lineRule="auto"/>
        <w:jc w:val="both"/>
        <w:rPr>
          <w:rFonts w:ascii="Arial" w:hAnsi="Arial" w:cs="Arial"/>
          <w:sz w:val="20"/>
          <w:szCs w:val="20"/>
        </w:rPr>
      </w:pPr>
      <w:proofErr w:type="spellStart"/>
      <w:r w:rsidRPr="009D50FB">
        <w:rPr>
          <w:rFonts w:ascii="Arial" w:hAnsi="Arial" w:cs="Arial"/>
          <w:sz w:val="20"/>
          <w:szCs w:val="20"/>
        </w:rPr>
        <w:t>Loh</w:t>
      </w:r>
      <w:proofErr w:type="spellEnd"/>
      <w:r w:rsidRPr="009D50FB">
        <w:rPr>
          <w:rFonts w:ascii="Arial" w:hAnsi="Arial" w:cs="Arial"/>
          <w:sz w:val="20"/>
          <w:szCs w:val="20"/>
        </w:rPr>
        <w:t xml:space="preserve"> KK</w:t>
      </w:r>
      <w:r w:rsidR="00926CE3">
        <w:rPr>
          <w:rFonts w:ascii="Arial" w:hAnsi="Arial" w:cs="Arial"/>
          <w:sz w:val="20"/>
          <w:szCs w:val="20"/>
        </w:rPr>
        <w:t>,</w:t>
      </w:r>
      <w:r w:rsidRPr="009D50FB">
        <w:rPr>
          <w:rFonts w:ascii="Arial" w:hAnsi="Arial" w:cs="Arial"/>
          <w:sz w:val="20"/>
          <w:szCs w:val="20"/>
        </w:rPr>
        <w:t xml:space="preserve"> Kanai R (2014) </w:t>
      </w:r>
      <w:proofErr w:type="gramStart"/>
      <w:r w:rsidRPr="009D50FB">
        <w:rPr>
          <w:rFonts w:ascii="Arial" w:hAnsi="Arial" w:cs="Arial"/>
          <w:sz w:val="20"/>
          <w:szCs w:val="20"/>
        </w:rPr>
        <w:t>Higher</w:t>
      </w:r>
      <w:proofErr w:type="gramEnd"/>
      <w:r w:rsidRPr="009D50FB">
        <w:rPr>
          <w:rFonts w:ascii="Arial" w:hAnsi="Arial" w:cs="Arial"/>
          <w:sz w:val="20"/>
          <w:szCs w:val="20"/>
        </w:rPr>
        <w:t xml:space="preserve"> media multitasking activity is associated with smaller </w:t>
      </w:r>
      <w:proofErr w:type="spellStart"/>
      <w:r w:rsidRPr="009D50FB">
        <w:rPr>
          <w:rFonts w:ascii="Arial" w:hAnsi="Arial" w:cs="Arial"/>
          <w:sz w:val="20"/>
          <w:szCs w:val="20"/>
        </w:rPr>
        <w:t>gray</w:t>
      </w:r>
      <w:proofErr w:type="spellEnd"/>
      <w:r w:rsidRPr="009D50FB">
        <w:rPr>
          <w:rFonts w:ascii="Arial" w:hAnsi="Arial" w:cs="Arial"/>
          <w:sz w:val="20"/>
          <w:szCs w:val="20"/>
        </w:rPr>
        <w:t xml:space="preserve">-matter density in the anterior cingulate cortex. </w:t>
      </w:r>
      <w:r w:rsidRPr="009D50FB">
        <w:rPr>
          <w:rFonts w:ascii="Arial" w:hAnsi="Arial" w:cs="Arial"/>
          <w:i/>
          <w:iCs/>
          <w:sz w:val="20"/>
          <w:szCs w:val="20"/>
        </w:rPr>
        <w:t>PLOS ONE</w:t>
      </w:r>
      <w:r w:rsidRPr="009D50FB">
        <w:rPr>
          <w:rFonts w:ascii="Arial" w:hAnsi="Arial" w:cs="Arial"/>
          <w:sz w:val="20"/>
          <w:szCs w:val="20"/>
        </w:rPr>
        <w:t xml:space="preserve"> 9: e106698</w:t>
      </w:r>
    </w:p>
    <w:p w14:paraId="69DCBD9E" w14:textId="24A8FF46" w:rsidR="00570DD0" w:rsidRPr="009D50FB" w:rsidRDefault="00DF38EA" w:rsidP="009D50FB">
      <w:pPr>
        <w:spacing w:after="0" w:line="240" w:lineRule="auto"/>
        <w:jc w:val="both"/>
        <w:rPr>
          <w:rFonts w:ascii="Arial" w:hAnsi="Arial" w:cs="Arial"/>
          <w:sz w:val="20"/>
          <w:szCs w:val="20"/>
        </w:rPr>
      </w:pPr>
      <w:proofErr w:type="spellStart"/>
      <w:r w:rsidRPr="009D50FB">
        <w:rPr>
          <w:rFonts w:ascii="Arial" w:hAnsi="Arial" w:cs="Arial"/>
          <w:sz w:val="20"/>
          <w:szCs w:val="20"/>
        </w:rPr>
        <w:t>Lui</w:t>
      </w:r>
      <w:proofErr w:type="spellEnd"/>
      <w:r w:rsidRPr="009D50FB">
        <w:rPr>
          <w:rFonts w:ascii="Arial" w:hAnsi="Arial" w:cs="Arial"/>
          <w:sz w:val="20"/>
          <w:szCs w:val="20"/>
        </w:rPr>
        <w:t xml:space="preserve"> KFH</w:t>
      </w:r>
      <w:r w:rsidR="00926CE3">
        <w:rPr>
          <w:rFonts w:ascii="Arial" w:hAnsi="Arial" w:cs="Arial"/>
          <w:sz w:val="20"/>
          <w:szCs w:val="20"/>
        </w:rPr>
        <w:t>,</w:t>
      </w:r>
      <w:r w:rsidRPr="009D50FB">
        <w:rPr>
          <w:rFonts w:ascii="Arial" w:hAnsi="Arial" w:cs="Arial"/>
          <w:sz w:val="20"/>
          <w:szCs w:val="20"/>
        </w:rPr>
        <w:t xml:space="preserve"> Wong AC-N (2012) Does media multitasking always hurt? A positive correlation between multitasking and multisensory integration. </w:t>
      </w:r>
      <w:proofErr w:type="spellStart"/>
      <w:r w:rsidRPr="009D50FB">
        <w:rPr>
          <w:rFonts w:ascii="Arial" w:hAnsi="Arial" w:cs="Arial"/>
          <w:i/>
          <w:iCs/>
          <w:sz w:val="20"/>
          <w:szCs w:val="20"/>
        </w:rPr>
        <w:t>Psychonomic</w:t>
      </w:r>
      <w:proofErr w:type="spellEnd"/>
      <w:r w:rsidRPr="009D50FB">
        <w:rPr>
          <w:rFonts w:ascii="Arial" w:hAnsi="Arial" w:cs="Arial"/>
          <w:i/>
          <w:iCs/>
          <w:sz w:val="20"/>
          <w:szCs w:val="20"/>
        </w:rPr>
        <w:t xml:space="preserve"> Bulletin &amp; Review</w:t>
      </w:r>
      <w:r w:rsidRPr="009D50FB">
        <w:rPr>
          <w:rFonts w:ascii="Arial" w:hAnsi="Arial" w:cs="Arial"/>
          <w:sz w:val="20"/>
          <w:szCs w:val="20"/>
        </w:rPr>
        <w:t xml:space="preserve"> 19</w:t>
      </w:r>
      <w:r w:rsidR="00EB475A">
        <w:rPr>
          <w:rFonts w:ascii="Arial" w:hAnsi="Arial" w:cs="Arial"/>
          <w:sz w:val="20"/>
          <w:szCs w:val="20"/>
        </w:rPr>
        <w:t>(</w:t>
      </w:r>
      <w:r w:rsidR="008B775C">
        <w:rPr>
          <w:rFonts w:ascii="Arial" w:hAnsi="Arial" w:cs="Arial"/>
          <w:sz w:val="20"/>
          <w:szCs w:val="20"/>
        </w:rPr>
        <w:t>4</w:t>
      </w:r>
      <w:r w:rsidR="00EB475A">
        <w:rPr>
          <w:rFonts w:ascii="Arial" w:hAnsi="Arial" w:cs="Arial"/>
          <w:sz w:val="20"/>
          <w:szCs w:val="20"/>
        </w:rPr>
        <w:t>)</w:t>
      </w:r>
      <w:r w:rsidRPr="009D50FB">
        <w:rPr>
          <w:rFonts w:ascii="Arial" w:hAnsi="Arial" w:cs="Arial"/>
          <w:sz w:val="20"/>
          <w:szCs w:val="20"/>
        </w:rPr>
        <w:t>: 647-653.</w:t>
      </w:r>
    </w:p>
    <w:p w14:paraId="12A05278" w14:textId="3E0558E3" w:rsidR="001A2F23" w:rsidRPr="009D50FB" w:rsidRDefault="00DF38EA" w:rsidP="009D50FB">
      <w:pPr>
        <w:spacing w:after="0" w:line="240" w:lineRule="auto"/>
        <w:jc w:val="both"/>
        <w:rPr>
          <w:rFonts w:ascii="Arial" w:hAnsi="Arial" w:cs="Arial"/>
          <w:sz w:val="20"/>
          <w:szCs w:val="20"/>
        </w:rPr>
      </w:pPr>
      <w:proofErr w:type="spellStart"/>
      <w:r w:rsidRPr="009D50FB">
        <w:rPr>
          <w:rFonts w:ascii="Arial" w:hAnsi="Arial" w:cs="Arial"/>
          <w:sz w:val="20"/>
          <w:szCs w:val="20"/>
        </w:rPr>
        <w:t>Marton</w:t>
      </w:r>
      <w:proofErr w:type="spellEnd"/>
      <w:r w:rsidR="001A2F23" w:rsidRPr="009D50FB">
        <w:rPr>
          <w:rFonts w:ascii="Arial" w:hAnsi="Arial" w:cs="Arial"/>
          <w:sz w:val="20"/>
          <w:szCs w:val="20"/>
        </w:rPr>
        <w:t xml:space="preserve"> F</w:t>
      </w:r>
      <w:r w:rsidR="00926CE3">
        <w:rPr>
          <w:rFonts w:ascii="Arial" w:hAnsi="Arial" w:cs="Arial"/>
          <w:sz w:val="20"/>
          <w:szCs w:val="20"/>
        </w:rPr>
        <w:t>,</w:t>
      </w:r>
      <w:r w:rsidR="001A2F23" w:rsidRPr="009D50FB">
        <w:rPr>
          <w:rFonts w:ascii="Arial" w:hAnsi="Arial" w:cs="Arial"/>
          <w:sz w:val="20"/>
          <w:szCs w:val="20"/>
        </w:rPr>
        <w:t xml:space="preserve"> </w:t>
      </w:r>
      <w:proofErr w:type="spellStart"/>
      <w:r w:rsidR="001A2F23" w:rsidRPr="009D50FB">
        <w:rPr>
          <w:rFonts w:ascii="Arial" w:hAnsi="Arial" w:cs="Arial"/>
          <w:sz w:val="20"/>
          <w:szCs w:val="20"/>
        </w:rPr>
        <w:t>Säljö</w:t>
      </w:r>
      <w:proofErr w:type="spellEnd"/>
      <w:r w:rsidRPr="009D50FB">
        <w:rPr>
          <w:rFonts w:ascii="Arial" w:hAnsi="Arial" w:cs="Arial"/>
          <w:sz w:val="20"/>
          <w:szCs w:val="20"/>
        </w:rPr>
        <w:t xml:space="preserve"> R</w:t>
      </w:r>
      <w:r w:rsidR="008811F8" w:rsidRPr="009D50FB">
        <w:rPr>
          <w:rFonts w:ascii="Arial" w:hAnsi="Arial" w:cs="Arial"/>
          <w:sz w:val="20"/>
          <w:szCs w:val="20"/>
        </w:rPr>
        <w:t xml:space="preserve"> </w:t>
      </w:r>
      <w:r w:rsidRPr="009D50FB">
        <w:rPr>
          <w:rFonts w:ascii="Arial" w:hAnsi="Arial" w:cs="Arial"/>
          <w:sz w:val="20"/>
          <w:szCs w:val="20"/>
        </w:rPr>
        <w:t>(</w:t>
      </w:r>
      <w:r w:rsidR="008811F8" w:rsidRPr="009D50FB">
        <w:rPr>
          <w:rFonts w:ascii="Arial" w:hAnsi="Arial" w:cs="Arial"/>
          <w:sz w:val="20"/>
          <w:szCs w:val="20"/>
        </w:rPr>
        <w:t>1976</w:t>
      </w:r>
      <w:r w:rsidRPr="009D50FB">
        <w:rPr>
          <w:rFonts w:ascii="Arial" w:hAnsi="Arial" w:cs="Arial"/>
          <w:sz w:val="20"/>
          <w:szCs w:val="20"/>
        </w:rPr>
        <w:t>)</w:t>
      </w:r>
      <w:r w:rsidR="008811F8" w:rsidRPr="009D50FB">
        <w:rPr>
          <w:rFonts w:ascii="Arial" w:hAnsi="Arial" w:cs="Arial"/>
          <w:sz w:val="20"/>
          <w:szCs w:val="20"/>
        </w:rPr>
        <w:t xml:space="preserve"> </w:t>
      </w:r>
      <w:proofErr w:type="gramStart"/>
      <w:r w:rsidR="008811F8" w:rsidRPr="009D50FB">
        <w:rPr>
          <w:rFonts w:ascii="Arial" w:hAnsi="Arial" w:cs="Arial"/>
          <w:sz w:val="20"/>
          <w:szCs w:val="20"/>
        </w:rPr>
        <w:t>On</w:t>
      </w:r>
      <w:proofErr w:type="gramEnd"/>
      <w:r w:rsidR="008811F8" w:rsidRPr="009D50FB">
        <w:rPr>
          <w:rFonts w:ascii="Arial" w:hAnsi="Arial" w:cs="Arial"/>
          <w:sz w:val="20"/>
          <w:szCs w:val="20"/>
        </w:rPr>
        <w:t xml:space="preserve"> qualitative differences in learning – I: outcome and process</w:t>
      </w:r>
      <w:r w:rsidR="00570DD0" w:rsidRPr="009D50FB">
        <w:rPr>
          <w:rFonts w:ascii="Arial" w:hAnsi="Arial" w:cs="Arial"/>
          <w:sz w:val="20"/>
          <w:szCs w:val="20"/>
        </w:rPr>
        <w:t>.</w:t>
      </w:r>
      <w:r w:rsidR="008811F8" w:rsidRPr="009D50FB">
        <w:rPr>
          <w:rFonts w:ascii="Arial" w:hAnsi="Arial" w:cs="Arial"/>
          <w:sz w:val="20"/>
          <w:szCs w:val="20"/>
        </w:rPr>
        <w:t xml:space="preserve"> </w:t>
      </w:r>
      <w:r w:rsidR="008811F8" w:rsidRPr="009D50FB">
        <w:rPr>
          <w:rFonts w:ascii="Arial" w:hAnsi="Arial" w:cs="Arial"/>
          <w:i/>
          <w:sz w:val="20"/>
          <w:szCs w:val="20"/>
        </w:rPr>
        <w:t xml:space="preserve">British Journal of Educational Psychology </w:t>
      </w:r>
      <w:r w:rsidR="008811F8" w:rsidRPr="009D50FB">
        <w:rPr>
          <w:rFonts w:ascii="Arial" w:hAnsi="Arial" w:cs="Arial"/>
          <w:sz w:val="20"/>
          <w:szCs w:val="20"/>
        </w:rPr>
        <w:t>46</w:t>
      </w:r>
      <w:r w:rsidR="00570DD0" w:rsidRPr="009D50FB">
        <w:rPr>
          <w:rFonts w:ascii="Arial" w:hAnsi="Arial" w:cs="Arial"/>
          <w:sz w:val="20"/>
          <w:szCs w:val="20"/>
        </w:rPr>
        <w:t>:</w:t>
      </w:r>
      <w:r w:rsidR="008811F8" w:rsidRPr="009D50FB">
        <w:rPr>
          <w:rFonts w:ascii="Arial" w:hAnsi="Arial" w:cs="Arial"/>
          <w:sz w:val="20"/>
          <w:szCs w:val="20"/>
        </w:rPr>
        <w:t xml:space="preserve"> 4-11</w:t>
      </w:r>
    </w:p>
    <w:p w14:paraId="4E91330C" w14:textId="6E2FC4C5" w:rsidR="00DF38EA" w:rsidRPr="009D50FB" w:rsidRDefault="00DF38EA" w:rsidP="009D50FB">
      <w:pPr>
        <w:spacing w:after="0" w:line="240" w:lineRule="auto"/>
        <w:jc w:val="both"/>
        <w:rPr>
          <w:rFonts w:ascii="Arial" w:hAnsi="Arial" w:cs="Arial"/>
          <w:sz w:val="20"/>
          <w:szCs w:val="20"/>
          <w:lang w:val="fr-FR"/>
        </w:rPr>
      </w:pPr>
      <w:proofErr w:type="spellStart"/>
      <w:r w:rsidRPr="009D50FB">
        <w:rPr>
          <w:rFonts w:ascii="Arial" w:hAnsi="Arial" w:cs="Arial"/>
          <w:sz w:val="20"/>
          <w:szCs w:val="20"/>
        </w:rPr>
        <w:t>Minear</w:t>
      </w:r>
      <w:proofErr w:type="spellEnd"/>
      <w:r w:rsidRPr="009D50FB">
        <w:rPr>
          <w:rFonts w:ascii="Arial" w:hAnsi="Arial" w:cs="Arial"/>
          <w:sz w:val="20"/>
          <w:szCs w:val="20"/>
        </w:rPr>
        <w:t xml:space="preserve"> M, Brasher F, McCurdy M, et al. (2013) Working memory, fluid intelligence, and impulsiveness in heavy media multitaskers. </w:t>
      </w:r>
      <w:proofErr w:type="spellStart"/>
      <w:r w:rsidRPr="009D50FB">
        <w:rPr>
          <w:rFonts w:ascii="Arial" w:hAnsi="Arial" w:cs="Arial"/>
          <w:i/>
          <w:iCs/>
          <w:sz w:val="20"/>
          <w:szCs w:val="20"/>
          <w:lang w:val="fr-FR"/>
        </w:rPr>
        <w:t>Psychonomic</w:t>
      </w:r>
      <w:proofErr w:type="spellEnd"/>
      <w:r w:rsidRPr="009D50FB">
        <w:rPr>
          <w:rFonts w:ascii="Arial" w:hAnsi="Arial" w:cs="Arial"/>
          <w:i/>
          <w:iCs/>
          <w:sz w:val="20"/>
          <w:szCs w:val="20"/>
          <w:lang w:val="fr-FR"/>
        </w:rPr>
        <w:t xml:space="preserve"> Bulletin &amp; Review</w:t>
      </w:r>
      <w:r w:rsidRPr="009D50FB">
        <w:rPr>
          <w:rFonts w:ascii="Arial" w:hAnsi="Arial" w:cs="Arial"/>
          <w:sz w:val="20"/>
          <w:szCs w:val="20"/>
          <w:lang w:val="fr-FR"/>
        </w:rPr>
        <w:t xml:space="preserve"> 20: 1274-1281</w:t>
      </w:r>
    </w:p>
    <w:p w14:paraId="49053E32" w14:textId="399C9E45" w:rsidR="00CC2062" w:rsidRPr="009D50FB" w:rsidRDefault="00CC2062" w:rsidP="009D50FB">
      <w:pPr>
        <w:spacing w:after="0" w:line="240" w:lineRule="auto"/>
        <w:jc w:val="both"/>
        <w:rPr>
          <w:rFonts w:ascii="Arial" w:hAnsi="Arial" w:cs="Arial"/>
          <w:sz w:val="20"/>
          <w:szCs w:val="20"/>
        </w:rPr>
      </w:pPr>
      <w:proofErr w:type="spellStart"/>
      <w:r w:rsidRPr="009D50FB">
        <w:rPr>
          <w:rFonts w:ascii="Arial" w:hAnsi="Arial" w:cs="Arial"/>
          <w:sz w:val="20"/>
          <w:szCs w:val="20"/>
          <w:lang w:val="fr-FR"/>
        </w:rPr>
        <w:lastRenderedPageBreak/>
        <w:t>Moisala</w:t>
      </w:r>
      <w:proofErr w:type="spellEnd"/>
      <w:r w:rsidRPr="009D50FB">
        <w:rPr>
          <w:rFonts w:ascii="Arial" w:hAnsi="Arial" w:cs="Arial"/>
          <w:sz w:val="20"/>
          <w:szCs w:val="20"/>
          <w:lang w:val="fr-FR"/>
        </w:rPr>
        <w:t xml:space="preserve"> M, </w:t>
      </w:r>
      <w:proofErr w:type="spellStart"/>
      <w:r w:rsidRPr="009D50FB">
        <w:rPr>
          <w:rFonts w:ascii="Arial" w:hAnsi="Arial" w:cs="Arial"/>
          <w:sz w:val="20"/>
          <w:szCs w:val="20"/>
          <w:lang w:val="fr-FR"/>
        </w:rPr>
        <w:t>Salmela</w:t>
      </w:r>
      <w:proofErr w:type="spellEnd"/>
      <w:r w:rsidRPr="009D50FB">
        <w:rPr>
          <w:rFonts w:ascii="Arial" w:hAnsi="Arial" w:cs="Arial"/>
          <w:sz w:val="20"/>
          <w:szCs w:val="20"/>
          <w:lang w:val="fr-FR"/>
        </w:rPr>
        <w:t xml:space="preserve"> V, </w:t>
      </w:r>
      <w:proofErr w:type="spellStart"/>
      <w:r w:rsidRPr="009D50FB">
        <w:rPr>
          <w:rFonts w:ascii="Arial" w:hAnsi="Arial" w:cs="Arial"/>
          <w:sz w:val="20"/>
          <w:szCs w:val="20"/>
          <w:lang w:val="fr-FR"/>
        </w:rPr>
        <w:t>Hietajärvi</w:t>
      </w:r>
      <w:proofErr w:type="spellEnd"/>
      <w:r w:rsidRPr="009D50FB">
        <w:rPr>
          <w:rFonts w:ascii="Arial" w:hAnsi="Arial" w:cs="Arial"/>
          <w:sz w:val="20"/>
          <w:szCs w:val="20"/>
          <w:lang w:val="fr-FR"/>
        </w:rPr>
        <w:t xml:space="preserve"> L, et al. </w:t>
      </w:r>
      <w:r w:rsidRPr="009D50FB">
        <w:rPr>
          <w:rFonts w:ascii="Arial" w:hAnsi="Arial" w:cs="Arial"/>
          <w:sz w:val="20"/>
          <w:szCs w:val="20"/>
        </w:rPr>
        <w:t xml:space="preserve">(2016) Media multitasking is associated with distractibility and increased prefrontal activity in adolescents and young adults. </w:t>
      </w:r>
      <w:proofErr w:type="spellStart"/>
      <w:r w:rsidRPr="009D50FB">
        <w:rPr>
          <w:rFonts w:ascii="Arial" w:hAnsi="Arial" w:cs="Arial"/>
          <w:i/>
          <w:iCs/>
          <w:sz w:val="20"/>
          <w:szCs w:val="20"/>
        </w:rPr>
        <w:t>Neuroimage</w:t>
      </w:r>
      <w:proofErr w:type="spellEnd"/>
      <w:r w:rsidRPr="009D50FB">
        <w:rPr>
          <w:rFonts w:ascii="Arial" w:hAnsi="Arial" w:cs="Arial"/>
          <w:sz w:val="20"/>
          <w:szCs w:val="20"/>
        </w:rPr>
        <w:t xml:space="preserve"> 134: 113 - 121</w:t>
      </w:r>
    </w:p>
    <w:p w14:paraId="29820064" w14:textId="48709BB3" w:rsidR="00E13EB3" w:rsidRPr="009D50FB" w:rsidRDefault="00DF38EA" w:rsidP="009D50FB">
      <w:pPr>
        <w:spacing w:after="0" w:line="240" w:lineRule="auto"/>
        <w:jc w:val="both"/>
        <w:rPr>
          <w:rFonts w:ascii="Arial" w:hAnsi="Arial" w:cs="Arial"/>
          <w:sz w:val="20"/>
          <w:szCs w:val="20"/>
        </w:rPr>
      </w:pPr>
      <w:r w:rsidRPr="009D50FB">
        <w:rPr>
          <w:rFonts w:ascii="Arial" w:hAnsi="Arial" w:cs="Arial"/>
          <w:sz w:val="20"/>
          <w:szCs w:val="20"/>
        </w:rPr>
        <w:t xml:space="preserve">Moreno MA, </w:t>
      </w:r>
      <w:proofErr w:type="spellStart"/>
      <w:r w:rsidRPr="009D50FB">
        <w:rPr>
          <w:rFonts w:ascii="Arial" w:hAnsi="Arial" w:cs="Arial"/>
          <w:sz w:val="20"/>
          <w:szCs w:val="20"/>
        </w:rPr>
        <w:t>Jelenchick</w:t>
      </w:r>
      <w:proofErr w:type="spellEnd"/>
      <w:r w:rsidRPr="009D50FB">
        <w:rPr>
          <w:rFonts w:ascii="Arial" w:hAnsi="Arial" w:cs="Arial"/>
          <w:sz w:val="20"/>
          <w:szCs w:val="20"/>
        </w:rPr>
        <w:t xml:space="preserve"> L, </w:t>
      </w:r>
      <w:proofErr w:type="spellStart"/>
      <w:r w:rsidRPr="009D50FB">
        <w:rPr>
          <w:rFonts w:ascii="Arial" w:hAnsi="Arial" w:cs="Arial"/>
          <w:sz w:val="20"/>
          <w:szCs w:val="20"/>
        </w:rPr>
        <w:t>Koff</w:t>
      </w:r>
      <w:proofErr w:type="spellEnd"/>
      <w:r w:rsidRPr="009D50FB">
        <w:rPr>
          <w:rFonts w:ascii="Arial" w:hAnsi="Arial" w:cs="Arial"/>
          <w:sz w:val="20"/>
          <w:szCs w:val="20"/>
        </w:rPr>
        <w:t xml:space="preserve"> R, et al. (2010) Internet use and multitasking among older adolescents: An experience sampling approach. </w:t>
      </w:r>
      <w:r w:rsidRPr="009D50FB">
        <w:rPr>
          <w:rFonts w:ascii="Arial" w:hAnsi="Arial" w:cs="Arial"/>
          <w:i/>
          <w:iCs/>
          <w:sz w:val="20"/>
          <w:szCs w:val="20"/>
        </w:rPr>
        <w:t xml:space="preserve">Computers in Human </w:t>
      </w:r>
      <w:proofErr w:type="spellStart"/>
      <w:r w:rsidRPr="009D50FB">
        <w:rPr>
          <w:rFonts w:ascii="Arial" w:hAnsi="Arial" w:cs="Arial"/>
          <w:i/>
          <w:iCs/>
          <w:sz w:val="20"/>
          <w:szCs w:val="20"/>
        </w:rPr>
        <w:t>Behavior</w:t>
      </w:r>
      <w:proofErr w:type="spellEnd"/>
      <w:r w:rsidRPr="009D50FB">
        <w:rPr>
          <w:rFonts w:ascii="Arial" w:hAnsi="Arial" w:cs="Arial"/>
          <w:sz w:val="20"/>
          <w:szCs w:val="20"/>
        </w:rPr>
        <w:t xml:space="preserve"> 28</w:t>
      </w:r>
      <w:r w:rsidR="00EB475A">
        <w:rPr>
          <w:rFonts w:ascii="Arial" w:hAnsi="Arial" w:cs="Arial"/>
          <w:sz w:val="20"/>
          <w:szCs w:val="20"/>
        </w:rPr>
        <w:t>(</w:t>
      </w:r>
      <w:r w:rsidR="00C9124C">
        <w:rPr>
          <w:rFonts w:ascii="Arial" w:hAnsi="Arial" w:cs="Arial"/>
          <w:sz w:val="20"/>
          <w:szCs w:val="20"/>
        </w:rPr>
        <w:t>4</w:t>
      </w:r>
      <w:r w:rsidR="00EB475A">
        <w:rPr>
          <w:rFonts w:ascii="Arial" w:hAnsi="Arial" w:cs="Arial"/>
          <w:sz w:val="20"/>
          <w:szCs w:val="20"/>
        </w:rPr>
        <w:t>)</w:t>
      </w:r>
      <w:r w:rsidRPr="009D50FB">
        <w:rPr>
          <w:rFonts w:ascii="Arial" w:hAnsi="Arial" w:cs="Arial"/>
          <w:sz w:val="20"/>
          <w:szCs w:val="20"/>
        </w:rPr>
        <w:t>: 1097-1102</w:t>
      </w:r>
    </w:p>
    <w:p w14:paraId="5C892BE0" w14:textId="23120BAE" w:rsidR="00042BCD" w:rsidRPr="009D50FB" w:rsidRDefault="00DF38EA" w:rsidP="009D50FB">
      <w:pPr>
        <w:spacing w:after="0" w:line="240" w:lineRule="auto"/>
        <w:jc w:val="both"/>
        <w:rPr>
          <w:rFonts w:ascii="Arial" w:hAnsi="Arial" w:cs="Arial"/>
          <w:sz w:val="20"/>
          <w:szCs w:val="20"/>
        </w:rPr>
      </w:pPr>
      <w:r w:rsidRPr="009D50FB">
        <w:rPr>
          <w:rFonts w:ascii="Arial" w:hAnsi="Arial" w:cs="Arial"/>
          <w:sz w:val="20"/>
          <w:szCs w:val="20"/>
        </w:rPr>
        <w:t xml:space="preserve">Ophir E, Nass C, Wagner AD, et al. (2012) Cognitive control in media multitaskers. </w:t>
      </w:r>
      <w:r w:rsidRPr="009D50FB">
        <w:rPr>
          <w:rFonts w:ascii="Arial" w:hAnsi="Arial" w:cs="Arial"/>
          <w:i/>
          <w:iCs/>
          <w:sz w:val="20"/>
          <w:szCs w:val="20"/>
        </w:rPr>
        <w:t>Proceedings of the National Academy of Sciences of the United States of America</w:t>
      </w:r>
      <w:r w:rsidRPr="009D50FB">
        <w:rPr>
          <w:rFonts w:ascii="Arial" w:hAnsi="Arial" w:cs="Arial"/>
          <w:sz w:val="20"/>
          <w:szCs w:val="20"/>
        </w:rPr>
        <w:t xml:space="preserve"> 106: 15583-15587</w:t>
      </w:r>
    </w:p>
    <w:p w14:paraId="6BCAD5F3" w14:textId="0656CA09" w:rsidR="000B2C85" w:rsidRPr="009D50FB" w:rsidRDefault="000B2C85" w:rsidP="009D50FB">
      <w:pPr>
        <w:spacing w:after="0" w:line="240" w:lineRule="auto"/>
        <w:jc w:val="both"/>
        <w:rPr>
          <w:rFonts w:ascii="Arial" w:hAnsi="Arial" w:cs="Arial"/>
          <w:sz w:val="20"/>
          <w:szCs w:val="20"/>
        </w:rPr>
      </w:pPr>
      <w:proofErr w:type="spellStart"/>
      <w:r w:rsidRPr="009D50FB">
        <w:rPr>
          <w:rFonts w:ascii="Arial" w:hAnsi="Arial" w:cs="Arial"/>
          <w:sz w:val="20"/>
          <w:szCs w:val="20"/>
        </w:rPr>
        <w:t>Przybylski</w:t>
      </w:r>
      <w:proofErr w:type="spellEnd"/>
      <w:r w:rsidRPr="009D50FB">
        <w:rPr>
          <w:rFonts w:ascii="Arial" w:hAnsi="Arial" w:cs="Arial"/>
          <w:sz w:val="20"/>
          <w:szCs w:val="20"/>
        </w:rPr>
        <w:t xml:space="preserve"> AK, Murayama K, </w:t>
      </w:r>
      <w:proofErr w:type="spellStart"/>
      <w:r w:rsidRPr="009D50FB">
        <w:rPr>
          <w:rFonts w:ascii="Arial" w:hAnsi="Arial" w:cs="Arial"/>
          <w:sz w:val="20"/>
          <w:szCs w:val="20"/>
        </w:rPr>
        <w:t>DeHaan</w:t>
      </w:r>
      <w:proofErr w:type="spellEnd"/>
      <w:r w:rsidRPr="009D50FB">
        <w:rPr>
          <w:rFonts w:ascii="Arial" w:hAnsi="Arial" w:cs="Arial"/>
          <w:sz w:val="20"/>
          <w:szCs w:val="20"/>
        </w:rPr>
        <w:t xml:space="preserve"> CR, et al. (2013) Motivational, emotional, and </w:t>
      </w:r>
      <w:proofErr w:type="spellStart"/>
      <w:r w:rsidRPr="009D50FB">
        <w:rPr>
          <w:rFonts w:ascii="Arial" w:hAnsi="Arial" w:cs="Arial"/>
          <w:sz w:val="20"/>
          <w:szCs w:val="20"/>
        </w:rPr>
        <w:t>behavioral</w:t>
      </w:r>
      <w:proofErr w:type="spellEnd"/>
      <w:r w:rsidRPr="009D50FB">
        <w:rPr>
          <w:rFonts w:ascii="Arial" w:hAnsi="Arial" w:cs="Arial"/>
          <w:sz w:val="20"/>
          <w:szCs w:val="20"/>
        </w:rPr>
        <w:t xml:space="preserve"> correlates of fear of missing out. </w:t>
      </w:r>
      <w:r w:rsidRPr="009D50FB">
        <w:rPr>
          <w:rFonts w:ascii="Arial" w:hAnsi="Arial" w:cs="Arial"/>
          <w:i/>
          <w:iCs/>
          <w:sz w:val="20"/>
          <w:szCs w:val="20"/>
        </w:rPr>
        <w:t xml:space="preserve">Computers in Human </w:t>
      </w:r>
      <w:proofErr w:type="spellStart"/>
      <w:r w:rsidRPr="009D50FB">
        <w:rPr>
          <w:rFonts w:ascii="Arial" w:hAnsi="Arial" w:cs="Arial"/>
          <w:i/>
          <w:iCs/>
          <w:sz w:val="20"/>
          <w:szCs w:val="20"/>
        </w:rPr>
        <w:t>Behavior</w:t>
      </w:r>
      <w:proofErr w:type="spellEnd"/>
      <w:r w:rsidRPr="009D50FB">
        <w:rPr>
          <w:rFonts w:ascii="Arial" w:hAnsi="Arial" w:cs="Arial"/>
          <w:sz w:val="20"/>
          <w:szCs w:val="20"/>
        </w:rPr>
        <w:t xml:space="preserve"> 29</w:t>
      </w:r>
      <w:r w:rsidR="00EB475A">
        <w:rPr>
          <w:rFonts w:ascii="Arial" w:hAnsi="Arial" w:cs="Arial"/>
          <w:sz w:val="20"/>
          <w:szCs w:val="20"/>
        </w:rPr>
        <w:t>(</w:t>
      </w:r>
      <w:r w:rsidR="00C9124C">
        <w:rPr>
          <w:rFonts w:ascii="Arial" w:hAnsi="Arial" w:cs="Arial"/>
          <w:sz w:val="20"/>
          <w:szCs w:val="20"/>
        </w:rPr>
        <w:t>4</w:t>
      </w:r>
      <w:r w:rsidR="00EB475A">
        <w:rPr>
          <w:rFonts w:ascii="Arial" w:hAnsi="Arial" w:cs="Arial"/>
          <w:sz w:val="20"/>
          <w:szCs w:val="20"/>
        </w:rPr>
        <w:t>)</w:t>
      </w:r>
      <w:r w:rsidRPr="009D50FB">
        <w:rPr>
          <w:rFonts w:ascii="Arial" w:hAnsi="Arial" w:cs="Arial"/>
          <w:sz w:val="20"/>
          <w:szCs w:val="20"/>
        </w:rPr>
        <w:t>: 1841 - 1848</w:t>
      </w:r>
    </w:p>
    <w:p w14:paraId="3302E2F4" w14:textId="4A917B1C" w:rsidR="00570DD0" w:rsidRPr="009D50FB" w:rsidRDefault="00DF38EA" w:rsidP="009D50FB">
      <w:pPr>
        <w:spacing w:after="0" w:line="240" w:lineRule="auto"/>
        <w:jc w:val="both"/>
        <w:rPr>
          <w:rFonts w:ascii="Arial" w:hAnsi="Arial" w:cs="Arial"/>
          <w:sz w:val="20"/>
          <w:szCs w:val="20"/>
        </w:rPr>
      </w:pPr>
      <w:r w:rsidRPr="009D50FB">
        <w:rPr>
          <w:rFonts w:ascii="Arial" w:hAnsi="Arial" w:cs="Arial"/>
          <w:sz w:val="20"/>
          <w:szCs w:val="20"/>
        </w:rPr>
        <w:t xml:space="preserve">Ralph BCW, Thomson DR, Cheyne JA, et al. (2014) Media multitasking and failures of attention in everyday life. </w:t>
      </w:r>
      <w:r w:rsidRPr="009D50FB">
        <w:rPr>
          <w:rFonts w:ascii="Arial" w:hAnsi="Arial" w:cs="Arial"/>
          <w:i/>
          <w:iCs/>
          <w:sz w:val="20"/>
          <w:szCs w:val="20"/>
        </w:rPr>
        <w:t>Psychological Research</w:t>
      </w:r>
      <w:r w:rsidRPr="009D50FB">
        <w:rPr>
          <w:rFonts w:ascii="Arial" w:hAnsi="Arial" w:cs="Arial"/>
          <w:sz w:val="20"/>
          <w:szCs w:val="20"/>
        </w:rPr>
        <w:t xml:space="preserve"> 78</w:t>
      </w:r>
      <w:r w:rsidR="00EB475A">
        <w:rPr>
          <w:rFonts w:ascii="Arial" w:hAnsi="Arial" w:cs="Arial"/>
          <w:sz w:val="20"/>
          <w:szCs w:val="20"/>
        </w:rPr>
        <w:t>(</w:t>
      </w:r>
      <w:r w:rsidR="00731FBB">
        <w:rPr>
          <w:rFonts w:ascii="Arial" w:hAnsi="Arial" w:cs="Arial"/>
          <w:sz w:val="20"/>
          <w:szCs w:val="20"/>
        </w:rPr>
        <w:t>5</w:t>
      </w:r>
      <w:r w:rsidR="00EB475A">
        <w:rPr>
          <w:rFonts w:ascii="Arial" w:hAnsi="Arial" w:cs="Arial"/>
          <w:sz w:val="20"/>
          <w:szCs w:val="20"/>
        </w:rPr>
        <w:t>)</w:t>
      </w:r>
      <w:r w:rsidRPr="009D50FB">
        <w:rPr>
          <w:rFonts w:ascii="Arial" w:hAnsi="Arial" w:cs="Arial"/>
          <w:sz w:val="20"/>
          <w:szCs w:val="20"/>
        </w:rPr>
        <w:t>: 661-669</w:t>
      </w:r>
    </w:p>
    <w:p w14:paraId="4E8E7A55" w14:textId="2FAAC3CD" w:rsidR="00E3592D" w:rsidRPr="009D50FB" w:rsidRDefault="00E3592D" w:rsidP="009D50FB">
      <w:pPr>
        <w:spacing w:after="0" w:line="240" w:lineRule="auto"/>
        <w:jc w:val="both"/>
        <w:rPr>
          <w:rFonts w:ascii="Arial" w:hAnsi="Arial" w:cs="Arial"/>
          <w:sz w:val="20"/>
          <w:szCs w:val="20"/>
        </w:rPr>
      </w:pPr>
      <w:r w:rsidRPr="00981E1C">
        <w:rPr>
          <w:rFonts w:ascii="Arial" w:hAnsi="Arial" w:cs="Arial"/>
          <w:sz w:val="20"/>
          <w:szCs w:val="20"/>
        </w:rPr>
        <w:t xml:space="preserve">Ralph BCW, Thomson DR, </w:t>
      </w:r>
      <w:proofErr w:type="spellStart"/>
      <w:r w:rsidRPr="00981E1C">
        <w:rPr>
          <w:rFonts w:ascii="Arial" w:hAnsi="Arial" w:cs="Arial"/>
          <w:sz w:val="20"/>
          <w:szCs w:val="20"/>
        </w:rPr>
        <w:t>Seli</w:t>
      </w:r>
      <w:proofErr w:type="spellEnd"/>
      <w:r w:rsidRPr="00981E1C">
        <w:rPr>
          <w:rFonts w:ascii="Arial" w:hAnsi="Arial" w:cs="Arial"/>
          <w:sz w:val="20"/>
          <w:szCs w:val="20"/>
        </w:rPr>
        <w:t xml:space="preserve"> P et al. </w:t>
      </w:r>
      <w:r w:rsidRPr="009D50FB">
        <w:rPr>
          <w:rFonts w:ascii="Arial" w:hAnsi="Arial" w:cs="Arial"/>
          <w:sz w:val="20"/>
          <w:szCs w:val="20"/>
        </w:rPr>
        <w:t xml:space="preserve">(2015) Media multitasking and </w:t>
      </w:r>
      <w:proofErr w:type="spellStart"/>
      <w:r w:rsidRPr="009D50FB">
        <w:rPr>
          <w:rFonts w:ascii="Arial" w:hAnsi="Arial" w:cs="Arial"/>
          <w:sz w:val="20"/>
          <w:szCs w:val="20"/>
        </w:rPr>
        <w:t>behavioral</w:t>
      </w:r>
      <w:proofErr w:type="spellEnd"/>
      <w:r w:rsidRPr="009D50FB">
        <w:rPr>
          <w:rFonts w:ascii="Arial" w:hAnsi="Arial" w:cs="Arial"/>
          <w:sz w:val="20"/>
          <w:szCs w:val="20"/>
        </w:rPr>
        <w:t xml:space="preserve"> measures of sustained attention. </w:t>
      </w:r>
      <w:r w:rsidRPr="009D50FB">
        <w:rPr>
          <w:rFonts w:ascii="Arial" w:hAnsi="Arial" w:cs="Arial"/>
          <w:i/>
          <w:iCs/>
          <w:sz w:val="20"/>
          <w:szCs w:val="20"/>
        </w:rPr>
        <w:t>Attention, Perception &amp; Psychophysics</w:t>
      </w:r>
      <w:r w:rsidRPr="009D50FB">
        <w:rPr>
          <w:rFonts w:ascii="Arial" w:hAnsi="Arial" w:cs="Arial"/>
          <w:sz w:val="20"/>
          <w:szCs w:val="20"/>
        </w:rPr>
        <w:t xml:space="preserve"> 77</w:t>
      </w:r>
      <w:r w:rsidR="00EB475A">
        <w:rPr>
          <w:rFonts w:ascii="Arial" w:hAnsi="Arial" w:cs="Arial"/>
          <w:sz w:val="20"/>
          <w:szCs w:val="20"/>
        </w:rPr>
        <w:t>(</w:t>
      </w:r>
      <w:r w:rsidR="00D65DF9">
        <w:rPr>
          <w:rFonts w:ascii="Arial" w:hAnsi="Arial" w:cs="Arial"/>
          <w:sz w:val="20"/>
          <w:szCs w:val="20"/>
        </w:rPr>
        <w:t>2</w:t>
      </w:r>
      <w:r w:rsidR="00EB475A">
        <w:rPr>
          <w:rFonts w:ascii="Arial" w:hAnsi="Arial" w:cs="Arial"/>
          <w:sz w:val="20"/>
          <w:szCs w:val="20"/>
        </w:rPr>
        <w:t>)</w:t>
      </w:r>
      <w:r w:rsidRPr="009D50FB">
        <w:rPr>
          <w:rFonts w:ascii="Arial" w:hAnsi="Arial" w:cs="Arial"/>
          <w:sz w:val="20"/>
          <w:szCs w:val="20"/>
        </w:rPr>
        <w:t>: 390 - 401</w:t>
      </w:r>
    </w:p>
    <w:p w14:paraId="0BE8850F" w14:textId="69A96183" w:rsidR="00DF38EA" w:rsidRPr="009D50FB" w:rsidRDefault="00DF38EA" w:rsidP="009D50FB">
      <w:pPr>
        <w:spacing w:after="0" w:line="240" w:lineRule="auto"/>
        <w:jc w:val="both"/>
        <w:rPr>
          <w:rFonts w:ascii="Arial" w:hAnsi="Arial" w:cs="Arial"/>
          <w:sz w:val="20"/>
          <w:szCs w:val="20"/>
        </w:rPr>
      </w:pPr>
      <w:r w:rsidRPr="009D50FB">
        <w:rPr>
          <w:rFonts w:ascii="Arial" w:hAnsi="Arial" w:cs="Arial"/>
          <w:sz w:val="20"/>
          <w:szCs w:val="20"/>
        </w:rPr>
        <w:t xml:space="preserve">Roberts DF and </w:t>
      </w:r>
      <w:proofErr w:type="spellStart"/>
      <w:r w:rsidRPr="009D50FB">
        <w:rPr>
          <w:rFonts w:ascii="Arial" w:hAnsi="Arial" w:cs="Arial"/>
          <w:sz w:val="20"/>
          <w:szCs w:val="20"/>
        </w:rPr>
        <w:t>Foehr</w:t>
      </w:r>
      <w:proofErr w:type="spellEnd"/>
      <w:r w:rsidRPr="009D50FB">
        <w:rPr>
          <w:rFonts w:ascii="Arial" w:hAnsi="Arial" w:cs="Arial"/>
          <w:sz w:val="20"/>
          <w:szCs w:val="20"/>
        </w:rPr>
        <w:t xml:space="preserve"> UG (2008) Trends in media use. </w:t>
      </w:r>
      <w:r w:rsidRPr="009D50FB">
        <w:rPr>
          <w:rFonts w:ascii="Arial" w:hAnsi="Arial" w:cs="Arial"/>
          <w:i/>
          <w:iCs/>
          <w:sz w:val="20"/>
          <w:szCs w:val="20"/>
        </w:rPr>
        <w:t>Future Child</w:t>
      </w:r>
      <w:r w:rsidRPr="009D50FB">
        <w:rPr>
          <w:rFonts w:ascii="Arial" w:hAnsi="Arial" w:cs="Arial"/>
          <w:sz w:val="20"/>
          <w:szCs w:val="20"/>
        </w:rPr>
        <w:t xml:space="preserve"> 18</w:t>
      </w:r>
      <w:r w:rsidR="00EB475A">
        <w:rPr>
          <w:rFonts w:ascii="Arial" w:hAnsi="Arial" w:cs="Arial"/>
          <w:sz w:val="20"/>
          <w:szCs w:val="20"/>
        </w:rPr>
        <w:t>(</w:t>
      </w:r>
      <w:r w:rsidR="00731FBB">
        <w:rPr>
          <w:rFonts w:ascii="Arial" w:hAnsi="Arial" w:cs="Arial"/>
          <w:sz w:val="20"/>
          <w:szCs w:val="20"/>
        </w:rPr>
        <w:t>1</w:t>
      </w:r>
      <w:r w:rsidR="00EB475A">
        <w:rPr>
          <w:rFonts w:ascii="Arial" w:hAnsi="Arial" w:cs="Arial"/>
          <w:sz w:val="20"/>
          <w:szCs w:val="20"/>
        </w:rPr>
        <w:t>)</w:t>
      </w:r>
      <w:r w:rsidRPr="009D50FB">
        <w:rPr>
          <w:rFonts w:ascii="Arial" w:hAnsi="Arial" w:cs="Arial"/>
          <w:sz w:val="20"/>
          <w:szCs w:val="20"/>
        </w:rPr>
        <w:t xml:space="preserve">: 11-37 </w:t>
      </w:r>
    </w:p>
    <w:p w14:paraId="70906094" w14:textId="36AB3DED" w:rsidR="00DF38EA" w:rsidRPr="009D50FB" w:rsidRDefault="00DF38EA" w:rsidP="009D50FB">
      <w:pPr>
        <w:spacing w:after="0" w:line="240" w:lineRule="auto"/>
        <w:jc w:val="both"/>
        <w:rPr>
          <w:rFonts w:ascii="Arial" w:hAnsi="Arial" w:cs="Arial"/>
          <w:sz w:val="20"/>
          <w:szCs w:val="20"/>
        </w:rPr>
      </w:pPr>
      <w:r w:rsidRPr="009D50FB">
        <w:rPr>
          <w:rFonts w:ascii="Arial" w:hAnsi="Arial" w:cs="Arial"/>
          <w:sz w:val="20"/>
          <w:szCs w:val="20"/>
        </w:rPr>
        <w:t>Rosen LD, Carrier LM</w:t>
      </w:r>
      <w:r w:rsidR="00926CE3">
        <w:rPr>
          <w:rFonts w:ascii="Arial" w:hAnsi="Arial" w:cs="Arial"/>
          <w:sz w:val="20"/>
          <w:szCs w:val="20"/>
        </w:rPr>
        <w:t>,</w:t>
      </w:r>
      <w:r w:rsidRPr="009D50FB">
        <w:rPr>
          <w:rFonts w:ascii="Arial" w:hAnsi="Arial" w:cs="Arial"/>
          <w:sz w:val="20"/>
          <w:szCs w:val="20"/>
        </w:rPr>
        <w:t xml:space="preserve"> Cheever NA (2013) Facebook and texting made me do it: Media induced task-switching while studying. </w:t>
      </w:r>
      <w:r w:rsidRPr="009D50FB">
        <w:rPr>
          <w:rFonts w:ascii="Arial" w:hAnsi="Arial" w:cs="Arial"/>
          <w:i/>
          <w:iCs/>
          <w:sz w:val="20"/>
          <w:szCs w:val="20"/>
        </w:rPr>
        <w:t xml:space="preserve">Computers in Human </w:t>
      </w:r>
      <w:proofErr w:type="spellStart"/>
      <w:r w:rsidRPr="009D50FB">
        <w:rPr>
          <w:rFonts w:ascii="Arial" w:hAnsi="Arial" w:cs="Arial"/>
          <w:i/>
          <w:iCs/>
          <w:sz w:val="20"/>
          <w:szCs w:val="20"/>
        </w:rPr>
        <w:t>Behavior</w:t>
      </w:r>
      <w:proofErr w:type="spellEnd"/>
      <w:r w:rsidRPr="009D50FB">
        <w:rPr>
          <w:rFonts w:ascii="Arial" w:hAnsi="Arial" w:cs="Arial"/>
          <w:sz w:val="20"/>
          <w:szCs w:val="20"/>
        </w:rPr>
        <w:t xml:space="preserve"> 29</w:t>
      </w:r>
      <w:r w:rsidR="00EB475A">
        <w:rPr>
          <w:rFonts w:ascii="Arial" w:hAnsi="Arial" w:cs="Arial"/>
          <w:sz w:val="20"/>
          <w:szCs w:val="20"/>
        </w:rPr>
        <w:t>(</w:t>
      </w:r>
      <w:r w:rsidR="00CC08D4">
        <w:rPr>
          <w:rFonts w:ascii="Arial" w:hAnsi="Arial" w:cs="Arial"/>
          <w:sz w:val="20"/>
          <w:szCs w:val="20"/>
        </w:rPr>
        <w:t>3</w:t>
      </w:r>
      <w:r w:rsidR="00EB475A">
        <w:rPr>
          <w:rFonts w:ascii="Arial" w:hAnsi="Arial" w:cs="Arial"/>
          <w:sz w:val="20"/>
          <w:szCs w:val="20"/>
        </w:rPr>
        <w:t>)</w:t>
      </w:r>
      <w:r w:rsidRPr="009D50FB">
        <w:rPr>
          <w:rFonts w:ascii="Arial" w:hAnsi="Arial" w:cs="Arial"/>
          <w:sz w:val="20"/>
          <w:szCs w:val="20"/>
        </w:rPr>
        <w:t xml:space="preserve">: 948-958 </w:t>
      </w:r>
    </w:p>
    <w:p w14:paraId="28CED320" w14:textId="30A5A863" w:rsidR="00447808" w:rsidRPr="009D50FB" w:rsidRDefault="00DF38EA" w:rsidP="009D50FB">
      <w:pPr>
        <w:spacing w:after="0" w:line="240" w:lineRule="auto"/>
        <w:jc w:val="both"/>
        <w:rPr>
          <w:rFonts w:ascii="Arial" w:hAnsi="Arial" w:cs="Arial"/>
          <w:sz w:val="20"/>
          <w:szCs w:val="20"/>
        </w:rPr>
      </w:pPr>
      <w:r w:rsidRPr="009D50FB">
        <w:rPr>
          <w:rFonts w:ascii="Arial" w:hAnsi="Arial" w:cs="Arial"/>
          <w:sz w:val="20"/>
          <w:szCs w:val="20"/>
        </w:rPr>
        <w:t xml:space="preserve">Rosen LD, Lim AF, Carrier LM, et al. (2011) </w:t>
      </w:r>
      <w:proofErr w:type="gramStart"/>
      <w:r w:rsidRPr="009D50FB">
        <w:rPr>
          <w:rFonts w:ascii="Arial" w:hAnsi="Arial" w:cs="Arial"/>
          <w:sz w:val="20"/>
          <w:szCs w:val="20"/>
        </w:rPr>
        <w:t>An</w:t>
      </w:r>
      <w:proofErr w:type="gramEnd"/>
      <w:r w:rsidRPr="009D50FB">
        <w:rPr>
          <w:rFonts w:ascii="Arial" w:hAnsi="Arial" w:cs="Arial"/>
          <w:sz w:val="20"/>
          <w:szCs w:val="20"/>
        </w:rPr>
        <w:t xml:space="preserve"> empirical examination of the educational impact of text message-induced task switching in the classroom: Educational implications and strategies to enhance learning. </w:t>
      </w:r>
      <w:proofErr w:type="spellStart"/>
      <w:r w:rsidRPr="009D50FB">
        <w:rPr>
          <w:rFonts w:ascii="Arial" w:hAnsi="Arial" w:cs="Arial"/>
          <w:i/>
          <w:iCs/>
          <w:sz w:val="20"/>
          <w:szCs w:val="20"/>
        </w:rPr>
        <w:t>Psicologia</w:t>
      </w:r>
      <w:proofErr w:type="spellEnd"/>
      <w:r w:rsidRPr="009D50FB">
        <w:rPr>
          <w:rFonts w:ascii="Arial" w:hAnsi="Arial" w:cs="Arial"/>
          <w:i/>
          <w:iCs/>
          <w:sz w:val="20"/>
          <w:szCs w:val="20"/>
        </w:rPr>
        <w:t xml:space="preserve"> </w:t>
      </w:r>
      <w:proofErr w:type="spellStart"/>
      <w:r w:rsidRPr="009D50FB">
        <w:rPr>
          <w:rFonts w:ascii="Arial" w:hAnsi="Arial" w:cs="Arial"/>
          <w:i/>
          <w:iCs/>
          <w:sz w:val="20"/>
          <w:szCs w:val="20"/>
        </w:rPr>
        <w:t>Educativa</w:t>
      </w:r>
      <w:proofErr w:type="spellEnd"/>
      <w:r w:rsidRPr="009D50FB">
        <w:rPr>
          <w:rFonts w:ascii="Arial" w:hAnsi="Arial" w:cs="Arial"/>
          <w:sz w:val="20"/>
          <w:szCs w:val="20"/>
        </w:rPr>
        <w:t xml:space="preserve"> 17</w:t>
      </w:r>
      <w:r w:rsidR="00EB475A">
        <w:rPr>
          <w:rFonts w:ascii="Arial" w:hAnsi="Arial" w:cs="Arial"/>
          <w:sz w:val="20"/>
          <w:szCs w:val="20"/>
        </w:rPr>
        <w:t>(</w:t>
      </w:r>
      <w:r w:rsidR="00D65DF9">
        <w:rPr>
          <w:rFonts w:ascii="Arial" w:hAnsi="Arial" w:cs="Arial"/>
          <w:sz w:val="20"/>
          <w:szCs w:val="20"/>
        </w:rPr>
        <w:t>2</w:t>
      </w:r>
      <w:r w:rsidR="00EB475A">
        <w:rPr>
          <w:rFonts w:ascii="Arial" w:hAnsi="Arial" w:cs="Arial"/>
          <w:sz w:val="20"/>
          <w:szCs w:val="20"/>
        </w:rPr>
        <w:t>)</w:t>
      </w:r>
      <w:r w:rsidRPr="009D50FB">
        <w:rPr>
          <w:rFonts w:ascii="Arial" w:hAnsi="Arial" w:cs="Arial"/>
          <w:sz w:val="20"/>
          <w:szCs w:val="20"/>
        </w:rPr>
        <w:t>: 163-177</w:t>
      </w:r>
    </w:p>
    <w:p w14:paraId="1146C71D" w14:textId="0CE96231" w:rsidR="00DF38EA" w:rsidRPr="009D50FB" w:rsidRDefault="00DF38EA" w:rsidP="009D50FB">
      <w:pPr>
        <w:spacing w:after="0" w:line="240" w:lineRule="auto"/>
        <w:jc w:val="both"/>
        <w:rPr>
          <w:rFonts w:ascii="Arial" w:hAnsi="Arial" w:cs="Arial"/>
          <w:sz w:val="20"/>
          <w:szCs w:val="20"/>
        </w:rPr>
      </w:pPr>
      <w:r w:rsidRPr="009D50FB">
        <w:rPr>
          <w:rFonts w:ascii="Arial" w:hAnsi="Arial" w:cs="Arial"/>
          <w:sz w:val="20"/>
          <w:szCs w:val="20"/>
        </w:rPr>
        <w:t xml:space="preserve">Sana F, </w:t>
      </w:r>
      <w:proofErr w:type="spellStart"/>
      <w:r w:rsidRPr="009D50FB">
        <w:rPr>
          <w:rFonts w:ascii="Arial" w:hAnsi="Arial" w:cs="Arial"/>
          <w:sz w:val="20"/>
          <w:szCs w:val="20"/>
        </w:rPr>
        <w:t>Wetson</w:t>
      </w:r>
      <w:proofErr w:type="spellEnd"/>
      <w:r w:rsidRPr="009D50FB">
        <w:rPr>
          <w:rFonts w:ascii="Arial" w:hAnsi="Arial" w:cs="Arial"/>
          <w:sz w:val="20"/>
          <w:szCs w:val="20"/>
        </w:rPr>
        <w:t xml:space="preserve"> T</w:t>
      </w:r>
      <w:r w:rsidR="00926CE3">
        <w:rPr>
          <w:rFonts w:ascii="Arial" w:hAnsi="Arial" w:cs="Arial"/>
          <w:sz w:val="20"/>
          <w:szCs w:val="20"/>
        </w:rPr>
        <w:t>,</w:t>
      </w:r>
      <w:r w:rsidRPr="009D50FB">
        <w:rPr>
          <w:rFonts w:ascii="Arial" w:hAnsi="Arial" w:cs="Arial"/>
          <w:sz w:val="20"/>
          <w:szCs w:val="20"/>
        </w:rPr>
        <w:t xml:space="preserve"> </w:t>
      </w:r>
      <w:proofErr w:type="spellStart"/>
      <w:r w:rsidRPr="009D50FB">
        <w:rPr>
          <w:rFonts w:ascii="Arial" w:hAnsi="Arial" w:cs="Arial"/>
          <w:sz w:val="20"/>
          <w:szCs w:val="20"/>
        </w:rPr>
        <w:t>Cepeda</w:t>
      </w:r>
      <w:proofErr w:type="spellEnd"/>
      <w:r w:rsidRPr="009D50FB">
        <w:rPr>
          <w:rFonts w:ascii="Arial" w:hAnsi="Arial" w:cs="Arial"/>
          <w:sz w:val="20"/>
          <w:szCs w:val="20"/>
        </w:rPr>
        <w:t xml:space="preserve"> NJ (2013) Laptop multitasking hinders classroom learning for both users and nearby peers. </w:t>
      </w:r>
      <w:r w:rsidRPr="009D50FB">
        <w:rPr>
          <w:rFonts w:ascii="Arial" w:hAnsi="Arial" w:cs="Arial"/>
          <w:i/>
          <w:iCs/>
          <w:sz w:val="20"/>
          <w:szCs w:val="20"/>
        </w:rPr>
        <w:t>Computers &amp; Education</w:t>
      </w:r>
      <w:r w:rsidRPr="009D50FB">
        <w:rPr>
          <w:rFonts w:ascii="Arial" w:hAnsi="Arial" w:cs="Arial"/>
          <w:sz w:val="20"/>
          <w:szCs w:val="20"/>
        </w:rPr>
        <w:t xml:space="preserve"> 62: 24-31</w:t>
      </w:r>
    </w:p>
    <w:p w14:paraId="3AFFA437" w14:textId="7068BB4E" w:rsidR="00CF7915" w:rsidRPr="009D50FB" w:rsidRDefault="00DF38EA" w:rsidP="009D50FB">
      <w:pPr>
        <w:spacing w:after="0" w:line="240" w:lineRule="auto"/>
        <w:jc w:val="both"/>
        <w:rPr>
          <w:rFonts w:ascii="Arial" w:hAnsi="Arial" w:cs="Arial"/>
          <w:sz w:val="20"/>
          <w:szCs w:val="20"/>
        </w:rPr>
      </w:pPr>
      <w:proofErr w:type="spellStart"/>
      <w:r w:rsidRPr="009D50FB">
        <w:rPr>
          <w:rFonts w:ascii="Arial" w:hAnsi="Arial" w:cs="Arial"/>
          <w:sz w:val="20"/>
          <w:szCs w:val="20"/>
        </w:rPr>
        <w:t>Sanbonmatsu</w:t>
      </w:r>
      <w:proofErr w:type="spellEnd"/>
      <w:r w:rsidRPr="009D50FB">
        <w:rPr>
          <w:rFonts w:ascii="Arial" w:hAnsi="Arial" w:cs="Arial"/>
          <w:sz w:val="20"/>
          <w:szCs w:val="20"/>
        </w:rPr>
        <w:t xml:space="preserve"> DM, </w:t>
      </w:r>
      <w:proofErr w:type="spellStart"/>
      <w:r w:rsidRPr="009D50FB">
        <w:rPr>
          <w:rFonts w:ascii="Arial" w:hAnsi="Arial" w:cs="Arial"/>
          <w:sz w:val="20"/>
          <w:szCs w:val="20"/>
        </w:rPr>
        <w:t>Strayer</w:t>
      </w:r>
      <w:proofErr w:type="spellEnd"/>
      <w:r w:rsidRPr="009D50FB">
        <w:rPr>
          <w:rFonts w:ascii="Arial" w:hAnsi="Arial" w:cs="Arial"/>
          <w:sz w:val="20"/>
          <w:szCs w:val="20"/>
        </w:rPr>
        <w:t xml:space="preserve"> DL, Medeiros-Ward N, et al. (2013) </w:t>
      </w:r>
      <w:proofErr w:type="gramStart"/>
      <w:r w:rsidRPr="009D50FB">
        <w:rPr>
          <w:rFonts w:ascii="Arial" w:hAnsi="Arial" w:cs="Arial"/>
          <w:sz w:val="20"/>
          <w:szCs w:val="20"/>
        </w:rPr>
        <w:t>Who</w:t>
      </w:r>
      <w:proofErr w:type="gramEnd"/>
      <w:r w:rsidRPr="009D50FB">
        <w:rPr>
          <w:rFonts w:ascii="Arial" w:hAnsi="Arial" w:cs="Arial"/>
          <w:sz w:val="20"/>
          <w:szCs w:val="20"/>
        </w:rPr>
        <w:t xml:space="preserve"> multi-tasks and why? Multi-tasking ability, </w:t>
      </w:r>
      <w:proofErr w:type="spellStart"/>
      <w:r w:rsidRPr="009D50FB">
        <w:rPr>
          <w:rFonts w:ascii="Arial" w:hAnsi="Arial" w:cs="Arial"/>
          <w:sz w:val="20"/>
          <w:szCs w:val="20"/>
        </w:rPr>
        <w:t>percieved</w:t>
      </w:r>
      <w:proofErr w:type="spellEnd"/>
      <w:r w:rsidRPr="009D50FB">
        <w:rPr>
          <w:rFonts w:ascii="Arial" w:hAnsi="Arial" w:cs="Arial"/>
          <w:sz w:val="20"/>
          <w:szCs w:val="20"/>
        </w:rPr>
        <w:t xml:space="preserve"> multi-tasking ability, impulsivity, and sensation seeking. </w:t>
      </w:r>
      <w:r w:rsidRPr="009D50FB">
        <w:rPr>
          <w:rFonts w:ascii="Arial" w:hAnsi="Arial" w:cs="Arial"/>
          <w:i/>
          <w:iCs/>
          <w:sz w:val="20"/>
          <w:szCs w:val="20"/>
        </w:rPr>
        <w:t>PLOS ONE</w:t>
      </w:r>
      <w:r w:rsidRPr="009D50FB">
        <w:rPr>
          <w:rFonts w:ascii="Arial" w:hAnsi="Arial" w:cs="Arial"/>
          <w:sz w:val="20"/>
          <w:szCs w:val="20"/>
        </w:rPr>
        <w:t xml:space="preserve"> 8: e54402</w:t>
      </w:r>
    </w:p>
    <w:p w14:paraId="04BE0B7C" w14:textId="208109AD" w:rsidR="00144EE3" w:rsidRPr="009D50FB" w:rsidRDefault="00DF38EA" w:rsidP="009D50FB">
      <w:pPr>
        <w:spacing w:after="0" w:line="240" w:lineRule="auto"/>
        <w:jc w:val="both"/>
        <w:rPr>
          <w:rFonts w:ascii="Arial" w:hAnsi="Arial" w:cs="Arial"/>
          <w:sz w:val="20"/>
          <w:szCs w:val="20"/>
        </w:rPr>
      </w:pPr>
      <w:r w:rsidRPr="009D50FB">
        <w:rPr>
          <w:rFonts w:ascii="Arial" w:hAnsi="Arial" w:cs="Arial"/>
          <w:sz w:val="20"/>
          <w:szCs w:val="20"/>
        </w:rPr>
        <w:t xml:space="preserve">Shih S (2013) A null relationship between media multitasking and well-being. </w:t>
      </w:r>
      <w:r w:rsidRPr="009D50FB">
        <w:rPr>
          <w:rFonts w:ascii="Arial" w:hAnsi="Arial" w:cs="Arial"/>
          <w:i/>
          <w:iCs/>
          <w:sz w:val="20"/>
          <w:szCs w:val="20"/>
        </w:rPr>
        <w:t>PLOS ONE</w:t>
      </w:r>
      <w:r w:rsidRPr="009D50FB">
        <w:rPr>
          <w:rFonts w:ascii="Arial" w:hAnsi="Arial" w:cs="Arial"/>
          <w:sz w:val="20"/>
          <w:szCs w:val="20"/>
        </w:rPr>
        <w:t xml:space="preserve"> 8: e64508</w:t>
      </w:r>
    </w:p>
    <w:p w14:paraId="1F45EA2D" w14:textId="38965C1F" w:rsidR="00EF27B8" w:rsidRPr="009D50FB" w:rsidRDefault="00DF38EA" w:rsidP="009D50FB">
      <w:pPr>
        <w:spacing w:after="0" w:line="240" w:lineRule="auto"/>
        <w:jc w:val="both"/>
        <w:rPr>
          <w:rFonts w:ascii="Arial" w:hAnsi="Arial" w:cs="Arial"/>
          <w:sz w:val="20"/>
          <w:szCs w:val="20"/>
        </w:rPr>
      </w:pPr>
      <w:r w:rsidRPr="009D50FB">
        <w:rPr>
          <w:rFonts w:ascii="Arial" w:hAnsi="Arial" w:cs="Arial"/>
          <w:sz w:val="20"/>
          <w:szCs w:val="20"/>
        </w:rPr>
        <w:t xml:space="preserve">Srivastava J (2013) Media multitasking performance: Role of message relevance and formatting cues in online environments. </w:t>
      </w:r>
      <w:r w:rsidRPr="009D50FB">
        <w:rPr>
          <w:rFonts w:ascii="Arial" w:hAnsi="Arial" w:cs="Arial"/>
          <w:i/>
          <w:iCs/>
          <w:sz w:val="20"/>
          <w:szCs w:val="20"/>
        </w:rPr>
        <w:t xml:space="preserve">Computers in Human </w:t>
      </w:r>
      <w:proofErr w:type="spellStart"/>
      <w:r w:rsidRPr="009D50FB">
        <w:rPr>
          <w:rFonts w:ascii="Arial" w:hAnsi="Arial" w:cs="Arial"/>
          <w:i/>
          <w:iCs/>
          <w:sz w:val="20"/>
          <w:szCs w:val="20"/>
        </w:rPr>
        <w:t>Behavior</w:t>
      </w:r>
      <w:proofErr w:type="spellEnd"/>
      <w:r w:rsidRPr="009D50FB">
        <w:rPr>
          <w:rFonts w:ascii="Arial" w:hAnsi="Arial" w:cs="Arial"/>
          <w:sz w:val="20"/>
          <w:szCs w:val="20"/>
        </w:rPr>
        <w:t xml:space="preserve"> 29</w:t>
      </w:r>
      <w:r w:rsidR="00EB475A">
        <w:rPr>
          <w:rFonts w:ascii="Arial" w:hAnsi="Arial" w:cs="Arial"/>
          <w:sz w:val="20"/>
          <w:szCs w:val="20"/>
        </w:rPr>
        <w:t>(</w:t>
      </w:r>
      <w:r w:rsidR="00CC08D4">
        <w:rPr>
          <w:rFonts w:ascii="Arial" w:hAnsi="Arial" w:cs="Arial"/>
          <w:sz w:val="20"/>
          <w:szCs w:val="20"/>
        </w:rPr>
        <w:t>3</w:t>
      </w:r>
      <w:r w:rsidR="00EB475A">
        <w:rPr>
          <w:rFonts w:ascii="Arial" w:hAnsi="Arial" w:cs="Arial"/>
          <w:sz w:val="20"/>
          <w:szCs w:val="20"/>
        </w:rPr>
        <w:t>)</w:t>
      </w:r>
      <w:r w:rsidRPr="009D50FB">
        <w:rPr>
          <w:rFonts w:ascii="Arial" w:hAnsi="Arial" w:cs="Arial"/>
          <w:sz w:val="20"/>
          <w:szCs w:val="20"/>
        </w:rPr>
        <w:t>: 888-895</w:t>
      </w:r>
    </w:p>
    <w:p w14:paraId="6569F6E5" w14:textId="358C8A50" w:rsidR="00EF27B8" w:rsidRPr="009D50FB" w:rsidRDefault="00EF27B8" w:rsidP="009D50FB">
      <w:pPr>
        <w:spacing w:after="0" w:line="240" w:lineRule="auto"/>
        <w:jc w:val="both"/>
        <w:rPr>
          <w:rFonts w:ascii="Arial" w:hAnsi="Arial" w:cs="Arial"/>
          <w:sz w:val="20"/>
          <w:szCs w:val="20"/>
        </w:rPr>
      </w:pPr>
      <w:proofErr w:type="spellStart"/>
      <w:r w:rsidRPr="009D50FB">
        <w:rPr>
          <w:rFonts w:ascii="Arial" w:hAnsi="Arial" w:cs="Arial"/>
          <w:sz w:val="20"/>
          <w:szCs w:val="20"/>
        </w:rPr>
        <w:t>Uncapher</w:t>
      </w:r>
      <w:proofErr w:type="spellEnd"/>
      <w:r w:rsidRPr="009D50FB">
        <w:rPr>
          <w:rFonts w:ascii="Arial" w:hAnsi="Arial" w:cs="Arial"/>
          <w:sz w:val="20"/>
          <w:szCs w:val="20"/>
        </w:rPr>
        <w:t xml:space="preserve"> MR, </w:t>
      </w:r>
      <w:proofErr w:type="spellStart"/>
      <w:r w:rsidRPr="009D50FB">
        <w:rPr>
          <w:rFonts w:ascii="Arial" w:hAnsi="Arial" w:cs="Arial"/>
          <w:sz w:val="20"/>
          <w:szCs w:val="20"/>
        </w:rPr>
        <w:t>Thieu</w:t>
      </w:r>
      <w:proofErr w:type="spellEnd"/>
      <w:r w:rsidRPr="009D50FB">
        <w:rPr>
          <w:rFonts w:ascii="Arial" w:hAnsi="Arial" w:cs="Arial"/>
          <w:sz w:val="20"/>
          <w:szCs w:val="20"/>
        </w:rPr>
        <w:t xml:space="preserve"> MK</w:t>
      </w:r>
      <w:r w:rsidR="00926CE3">
        <w:rPr>
          <w:rFonts w:ascii="Arial" w:hAnsi="Arial" w:cs="Arial"/>
          <w:sz w:val="20"/>
          <w:szCs w:val="20"/>
        </w:rPr>
        <w:t>,</w:t>
      </w:r>
      <w:r w:rsidRPr="009D50FB">
        <w:rPr>
          <w:rFonts w:ascii="Arial" w:hAnsi="Arial" w:cs="Arial"/>
          <w:sz w:val="20"/>
          <w:szCs w:val="20"/>
        </w:rPr>
        <w:t xml:space="preserve"> Wagner AD (2016) Media multitasking and memory: Differences in working memory and long-term memory. </w:t>
      </w:r>
      <w:proofErr w:type="spellStart"/>
      <w:r w:rsidRPr="009D50FB">
        <w:rPr>
          <w:rFonts w:ascii="Arial" w:hAnsi="Arial" w:cs="Arial"/>
          <w:i/>
          <w:iCs/>
          <w:sz w:val="20"/>
          <w:szCs w:val="20"/>
        </w:rPr>
        <w:t>Psychonomic</w:t>
      </w:r>
      <w:proofErr w:type="spellEnd"/>
      <w:r w:rsidRPr="009D50FB">
        <w:rPr>
          <w:rFonts w:ascii="Arial" w:hAnsi="Arial" w:cs="Arial"/>
          <w:i/>
          <w:iCs/>
          <w:sz w:val="20"/>
          <w:szCs w:val="20"/>
        </w:rPr>
        <w:t xml:space="preserve"> Bulletin &amp; Review</w:t>
      </w:r>
      <w:r w:rsidRPr="009D50FB">
        <w:rPr>
          <w:rFonts w:ascii="Arial" w:hAnsi="Arial" w:cs="Arial"/>
          <w:sz w:val="20"/>
          <w:szCs w:val="20"/>
        </w:rPr>
        <w:t xml:space="preserve"> 23</w:t>
      </w:r>
      <w:r w:rsidR="00EB475A">
        <w:rPr>
          <w:rFonts w:ascii="Arial" w:hAnsi="Arial" w:cs="Arial"/>
          <w:sz w:val="20"/>
          <w:szCs w:val="20"/>
        </w:rPr>
        <w:t>(</w:t>
      </w:r>
      <w:r w:rsidR="00CC08D4">
        <w:rPr>
          <w:rFonts w:ascii="Arial" w:hAnsi="Arial" w:cs="Arial"/>
          <w:sz w:val="20"/>
          <w:szCs w:val="20"/>
        </w:rPr>
        <w:t>2)</w:t>
      </w:r>
      <w:r w:rsidRPr="009D50FB">
        <w:rPr>
          <w:rFonts w:ascii="Arial" w:hAnsi="Arial" w:cs="Arial"/>
          <w:sz w:val="20"/>
          <w:szCs w:val="20"/>
        </w:rPr>
        <w:t>: 483 - 490</w:t>
      </w:r>
    </w:p>
    <w:p w14:paraId="7C5C7D0C" w14:textId="6DE7C893" w:rsidR="00DF38EA" w:rsidRPr="009D50FB" w:rsidRDefault="00DF38EA" w:rsidP="009D50FB">
      <w:pPr>
        <w:spacing w:after="0" w:line="240" w:lineRule="auto"/>
        <w:jc w:val="both"/>
        <w:rPr>
          <w:rFonts w:ascii="Arial" w:hAnsi="Arial" w:cs="Arial"/>
          <w:sz w:val="20"/>
          <w:szCs w:val="20"/>
        </w:rPr>
      </w:pPr>
      <w:r w:rsidRPr="009D50FB">
        <w:rPr>
          <w:rFonts w:ascii="Arial" w:hAnsi="Arial" w:cs="Arial"/>
          <w:sz w:val="20"/>
          <w:szCs w:val="20"/>
        </w:rPr>
        <w:t>Wang Z</w:t>
      </w:r>
      <w:r w:rsidR="00926CE3">
        <w:rPr>
          <w:rFonts w:ascii="Arial" w:hAnsi="Arial" w:cs="Arial"/>
          <w:sz w:val="20"/>
          <w:szCs w:val="20"/>
        </w:rPr>
        <w:t>,</w:t>
      </w:r>
      <w:r w:rsidRPr="009D50FB">
        <w:rPr>
          <w:rFonts w:ascii="Arial" w:hAnsi="Arial" w:cs="Arial"/>
          <w:sz w:val="20"/>
          <w:szCs w:val="20"/>
        </w:rPr>
        <w:t xml:space="preserve"> </w:t>
      </w:r>
      <w:proofErr w:type="spellStart"/>
      <w:r w:rsidRPr="009D50FB">
        <w:rPr>
          <w:rFonts w:ascii="Arial" w:hAnsi="Arial" w:cs="Arial"/>
          <w:sz w:val="20"/>
          <w:szCs w:val="20"/>
        </w:rPr>
        <w:t>Tchernev</w:t>
      </w:r>
      <w:proofErr w:type="spellEnd"/>
      <w:r w:rsidRPr="009D50FB">
        <w:rPr>
          <w:rFonts w:ascii="Arial" w:hAnsi="Arial" w:cs="Arial"/>
          <w:sz w:val="20"/>
          <w:szCs w:val="20"/>
        </w:rPr>
        <w:t xml:space="preserve"> JM (2012) </w:t>
      </w:r>
      <w:proofErr w:type="gramStart"/>
      <w:r w:rsidRPr="009D50FB">
        <w:rPr>
          <w:rFonts w:ascii="Arial" w:hAnsi="Arial" w:cs="Arial"/>
          <w:sz w:val="20"/>
          <w:szCs w:val="20"/>
        </w:rPr>
        <w:t>The</w:t>
      </w:r>
      <w:proofErr w:type="gramEnd"/>
      <w:r w:rsidRPr="009D50FB">
        <w:rPr>
          <w:rFonts w:ascii="Arial" w:hAnsi="Arial" w:cs="Arial"/>
          <w:sz w:val="20"/>
          <w:szCs w:val="20"/>
        </w:rPr>
        <w:t xml:space="preserve"> "myth" of media multitasking: Reciprocal dynamics of media multitasking, personal needs, and gratifications. </w:t>
      </w:r>
      <w:r w:rsidRPr="009D50FB">
        <w:rPr>
          <w:rFonts w:ascii="Arial" w:hAnsi="Arial" w:cs="Arial"/>
          <w:i/>
          <w:iCs/>
          <w:sz w:val="20"/>
          <w:szCs w:val="20"/>
        </w:rPr>
        <w:t>Journal of Communication</w:t>
      </w:r>
      <w:r w:rsidRPr="009D50FB">
        <w:rPr>
          <w:rFonts w:ascii="Arial" w:hAnsi="Arial" w:cs="Arial"/>
          <w:sz w:val="20"/>
          <w:szCs w:val="20"/>
        </w:rPr>
        <w:t xml:space="preserve"> 62</w:t>
      </w:r>
      <w:r w:rsidR="00EB475A">
        <w:rPr>
          <w:rFonts w:ascii="Arial" w:hAnsi="Arial" w:cs="Arial"/>
          <w:sz w:val="20"/>
          <w:szCs w:val="20"/>
        </w:rPr>
        <w:t>(</w:t>
      </w:r>
      <w:r w:rsidR="00D65DF9">
        <w:rPr>
          <w:rFonts w:ascii="Arial" w:hAnsi="Arial" w:cs="Arial"/>
          <w:sz w:val="20"/>
          <w:szCs w:val="20"/>
        </w:rPr>
        <w:t>3</w:t>
      </w:r>
      <w:r w:rsidR="00EB475A">
        <w:rPr>
          <w:rFonts w:ascii="Arial" w:hAnsi="Arial" w:cs="Arial"/>
          <w:sz w:val="20"/>
          <w:szCs w:val="20"/>
        </w:rPr>
        <w:t>)</w:t>
      </w:r>
      <w:r w:rsidRPr="009D50FB">
        <w:rPr>
          <w:rFonts w:ascii="Arial" w:hAnsi="Arial" w:cs="Arial"/>
          <w:sz w:val="20"/>
          <w:szCs w:val="20"/>
        </w:rPr>
        <w:t xml:space="preserve">: 493-513 </w:t>
      </w:r>
    </w:p>
    <w:p w14:paraId="1AAE551A" w14:textId="7006A4E3" w:rsidR="00550A1A" w:rsidRPr="009D50FB" w:rsidRDefault="00DF38EA" w:rsidP="009D50FB">
      <w:pPr>
        <w:spacing w:after="0" w:line="240" w:lineRule="auto"/>
        <w:jc w:val="both"/>
        <w:rPr>
          <w:rFonts w:ascii="Arial" w:hAnsi="Arial" w:cs="Arial"/>
          <w:sz w:val="20"/>
          <w:szCs w:val="20"/>
        </w:rPr>
      </w:pPr>
      <w:r w:rsidRPr="009D50FB">
        <w:rPr>
          <w:rFonts w:ascii="Arial" w:hAnsi="Arial" w:cs="Arial"/>
          <w:sz w:val="20"/>
          <w:szCs w:val="20"/>
        </w:rPr>
        <w:t xml:space="preserve">Wood E, </w:t>
      </w:r>
      <w:proofErr w:type="spellStart"/>
      <w:r w:rsidRPr="009D50FB">
        <w:rPr>
          <w:rFonts w:ascii="Arial" w:hAnsi="Arial" w:cs="Arial"/>
          <w:sz w:val="20"/>
          <w:szCs w:val="20"/>
        </w:rPr>
        <w:t>Zivcakova</w:t>
      </w:r>
      <w:proofErr w:type="spellEnd"/>
      <w:r w:rsidRPr="009D50FB">
        <w:rPr>
          <w:rFonts w:ascii="Arial" w:hAnsi="Arial" w:cs="Arial"/>
          <w:sz w:val="20"/>
          <w:szCs w:val="20"/>
        </w:rPr>
        <w:t xml:space="preserve"> L, Gentile P, et al. (2012) Examining the impact of off-task multi-tasking with technology on real-time classroom learning. </w:t>
      </w:r>
      <w:r w:rsidRPr="009D50FB">
        <w:rPr>
          <w:rFonts w:ascii="Arial" w:hAnsi="Arial" w:cs="Arial"/>
          <w:i/>
          <w:iCs/>
          <w:sz w:val="20"/>
          <w:szCs w:val="20"/>
        </w:rPr>
        <w:t>Computers &amp; Education</w:t>
      </w:r>
      <w:r w:rsidRPr="009D50FB">
        <w:rPr>
          <w:rFonts w:ascii="Arial" w:hAnsi="Arial" w:cs="Arial"/>
          <w:sz w:val="20"/>
          <w:szCs w:val="20"/>
        </w:rPr>
        <w:t xml:space="preserve"> 58</w:t>
      </w:r>
      <w:r w:rsidR="00EB475A">
        <w:rPr>
          <w:rFonts w:ascii="Arial" w:hAnsi="Arial" w:cs="Arial"/>
          <w:sz w:val="20"/>
          <w:szCs w:val="20"/>
        </w:rPr>
        <w:t>(</w:t>
      </w:r>
      <w:r w:rsidR="00CC08D4">
        <w:rPr>
          <w:rFonts w:ascii="Arial" w:hAnsi="Arial" w:cs="Arial"/>
          <w:sz w:val="20"/>
          <w:szCs w:val="20"/>
        </w:rPr>
        <w:t>1</w:t>
      </w:r>
      <w:r w:rsidR="00EB475A">
        <w:rPr>
          <w:rFonts w:ascii="Arial" w:hAnsi="Arial" w:cs="Arial"/>
          <w:sz w:val="20"/>
          <w:szCs w:val="20"/>
        </w:rPr>
        <w:t>)</w:t>
      </w:r>
      <w:r w:rsidRPr="009D50FB">
        <w:rPr>
          <w:rFonts w:ascii="Arial" w:hAnsi="Arial" w:cs="Arial"/>
          <w:sz w:val="20"/>
          <w:szCs w:val="20"/>
        </w:rPr>
        <w:t>: 365-374</w:t>
      </w:r>
    </w:p>
    <w:p w14:paraId="0B9CA0CF" w14:textId="4C9E98E2" w:rsidR="00DF38EA" w:rsidRPr="009D50FB" w:rsidRDefault="00DF38EA" w:rsidP="009D50FB">
      <w:pPr>
        <w:spacing w:after="0" w:line="240" w:lineRule="auto"/>
        <w:jc w:val="both"/>
        <w:rPr>
          <w:rFonts w:ascii="Arial" w:hAnsi="Arial" w:cs="Arial"/>
          <w:sz w:val="20"/>
          <w:szCs w:val="20"/>
        </w:rPr>
      </w:pPr>
      <w:r w:rsidRPr="009D50FB">
        <w:rPr>
          <w:rFonts w:ascii="Arial" w:hAnsi="Arial" w:cs="Arial"/>
          <w:sz w:val="20"/>
          <w:szCs w:val="20"/>
        </w:rPr>
        <w:t>Yap JY</w:t>
      </w:r>
      <w:r w:rsidR="00926CE3">
        <w:rPr>
          <w:rFonts w:ascii="Arial" w:hAnsi="Arial" w:cs="Arial"/>
          <w:sz w:val="20"/>
          <w:szCs w:val="20"/>
        </w:rPr>
        <w:t>,</w:t>
      </w:r>
      <w:r w:rsidRPr="009D50FB">
        <w:rPr>
          <w:rFonts w:ascii="Arial" w:hAnsi="Arial" w:cs="Arial"/>
          <w:sz w:val="20"/>
          <w:szCs w:val="20"/>
        </w:rPr>
        <w:t xml:space="preserve"> Lim SWH (2013) Media multitasking predicts unitary versus splitting visual focal attention. </w:t>
      </w:r>
      <w:r w:rsidRPr="009D50FB">
        <w:rPr>
          <w:rFonts w:ascii="Arial" w:hAnsi="Arial" w:cs="Arial"/>
          <w:i/>
          <w:iCs/>
          <w:sz w:val="20"/>
          <w:szCs w:val="20"/>
        </w:rPr>
        <w:t>Journal of Cognitive Psychology</w:t>
      </w:r>
      <w:r w:rsidRPr="009D50FB">
        <w:rPr>
          <w:rFonts w:ascii="Arial" w:hAnsi="Arial" w:cs="Arial"/>
          <w:sz w:val="20"/>
          <w:szCs w:val="20"/>
        </w:rPr>
        <w:t xml:space="preserve"> 25</w:t>
      </w:r>
      <w:r w:rsidR="00EB475A">
        <w:rPr>
          <w:rFonts w:ascii="Arial" w:hAnsi="Arial" w:cs="Arial"/>
          <w:sz w:val="20"/>
          <w:szCs w:val="20"/>
        </w:rPr>
        <w:t>(</w:t>
      </w:r>
      <w:r w:rsidR="00731FBB">
        <w:rPr>
          <w:rFonts w:ascii="Arial" w:hAnsi="Arial" w:cs="Arial"/>
          <w:sz w:val="20"/>
          <w:szCs w:val="20"/>
        </w:rPr>
        <w:t>7</w:t>
      </w:r>
      <w:r w:rsidR="00EB475A">
        <w:rPr>
          <w:rFonts w:ascii="Arial" w:hAnsi="Arial" w:cs="Arial"/>
          <w:sz w:val="20"/>
          <w:szCs w:val="20"/>
        </w:rPr>
        <w:t>)</w:t>
      </w:r>
      <w:r w:rsidRPr="009D50FB">
        <w:rPr>
          <w:rFonts w:ascii="Arial" w:hAnsi="Arial" w:cs="Arial"/>
          <w:sz w:val="20"/>
          <w:szCs w:val="20"/>
        </w:rPr>
        <w:t>: 889-902</w:t>
      </w:r>
    </w:p>
    <w:p w14:paraId="39FF6417" w14:textId="49BF255D" w:rsidR="008811F8" w:rsidRPr="009D50FB" w:rsidRDefault="00570DD0" w:rsidP="009D50FB">
      <w:pPr>
        <w:spacing w:after="0" w:line="240" w:lineRule="auto"/>
        <w:jc w:val="both"/>
        <w:rPr>
          <w:rFonts w:ascii="Arial" w:hAnsi="Arial" w:cs="Arial"/>
          <w:sz w:val="20"/>
          <w:szCs w:val="20"/>
        </w:rPr>
      </w:pPr>
      <w:r w:rsidRPr="009D50FB">
        <w:rPr>
          <w:rFonts w:ascii="Arial" w:hAnsi="Arial" w:cs="Arial"/>
          <w:sz w:val="20"/>
          <w:szCs w:val="20"/>
        </w:rPr>
        <w:t>Yilmaz MB</w:t>
      </w:r>
      <w:r w:rsidR="00926CE3">
        <w:rPr>
          <w:rFonts w:ascii="Arial" w:hAnsi="Arial" w:cs="Arial"/>
          <w:sz w:val="20"/>
          <w:szCs w:val="20"/>
        </w:rPr>
        <w:t>,</w:t>
      </w:r>
      <w:r w:rsidRPr="009D50FB">
        <w:rPr>
          <w:rFonts w:ascii="Arial" w:hAnsi="Arial" w:cs="Arial"/>
          <w:sz w:val="20"/>
          <w:szCs w:val="20"/>
        </w:rPr>
        <w:t xml:space="preserve"> </w:t>
      </w:r>
      <w:proofErr w:type="spellStart"/>
      <w:r w:rsidRPr="009D50FB">
        <w:rPr>
          <w:rFonts w:ascii="Arial" w:hAnsi="Arial" w:cs="Arial"/>
          <w:sz w:val="20"/>
          <w:szCs w:val="20"/>
        </w:rPr>
        <w:t>Orhan</w:t>
      </w:r>
      <w:proofErr w:type="spellEnd"/>
      <w:r w:rsidR="00167DF0" w:rsidRPr="009D50FB">
        <w:rPr>
          <w:rFonts w:ascii="Arial" w:hAnsi="Arial" w:cs="Arial"/>
          <w:sz w:val="20"/>
          <w:szCs w:val="20"/>
        </w:rPr>
        <w:t xml:space="preserve"> F (</w:t>
      </w:r>
      <w:r w:rsidR="008811F8" w:rsidRPr="009D50FB">
        <w:rPr>
          <w:rFonts w:ascii="Arial" w:hAnsi="Arial" w:cs="Arial"/>
          <w:sz w:val="20"/>
          <w:szCs w:val="20"/>
        </w:rPr>
        <w:t>2010</w:t>
      </w:r>
      <w:r w:rsidR="00167DF0" w:rsidRPr="009D50FB">
        <w:rPr>
          <w:rFonts w:ascii="Arial" w:hAnsi="Arial" w:cs="Arial"/>
          <w:sz w:val="20"/>
          <w:szCs w:val="20"/>
        </w:rPr>
        <w:t>)</w:t>
      </w:r>
      <w:r w:rsidR="008811F8" w:rsidRPr="009D50FB">
        <w:rPr>
          <w:rFonts w:ascii="Arial" w:hAnsi="Arial" w:cs="Arial"/>
          <w:sz w:val="20"/>
          <w:szCs w:val="20"/>
        </w:rPr>
        <w:t xml:space="preserve"> High school students’ educational usage of internet and their learning approaches. </w:t>
      </w:r>
      <w:r w:rsidR="008811F8" w:rsidRPr="009D50FB">
        <w:rPr>
          <w:rFonts w:ascii="Arial" w:hAnsi="Arial" w:cs="Arial"/>
          <w:i/>
          <w:sz w:val="20"/>
          <w:szCs w:val="20"/>
        </w:rPr>
        <w:t xml:space="preserve">World Journal on Educational Technology </w:t>
      </w:r>
      <w:r w:rsidR="008811F8" w:rsidRPr="009D50FB">
        <w:rPr>
          <w:rFonts w:ascii="Arial" w:hAnsi="Arial" w:cs="Arial"/>
          <w:sz w:val="20"/>
          <w:szCs w:val="20"/>
        </w:rPr>
        <w:t>2</w:t>
      </w:r>
      <w:r w:rsidR="00EB475A">
        <w:rPr>
          <w:rFonts w:ascii="Arial" w:hAnsi="Arial" w:cs="Arial"/>
          <w:sz w:val="20"/>
          <w:szCs w:val="20"/>
        </w:rPr>
        <w:t>(</w:t>
      </w:r>
      <w:r w:rsidR="00731FBB">
        <w:rPr>
          <w:rFonts w:ascii="Arial" w:hAnsi="Arial" w:cs="Arial"/>
          <w:sz w:val="20"/>
          <w:szCs w:val="20"/>
        </w:rPr>
        <w:t>2</w:t>
      </w:r>
      <w:r w:rsidR="00EB475A">
        <w:rPr>
          <w:rFonts w:ascii="Arial" w:hAnsi="Arial" w:cs="Arial"/>
          <w:sz w:val="20"/>
          <w:szCs w:val="20"/>
        </w:rPr>
        <w:t>)</w:t>
      </w:r>
      <w:r w:rsidRPr="009D50FB">
        <w:rPr>
          <w:rFonts w:ascii="Arial" w:hAnsi="Arial" w:cs="Arial"/>
          <w:i/>
          <w:sz w:val="20"/>
          <w:szCs w:val="20"/>
        </w:rPr>
        <w:t>:</w:t>
      </w:r>
      <w:r w:rsidR="008811F8" w:rsidRPr="009D50FB">
        <w:rPr>
          <w:rFonts w:ascii="Arial" w:hAnsi="Arial" w:cs="Arial"/>
          <w:sz w:val="20"/>
          <w:szCs w:val="20"/>
        </w:rPr>
        <w:t xml:space="preserve"> 100-112</w:t>
      </w:r>
    </w:p>
    <w:p w14:paraId="05CA8A8E" w14:textId="77777777" w:rsidR="009C197C" w:rsidRPr="0022793F" w:rsidRDefault="009C197C" w:rsidP="003536EF">
      <w:pPr>
        <w:spacing w:before="120" w:after="120" w:line="240" w:lineRule="auto"/>
        <w:rPr>
          <w:rFonts w:ascii="Arial" w:hAnsi="Arial" w:cs="Arial"/>
          <w:sz w:val="20"/>
          <w:szCs w:val="20"/>
          <w:u w:val="single"/>
        </w:rPr>
      </w:pPr>
      <w:r>
        <w:rPr>
          <w:rFonts w:ascii="Times New Roman" w:hAnsi="Times New Roman" w:cs="Times New Roman"/>
          <w:sz w:val="24"/>
          <w:szCs w:val="24"/>
        </w:rPr>
        <w:br w:type="page"/>
      </w:r>
      <w:r w:rsidRPr="0022793F">
        <w:rPr>
          <w:rFonts w:ascii="Arial" w:hAnsi="Arial" w:cs="Arial"/>
          <w:sz w:val="20"/>
          <w:szCs w:val="20"/>
          <w:u w:val="single"/>
        </w:rPr>
        <w:lastRenderedPageBreak/>
        <w:t>Table 1: Mean scores for males and females (standard deviation in parentheses).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010"/>
        <w:gridCol w:w="3008"/>
        <w:gridCol w:w="3008"/>
      </w:tblGrid>
      <w:tr w:rsidR="009C197C" w:rsidRPr="0022793F" w14:paraId="63EBCA76" w14:textId="77777777" w:rsidTr="009D50FB">
        <w:tc>
          <w:tcPr>
            <w:tcW w:w="3013" w:type="dxa"/>
          </w:tcPr>
          <w:p w14:paraId="4632163E" w14:textId="77777777" w:rsidR="009C197C" w:rsidRPr="0022793F" w:rsidRDefault="009C197C" w:rsidP="003536EF">
            <w:pPr>
              <w:spacing w:before="120" w:after="120"/>
              <w:rPr>
                <w:rFonts w:ascii="Arial" w:hAnsi="Arial" w:cs="Arial"/>
                <w:sz w:val="20"/>
                <w:szCs w:val="20"/>
              </w:rPr>
            </w:pPr>
          </w:p>
        </w:tc>
        <w:tc>
          <w:tcPr>
            <w:tcW w:w="3013" w:type="dxa"/>
          </w:tcPr>
          <w:p w14:paraId="0A8C2C42" w14:textId="77777777" w:rsidR="009C197C" w:rsidRPr="0022793F" w:rsidRDefault="009C197C" w:rsidP="003536EF">
            <w:pPr>
              <w:spacing w:before="120" w:after="120"/>
              <w:jc w:val="center"/>
              <w:rPr>
                <w:rFonts w:ascii="Arial" w:hAnsi="Arial" w:cs="Arial"/>
                <w:sz w:val="20"/>
                <w:szCs w:val="20"/>
              </w:rPr>
            </w:pPr>
            <w:r w:rsidRPr="0022793F">
              <w:rPr>
                <w:rFonts w:ascii="Arial" w:hAnsi="Arial" w:cs="Arial"/>
                <w:sz w:val="20"/>
                <w:szCs w:val="20"/>
              </w:rPr>
              <w:t>Male</w:t>
            </w:r>
          </w:p>
        </w:tc>
        <w:tc>
          <w:tcPr>
            <w:tcW w:w="3013" w:type="dxa"/>
          </w:tcPr>
          <w:p w14:paraId="3E8A8A63" w14:textId="77777777" w:rsidR="009C197C" w:rsidRPr="0022793F" w:rsidRDefault="009C197C" w:rsidP="003536EF">
            <w:pPr>
              <w:spacing w:before="120" w:after="120"/>
              <w:jc w:val="center"/>
              <w:rPr>
                <w:rFonts w:ascii="Arial" w:hAnsi="Arial" w:cs="Arial"/>
                <w:sz w:val="20"/>
                <w:szCs w:val="20"/>
              </w:rPr>
            </w:pPr>
            <w:r w:rsidRPr="0022793F">
              <w:rPr>
                <w:rFonts w:ascii="Arial" w:hAnsi="Arial" w:cs="Arial"/>
                <w:sz w:val="20"/>
                <w:szCs w:val="20"/>
              </w:rPr>
              <w:t>Female</w:t>
            </w:r>
          </w:p>
        </w:tc>
      </w:tr>
      <w:tr w:rsidR="009C197C" w:rsidRPr="0022793F" w14:paraId="7C7207B6" w14:textId="77777777" w:rsidTr="009D50FB">
        <w:tc>
          <w:tcPr>
            <w:tcW w:w="3013" w:type="dxa"/>
          </w:tcPr>
          <w:p w14:paraId="67C2EA2E" w14:textId="77777777" w:rsidR="009C197C" w:rsidRPr="0022793F" w:rsidRDefault="009C197C" w:rsidP="003536EF">
            <w:pPr>
              <w:spacing w:before="120" w:after="120"/>
              <w:rPr>
                <w:rFonts w:ascii="Arial" w:hAnsi="Arial" w:cs="Arial"/>
                <w:sz w:val="20"/>
                <w:szCs w:val="20"/>
              </w:rPr>
            </w:pPr>
            <w:r w:rsidRPr="0022793F">
              <w:rPr>
                <w:rFonts w:ascii="Arial" w:hAnsi="Arial" w:cs="Arial"/>
                <w:sz w:val="20"/>
                <w:szCs w:val="20"/>
              </w:rPr>
              <w:t>Level Mean Mark (%)</w:t>
            </w:r>
          </w:p>
        </w:tc>
        <w:tc>
          <w:tcPr>
            <w:tcW w:w="3013" w:type="dxa"/>
          </w:tcPr>
          <w:p w14:paraId="3B9ED455" w14:textId="77777777" w:rsidR="009C197C" w:rsidRPr="0022793F" w:rsidRDefault="009C197C" w:rsidP="003536EF">
            <w:pPr>
              <w:spacing w:before="120" w:after="120"/>
              <w:jc w:val="center"/>
              <w:rPr>
                <w:rFonts w:ascii="Arial" w:hAnsi="Arial" w:cs="Arial"/>
                <w:sz w:val="20"/>
                <w:szCs w:val="20"/>
              </w:rPr>
            </w:pPr>
            <w:r w:rsidRPr="0022793F">
              <w:rPr>
                <w:rFonts w:ascii="Arial" w:hAnsi="Arial" w:cs="Arial"/>
                <w:sz w:val="20"/>
                <w:szCs w:val="20"/>
              </w:rPr>
              <w:t>60.65 (8.45)</w:t>
            </w:r>
          </w:p>
        </w:tc>
        <w:tc>
          <w:tcPr>
            <w:tcW w:w="3013" w:type="dxa"/>
          </w:tcPr>
          <w:p w14:paraId="574490C0" w14:textId="77777777" w:rsidR="009C197C" w:rsidRPr="0022793F" w:rsidRDefault="009C197C" w:rsidP="003536EF">
            <w:pPr>
              <w:spacing w:before="120" w:after="120"/>
              <w:jc w:val="center"/>
              <w:rPr>
                <w:rFonts w:ascii="Arial" w:hAnsi="Arial" w:cs="Arial"/>
                <w:sz w:val="20"/>
                <w:szCs w:val="20"/>
              </w:rPr>
            </w:pPr>
            <w:r w:rsidRPr="0022793F">
              <w:rPr>
                <w:rFonts w:ascii="Arial" w:hAnsi="Arial" w:cs="Arial"/>
                <w:sz w:val="20"/>
                <w:szCs w:val="20"/>
              </w:rPr>
              <w:t>62.61 (8.45)</w:t>
            </w:r>
          </w:p>
        </w:tc>
      </w:tr>
      <w:tr w:rsidR="009C197C" w:rsidRPr="0022793F" w14:paraId="4D6D8ECB" w14:textId="77777777" w:rsidTr="009D50FB">
        <w:tc>
          <w:tcPr>
            <w:tcW w:w="3013" w:type="dxa"/>
          </w:tcPr>
          <w:p w14:paraId="3D9EDBE3" w14:textId="77777777" w:rsidR="009C197C" w:rsidRPr="0022793F" w:rsidRDefault="009C197C" w:rsidP="003536EF">
            <w:pPr>
              <w:spacing w:before="120" w:after="120"/>
              <w:rPr>
                <w:rFonts w:ascii="Arial" w:hAnsi="Arial" w:cs="Arial"/>
                <w:sz w:val="20"/>
                <w:szCs w:val="20"/>
              </w:rPr>
            </w:pPr>
            <w:r w:rsidRPr="0022793F">
              <w:rPr>
                <w:rFonts w:ascii="Arial" w:hAnsi="Arial" w:cs="Arial"/>
                <w:sz w:val="20"/>
                <w:szCs w:val="20"/>
              </w:rPr>
              <w:t>Deep Total Score</w:t>
            </w:r>
          </w:p>
        </w:tc>
        <w:tc>
          <w:tcPr>
            <w:tcW w:w="3013" w:type="dxa"/>
          </w:tcPr>
          <w:p w14:paraId="1266563B" w14:textId="77777777" w:rsidR="009C197C" w:rsidRPr="0022793F" w:rsidRDefault="009C197C" w:rsidP="003536EF">
            <w:pPr>
              <w:spacing w:before="120" w:after="120"/>
              <w:jc w:val="center"/>
              <w:rPr>
                <w:rFonts w:ascii="Arial" w:hAnsi="Arial" w:cs="Arial"/>
                <w:sz w:val="20"/>
                <w:szCs w:val="20"/>
              </w:rPr>
            </w:pPr>
            <w:r w:rsidRPr="0022793F">
              <w:rPr>
                <w:rFonts w:ascii="Arial" w:hAnsi="Arial" w:cs="Arial"/>
                <w:sz w:val="20"/>
                <w:szCs w:val="20"/>
              </w:rPr>
              <w:t>30.49 (6.42)</w:t>
            </w:r>
          </w:p>
        </w:tc>
        <w:tc>
          <w:tcPr>
            <w:tcW w:w="3013" w:type="dxa"/>
          </w:tcPr>
          <w:p w14:paraId="7B06C2D6" w14:textId="77777777" w:rsidR="009C197C" w:rsidRPr="0022793F" w:rsidRDefault="009C197C" w:rsidP="003536EF">
            <w:pPr>
              <w:spacing w:before="120" w:after="120"/>
              <w:jc w:val="center"/>
              <w:rPr>
                <w:rFonts w:ascii="Arial" w:hAnsi="Arial" w:cs="Arial"/>
                <w:sz w:val="20"/>
                <w:szCs w:val="20"/>
              </w:rPr>
            </w:pPr>
            <w:r w:rsidRPr="0022793F">
              <w:rPr>
                <w:rFonts w:ascii="Arial" w:hAnsi="Arial" w:cs="Arial"/>
                <w:sz w:val="20"/>
                <w:szCs w:val="20"/>
              </w:rPr>
              <w:t>31.67 (7.04)</w:t>
            </w:r>
          </w:p>
        </w:tc>
      </w:tr>
      <w:tr w:rsidR="009C197C" w:rsidRPr="0022793F" w14:paraId="107E3580" w14:textId="77777777" w:rsidTr="009D50FB">
        <w:tc>
          <w:tcPr>
            <w:tcW w:w="3013" w:type="dxa"/>
          </w:tcPr>
          <w:p w14:paraId="7F0BCFBE" w14:textId="77777777" w:rsidR="009C197C" w:rsidRPr="0022793F" w:rsidRDefault="009C197C" w:rsidP="003536EF">
            <w:pPr>
              <w:spacing w:before="120" w:after="120"/>
              <w:rPr>
                <w:rFonts w:ascii="Arial" w:hAnsi="Arial" w:cs="Arial"/>
                <w:sz w:val="20"/>
                <w:szCs w:val="20"/>
              </w:rPr>
            </w:pPr>
            <w:r w:rsidRPr="0022793F">
              <w:rPr>
                <w:rFonts w:ascii="Arial" w:hAnsi="Arial" w:cs="Arial"/>
                <w:sz w:val="20"/>
                <w:szCs w:val="20"/>
              </w:rPr>
              <w:t>Surface Total Score</w:t>
            </w:r>
          </w:p>
        </w:tc>
        <w:tc>
          <w:tcPr>
            <w:tcW w:w="3013" w:type="dxa"/>
          </w:tcPr>
          <w:p w14:paraId="032DAF9A" w14:textId="77777777" w:rsidR="009C197C" w:rsidRPr="0022793F" w:rsidRDefault="009C197C" w:rsidP="003536EF">
            <w:pPr>
              <w:spacing w:before="120" w:after="120"/>
              <w:jc w:val="center"/>
              <w:rPr>
                <w:rFonts w:ascii="Arial" w:hAnsi="Arial" w:cs="Arial"/>
                <w:sz w:val="20"/>
                <w:szCs w:val="20"/>
              </w:rPr>
            </w:pPr>
            <w:r w:rsidRPr="0022793F">
              <w:rPr>
                <w:rFonts w:ascii="Arial" w:hAnsi="Arial" w:cs="Arial"/>
                <w:sz w:val="20"/>
                <w:szCs w:val="20"/>
              </w:rPr>
              <w:t>24.22 (7.38)</w:t>
            </w:r>
          </w:p>
        </w:tc>
        <w:tc>
          <w:tcPr>
            <w:tcW w:w="3013" w:type="dxa"/>
          </w:tcPr>
          <w:p w14:paraId="0AB658ED" w14:textId="77777777" w:rsidR="009C197C" w:rsidRPr="0022793F" w:rsidRDefault="009C197C" w:rsidP="003536EF">
            <w:pPr>
              <w:spacing w:before="120" w:after="120"/>
              <w:jc w:val="center"/>
              <w:rPr>
                <w:rFonts w:ascii="Arial" w:hAnsi="Arial" w:cs="Arial"/>
                <w:sz w:val="20"/>
                <w:szCs w:val="20"/>
              </w:rPr>
            </w:pPr>
            <w:r w:rsidRPr="0022793F">
              <w:rPr>
                <w:rFonts w:ascii="Arial" w:hAnsi="Arial" w:cs="Arial"/>
                <w:sz w:val="20"/>
                <w:szCs w:val="20"/>
              </w:rPr>
              <w:t>23.70 (6.60)</w:t>
            </w:r>
          </w:p>
        </w:tc>
      </w:tr>
      <w:tr w:rsidR="009C197C" w:rsidRPr="0022793F" w14:paraId="1DE1C263" w14:textId="77777777" w:rsidTr="009D50FB">
        <w:tc>
          <w:tcPr>
            <w:tcW w:w="3013" w:type="dxa"/>
          </w:tcPr>
          <w:p w14:paraId="54D718DA" w14:textId="77777777" w:rsidR="009C197C" w:rsidRPr="0022793F" w:rsidRDefault="009C197C" w:rsidP="003536EF">
            <w:pPr>
              <w:spacing w:before="120" w:after="120"/>
              <w:rPr>
                <w:rFonts w:ascii="Arial" w:hAnsi="Arial" w:cs="Arial"/>
                <w:sz w:val="20"/>
                <w:szCs w:val="20"/>
              </w:rPr>
            </w:pPr>
            <w:r w:rsidRPr="0022793F">
              <w:rPr>
                <w:rFonts w:ascii="Arial" w:hAnsi="Arial" w:cs="Arial"/>
                <w:sz w:val="20"/>
                <w:szCs w:val="20"/>
              </w:rPr>
              <w:t>Media-multitasking Index</w:t>
            </w:r>
          </w:p>
        </w:tc>
        <w:tc>
          <w:tcPr>
            <w:tcW w:w="3013" w:type="dxa"/>
          </w:tcPr>
          <w:p w14:paraId="5AE137FA" w14:textId="77777777" w:rsidR="009C197C" w:rsidRPr="0022793F" w:rsidRDefault="009C197C" w:rsidP="003536EF">
            <w:pPr>
              <w:spacing w:before="120" w:after="120"/>
              <w:jc w:val="center"/>
              <w:rPr>
                <w:rFonts w:ascii="Arial" w:hAnsi="Arial" w:cs="Arial"/>
                <w:sz w:val="20"/>
                <w:szCs w:val="20"/>
              </w:rPr>
            </w:pPr>
            <w:r w:rsidRPr="0022793F">
              <w:rPr>
                <w:rFonts w:ascii="Arial" w:hAnsi="Arial" w:cs="Arial"/>
                <w:sz w:val="20"/>
                <w:szCs w:val="20"/>
              </w:rPr>
              <w:t>3.66 (1.82)</w:t>
            </w:r>
          </w:p>
        </w:tc>
        <w:tc>
          <w:tcPr>
            <w:tcW w:w="3013" w:type="dxa"/>
          </w:tcPr>
          <w:p w14:paraId="0D2D4CA3" w14:textId="77777777" w:rsidR="009C197C" w:rsidRPr="0022793F" w:rsidRDefault="009C197C" w:rsidP="003536EF">
            <w:pPr>
              <w:spacing w:before="120" w:after="120"/>
              <w:jc w:val="center"/>
              <w:rPr>
                <w:rFonts w:ascii="Arial" w:hAnsi="Arial" w:cs="Arial"/>
                <w:sz w:val="20"/>
                <w:szCs w:val="20"/>
              </w:rPr>
            </w:pPr>
            <w:r w:rsidRPr="0022793F">
              <w:rPr>
                <w:rFonts w:ascii="Arial" w:hAnsi="Arial" w:cs="Arial"/>
                <w:sz w:val="20"/>
                <w:szCs w:val="20"/>
              </w:rPr>
              <w:t>4.14 (1.92)</w:t>
            </w:r>
          </w:p>
        </w:tc>
      </w:tr>
      <w:tr w:rsidR="009C197C" w:rsidRPr="0022793F" w14:paraId="56ED6231" w14:textId="77777777" w:rsidTr="009D50FB">
        <w:tc>
          <w:tcPr>
            <w:tcW w:w="3013" w:type="dxa"/>
          </w:tcPr>
          <w:p w14:paraId="78EB1A24" w14:textId="77777777" w:rsidR="009C197C" w:rsidRPr="0022793F" w:rsidRDefault="009C197C" w:rsidP="003536EF">
            <w:pPr>
              <w:spacing w:before="120" w:after="120"/>
              <w:rPr>
                <w:rFonts w:ascii="Arial" w:hAnsi="Arial" w:cs="Arial"/>
                <w:b/>
                <w:sz w:val="20"/>
                <w:szCs w:val="20"/>
              </w:rPr>
            </w:pPr>
            <w:r w:rsidRPr="0022793F">
              <w:rPr>
                <w:rFonts w:ascii="Arial" w:hAnsi="Arial" w:cs="Arial"/>
                <w:b/>
                <w:sz w:val="20"/>
                <w:szCs w:val="20"/>
              </w:rPr>
              <w:t>Hours per week using:</w:t>
            </w:r>
          </w:p>
        </w:tc>
        <w:tc>
          <w:tcPr>
            <w:tcW w:w="3013" w:type="dxa"/>
          </w:tcPr>
          <w:p w14:paraId="6E56D089" w14:textId="77777777" w:rsidR="009C197C" w:rsidRPr="0022793F" w:rsidRDefault="009C197C" w:rsidP="003536EF">
            <w:pPr>
              <w:spacing w:before="120" w:after="120"/>
              <w:rPr>
                <w:rFonts w:ascii="Arial" w:hAnsi="Arial" w:cs="Arial"/>
                <w:sz w:val="20"/>
                <w:szCs w:val="20"/>
              </w:rPr>
            </w:pPr>
          </w:p>
        </w:tc>
        <w:tc>
          <w:tcPr>
            <w:tcW w:w="3013" w:type="dxa"/>
          </w:tcPr>
          <w:p w14:paraId="138B028C" w14:textId="77777777" w:rsidR="009C197C" w:rsidRPr="0022793F" w:rsidRDefault="009C197C" w:rsidP="003536EF">
            <w:pPr>
              <w:spacing w:before="120" w:after="120"/>
              <w:jc w:val="center"/>
              <w:rPr>
                <w:rFonts w:ascii="Arial" w:hAnsi="Arial" w:cs="Arial"/>
                <w:sz w:val="20"/>
                <w:szCs w:val="20"/>
              </w:rPr>
            </w:pPr>
          </w:p>
        </w:tc>
      </w:tr>
      <w:tr w:rsidR="009C197C" w:rsidRPr="0022793F" w14:paraId="435EFA86" w14:textId="77777777" w:rsidTr="009D50FB">
        <w:tc>
          <w:tcPr>
            <w:tcW w:w="3013" w:type="dxa"/>
          </w:tcPr>
          <w:p w14:paraId="6BDCC784" w14:textId="77777777" w:rsidR="009C197C" w:rsidRPr="0022793F" w:rsidRDefault="009C197C" w:rsidP="003536EF">
            <w:pPr>
              <w:spacing w:before="120" w:after="120"/>
              <w:rPr>
                <w:rFonts w:ascii="Arial" w:hAnsi="Arial" w:cs="Arial"/>
                <w:sz w:val="20"/>
                <w:szCs w:val="20"/>
              </w:rPr>
            </w:pPr>
            <w:r w:rsidRPr="0022793F">
              <w:rPr>
                <w:rFonts w:ascii="Arial" w:hAnsi="Arial" w:cs="Arial"/>
                <w:sz w:val="20"/>
                <w:szCs w:val="20"/>
              </w:rPr>
              <w:t xml:space="preserve">Print Media </w:t>
            </w:r>
          </w:p>
        </w:tc>
        <w:tc>
          <w:tcPr>
            <w:tcW w:w="3013" w:type="dxa"/>
          </w:tcPr>
          <w:p w14:paraId="0FDF0B5E" w14:textId="77777777" w:rsidR="009C197C" w:rsidRPr="0022793F" w:rsidRDefault="009C197C" w:rsidP="003536EF">
            <w:pPr>
              <w:spacing w:before="120" w:after="120"/>
              <w:jc w:val="center"/>
              <w:rPr>
                <w:rFonts w:ascii="Arial" w:hAnsi="Arial" w:cs="Arial"/>
                <w:sz w:val="20"/>
                <w:szCs w:val="20"/>
              </w:rPr>
            </w:pPr>
            <w:r w:rsidRPr="0022793F">
              <w:rPr>
                <w:rFonts w:ascii="Arial" w:hAnsi="Arial" w:cs="Arial"/>
                <w:sz w:val="20"/>
                <w:szCs w:val="20"/>
              </w:rPr>
              <w:t>5.55 (6.98)</w:t>
            </w:r>
          </w:p>
        </w:tc>
        <w:tc>
          <w:tcPr>
            <w:tcW w:w="3013" w:type="dxa"/>
          </w:tcPr>
          <w:p w14:paraId="7AC3C4BA" w14:textId="77777777" w:rsidR="009C197C" w:rsidRPr="0022793F" w:rsidRDefault="009C197C" w:rsidP="003536EF">
            <w:pPr>
              <w:spacing w:before="120" w:after="120"/>
              <w:jc w:val="center"/>
              <w:rPr>
                <w:rFonts w:ascii="Arial" w:hAnsi="Arial" w:cs="Arial"/>
                <w:sz w:val="20"/>
                <w:szCs w:val="20"/>
              </w:rPr>
            </w:pPr>
            <w:r w:rsidRPr="0022793F">
              <w:rPr>
                <w:rFonts w:ascii="Arial" w:hAnsi="Arial" w:cs="Arial"/>
                <w:sz w:val="20"/>
                <w:szCs w:val="20"/>
              </w:rPr>
              <w:t>6.96 (9.50)</w:t>
            </w:r>
          </w:p>
        </w:tc>
      </w:tr>
      <w:tr w:rsidR="009C197C" w:rsidRPr="0022793F" w14:paraId="1A853A67" w14:textId="77777777" w:rsidTr="009D50FB">
        <w:tc>
          <w:tcPr>
            <w:tcW w:w="3013" w:type="dxa"/>
          </w:tcPr>
          <w:p w14:paraId="2DBDB056" w14:textId="77777777" w:rsidR="009C197C" w:rsidRPr="0022793F" w:rsidRDefault="009C197C" w:rsidP="003536EF">
            <w:pPr>
              <w:spacing w:before="120" w:after="120"/>
              <w:rPr>
                <w:rFonts w:ascii="Arial" w:hAnsi="Arial" w:cs="Arial"/>
                <w:sz w:val="20"/>
                <w:szCs w:val="20"/>
              </w:rPr>
            </w:pPr>
            <w:r w:rsidRPr="0022793F">
              <w:rPr>
                <w:rFonts w:ascii="Arial" w:hAnsi="Arial" w:cs="Arial"/>
                <w:sz w:val="20"/>
                <w:szCs w:val="20"/>
              </w:rPr>
              <w:t xml:space="preserve">TV </w:t>
            </w:r>
          </w:p>
        </w:tc>
        <w:tc>
          <w:tcPr>
            <w:tcW w:w="3013" w:type="dxa"/>
          </w:tcPr>
          <w:p w14:paraId="61229BEC" w14:textId="77777777" w:rsidR="009C197C" w:rsidRPr="0022793F" w:rsidRDefault="009C197C" w:rsidP="003536EF">
            <w:pPr>
              <w:spacing w:before="120" w:after="120"/>
              <w:jc w:val="center"/>
              <w:rPr>
                <w:rFonts w:ascii="Arial" w:hAnsi="Arial" w:cs="Arial"/>
                <w:sz w:val="20"/>
                <w:szCs w:val="20"/>
              </w:rPr>
            </w:pPr>
            <w:r w:rsidRPr="0022793F">
              <w:rPr>
                <w:rFonts w:ascii="Arial" w:hAnsi="Arial" w:cs="Arial"/>
                <w:sz w:val="20"/>
                <w:szCs w:val="20"/>
              </w:rPr>
              <w:t>11.57 (12.61)</w:t>
            </w:r>
          </w:p>
        </w:tc>
        <w:tc>
          <w:tcPr>
            <w:tcW w:w="3013" w:type="dxa"/>
          </w:tcPr>
          <w:p w14:paraId="07C48DEC" w14:textId="77777777" w:rsidR="009C197C" w:rsidRPr="0022793F" w:rsidRDefault="009C197C" w:rsidP="003536EF">
            <w:pPr>
              <w:spacing w:before="120" w:after="120"/>
              <w:jc w:val="center"/>
              <w:rPr>
                <w:rFonts w:ascii="Arial" w:hAnsi="Arial" w:cs="Arial"/>
                <w:sz w:val="20"/>
                <w:szCs w:val="20"/>
              </w:rPr>
            </w:pPr>
            <w:r w:rsidRPr="0022793F">
              <w:rPr>
                <w:rFonts w:ascii="Arial" w:hAnsi="Arial" w:cs="Arial"/>
                <w:sz w:val="20"/>
                <w:szCs w:val="20"/>
              </w:rPr>
              <w:t>14.28 (13.89)</w:t>
            </w:r>
          </w:p>
        </w:tc>
      </w:tr>
      <w:tr w:rsidR="009C197C" w:rsidRPr="0022793F" w14:paraId="63301BED" w14:textId="77777777" w:rsidTr="009D50FB">
        <w:tc>
          <w:tcPr>
            <w:tcW w:w="3013" w:type="dxa"/>
          </w:tcPr>
          <w:p w14:paraId="041E4695" w14:textId="77777777" w:rsidR="009C197C" w:rsidRPr="0022793F" w:rsidRDefault="009C197C" w:rsidP="003536EF">
            <w:pPr>
              <w:spacing w:before="120" w:after="120"/>
              <w:rPr>
                <w:rFonts w:ascii="Arial" w:hAnsi="Arial" w:cs="Arial"/>
                <w:sz w:val="20"/>
                <w:szCs w:val="20"/>
              </w:rPr>
            </w:pPr>
            <w:r w:rsidRPr="0022793F">
              <w:rPr>
                <w:rFonts w:ascii="Arial" w:hAnsi="Arial" w:cs="Arial"/>
                <w:sz w:val="20"/>
                <w:szCs w:val="20"/>
              </w:rPr>
              <w:t xml:space="preserve">Computer video </w:t>
            </w:r>
          </w:p>
        </w:tc>
        <w:tc>
          <w:tcPr>
            <w:tcW w:w="3013" w:type="dxa"/>
          </w:tcPr>
          <w:p w14:paraId="18866858" w14:textId="77777777" w:rsidR="009C197C" w:rsidRPr="0022793F" w:rsidRDefault="009C197C" w:rsidP="003536EF">
            <w:pPr>
              <w:spacing w:before="120" w:after="120"/>
              <w:jc w:val="center"/>
              <w:rPr>
                <w:rFonts w:ascii="Arial" w:hAnsi="Arial" w:cs="Arial"/>
                <w:sz w:val="20"/>
                <w:szCs w:val="20"/>
              </w:rPr>
            </w:pPr>
            <w:r w:rsidRPr="0022793F">
              <w:rPr>
                <w:rFonts w:ascii="Arial" w:hAnsi="Arial" w:cs="Arial"/>
                <w:sz w:val="20"/>
                <w:szCs w:val="20"/>
              </w:rPr>
              <w:t>13.82 (13.13)</w:t>
            </w:r>
          </w:p>
        </w:tc>
        <w:tc>
          <w:tcPr>
            <w:tcW w:w="3013" w:type="dxa"/>
          </w:tcPr>
          <w:p w14:paraId="775DC3DE" w14:textId="77777777" w:rsidR="009C197C" w:rsidRPr="0022793F" w:rsidRDefault="009C197C" w:rsidP="003536EF">
            <w:pPr>
              <w:spacing w:before="120" w:after="120"/>
              <w:jc w:val="center"/>
              <w:rPr>
                <w:rFonts w:ascii="Arial" w:hAnsi="Arial" w:cs="Arial"/>
                <w:sz w:val="20"/>
                <w:szCs w:val="20"/>
              </w:rPr>
            </w:pPr>
            <w:r w:rsidRPr="0022793F">
              <w:rPr>
                <w:rFonts w:ascii="Arial" w:hAnsi="Arial" w:cs="Arial"/>
                <w:sz w:val="20"/>
                <w:szCs w:val="20"/>
              </w:rPr>
              <w:t>11.73 (15.20)</w:t>
            </w:r>
          </w:p>
        </w:tc>
      </w:tr>
      <w:tr w:rsidR="009C197C" w:rsidRPr="0022793F" w14:paraId="54B0990B" w14:textId="77777777" w:rsidTr="009D50FB">
        <w:tc>
          <w:tcPr>
            <w:tcW w:w="3013" w:type="dxa"/>
          </w:tcPr>
          <w:p w14:paraId="47AC2BBD" w14:textId="77777777" w:rsidR="009C197C" w:rsidRPr="0022793F" w:rsidRDefault="009C197C" w:rsidP="003536EF">
            <w:pPr>
              <w:spacing w:before="120" w:after="120"/>
              <w:rPr>
                <w:rFonts w:ascii="Arial" w:hAnsi="Arial" w:cs="Arial"/>
                <w:sz w:val="20"/>
                <w:szCs w:val="20"/>
              </w:rPr>
            </w:pPr>
            <w:r w:rsidRPr="0022793F">
              <w:rPr>
                <w:rFonts w:ascii="Arial" w:hAnsi="Arial" w:cs="Arial"/>
                <w:sz w:val="20"/>
                <w:szCs w:val="20"/>
              </w:rPr>
              <w:t xml:space="preserve">Music </w:t>
            </w:r>
          </w:p>
        </w:tc>
        <w:tc>
          <w:tcPr>
            <w:tcW w:w="3013" w:type="dxa"/>
          </w:tcPr>
          <w:p w14:paraId="3316C6EE" w14:textId="77777777" w:rsidR="009C197C" w:rsidRPr="0022793F" w:rsidRDefault="009C197C" w:rsidP="003536EF">
            <w:pPr>
              <w:spacing w:before="120" w:after="120"/>
              <w:jc w:val="center"/>
              <w:rPr>
                <w:rFonts w:ascii="Arial" w:hAnsi="Arial" w:cs="Arial"/>
                <w:sz w:val="20"/>
                <w:szCs w:val="20"/>
              </w:rPr>
            </w:pPr>
            <w:r w:rsidRPr="0022793F">
              <w:rPr>
                <w:rFonts w:ascii="Arial" w:hAnsi="Arial" w:cs="Arial"/>
                <w:sz w:val="20"/>
                <w:szCs w:val="20"/>
              </w:rPr>
              <w:t>18.90 (17.83)</w:t>
            </w:r>
          </w:p>
        </w:tc>
        <w:tc>
          <w:tcPr>
            <w:tcW w:w="3013" w:type="dxa"/>
          </w:tcPr>
          <w:p w14:paraId="0BDA6710" w14:textId="77777777" w:rsidR="009C197C" w:rsidRPr="0022793F" w:rsidRDefault="009C197C" w:rsidP="003536EF">
            <w:pPr>
              <w:spacing w:before="120" w:after="120"/>
              <w:jc w:val="center"/>
              <w:rPr>
                <w:rFonts w:ascii="Arial" w:hAnsi="Arial" w:cs="Arial"/>
                <w:sz w:val="20"/>
                <w:szCs w:val="20"/>
              </w:rPr>
            </w:pPr>
            <w:r w:rsidRPr="0022793F">
              <w:rPr>
                <w:rFonts w:ascii="Arial" w:hAnsi="Arial" w:cs="Arial"/>
                <w:sz w:val="20"/>
                <w:szCs w:val="20"/>
              </w:rPr>
              <w:t>17.50 (19.61)</w:t>
            </w:r>
          </w:p>
        </w:tc>
      </w:tr>
      <w:tr w:rsidR="009C197C" w:rsidRPr="0022793F" w14:paraId="13F31E54" w14:textId="77777777" w:rsidTr="009D50FB">
        <w:tc>
          <w:tcPr>
            <w:tcW w:w="3013" w:type="dxa"/>
          </w:tcPr>
          <w:p w14:paraId="15EC18BC" w14:textId="77777777" w:rsidR="009C197C" w:rsidRPr="0022793F" w:rsidRDefault="009C197C" w:rsidP="003536EF">
            <w:pPr>
              <w:spacing w:before="120" w:after="120"/>
              <w:rPr>
                <w:rFonts w:ascii="Arial" w:hAnsi="Arial" w:cs="Arial"/>
                <w:sz w:val="20"/>
                <w:szCs w:val="20"/>
              </w:rPr>
            </w:pPr>
            <w:r w:rsidRPr="0022793F">
              <w:rPr>
                <w:rFonts w:ascii="Arial" w:hAnsi="Arial" w:cs="Arial"/>
                <w:sz w:val="20"/>
                <w:szCs w:val="20"/>
              </w:rPr>
              <w:t xml:space="preserve">Non-music audio </w:t>
            </w:r>
          </w:p>
        </w:tc>
        <w:tc>
          <w:tcPr>
            <w:tcW w:w="3013" w:type="dxa"/>
          </w:tcPr>
          <w:p w14:paraId="1D7DA0B1" w14:textId="77777777" w:rsidR="009C197C" w:rsidRPr="0022793F" w:rsidRDefault="009C197C" w:rsidP="003536EF">
            <w:pPr>
              <w:spacing w:before="120" w:after="120"/>
              <w:jc w:val="center"/>
              <w:rPr>
                <w:rFonts w:ascii="Arial" w:hAnsi="Arial" w:cs="Arial"/>
                <w:sz w:val="20"/>
                <w:szCs w:val="20"/>
              </w:rPr>
            </w:pPr>
            <w:r w:rsidRPr="0022793F">
              <w:rPr>
                <w:rFonts w:ascii="Arial" w:hAnsi="Arial" w:cs="Arial"/>
                <w:sz w:val="20"/>
                <w:szCs w:val="20"/>
              </w:rPr>
              <w:t>1.46 (3.67)</w:t>
            </w:r>
          </w:p>
        </w:tc>
        <w:tc>
          <w:tcPr>
            <w:tcW w:w="3013" w:type="dxa"/>
          </w:tcPr>
          <w:p w14:paraId="778A6935" w14:textId="77777777" w:rsidR="009C197C" w:rsidRPr="0022793F" w:rsidRDefault="009C197C" w:rsidP="003536EF">
            <w:pPr>
              <w:spacing w:before="120" w:after="120"/>
              <w:jc w:val="center"/>
              <w:rPr>
                <w:rFonts w:ascii="Arial" w:hAnsi="Arial" w:cs="Arial"/>
                <w:sz w:val="20"/>
                <w:szCs w:val="20"/>
              </w:rPr>
            </w:pPr>
            <w:r w:rsidRPr="0022793F">
              <w:rPr>
                <w:rFonts w:ascii="Arial" w:hAnsi="Arial" w:cs="Arial"/>
                <w:sz w:val="20"/>
                <w:szCs w:val="20"/>
              </w:rPr>
              <w:t>0.75 (2.46)</w:t>
            </w:r>
          </w:p>
        </w:tc>
      </w:tr>
      <w:tr w:rsidR="009C197C" w:rsidRPr="0022793F" w14:paraId="70F0CCB3" w14:textId="77777777" w:rsidTr="009D50FB">
        <w:tc>
          <w:tcPr>
            <w:tcW w:w="3013" w:type="dxa"/>
          </w:tcPr>
          <w:p w14:paraId="70DF2A98" w14:textId="77777777" w:rsidR="009C197C" w:rsidRPr="0022793F" w:rsidRDefault="009C197C" w:rsidP="003536EF">
            <w:pPr>
              <w:spacing w:before="120" w:after="120"/>
              <w:rPr>
                <w:rFonts w:ascii="Arial" w:hAnsi="Arial" w:cs="Arial"/>
                <w:sz w:val="20"/>
                <w:szCs w:val="20"/>
              </w:rPr>
            </w:pPr>
            <w:r w:rsidRPr="0022793F">
              <w:rPr>
                <w:rFonts w:ascii="Arial" w:hAnsi="Arial" w:cs="Arial"/>
                <w:sz w:val="20"/>
                <w:szCs w:val="20"/>
              </w:rPr>
              <w:t xml:space="preserve">Video/computer games </w:t>
            </w:r>
          </w:p>
        </w:tc>
        <w:tc>
          <w:tcPr>
            <w:tcW w:w="3013" w:type="dxa"/>
          </w:tcPr>
          <w:p w14:paraId="3C71FE42" w14:textId="77777777" w:rsidR="009C197C" w:rsidRPr="0022793F" w:rsidRDefault="009C197C" w:rsidP="003536EF">
            <w:pPr>
              <w:spacing w:before="120" w:after="120"/>
              <w:jc w:val="center"/>
              <w:rPr>
                <w:rFonts w:ascii="Arial" w:hAnsi="Arial" w:cs="Arial"/>
                <w:sz w:val="20"/>
                <w:szCs w:val="20"/>
              </w:rPr>
            </w:pPr>
            <w:r w:rsidRPr="0022793F">
              <w:rPr>
                <w:rFonts w:ascii="Arial" w:hAnsi="Arial" w:cs="Arial"/>
                <w:sz w:val="20"/>
                <w:szCs w:val="20"/>
              </w:rPr>
              <w:t>8.27 (9.82)</w:t>
            </w:r>
          </w:p>
        </w:tc>
        <w:tc>
          <w:tcPr>
            <w:tcW w:w="3013" w:type="dxa"/>
          </w:tcPr>
          <w:p w14:paraId="7C33F953" w14:textId="77777777" w:rsidR="009C197C" w:rsidRPr="0022793F" w:rsidRDefault="009C197C" w:rsidP="003536EF">
            <w:pPr>
              <w:spacing w:before="120" w:after="120"/>
              <w:jc w:val="center"/>
              <w:rPr>
                <w:rFonts w:ascii="Arial" w:hAnsi="Arial" w:cs="Arial"/>
                <w:sz w:val="20"/>
                <w:szCs w:val="20"/>
              </w:rPr>
            </w:pPr>
            <w:r w:rsidRPr="0022793F">
              <w:rPr>
                <w:rFonts w:ascii="Arial" w:hAnsi="Arial" w:cs="Arial"/>
                <w:sz w:val="20"/>
                <w:szCs w:val="20"/>
              </w:rPr>
              <w:t>2.10 (6.18)</w:t>
            </w:r>
          </w:p>
        </w:tc>
      </w:tr>
      <w:tr w:rsidR="009C197C" w:rsidRPr="0022793F" w14:paraId="12516CE4" w14:textId="77777777" w:rsidTr="009D50FB">
        <w:tc>
          <w:tcPr>
            <w:tcW w:w="3013" w:type="dxa"/>
          </w:tcPr>
          <w:p w14:paraId="60E9F06D" w14:textId="77777777" w:rsidR="009C197C" w:rsidRPr="0022793F" w:rsidRDefault="009C197C" w:rsidP="003536EF">
            <w:pPr>
              <w:spacing w:before="120" w:after="120"/>
              <w:rPr>
                <w:rFonts w:ascii="Arial" w:hAnsi="Arial" w:cs="Arial"/>
                <w:sz w:val="20"/>
                <w:szCs w:val="20"/>
              </w:rPr>
            </w:pPr>
            <w:r w:rsidRPr="0022793F">
              <w:rPr>
                <w:rFonts w:ascii="Arial" w:hAnsi="Arial" w:cs="Arial"/>
                <w:sz w:val="20"/>
                <w:szCs w:val="20"/>
              </w:rPr>
              <w:t xml:space="preserve">Phone calls </w:t>
            </w:r>
          </w:p>
        </w:tc>
        <w:tc>
          <w:tcPr>
            <w:tcW w:w="3013" w:type="dxa"/>
          </w:tcPr>
          <w:p w14:paraId="09B97A1D" w14:textId="77777777" w:rsidR="009C197C" w:rsidRPr="0022793F" w:rsidRDefault="009C197C" w:rsidP="003536EF">
            <w:pPr>
              <w:spacing w:before="120" w:after="120"/>
              <w:jc w:val="center"/>
              <w:rPr>
                <w:rFonts w:ascii="Arial" w:hAnsi="Arial" w:cs="Arial"/>
                <w:sz w:val="20"/>
                <w:szCs w:val="20"/>
              </w:rPr>
            </w:pPr>
            <w:r w:rsidRPr="0022793F">
              <w:rPr>
                <w:rFonts w:ascii="Arial" w:hAnsi="Arial" w:cs="Arial"/>
                <w:sz w:val="20"/>
                <w:szCs w:val="20"/>
              </w:rPr>
              <w:t>3.21 (4.57)</w:t>
            </w:r>
          </w:p>
        </w:tc>
        <w:tc>
          <w:tcPr>
            <w:tcW w:w="3013" w:type="dxa"/>
          </w:tcPr>
          <w:p w14:paraId="2B8E6F52" w14:textId="77777777" w:rsidR="009C197C" w:rsidRPr="0022793F" w:rsidRDefault="009C197C" w:rsidP="003536EF">
            <w:pPr>
              <w:spacing w:before="120" w:after="120"/>
              <w:jc w:val="center"/>
              <w:rPr>
                <w:rFonts w:ascii="Arial" w:hAnsi="Arial" w:cs="Arial"/>
                <w:sz w:val="20"/>
                <w:szCs w:val="20"/>
              </w:rPr>
            </w:pPr>
            <w:r w:rsidRPr="0022793F">
              <w:rPr>
                <w:rFonts w:ascii="Arial" w:hAnsi="Arial" w:cs="Arial"/>
                <w:sz w:val="20"/>
                <w:szCs w:val="20"/>
              </w:rPr>
              <w:t>6.41 (15.42)</w:t>
            </w:r>
          </w:p>
        </w:tc>
      </w:tr>
      <w:tr w:rsidR="009C197C" w:rsidRPr="0022793F" w14:paraId="3A83912C" w14:textId="77777777" w:rsidTr="009D50FB">
        <w:tc>
          <w:tcPr>
            <w:tcW w:w="3013" w:type="dxa"/>
          </w:tcPr>
          <w:p w14:paraId="58CB20F9" w14:textId="77777777" w:rsidR="009C197C" w:rsidRPr="0022793F" w:rsidRDefault="009C197C" w:rsidP="003536EF">
            <w:pPr>
              <w:spacing w:before="120" w:after="120"/>
              <w:rPr>
                <w:rFonts w:ascii="Arial" w:hAnsi="Arial" w:cs="Arial"/>
                <w:sz w:val="20"/>
                <w:szCs w:val="20"/>
              </w:rPr>
            </w:pPr>
            <w:r w:rsidRPr="0022793F">
              <w:rPr>
                <w:rFonts w:ascii="Arial" w:hAnsi="Arial" w:cs="Arial"/>
                <w:sz w:val="20"/>
                <w:szCs w:val="20"/>
              </w:rPr>
              <w:t xml:space="preserve">Instant messaging </w:t>
            </w:r>
          </w:p>
        </w:tc>
        <w:tc>
          <w:tcPr>
            <w:tcW w:w="3013" w:type="dxa"/>
          </w:tcPr>
          <w:p w14:paraId="03BCC880" w14:textId="77777777" w:rsidR="009C197C" w:rsidRPr="0022793F" w:rsidRDefault="009C197C" w:rsidP="003536EF">
            <w:pPr>
              <w:spacing w:before="120" w:after="120"/>
              <w:jc w:val="center"/>
              <w:rPr>
                <w:rFonts w:ascii="Arial" w:hAnsi="Arial" w:cs="Arial"/>
                <w:sz w:val="20"/>
                <w:szCs w:val="20"/>
              </w:rPr>
            </w:pPr>
            <w:r w:rsidRPr="0022793F">
              <w:rPr>
                <w:rFonts w:ascii="Arial" w:hAnsi="Arial" w:cs="Arial"/>
                <w:sz w:val="20"/>
                <w:szCs w:val="20"/>
              </w:rPr>
              <w:t>6.82 (10.82)</w:t>
            </w:r>
          </w:p>
        </w:tc>
        <w:tc>
          <w:tcPr>
            <w:tcW w:w="3013" w:type="dxa"/>
          </w:tcPr>
          <w:p w14:paraId="7C649A62" w14:textId="77777777" w:rsidR="009C197C" w:rsidRPr="0022793F" w:rsidRDefault="009C197C" w:rsidP="003536EF">
            <w:pPr>
              <w:spacing w:before="120" w:after="120"/>
              <w:jc w:val="center"/>
              <w:rPr>
                <w:rFonts w:ascii="Arial" w:hAnsi="Arial" w:cs="Arial"/>
                <w:sz w:val="20"/>
                <w:szCs w:val="20"/>
              </w:rPr>
            </w:pPr>
            <w:r w:rsidRPr="0022793F">
              <w:rPr>
                <w:rFonts w:ascii="Arial" w:hAnsi="Arial" w:cs="Arial"/>
                <w:sz w:val="20"/>
                <w:szCs w:val="20"/>
              </w:rPr>
              <w:t>19.63 (26.02)</w:t>
            </w:r>
          </w:p>
        </w:tc>
      </w:tr>
      <w:tr w:rsidR="009C197C" w:rsidRPr="0022793F" w14:paraId="1076D62B" w14:textId="77777777" w:rsidTr="009D50FB">
        <w:tc>
          <w:tcPr>
            <w:tcW w:w="3013" w:type="dxa"/>
          </w:tcPr>
          <w:p w14:paraId="64650A4B" w14:textId="77777777" w:rsidR="009C197C" w:rsidRPr="0022793F" w:rsidRDefault="009C197C" w:rsidP="003536EF">
            <w:pPr>
              <w:spacing w:before="120" w:after="120"/>
              <w:rPr>
                <w:rFonts w:ascii="Arial" w:hAnsi="Arial" w:cs="Arial"/>
                <w:sz w:val="20"/>
                <w:szCs w:val="20"/>
              </w:rPr>
            </w:pPr>
            <w:r w:rsidRPr="0022793F">
              <w:rPr>
                <w:rFonts w:ascii="Arial" w:hAnsi="Arial" w:cs="Arial"/>
                <w:sz w:val="20"/>
                <w:szCs w:val="20"/>
              </w:rPr>
              <w:t xml:space="preserve">E-mail </w:t>
            </w:r>
          </w:p>
        </w:tc>
        <w:tc>
          <w:tcPr>
            <w:tcW w:w="3013" w:type="dxa"/>
          </w:tcPr>
          <w:p w14:paraId="1348B9C3" w14:textId="77777777" w:rsidR="009C197C" w:rsidRPr="0022793F" w:rsidRDefault="009C197C" w:rsidP="003536EF">
            <w:pPr>
              <w:spacing w:before="120" w:after="120"/>
              <w:jc w:val="center"/>
              <w:rPr>
                <w:rFonts w:ascii="Arial" w:hAnsi="Arial" w:cs="Arial"/>
                <w:sz w:val="20"/>
                <w:szCs w:val="20"/>
              </w:rPr>
            </w:pPr>
            <w:r w:rsidRPr="0022793F">
              <w:rPr>
                <w:rFonts w:ascii="Arial" w:hAnsi="Arial" w:cs="Arial"/>
                <w:sz w:val="20"/>
                <w:szCs w:val="20"/>
              </w:rPr>
              <w:t>2.41 (3.20)</w:t>
            </w:r>
          </w:p>
        </w:tc>
        <w:tc>
          <w:tcPr>
            <w:tcW w:w="3013" w:type="dxa"/>
          </w:tcPr>
          <w:p w14:paraId="680B317F" w14:textId="77777777" w:rsidR="009C197C" w:rsidRPr="0022793F" w:rsidRDefault="009C197C" w:rsidP="003536EF">
            <w:pPr>
              <w:spacing w:before="120" w:after="120"/>
              <w:jc w:val="center"/>
              <w:rPr>
                <w:rFonts w:ascii="Arial" w:hAnsi="Arial" w:cs="Arial"/>
                <w:sz w:val="20"/>
                <w:szCs w:val="20"/>
              </w:rPr>
            </w:pPr>
            <w:r w:rsidRPr="0022793F">
              <w:rPr>
                <w:rFonts w:ascii="Arial" w:hAnsi="Arial" w:cs="Arial"/>
                <w:sz w:val="20"/>
                <w:szCs w:val="20"/>
              </w:rPr>
              <w:t>6.35 (16.30)</w:t>
            </w:r>
          </w:p>
        </w:tc>
      </w:tr>
      <w:tr w:rsidR="009C197C" w:rsidRPr="0022793F" w14:paraId="2877BCC9" w14:textId="77777777" w:rsidTr="009D50FB">
        <w:tc>
          <w:tcPr>
            <w:tcW w:w="3013" w:type="dxa"/>
          </w:tcPr>
          <w:p w14:paraId="3A02DADB" w14:textId="77777777" w:rsidR="009C197C" w:rsidRPr="0022793F" w:rsidRDefault="009C197C" w:rsidP="003536EF">
            <w:pPr>
              <w:spacing w:before="120" w:after="120"/>
              <w:rPr>
                <w:rFonts w:ascii="Arial" w:hAnsi="Arial" w:cs="Arial"/>
                <w:sz w:val="20"/>
                <w:szCs w:val="20"/>
              </w:rPr>
            </w:pPr>
            <w:r w:rsidRPr="0022793F">
              <w:rPr>
                <w:rFonts w:ascii="Arial" w:hAnsi="Arial" w:cs="Arial"/>
                <w:sz w:val="20"/>
                <w:szCs w:val="20"/>
              </w:rPr>
              <w:t>Web surfing</w:t>
            </w:r>
          </w:p>
        </w:tc>
        <w:tc>
          <w:tcPr>
            <w:tcW w:w="3013" w:type="dxa"/>
          </w:tcPr>
          <w:p w14:paraId="1A92D5FB" w14:textId="77777777" w:rsidR="009C197C" w:rsidRPr="0022793F" w:rsidRDefault="009C197C" w:rsidP="003536EF">
            <w:pPr>
              <w:spacing w:before="120" w:after="120"/>
              <w:jc w:val="center"/>
              <w:rPr>
                <w:rFonts w:ascii="Arial" w:hAnsi="Arial" w:cs="Arial"/>
                <w:sz w:val="20"/>
                <w:szCs w:val="20"/>
              </w:rPr>
            </w:pPr>
            <w:r w:rsidRPr="0022793F">
              <w:rPr>
                <w:rFonts w:ascii="Arial" w:hAnsi="Arial" w:cs="Arial"/>
                <w:sz w:val="20"/>
                <w:szCs w:val="20"/>
              </w:rPr>
              <w:t>13.59 (12.00)</w:t>
            </w:r>
          </w:p>
        </w:tc>
        <w:tc>
          <w:tcPr>
            <w:tcW w:w="3013" w:type="dxa"/>
          </w:tcPr>
          <w:p w14:paraId="0E27D088" w14:textId="77777777" w:rsidR="009C197C" w:rsidRPr="0022793F" w:rsidRDefault="009C197C" w:rsidP="003536EF">
            <w:pPr>
              <w:spacing w:before="120" w:after="120"/>
              <w:jc w:val="center"/>
              <w:rPr>
                <w:rFonts w:ascii="Arial" w:hAnsi="Arial" w:cs="Arial"/>
                <w:sz w:val="20"/>
                <w:szCs w:val="20"/>
              </w:rPr>
            </w:pPr>
            <w:r w:rsidRPr="0022793F">
              <w:rPr>
                <w:rFonts w:ascii="Arial" w:hAnsi="Arial" w:cs="Arial"/>
                <w:sz w:val="20"/>
                <w:szCs w:val="20"/>
              </w:rPr>
              <w:t>17.85 (26.13)</w:t>
            </w:r>
          </w:p>
        </w:tc>
      </w:tr>
      <w:tr w:rsidR="009C197C" w:rsidRPr="0022793F" w14:paraId="4D0537EA" w14:textId="77777777" w:rsidTr="009D50FB">
        <w:tc>
          <w:tcPr>
            <w:tcW w:w="3013" w:type="dxa"/>
          </w:tcPr>
          <w:p w14:paraId="14923A85" w14:textId="77777777" w:rsidR="009C197C" w:rsidRPr="0022793F" w:rsidRDefault="009C197C" w:rsidP="003536EF">
            <w:pPr>
              <w:spacing w:before="120" w:after="120"/>
              <w:rPr>
                <w:rFonts w:ascii="Arial" w:hAnsi="Arial" w:cs="Arial"/>
                <w:sz w:val="20"/>
                <w:szCs w:val="20"/>
              </w:rPr>
            </w:pPr>
            <w:r w:rsidRPr="0022793F">
              <w:rPr>
                <w:rFonts w:ascii="Arial" w:hAnsi="Arial" w:cs="Arial"/>
                <w:sz w:val="20"/>
                <w:szCs w:val="20"/>
              </w:rPr>
              <w:t>Other computer applications</w:t>
            </w:r>
          </w:p>
        </w:tc>
        <w:tc>
          <w:tcPr>
            <w:tcW w:w="3013" w:type="dxa"/>
          </w:tcPr>
          <w:p w14:paraId="48DBCF71" w14:textId="77777777" w:rsidR="009C197C" w:rsidRPr="0022793F" w:rsidRDefault="009C197C" w:rsidP="003536EF">
            <w:pPr>
              <w:spacing w:before="120" w:after="120"/>
              <w:jc w:val="center"/>
              <w:rPr>
                <w:rFonts w:ascii="Arial" w:hAnsi="Arial" w:cs="Arial"/>
                <w:sz w:val="20"/>
                <w:szCs w:val="20"/>
              </w:rPr>
            </w:pPr>
            <w:r w:rsidRPr="0022793F">
              <w:rPr>
                <w:rFonts w:ascii="Arial" w:hAnsi="Arial" w:cs="Arial"/>
                <w:sz w:val="20"/>
                <w:szCs w:val="20"/>
              </w:rPr>
              <w:t>10.38 (13.77)</w:t>
            </w:r>
          </w:p>
        </w:tc>
        <w:tc>
          <w:tcPr>
            <w:tcW w:w="3013" w:type="dxa"/>
          </w:tcPr>
          <w:p w14:paraId="33B1F4B3" w14:textId="77777777" w:rsidR="009C197C" w:rsidRPr="0022793F" w:rsidRDefault="009C197C" w:rsidP="003536EF">
            <w:pPr>
              <w:spacing w:before="120" w:after="120"/>
              <w:jc w:val="center"/>
              <w:rPr>
                <w:rFonts w:ascii="Arial" w:hAnsi="Arial" w:cs="Arial"/>
                <w:sz w:val="20"/>
                <w:szCs w:val="20"/>
              </w:rPr>
            </w:pPr>
            <w:r w:rsidRPr="0022793F">
              <w:rPr>
                <w:rFonts w:ascii="Arial" w:hAnsi="Arial" w:cs="Arial"/>
                <w:sz w:val="20"/>
                <w:szCs w:val="20"/>
              </w:rPr>
              <w:t>12.56 (17.83)</w:t>
            </w:r>
          </w:p>
        </w:tc>
      </w:tr>
    </w:tbl>
    <w:p w14:paraId="5383CF23" w14:textId="068F0F6A" w:rsidR="008811F8" w:rsidRPr="0022793F" w:rsidRDefault="008811F8" w:rsidP="003536EF">
      <w:pPr>
        <w:spacing w:line="240" w:lineRule="auto"/>
        <w:rPr>
          <w:rFonts w:ascii="Arial" w:hAnsi="Arial" w:cs="Arial"/>
          <w:sz w:val="20"/>
          <w:szCs w:val="20"/>
        </w:rPr>
      </w:pPr>
    </w:p>
    <w:p w14:paraId="143C05C6" w14:textId="77777777" w:rsidR="00555DA5" w:rsidRPr="0022793F" w:rsidRDefault="00555DA5" w:rsidP="003536EF">
      <w:pPr>
        <w:spacing w:line="240" w:lineRule="auto"/>
        <w:rPr>
          <w:rFonts w:ascii="Arial" w:hAnsi="Arial" w:cs="Arial"/>
          <w:sz w:val="20"/>
          <w:szCs w:val="20"/>
        </w:rPr>
      </w:pPr>
    </w:p>
    <w:p w14:paraId="455FAFAC" w14:textId="3AD5369D" w:rsidR="00351619" w:rsidRPr="0022793F" w:rsidRDefault="00351619" w:rsidP="003536EF">
      <w:pPr>
        <w:spacing w:line="240" w:lineRule="auto"/>
        <w:rPr>
          <w:rFonts w:ascii="Arial" w:hAnsi="Arial" w:cs="Arial"/>
          <w:sz w:val="20"/>
          <w:szCs w:val="20"/>
        </w:rPr>
      </w:pPr>
      <w:r w:rsidRPr="0022793F">
        <w:rPr>
          <w:rFonts w:ascii="Arial" w:hAnsi="Arial" w:cs="Arial"/>
          <w:sz w:val="20"/>
          <w:szCs w:val="20"/>
        </w:rPr>
        <w:br w:type="page"/>
      </w:r>
    </w:p>
    <w:p w14:paraId="1E340011" w14:textId="77777777" w:rsidR="0022793F" w:rsidRPr="0022793F" w:rsidRDefault="0022793F" w:rsidP="003536EF">
      <w:pPr>
        <w:spacing w:line="240" w:lineRule="auto"/>
        <w:rPr>
          <w:rFonts w:ascii="Arial" w:hAnsi="Arial" w:cs="Arial"/>
          <w:sz w:val="20"/>
          <w:szCs w:val="20"/>
          <w:u w:val="single"/>
        </w:rPr>
        <w:sectPr w:rsidR="0022793F" w:rsidRPr="0022793F" w:rsidSect="00B277BA">
          <w:footerReference w:type="default" r:id="rId11"/>
          <w:pgSz w:w="11906" w:h="16838"/>
          <w:pgMar w:top="1440" w:right="1440" w:bottom="1440" w:left="1440" w:header="709" w:footer="709" w:gutter="0"/>
          <w:cols w:space="708"/>
          <w:docGrid w:linePitch="360"/>
        </w:sectPr>
      </w:pPr>
    </w:p>
    <w:p w14:paraId="209CF789" w14:textId="2397A1C5" w:rsidR="005339F2" w:rsidRPr="0022793F" w:rsidRDefault="00351619" w:rsidP="003536EF">
      <w:pPr>
        <w:spacing w:line="240" w:lineRule="auto"/>
        <w:rPr>
          <w:rFonts w:ascii="Arial" w:hAnsi="Arial" w:cs="Arial"/>
          <w:sz w:val="20"/>
          <w:szCs w:val="20"/>
          <w:u w:val="single"/>
        </w:rPr>
      </w:pPr>
      <w:r w:rsidRPr="0022793F">
        <w:rPr>
          <w:rFonts w:ascii="Arial" w:hAnsi="Arial" w:cs="Arial"/>
          <w:sz w:val="20"/>
          <w:szCs w:val="20"/>
          <w:u w:val="single"/>
        </w:rPr>
        <w:lastRenderedPageBreak/>
        <w:t>Table 2: Spearman correlation coefficients for relationships between learning approach and hours</w:t>
      </w:r>
      <w:r w:rsidR="002214F6">
        <w:rPr>
          <w:rFonts w:ascii="Arial" w:hAnsi="Arial" w:cs="Arial"/>
          <w:sz w:val="20"/>
          <w:szCs w:val="20"/>
          <w:u w:val="single"/>
        </w:rPr>
        <w:t xml:space="preserve"> per week</w:t>
      </w:r>
      <w:r w:rsidRPr="0022793F">
        <w:rPr>
          <w:rFonts w:ascii="Arial" w:hAnsi="Arial" w:cs="Arial"/>
          <w:sz w:val="20"/>
          <w:szCs w:val="20"/>
          <w:u w:val="single"/>
        </w:rPr>
        <w:t xml:space="preserve"> of media use</w:t>
      </w:r>
    </w:p>
    <w:tbl>
      <w:tblPr>
        <w:tblStyle w:val="TableGrid"/>
        <w:tblW w:w="15446" w:type="dxa"/>
        <w:tblBorders>
          <w:insideV w:val="none" w:sz="0" w:space="0" w:color="auto"/>
        </w:tblBorders>
        <w:tblLayout w:type="fixed"/>
        <w:tblLook w:val="04A0" w:firstRow="1" w:lastRow="0" w:firstColumn="1" w:lastColumn="0" w:noHBand="0" w:noVBand="1"/>
      </w:tblPr>
      <w:tblGrid>
        <w:gridCol w:w="1103"/>
        <w:gridCol w:w="1103"/>
        <w:gridCol w:w="1103"/>
        <w:gridCol w:w="1104"/>
        <w:gridCol w:w="1103"/>
        <w:gridCol w:w="1103"/>
        <w:gridCol w:w="1104"/>
        <w:gridCol w:w="1103"/>
        <w:gridCol w:w="1103"/>
        <w:gridCol w:w="1103"/>
        <w:gridCol w:w="1104"/>
        <w:gridCol w:w="1103"/>
        <w:gridCol w:w="1103"/>
        <w:gridCol w:w="1104"/>
      </w:tblGrid>
      <w:tr w:rsidR="00D201E1" w:rsidRPr="0022793F" w14:paraId="20A97436" w14:textId="01A28124" w:rsidTr="00D201E1">
        <w:trPr>
          <w:trHeight w:val="832"/>
        </w:trPr>
        <w:tc>
          <w:tcPr>
            <w:tcW w:w="1103" w:type="dxa"/>
          </w:tcPr>
          <w:p w14:paraId="4CFA0B11" w14:textId="77777777" w:rsidR="0022793F" w:rsidRPr="0022793F" w:rsidRDefault="0022793F" w:rsidP="003536EF">
            <w:pPr>
              <w:rPr>
                <w:rFonts w:ascii="Arial" w:hAnsi="Arial" w:cs="Arial"/>
                <w:sz w:val="20"/>
                <w:szCs w:val="20"/>
              </w:rPr>
            </w:pPr>
          </w:p>
        </w:tc>
        <w:tc>
          <w:tcPr>
            <w:tcW w:w="1103" w:type="dxa"/>
          </w:tcPr>
          <w:p w14:paraId="2F8760AC" w14:textId="2FFD9D24" w:rsidR="0022793F" w:rsidRPr="0022793F" w:rsidRDefault="0022793F" w:rsidP="003536EF">
            <w:pPr>
              <w:rPr>
                <w:rFonts w:ascii="Arial" w:hAnsi="Arial" w:cs="Arial"/>
                <w:sz w:val="20"/>
                <w:szCs w:val="20"/>
              </w:rPr>
            </w:pPr>
            <w:r w:rsidRPr="0022793F">
              <w:rPr>
                <w:rFonts w:ascii="Arial" w:hAnsi="Arial" w:cs="Arial"/>
                <w:sz w:val="20"/>
                <w:szCs w:val="20"/>
              </w:rPr>
              <w:t>Deep Total</w:t>
            </w:r>
          </w:p>
        </w:tc>
        <w:tc>
          <w:tcPr>
            <w:tcW w:w="1103" w:type="dxa"/>
          </w:tcPr>
          <w:p w14:paraId="7794639F" w14:textId="526FA6B4" w:rsidR="0022793F" w:rsidRPr="0022793F" w:rsidRDefault="0022793F" w:rsidP="003536EF">
            <w:pPr>
              <w:rPr>
                <w:rFonts w:ascii="Arial" w:hAnsi="Arial" w:cs="Arial"/>
                <w:sz w:val="20"/>
                <w:szCs w:val="20"/>
              </w:rPr>
            </w:pPr>
            <w:r w:rsidRPr="0022793F">
              <w:rPr>
                <w:rFonts w:ascii="Arial" w:hAnsi="Arial" w:cs="Arial"/>
                <w:sz w:val="20"/>
                <w:szCs w:val="20"/>
              </w:rPr>
              <w:t>Print Media</w:t>
            </w:r>
          </w:p>
        </w:tc>
        <w:tc>
          <w:tcPr>
            <w:tcW w:w="1104" w:type="dxa"/>
          </w:tcPr>
          <w:p w14:paraId="12BED35C" w14:textId="315C0A16" w:rsidR="0022793F" w:rsidRPr="0022793F" w:rsidRDefault="0022793F" w:rsidP="003536EF">
            <w:pPr>
              <w:rPr>
                <w:rFonts w:ascii="Arial" w:hAnsi="Arial" w:cs="Arial"/>
                <w:sz w:val="20"/>
                <w:szCs w:val="20"/>
              </w:rPr>
            </w:pPr>
            <w:r w:rsidRPr="0022793F">
              <w:rPr>
                <w:rFonts w:ascii="Arial" w:hAnsi="Arial" w:cs="Arial"/>
                <w:sz w:val="20"/>
                <w:szCs w:val="20"/>
              </w:rPr>
              <w:t>TV</w:t>
            </w:r>
          </w:p>
        </w:tc>
        <w:tc>
          <w:tcPr>
            <w:tcW w:w="1103" w:type="dxa"/>
          </w:tcPr>
          <w:p w14:paraId="3DBF28FE" w14:textId="6CDE007D" w:rsidR="0022793F" w:rsidRPr="0022793F" w:rsidRDefault="0022793F" w:rsidP="003536EF">
            <w:pPr>
              <w:rPr>
                <w:rFonts w:ascii="Arial" w:hAnsi="Arial" w:cs="Arial"/>
                <w:sz w:val="20"/>
                <w:szCs w:val="20"/>
              </w:rPr>
            </w:pPr>
            <w:r w:rsidRPr="0022793F">
              <w:rPr>
                <w:rFonts w:ascii="Arial" w:hAnsi="Arial" w:cs="Arial"/>
                <w:sz w:val="20"/>
                <w:szCs w:val="20"/>
              </w:rPr>
              <w:t>Comp</w:t>
            </w:r>
            <w:r w:rsidR="007352BF">
              <w:rPr>
                <w:rFonts w:ascii="Arial" w:hAnsi="Arial" w:cs="Arial"/>
                <w:sz w:val="20"/>
                <w:szCs w:val="20"/>
              </w:rPr>
              <w:t>uter</w:t>
            </w:r>
            <w:r w:rsidRPr="0022793F">
              <w:rPr>
                <w:rFonts w:ascii="Arial" w:hAnsi="Arial" w:cs="Arial"/>
                <w:sz w:val="20"/>
                <w:szCs w:val="20"/>
              </w:rPr>
              <w:t xml:space="preserve"> Video</w:t>
            </w:r>
          </w:p>
        </w:tc>
        <w:tc>
          <w:tcPr>
            <w:tcW w:w="1103" w:type="dxa"/>
          </w:tcPr>
          <w:p w14:paraId="6994776E" w14:textId="7D7F06F5" w:rsidR="0022793F" w:rsidRPr="0022793F" w:rsidRDefault="0022793F" w:rsidP="003536EF">
            <w:pPr>
              <w:rPr>
                <w:rFonts w:ascii="Arial" w:hAnsi="Arial" w:cs="Arial"/>
                <w:sz w:val="20"/>
                <w:szCs w:val="20"/>
              </w:rPr>
            </w:pPr>
            <w:r w:rsidRPr="0022793F">
              <w:rPr>
                <w:rFonts w:ascii="Arial" w:hAnsi="Arial" w:cs="Arial"/>
                <w:sz w:val="20"/>
                <w:szCs w:val="20"/>
              </w:rPr>
              <w:t>Music</w:t>
            </w:r>
          </w:p>
        </w:tc>
        <w:tc>
          <w:tcPr>
            <w:tcW w:w="1104" w:type="dxa"/>
          </w:tcPr>
          <w:p w14:paraId="1562E589" w14:textId="73C1760E" w:rsidR="0022793F" w:rsidRPr="0022793F" w:rsidRDefault="0022793F" w:rsidP="003536EF">
            <w:pPr>
              <w:rPr>
                <w:rFonts w:ascii="Arial" w:hAnsi="Arial" w:cs="Arial"/>
                <w:sz w:val="20"/>
                <w:szCs w:val="20"/>
              </w:rPr>
            </w:pPr>
            <w:r w:rsidRPr="0022793F">
              <w:rPr>
                <w:rFonts w:ascii="Arial" w:hAnsi="Arial" w:cs="Arial"/>
                <w:sz w:val="20"/>
                <w:szCs w:val="20"/>
              </w:rPr>
              <w:t>Non –Music</w:t>
            </w:r>
          </w:p>
          <w:p w14:paraId="7FB6AB05" w14:textId="5FDAF6E9" w:rsidR="0022793F" w:rsidRPr="0022793F" w:rsidRDefault="0022793F" w:rsidP="003536EF">
            <w:pPr>
              <w:rPr>
                <w:rFonts w:ascii="Arial" w:hAnsi="Arial" w:cs="Arial"/>
                <w:sz w:val="20"/>
                <w:szCs w:val="20"/>
              </w:rPr>
            </w:pPr>
            <w:r w:rsidRPr="0022793F">
              <w:rPr>
                <w:rFonts w:ascii="Arial" w:hAnsi="Arial" w:cs="Arial"/>
                <w:sz w:val="20"/>
                <w:szCs w:val="20"/>
              </w:rPr>
              <w:t>Audio</w:t>
            </w:r>
          </w:p>
        </w:tc>
        <w:tc>
          <w:tcPr>
            <w:tcW w:w="1103" w:type="dxa"/>
          </w:tcPr>
          <w:p w14:paraId="68113040" w14:textId="77777777" w:rsidR="0022793F" w:rsidRPr="0022793F" w:rsidRDefault="0022793F" w:rsidP="003536EF">
            <w:pPr>
              <w:rPr>
                <w:rFonts w:ascii="Arial" w:hAnsi="Arial" w:cs="Arial"/>
                <w:sz w:val="20"/>
                <w:szCs w:val="20"/>
              </w:rPr>
            </w:pPr>
            <w:r w:rsidRPr="0022793F">
              <w:rPr>
                <w:rFonts w:ascii="Arial" w:hAnsi="Arial" w:cs="Arial"/>
                <w:sz w:val="20"/>
                <w:szCs w:val="20"/>
              </w:rPr>
              <w:t>Video</w:t>
            </w:r>
          </w:p>
          <w:p w14:paraId="28A21CEE" w14:textId="7F58E517" w:rsidR="0022793F" w:rsidRPr="0022793F" w:rsidRDefault="0022793F" w:rsidP="003536EF">
            <w:pPr>
              <w:rPr>
                <w:rFonts w:ascii="Arial" w:hAnsi="Arial" w:cs="Arial"/>
                <w:sz w:val="20"/>
                <w:szCs w:val="20"/>
              </w:rPr>
            </w:pPr>
            <w:r w:rsidRPr="0022793F">
              <w:rPr>
                <w:rFonts w:ascii="Arial" w:hAnsi="Arial" w:cs="Arial"/>
                <w:sz w:val="20"/>
                <w:szCs w:val="20"/>
              </w:rPr>
              <w:t>Games</w:t>
            </w:r>
          </w:p>
        </w:tc>
        <w:tc>
          <w:tcPr>
            <w:tcW w:w="1103" w:type="dxa"/>
          </w:tcPr>
          <w:p w14:paraId="1DCBECE2" w14:textId="299A89B8" w:rsidR="0022793F" w:rsidRPr="0022793F" w:rsidRDefault="0022793F" w:rsidP="003536EF">
            <w:pPr>
              <w:rPr>
                <w:rFonts w:ascii="Arial" w:hAnsi="Arial" w:cs="Arial"/>
                <w:sz w:val="20"/>
                <w:szCs w:val="20"/>
              </w:rPr>
            </w:pPr>
            <w:r w:rsidRPr="0022793F">
              <w:rPr>
                <w:rFonts w:ascii="Arial" w:hAnsi="Arial" w:cs="Arial"/>
                <w:sz w:val="20"/>
                <w:szCs w:val="20"/>
              </w:rPr>
              <w:t>Phone</w:t>
            </w:r>
          </w:p>
        </w:tc>
        <w:tc>
          <w:tcPr>
            <w:tcW w:w="1103" w:type="dxa"/>
          </w:tcPr>
          <w:p w14:paraId="6E3F4459" w14:textId="46C87080" w:rsidR="0022793F" w:rsidRPr="0022793F" w:rsidRDefault="0022793F" w:rsidP="003536EF">
            <w:pPr>
              <w:rPr>
                <w:rFonts w:ascii="Arial" w:hAnsi="Arial" w:cs="Arial"/>
                <w:sz w:val="20"/>
                <w:szCs w:val="20"/>
              </w:rPr>
            </w:pPr>
            <w:r w:rsidRPr="0022793F">
              <w:rPr>
                <w:rFonts w:ascii="Arial" w:hAnsi="Arial" w:cs="Arial"/>
                <w:sz w:val="20"/>
                <w:szCs w:val="20"/>
              </w:rPr>
              <w:t>Instant</w:t>
            </w:r>
          </w:p>
          <w:p w14:paraId="334B5C90" w14:textId="3D43A3F2" w:rsidR="0022793F" w:rsidRPr="0022793F" w:rsidRDefault="007352BF" w:rsidP="003536EF">
            <w:pPr>
              <w:rPr>
                <w:rFonts w:ascii="Arial" w:hAnsi="Arial" w:cs="Arial"/>
                <w:sz w:val="20"/>
                <w:szCs w:val="20"/>
              </w:rPr>
            </w:pPr>
            <w:r>
              <w:rPr>
                <w:rFonts w:ascii="Arial" w:hAnsi="Arial" w:cs="Arial"/>
                <w:sz w:val="20"/>
                <w:szCs w:val="20"/>
              </w:rPr>
              <w:t>Message</w:t>
            </w:r>
          </w:p>
        </w:tc>
        <w:tc>
          <w:tcPr>
            <w:tcW w:w="1104" w:type="dxa"/>
          </w:tcPr>
          <w:p w14:paraId="6D2ADE92" w14:textId="1F2F54E8" w:rsidR="0022793F" w:rsidRPr="0022793F" w:rsidRDefault="0022793F" w:rsidP="003536EF">
            <w:pPr>
              <w:rPr>
                <w:rFonts w:ascii="Arial" w:hAnsi="Arial" w:cs="Arial"/>
                <w:sz w:val="20"/>
                <w:szCs w:val="20"/>
              </w:rPr>
            </w:pPr>
            <w:r w:rsidRPr="0022793F">
              <w:rPr>
                <w:rFonts w:ascii="Arial" w:hAnsi="Arial" w:cs="Arial"/>
                <w:sz w:val="20"/>
                <w:szCs w:val="20"/>
              </w:rPr>
              <w:t>Email</w:t>
            </w:r>
          </w:p>
        </w:tc>
        <w:tc>
          <w:tcPr>
            <w:tcW w:w="1103" w:type="dxa"/>
          </w:tcPr>
          <w:p w14:paraId="14568C35" w14:textId="56979A08" w:rsidR="0022793F" w:rsidRPr="0022793F" w:rsidRDefault="0022793F" w:rsidP="003536EF">
            <w:pPr>
              <w:rPr>
                <w:rFonts w:ascii="Arial" w:hAnsi="Arial" w:cs="Arial"/>
                <w:sz w:val="20"/>
                <w:szCs w:val="20"/>
              </w:rPr>
            </w:pPr>
            <w:r w:rsidRPr="0022793F">
              <w:rPr>
                <w:rFonts w:ascii="Arial" w:hAnsi="Arial" w:cs="Arial"/>
                <w:sz w:val="20"/>
                <w:szCs w:val="20"/>
              </w:rPr>
              <w:t>Web</w:t>
            </w:r>
          </w:p>
        </w:tc>
        <w:tc>
          <w:tcPr>
            <w:tcW w:w="1103" w:type="dxa"/>
          </w:tcPr>
          <w:p w14:paraId="5C5938C4" w14:textId="10FD18F9" w:rsidR="0022793F" w:rsidRPr="0022793F" w:rsidRDefault="0022793F" w:rsidP="003536EF">
            <w:pPr>
              <w:rPr>
                <w:rFonts w:ascii="Arial" w:hAnsi="Arial" w:cs="Arial"/>
                <w:sz w:val="20"/>
                <w:szCs w:val="20"/>
              </w:rPr>
            </w:pPr>
            <w:r w:rsidRPr="0022793F">
              <w:rPr>
                <w:rFonts w:ascii="Arial" w:hAnsi="Arial" w:cs="Arial"/>
                <w:sz w:val="20"/>
                <w:szCs w:val="20"/>
              </w:rPr>
              <w:t>Other</w:t>
            </w:r>
          </w:p>
        </w:tc>
        <w:tc>
          <w:tcPr>
            <w:tcW w:w="1104" w:type="dxa"/>
          </w:tcPr>
          <w:p w14:paraId="5240EFB5" w14:textId="63E27868" w:rsidR="0022793F" w:rsidRPr="0022793F" w:rsidRDefault="0022793F" w:rsidP="003536EF">
            <w:pPr>
              <w:rPr>
                <w:rFonts w:ascii="Arial" w:hAnsi="Arial" w:cs="Arial"/>
                <w:sz w:val="20"/>
                <w:szCs w:val="20"/>
              </w:rPr>
            </w:pPr>
            <w:r w:rsidRPr="0022793F">
              <w:rPr>
                <w:rFonts w:ascii="Arial" w:hAnsi="Arial" w:cs="Arial"/>
                <w:sz w:val="20"/>
                <w:szCs w:val="20"/>
              </w:rPr>
              <w:t>Total</w:t>
            </w:r>
          </w:p>
        </w:tc>
      </w:tr>
      <w:tr w:rsidR="00D201E1" w:rsidRPr="0022793F" w14:paraId="7BC1C2FA" w14:textId="2038E459" w:rsidTr="00D201E1">
        <w:trPr>
          <w:trHeight w:val="545"/>
        </w:trPr>
        <w:tc>
          <w:tcPr>
            <w:tcW w:w="1103" w:type="dxa"/>
          </w:tcPr>
          <w:p w14:paraId="1FDC081F" w14:textId="7674F145" w:rsidR="0022793F" w:rsidRPr="002214F6" w:rsidRDefault="0022793F" w:rsidP="003536EF">
            <w:pPr>
              <w:rPr>
                <w:rFonts w:ascii="Arial" w:hAnsi="Arial" w:cs="Arial"/>
                <w:b/>
                <w:sz w:val="20"/>
                <w:szCs w:val="20"/>
              </w:rPr>
            </w:pPr>
            <w:r w:rsidRPr="002214F6">
              <w:rPr>
                <w:rFonts w:ascii="Arial" w:hAnsi="Arial" w:cs="Arial"/>
                <w:b/>
                <w:sz w:val="20"/>
                <w:szCs w:val="20"/>
              </w:rPr>
              <w:t>Surface Total</w:t>
            </w:r>
          </w:p>
        </w:tc>
        <w:tc>
          <w:tcPr>
            <w:tcW w:w="1103" w:type="dxa"/>
          </w:tcPr>
          <w:p w14:paraId="57305232" w14:textId="1D725D4C" w:rsidR="0022793F" w:rsidRPr="002214F6" w:rsidRDefault="0022793F" w:rsidP="003536EF">
            <w:pPr>
              <w:rPr>
                <w:rFonts w:ascii="Arial" w:hAnsi="Arial" w:cs="Arial"/>
                <w:b/>
                <w:sz w:val="20"/>
                <w:szCs w:val="20"/>
              </w:rPr>
            </w:pPr>
            <w:r w:rsidRPr="002214F6">
              <w:rPr>
                <w:rFonts w:ascii="Arial" w:hAnsi="Arial" w:cs="Arial"/>
                <w:b/>
                <w:sz w:val="20"/>
                <w:szCs w:val="20"/>
              </w:rPr>
              <w:t>-.350</w:t>
            </w:r>
          </w:p>
        </w:tc>
        <w:tc>
          <w:tcPr>
            <w:tcW w:w="1103" w:type="dxa"/>
          </w:tcPr>
          <w:p w14:paraId="73CE2632" w14:textId="53471877" w:rsidR="0022793F" w:rsidRPr="002214F6" w:rsidRDefault="0022793F" w:rsidP="003536EF">
            <w:pPr>
              <w:rPr>
                <w:rFonts w:ascii="Arial" w:hAnsi="Arial" w:cs="Arial"/>
                <w:b/>
                <w:sz w:val="20"/>
                <w:szCs w:val="20"/>
              </w:rPr>
            </w:pPr>
            <w:r w:rsidRPr="002214F6">
              <w:rPr>
                <w:rFonts w:ascii="Arial" w:hAnsi="Arial" w:cs="Arial"/>
                <w:b/>
                <w:sz w:val="20"/>
                <w:szCs w:val="20"/>
              </w:rPr>
              <w:t>-.208</w:t>
            </w:r>
            <w:r w:rsidR="00142C64" w:rsidRPr="002214F6">
              <w:rPr>
                <w:rFonts w:ascii="Arial" w:hAnsi="Arial" w:cs="Arial"/>
                <w:b/>
                <w:sz w:val="20"/>
                <w:szCs w:val="20"/>
              </w:rPr>
              <w:t>*</w:t>
            </w:r>
            <w:r w:rsidR="00F30FD8" w:rsidRPr="002214F6">
              <w:rPr>
                <w:rFonts w:ascii="Arial" w:hAnsi="Arial" w:cs="Arial"/>
                <w:b/>
                <w:sz w:val="20"/>
                <w:szCs w:val="20"/>
              </w:rPr>
              <w:t>**</w:t>
            </w:r>
          </w:p>
        </w:tc>
        <w:tc>
          <w:tcPr>
            <w:tcW w:w="1104" w:type="dxa"/>
          </w:tcPr>
          <w:p w14:paraId="469C4ACB" w14:textId="238DBAA4" w:rsidR="0022793F" w:rsidRPr="002214F6" w:rsidRDefault="00F30FD8" w:rsidP="003536EF">
            <w:pPr>
              <w:rPr>
                <w:rFonts w:ascii="Arial" w:hAnsi="Arial" w:cs="Arial"/>
                <w:b/>
                <w:sz w:val="20"/>
                <w:szCs w:val="20"/>
              </w:rPr>
            </w:pPr>
            <w:r w:rsidRPr="002214F6">
              <w:rPr>
                <w:rFonts w:ascii="Arial" w:hAnsi="Arial" w:cs="Arial"/>
                <w:b/>
                <w:sz w:val="20"/>
                <w:szCs w:val="20"/>
              </w:rPr>
              <w:t xml:space="preserve"> </w:t>
            </w:r>
            <w:r w:rsidR="0022793F" w:rsidRPr="002214F6">
              <w:rPr>
                <w:rFonts w:ascii="Arial" w:hAnsi="Arial" w:cs="Arial"/>
                <w:b/>
                <w:sz w:val="20"/>
                <w:szCs w:val="20"/>
              </w:rPr>
              <w:t>.118</w:t>
            </w:r>
          </w:p>
        </w:tc>
        <w:tc>
          <w:tcPr>
            <w:tcW w:w="1103" w:type="dxa"/>
          </w:tcPr>
          <w:p w14:paraId="74EE26AF" w14:textId="5845E000" w:rsidR="0022793F" w:rsidRPr="002214F6" w:rsidRDefault="00F30FD8" w:rsidP="003536EF">
            <w:pPr>
              <w:rPr>
                <w:rFonts w:ascii="Arial" w:hAnsi="Arial" w:cs="Arial"/>
                <w:b/>
                <w:sz w:val="20"/>
                <w:szCs w:val="20"/>
              </w:rPr>
            </w:pPr>
            <w:r w:rsidRPr="002214F6">
              <w:rPr>
                <w:rFonts w:ascii="Arial" w:hAnsi="Arial" w:cs="Arial"/>
                <w:b/>
                <w:sz w:val="20"/>
                <w:szCs w:val="20"/>
              </w:rPr>
              <w:t xml:space="preserve"> </w:t>
            </w:r>
            <w:r w:rsidR="0022793F" w:rsidRPr="002214F6">
              <w:rPr>
                <w:rFonts w:ascii="Arial" w:hAnsi="Arial" w:cs="Arial"/>
                <w:b/>
                <w:sz w:val="20"/>
                <w:szCs w:val="20"/>
              </w:rPr>
              <w:t>.053</w:t>
            </w:r>
          </w:p>
        </w:tc>
        <w:tc>
          <w:tcPr>
            <w:tcW w:w="1103" w:type="dxa"/>
          </w:tcPr>
          <w:p w14:paraId="6F4EF8B7" w14:textId="4AFE7218" w:rsidR="0022793F" w:rsidRPr="002214F6" w:rsidRDefault="0022793F" w:rsidP="003536EF">
            <w:pPr>
              <w:rPr>
                <w:rFonts w:ascii="Arial" w:hAnsi="Arial" w:cs="Arial"/>
                <w:b/>
                <w:sz w:val="20"/>
                <w:szCs w:val="20"/>
              </w:rPr>
            </w:pPr>
            <w:r w:rsidRPr="002214F6">
              <w:rPr>
                <w:rFonts w:ascii="Arial" w:hAnsi="Arial" w:cs="Arial"/>
                <w:b/>
                <w:sz w:val="20"/>
                <w:szCs w:val="20"/>
              </w:rPr>
              <w:t>-.038</w:t>
            </w:r>
          </w:p>
        </w:tc>
        <w:tc>
          <w:tcPr>
            <w:tcW w:w="1104" w:type="dxa"/>
          </w:tcPr>
          <w:p w14:paraId="43A8691C" w14:textId="1E6BE195" w:rsidR="0022793F" w:rsidRPr="002214F6" w:rsidRDefault="0022793F" w:rsidP="003536EF">
            <w:pPr>
              <w:rPr>
                <w:rFonts w:ascii="Arial" w:hAnsi="Arial" w:cs="Arial"/>
                <w:b/>
                <w:sz w:val="20"/>
                <w:szCs w:val="20"/>
              </w:rPr>
            </w:pPr>
            <w:r w:rsidRPr="002214F6">
              <w:rPr>
                <w:rFonts w:ascii="Arial" w:hAnsi="Arial" w:cs="Arial"/>
                <w:b/>
                <w:sz w:val="20"/>
                <w:szCs w:val="20"/>
              </w:rPr>
              <w:t>-.015</w:t>
            </w:r>
          </w:p>
        </w:tc>
        <w:tc>
          <w:tcPr>
            <w:tcW w:w="1103" w:type="dxa"/>
          </w:tcPr>
          <w:p w14:paraId="263C2E90" w14:textId="358215FB" w:rsidR="0022793F" w:rsidRPr="002214F6" w:rsidRDefault="0022793F" w:rsidP="003536EF">
            <w:pPr>
              <w:rPr>
                <w:rFonts w:ascii="Arial" w:hAnsi="Arial" w:cs="Arial"/>
                <w:b/>
                <w:sz w:val="20"/>
                <w:szCs w:val="20"/>
              </w:rPr>
            </w:pPr>
            <w:r w:rsidRPr="002214F6">
              <w:rPr>
                <w:rFonts w:ascii="Arial" w:hAnsi="Arial" w:cs="Arial"/>
                <w:b/>
                <w:sz w:val="20"/>
                <w:szCs w:val="20"/>
              </w:rPr>
              <w:t>-.028</w:t>
            </w:r>
          </w:p>
        </w:tc>
        <w:tc>
          <w:tcPr>
            <w:tcW w:w="1103" w:type="dxa"/>
          </w:tcPr>
          <w:p w14:paraId="2ED52EEA" w14:textId="5A92018B" w:rsidR="0022793F" w:rsidRPr="002214F6" w:rsidRDefault="0022793F" w:rsidP="003536EF">
            <w:pPr>
              <w:rPr>
                <w:rFonts w:ascii="Arial" w:hAnsi="Arial" w:cs="Arial"/>
                <w:b/>
                <w:sz w:val="20"/>
                <w:szCs w:val="20"/>
              </w:rPr>
            </w:pPr>
            <w:r w:rsidRPr="002214F6">
              <w:rPr>
                <w:rFonts w:ascii="Arial" w:hAnsi="Arial" w:cs="Arial"/>
                <w:b/>
                <w:sz w:val="20"/>
                <w:szCs w:val="20"/>
              </w:rPr>
              <w:t>-.071</w:t>
            </w:r>
          </w:p>
        </w:tc>
        <w:tc>
          <w:tcPr>
            <w:tcW w:w="1103" w:type="dxa"/>
          </w:tcPr>
          <w:p w14:paraId="43759562" w14:textId="3DC35BB9" w:rsidR="0022793F" w:rsidRPr="002214F6" w:rsidRDefault="00192D76" w:rsidP="003536EF">
            <w:pPr>
              <w:rPr>
                <w:rFonts w:ascii="Arial" w:hAnsi="Arial" w:cs="Arial"/>
                <w:b/>
                <w:sz w:val="20"/>
                <w:szCs w:val="20"/>
              </w:rPr>
            </w:pPr>
            <w:r w:rsidRPr="002214F6">
              <w:rPr>
                <w:rFonts w:ascii="Arial" w:hAnsi="Arial" w:cs="Arial"/>
                <w:b/>
                <w:sz w:val="20"/>
                <w:szCs w:val="20"/>
              </w:rPr>
              <w:t xml:space="preserve"> </w:t>
            </w:r>
            <w:r w:rsidR="0022793F" w:rsidRPr="002214F6">
              <w:rPr>
                <w:rFonts w:ascii="Arial" w:hAnsi="Arial" w:cs="Arial"/>
                <w:b/>
                <w:sz w:val="20"/>
                <w:szCs w:val="20"/>
              </w:rPr>
              <w:t>.001</w:t>
            </w:r>
          </w:p>
        </w:tc>
        <w:tc>
          <w:tcPr>
            <w:tcW w:w="1104" w:type="dxa"/>
          </w:tcPr>
          <w:p w14:paraId="10F0AA4B" w14:textId="1E3BC063" w:rsidR="0022793F" w:rsidRPr="002214F6" w:rsidRDefault="0022793F" w:rsidP="003536EF">
            <w:pPr>
              <w:rPr>
                <w:rFonts w:ascii="Arial" w:hAnsi="Arial" w:cs="Arial"/>
                <w:b/>
                <w:sz w:val="20"/>
                <w:szCs w:val="20"/>
              </w:rPr>
            </w:pPr>
            <w:r w:rsidRPr="002214F6">
              <w:rPr>
                <w:rFonts w:ascii="Arial" w:hAnsi="Arial" w:cs="Arial"/>
                <w:b/>
                <w:sz w:val="20"/>
                <w:szCs w:val="20"/>
              </w:rPr>
              <w:t>-.092</w:t>
            </w:r>
          </w:p>
        </w:tc>
        <w:tc>
          <w:tcPr>
            <w:tcW w:w="1103" w:type="dxa"/>
          </w:tcPr>
          <w:p w14:paraId="52EE9C00" w14:textId="7FE12A9A" w:rsidR="0022793F" w:rsidRPr="002214F6" w:rsidRDefault="00192D76" w:rsidP="003536EF">
            <w:pPr>
              <w:rPr>
                <w:rFonts w:ascii="Arial" w:hAnsi="Arial" w:cs="Arial"/>
                <w:b/>
                <w:sz w:val="20"/>
                <w:szCs w:val="20"/>
              </w:rPr>
            </w:pPr>
            <w:r w:rsidRPr="002214F6">
              <w:rPr>
                <w:rFonts w:ascii="Arial" w:hAnsi="Arial" w:cs="Arial"/>
                <w:b/>
                <w:sz w:val="20"/>
                <w:szCs w:val="20"/>
              </w:rPr>
              <w:t xml:space="preserve"> </w:t>
            </w:r>
            <w:r w:rsidR="0022793F" w:rsidRPr="002214F6">
              <w:rPr>
                <w:rFonts w:ascii="Arial" w:hAnsi="Arial" w:cs="Arial"/>
                <w:b/>
                <w:sz w:val="20"/>
                <w:szCs w:val="20"/>
              </w:rPr>
              <w:t>.007</w:t>
            </w:r>
          </w:p>
        </w:tc>
        <w:tc>
          <w:tcPr>
            <w:tcW w:w="1103" w:type="dxa"/>
          </w:tcPr>
          <w:p w14:paraId="67935568" w14:textId="2887F2E6" w:rsidR="0022793F" w:rsidRPr="002214F6" w:rsidRDefault="0022793F" w:rsidP="003536EF">
            <w:pPr>
              <w:rPr>
                <w:rFonts w:ascii="Arial" w:hAnsi="Arial" w:cs="Arial"/>
                <w:b/>
                <w:sz w:val="20"/>
                <w:szCs w:val="20"/>
              </w:rPr>
            </w:pPr>
            <w:r w:rsidRPr="002214F6">
              <w:rPr>
                <w:rFonts w:ascii="Arial" w:hAnsi="Arial" w:cs="Arial"/>
                <w:b/>
                <w:sz w:val="20"/>
                <w:szCs w:val="20"/>
              </w:rPr>
              <w:t>-.133</w:t>
            </w:r>
          </w:p>
        </w:tc>
        <w:tc>
          <w:tcPr>
            <w:tcW w:w="1104" w:type="dxa"/>
          </w:tcPr>
          <w:p w14:paraId="419CF75C" w14:textId="027E32B5" w:rsidR="0022793F" w:rsidRPr="002214F6" w:rsidRDefault="0022793F" w:rsidP="003536EF">
            <w:pPr>
              <w:rPr>
                <w:rFonts w:ascii="Arial" w:hAnsi="Arial" w:cs="Arial"/>
                <w:b/>
                <w:sz w:val="20"/>
                <w:szCs w:val="20"/>
              </w:rPr>
            </w:pPr>
            <w:r w:rsidRPr="002214F6">
              <w:rPr>
                <w:rFonts w:ascii="Arial" w:hAnsi="Arial" w:cs="Arial"/>
                <w:b/>
                <w:sz w:val="20"/>
                <w:szCs w:val="20"/>
              </w:rPr>
              <w:t>-.037</w:t>
            </w:r>
          </w:p>
        </w:tc>
      </w:tr>
      <w:tr w:rsidR="00D201E1" w:rsidRPr="0022793F" w14:paraId="13FF2743" w14:textId="3DCA53C5" w:rsidTr="00D201E1">
        <w:trPr>
          <w:trHeight w:val="560"/>
        </w:trPr>
        <w:tc>
          <w:tcPr>
            <w:tcW w:w="1103" w:type="dxa"/>
          </w:tcPr>
          <w:p w14:paraId="5361F8D0" w14:textId="04515993" w:rsidR="0022793F" w:rsidRPr="002214F6" w:rsidRDefault="0022793F" w:rsidP="003536EF">
            <w:pPr>
              <w:rPr>
                <w:rFonts w:ascii="Arial" w:hAnsi="Arial" w:cs="Arial"/>
                <w:b/>
                <w:sz w:val="20"/>
                <w:szCs w:val="20"/>
              </w:rPr>
            </w:pPr>
            <w:r w:rsidRPr="002214F6">
              <w:rPr>
                <w:rFonts w:ascii="Arial" w:hAnsi="Arial" w:cs="Arial"/>
                <w:b/>
                <w:sz w:val="20"/>
                <w:szCs w:val="20"/>
              </w:rPr>
              <w:t>Deep Total</w:t>
            </w:r>
          </w:p>
        </w:tc>
        <w:tc>
          <w:tcPr>
            <w:tcW w:w="1103" w:type="dxa"/>
          </w:tcPr>
          <w:p w14:paraId="70933779" w14:textId="77777777" w:rsidR="0022793F" w:rsidRPr="002214F6" w:rsidRDefault="0022793F" w:rsidP="003536EF">
            <w:pPr>
              <w:rPr>
                <w:rFonts w:ascii="Arial" w:hAnsi="Arial" w:cs="Arial"/>
                <w:b/>
                <w:sz w:val="20"/>
                <w:szCs w:val="20"/>
              </w:rPr>
            </w:pPr>
          </w:p>
        </w:tc>
        <w:tc>
          <w:tcPr>
            <w:tcW w:w="1103" w:type="dxa"/>
          </w:tcPr>
          <w:p w14:paraId="5AC41D15" w14:textId="4D53D135" w:rsidR="0022793F" w:rsidRPr="002214F6" w:rsidRDefault="00F30FD8" w:rsidP="003536EF">
            <w:pPr>
              <w:rPr>
                <w:rFonts w:ascii="Arial" w:hAnsi="Arial" w:cs="Arial"/>
                <w:b/>
                <w:sz w:val="20"/>
                <w:szCs w:val="20"/>
              </w:rPr>
            </w:pPr>
            <w:r w:rsidRPr="002214F6">
              <w:rPr>
                <w:rFonts w:ascii="Arial" w:hAnsi="Arial" w:cs="Arial"/>
                <w:b/>
                <w:sz w:val="20"/>
                <w:szCs w:val="20"/>
              </w:rPr>
              <w:t xml:space="preserve"> </w:t>
            </w:r>
            <w:r w:rsidR="0022793F" w:rsidRPr="002214F6">
              <w:rPr>
                <w:rFonts w:ascii="Arial" w:hAnsi="Arial" w:cs="Arial"/>
                <w:b/>
                <w:sz w:val="20"/>
                <w:szCs w:val="20"/>
              </w:rPr>
              <w:t>.254</w:t>
            </w:r>
            <w:r w:rsidR="00142C64" w:rsidRPr="002214F6">
              <w:rPr>
                <w:rFonts w:ascii="Arial" w:hAnsi="Arial" w:cs="Arial"/>
                <w:b/>
                <w:sz w:val="20"/>
                <w:szCs w:val="20"/>
              </w:rPr>
              <w:t>*</w:t>
            </w:r>
            <w:r w:rsidRPr="002214F6">
              <w:rPr>
                <w:rFonts w:ascii="Arial" w:hAnsi="Arial" w:cs="Arial"/>
                <w:b/>
                <w:sz w:val="20"/>
                <w:szCs w:val="20"/>
              </w:rPr>
              <w:t>**</w:t>
            </w:r>
          </w:p>
        </w:tc>
        <w:tc>
          <w:tcPr>
            <w:tcW w:w="1104" w:type="dxa"/>
          </w:tcPr>
          <w:p w14:paraId="309C9FD9" w14:textId="4E3DC4DC" w:rsidR="0022793F" w:rsidRPr="002214F6" w:rsidRDefault="0022793F" w:rsidP="003536EF">
            <w:pPr>
              <w:rPr>
                <w:rFonts w:ascii="Arial" w:hAnsi="Arial" w:cs="Arial"/>
                <w:b/>
                <w:sz w:val="20"/>
                <w:szCs w:val="20"/>
              </w:rPr>
            </w:pPr>
            <w:r w:rsidRPr="002214F6">
              <w:rPr>
                <w:rFonts w:ascii="Arial" w:hAnsi="Arial" w:cs="Arial"/>
                <w:b/>
                <w:sz w:val="20"/>
                <w:szCs w:val="20"/>
              </w:rPr>
              <w:t>-.156</w:t>
            </w:r>
          </w:p>
        </w:tc>
        <w:tc>
          <w:tcPr>
            <w:tcW w:w="1103" w:type="dxa"/>
          </w:tcPr>
          <w:p w14:paraId="03AD0CEC" w14:textId="32B60C0E" w:rsidR="0022793F" w:rsidRPr="002214F6" w:rsidRDefault="0022793F" w:rsidP="003536EF">
            <w:pPr>
              <w:rPr>
                <w:rFonts w:ascii="Arial" w:hAnsi="Arial" w:cs="Arial"/>
                <w:b/>
                <w:sz w:val="20"/>
                <w:szCs w:val="20"/>
              </w:rPr>
            </w:pPr>
            <w:r w:rsidRPr="002214F6">
              <w:rPr>
                <w:rFonts w:ascii="Arial" w:hAnsi="Arial" w:cs="Arial"/>
                <w:b/>
                <w:sz w:val="20"/>
                <w:szCs w:val="20"/>
              </w:rPr>
              <w:t>-.091</w:t>
            </w:r>
          </w:p>
        </w:tc>
        <w:tc>
          <w:tcPr>
            <w:tcW w:w="1103" w:type="dxa"/>
          </w:tcPr>
          <w:p w14:paraId="20D558FB" w14:textId="5C75DCD6" w:rsidR="0022793F" w:rsidRPr="002214F6" w:rsidRDefault="00F30FD8" w:rsidP="003536EF">
            <w:pPr>
              <w:rPr>
                <w:rFonts w:ascii="Arial" w:hAnsi="Arial" w:cs="Arial"/>
                <w:b/>
                <w:sz w:val="20"/>
                <w:szCs w:val="20"/>
              </w:rPr>
            </w:pPr>
            <w:r w:rsidRPr="002214F6">
              <w:rPr>
                <w:rFonts w:ascii="Arial" w:hAnsi="Arial" w:cs="Arial"/>
                <w:b/>
                <w:sz w:val="20"/>
                <w:szCs w:val="20"/>
              </w:rPr>
              <w:t xml:space="preserve"> </w:t>
            </w:r>
            <w:r w:rsidR="0022793F" w:rsidRPr="002214F6">
              <w:rPr>
                <w:rFonts w:ascii="Arial" w:hAnsi="Arial" w:cs="Arial"/>
                <w:b/>
                <w:sz w:val="20"/>
                <w:szCs w:val="20"/>
              </w:rPr>
              <w:t>.103</w:t>
            </w:r>
          </w:p>
        </w:tc>
        <w:tc>
          <w:tcPr>
            <w:tcW w:w="1104" w:type="dxa"/>
          </w:tcPr>
          <w:p w14:paraId="33C36535" w14:textId="022E50A6" w:rsidR="0022793F" w:rsidRPr="002214F6" w:rsidRDefault="00F30FD8" w:rsidP="003536EF">
            <w:pPr>
              <w:rPr>
                <w:rFonts w:ascii="Arial" w:hAnsi="Arial" w:cs="Arial"/>
                <w:b/>
                <w:sz w:val="20"/>
                <w:szCs w:val="20"/>
              </w:rPr>
            </w:pPr>
            <w:r w:rsidRPr="002214F6">
              <w:rPr>
                <w:rFonts w:ascii="Arial" w:hAnsi="Arial" w:cs="Arial"/>
                <w:b/>
                <w:sz w:val="20"/>
                <w:szCs w:val="20"/>
              </w:rPr>
              <w:t xml:space="preserve"> </w:t>
            </w:r>
            <w:r w:rsidR="0022793F" w:rsidRPr="002214F6">
              <w:rPr>
                <w:rFonts w:ascii="Arial" w:hAnsi="Arial" w:cs="Arial"/>
                <w:b/>
                <w:sz w:val="20"/>
                <w:szCs w:val="20"/>
              </w:rPr>
              <w:t>.101</w:t>
            </w:r>
          </w:p>
        </w:tc>
        <w:tc>
          <w:tcPr>
            <w:tcW w:w="1103" w:type="dxa"/>
          </w:tcPr>
          <w:p w14:paraId="58133E5B" w14:textId="00FF0172" w:rsidR="0022793F" w:rsidRPr="002214F6" w:rsidRDefault="0022793F" w:rsidP="003536EF">
            <w:pPr>
              <w:rPr>
                <w:rFonts w:ascii="Arial" w:hAnsi="Arial" w:cs="Arial"/>
                <w:b/>
                <w:sz w:val="20"/>
                <w:szCs w:val="20"/>
              </w:rPr>
            </w:pPr>
            <w:r w:rsidRPr="002214F6">
              <w:rPr>
                <w:rFonts w:ascii="Arial" w:hAnsi="Arial" w:cs="Arial"/>
                <w:b/>
                <w:sz w:val="20"/>
                <w:szCs w:val="20"/>
              </w:rPr>
              <w:t>-.073</w:t>
            </w:r>
          </w:p>
        </w:tc>
        <w:tc>
          <w:tcPr>
            <w:tcW w:w="1103" w:type="dxa"/>
          </w:tcPr>
          <w:p w14:paraId="6A0E7BCA" w14:textId="451F5521" w:rsidR="0022793F" w:rsidRPr="002214F6" w:rsidRDefault="00F30FD8" w:rsidP="003536EF">
            <w:pPr>
              <w:rPr>
                <w:rFonts w:ascii="Arial" w:hAnsi="Arial" w:cs="Arial"/>
                <w:b/>
                <w:sz w:val="20"/>
                <w:szCs w:val="20"/>
              </w:rPr>
            </w:pPr>
            <w:r w:rsidRPr="002214F6">
              <w:rPr>
                <w:rFonts w:ascii="Arial" w:hAnsi="Arial" w:cs="Arial"/>
                <w:b/>
                <w:sz w:val="20"/>
                <w:szCs w:val="20"/>
              </w:rPr>
              <w:t xml:space="preserve"> </w:t>
            </w:r>
            <w:r w:rsidR="0022793F" w:rsidRPr="002214F6">
              <w:rPr>
                <w:rFonts w:ascii="Arial" w:hAnsi="Arial" w:cs="Arial"/>
                <w:b/>
                <w:sz w:val="20"/>
                <w:szCs w:val="20"/>
              </w:rPr>
              <w:t>.106</w:t>
            </w:r>
          </w:p>
        </w:tc>
        <w:tc>
          <w:tcPr>
            <w:tcW w:w="1103" w:type="dxa"/>
          </w:tcPr>
          <w:p w14:paraId="48AFF6E8" w14:textId="0AA2946A" w:rsidR="0022793F" w:rsidRPr="002214F6" w:rsidRDefault="00192D76" w:rsidP="003536EF">
            <w:pPr>
              <w:rPr>
                <w:rFonts w:ascii="Arial" w:hAnsi="Arial" w:cs="Arial"/>
                <w:b/>
                <w:sz w:val="20"/>
                <w:szCs w:val="20"/>
              </w:rPr>
            </w:pPr>
            <w:r w:rsidRPr="002214F6">
              <w:rPr>
                <w:rFonts w:ascii="Arial" w:hAnsi="Arial" w:cs="Arial"/>
                <w:b/>
                <w:sz w:val="20"/>
                <w:szCs w:val="20"/>
              </w:rPr>
              <w:t xml:space="preserve"> </w:t>
            </w:r>
            <w:r w:rsidR="0022793F" w:rsidRPr="002214F6">
              <w:rPr>
                <w:rFonts w:ascii="Arial" w:hAnsi="Arial" w:cs="Arial"/>
                <w:b/>
                <w:sz w:val="20"/>
                <w:szCs w:val="20"/>
              </w:rPr>
              <w:t>.011</w:t>
            </w:r>
          </w:p>
        </w:tc>
        <w:tc>
          <w:tcPr>
            <w:tcW w:w="1104" w:type="dxa"/>
          </w:tcPr>
          <w:p w14:paraId="21A00C28" w14:textId="476EC533" w:rsidR="0022793F" w:rsidRPr="002214F6" w:rsidRDefault="00192D76" w:rsidP="003536EF">
            <w:pPr>
              <w:rPr>
                <w:rFonts w:ascii="Arial" w:hAnsi="Arial" w:cs="Arial"/>
                <w:b/>
                <w:sz w:val="20"/>
                <w:szCs w:val="20"/>
              </w:rPr>
            </w:pPr>
            <w:r w:rsidRPr="002214F6">
              <w:rPr>
                <w:rFonts w:ascii="Arial" w:hAnsi="Arial" w:cs="Arial"/>
                <w:b/>
                <w:sz w:val="20"/>
                <w:szCs w:val="20"/>
              </w:rPr>
              <w:t xml:space="preserve"> </w:t>
            </w:r>
            <w:r w:rsidR="0022793F" w:rsidRPr="002214F6">
              <w:rPr>
                <w:rFonts w:ascii="Arial" w:hAnsi="Arial" w:cs="Arial"/>
                <w:b/>
                <w:sz w:val="20"/>
                <w:szCs w:val="20"/>
              </w:rPr>
              <w:t>.220</w:t>
            </w:r>
            <w:r w:rsidR="00142C64" w:rsidRPr="002214F6">
              <w:rPr>
                <w:rFonts w:ascii="Arial" w:hAnsi="Arial" w:cs="Arial"/>
                <w:b/>
                <w:sz w:val="20"/>
                <w:szCs w:val="20"/>
              </w:rPr>
              <w:t>*</w:t>
            </w:r>
            <w:r w:rsidRPr="002214F6">
              <w:rPr>
                <w:rFonts w:ascii="Arial" w:hAnsi="Arial" w:cs="Arial"/>
                <w:b/>
                <w:sz w:val="20"/>
                <w:szCs w:val="20"/>
              </w:rPr>
              <w:t>**</w:t>
            </w:r>
          </w:p>
        </w:tc>
        <w:tc>
          <w:tcPr>
            <w:tcW w:w="1103" w:type="dxa"/>
          </w:tcPr>
          <w:p w14:paraId="0541305D" w14:textId="6E025D27" w:rsidR="0022793F" w:rsidRPr="002214F6" w:rsidRDefault="0022793F" w:rsidP="003536EF">
            <w:pPr>
              <w:rPr>
                <w:rFonts w:ascii="Arial" w:hAnsi="Arial" w:cs="Arial"/>
                <w:b/>
                <w:sz w:val="20"/>
                <w:szCs w:val="20"/>
              </w:rPr>
            </w:pPr>
            <w:r w:rsidRPr="002214F6">
              <w:rPr>
                <w:rFonts w:ascii="Arial" w:hAnsi="Arial" w:cs="Arial"/>
                <w:b/>
                <w:sz w:val="20"/>
                <w:szCs w:val="20"/>
              </w:rPr>
              <w:t>-.045</w:t>
            </w:r>
          </w:p>
        </w:tc>
        <w:tc>
          <w:tcPr>
            <w:tcW w:w="1103" w:type="dxa"/>
          </w:tcPr>
          <w:p w14:paraId="322DA0BE" w14:textId="05B8B99F" w:rsidR="0022793F" w:rsidRPr="002214F6" w:rsidRDefault="00192D76" w:rsidP="003536EF">
            <w:pPr>
              <w:rPr>
                <w:rFonts w:ascii="Arial" w:hAnsi="Arial" w:cs="Arial"/>
                <w:b/>
                <w:sz w:val="20"/>
                <w:szCs w:val="20"/>
              </w:rPr>
            </w:pPr>
            <w:r w:rsidRPr="002214F6">
              <w:rPr>
                <w:rFonts w:ascii="Arial" w:hAnsi="Arial" w:cs="Arial"/>
                <w:b/>
                <w:sz w:val="20"/>
                <w:szCs w:val="20"/>
              </w:rPr>
              <w:t xml:space="preserve"> </w:t>
            </w:r>
            <w:r w:rsidR="0022793F" w:rsidRPr="002214F6">
              <w:rPr>
                <w:rFonts w:ascii="Arial" w:hAnsi="Arial" w:cs="Arial"/>
                <w:b/>
                <w:sz w:val="20"/>
                <w:szCs w:val="20"/>
              </w:rPr>
              <w:t>.232</w:t>
            </w:r>
            <w:r w:rsidR="00142C64" w:rsidRPr="002214F6">
              <w:rPr>
                <w:rFonts w:ascii="Arial" w:hAnsi="Arial" w:cs="Arial"/>
                <w:b/>
                <w:sz w:val="20"/>
                <w:szCs w:val="20"/>
              </w:rPr>
              <w:t>*</w:t>
            </w:r>
          </w:p>
        </w:tc>
        <w:tc>
          <w:tcPr>
            <w:tcW w:w="1104" w:type="dxa"/>
          </w:tcPr>
          <w:p w14:paraId="15FC941F" w14:textId="1792DCC6" w:rsidR="0022793F" w:rsidRPr="002214F6" w:rsidRDefault="00192D76" w:rsidP="003536EF">
            <w:pPr>
              <w:rPr>
                <w:rFonts w:ascii="Arial" w:hAnsi="Arial" w:cs="Arial"/>
                <w:b/>
                <w:sz w:val="20"/>
                <w:szCs w:val="20"/>
              </w:rPr>
            </w:pPr>
            <w:r w:rsidRPr="002214F6">
              <w:rPr>
                <w:rFonts w:ascii="Arial" w:hAnsi="Arial" w:cs="Arial"/>
                <w:b/>
                <w:sz w:val="20"/>
                <w:szCs w:val="20"/>
              </w:rPr>
              <w:t xml:space="preserve"> </w:t>
            </w:r>
            <w:r w:rsidR="0022793F" w:rsidRPr="002214F6">
              <w:rPr>
                <w:rFonts w:ascii="Arial" w:hAnsi="Arial" w:cs="Arial"/>
                <w:b/>
                <w:sz w:val="20"/>
                <w:szCs w:val="20"/>
              </w:rPr>
              <w:t>.052</w:t>
            </w:r>
          </w:p>
        </w:tc>
      </w:tr>
      <w:tr w:rsidR="00D201E1" w:rsidRPr="0022793F" w14:paraId="6FB97894" w14:textId="15CB1DCA" w:rsidTr="00D201E1">
        <w:trPr>
          <w:trHeight w:val="545"/>
        </w:trPr>
        <w:tc>
          <w:tcPr>
            <w:tcW w:w="1103" w:type="dxa"/>
          </w:tcPr>
          <w:p w14:paraId="3E91E8D1" w14:textId="133C1CA3" w:rsidR="0022793F" w:rsidRPr="0022793F" w:rsidRDefault="0022793F" w:rsidP="003536EF">
            <w:pPr>
              <w:rPr>
                <w:rFonts w:ascii="Arial" w:hAnsi="Arial" w:cs="Arial"/>
                <w:sz w:val="20"/>
                <w:szCs w:val="20"/>
              </w:rPr>
            </w:pPr>
            <w:r w:rsidRPr="0022793F">
              <w:rPr>
                <w:rFonts w:ascii="Arial" w:hAnsi="Arial" w:cs="Arial"/>
                <w:sz w:val="20"/>
                <w:szCs w:val="20"/>
              </w:rPr>
              <w:t>Print Media</w:t>
            </w:r>
          </w:p>
        </w:tc>
        <w:tc>
          <w:tcPr>
            <w:tcW w:w="1103" w:type="dxa"/>
          </w:tcPr>
          <w:p w14:paraId="7E9D6B98" w14:textId="77777777" w:rsidR="0022793F" w:rsidRPr="0022793F" w:rsidRDefault="0022793F" w:rsidP="003536EF">
            <w:pPr>
              <w:rPr>
                <w:rFonts w:ascii="Arial" w:hAnsi="Arial" w:cs="Arial"/>
                <w:sz w:val="20"/>
                <w:szCs w:val="20"/>
              </w:rPr>
            </w:pPr>
          </w:p>
        </w:tc>
        <w:tc>
          <w:tcPr>
            <w:tcW w:w="1103" w:type="dxa"/>
          </w:tcPr>
          <w:p w14:paraId="7835A5F8" w14:textId="77777777" w:rsidR="0022793F" w:rsidRPr="0022793F" w:rsidRDefault="0022793F" w:rsidP="003536EF">
            <w:pPr>
              <w:rPr>
                <w:rFonts w:ascii="Arial" w:hAnsi="Arial" w:cs="Arial"/>
                <w:sz w:val="20"/>
                <w:szCs w:val="20"/>
              </w:rPr>
            </w:pPr>
          </w:p>
        </w:tc>
        <w:tc>
          <w:tcPr>
            <w:tcW w:w="1104" w:type="dxa"/>
          </w:tcPr>
          <w:p w14:paraId="3D2D0FC2" w14:textId="0F3DFDFF" w:rsidR="0022793F" w:rsidRPr="0022793F" w:rsidRDefault="00F30FD8" w:rsidP="003536EF">
            <w:pPr>
              <w:rPr>
                <w:rFonts w:ascii="Arial" w:hAnsi="Arial" w:cs="Arial"/>
                <w:sz w:val="20"/>
                <w:szCs w:val="20"/>
              </w:rPr>
            </w:pPr>
            <w:r>
              <w:rPr>
                <w:rFonts w:ascii="Arial" w:hAnsi="Arial" w:cs="Arial"/>
                <w:sz w:val="20"/>
                <w:szCs w:val="20"/>
              </w:rPr>
              <w:t xml:space="preserve"> </w:t>
            </w:r>
            <w:r w:rsidR="00F04960">
              <w:rPr>
                <w:rFonts w:ascii="Arial" w:hAnsi="Arial" w:cs="Arial"/>
                <w:sz w:val="20"/>
                <w:szCs w:val="20"/>
              </w:rPr>
              <w:t>.032</w:t>
            </w:r>
          </w:p>
        </w:tc>
        <w:tc>
          <w:tcPr>
            <w:tcW w:w="1103" w:type="dxa"/>
          </w:tcPr>
          <w:p w14:paraId="04C25847" w14:textId="0BAF3AF7" w:rsidR="0022793F" w:rsidRPr="0022793F" w:rsidRDefault="00F30FD8" w:rsidP="003536EF">
            <w:pPr>
              <w:rPr>
                <w:rFonts w:ascii="Arial" w:hAnsi="Arial" w:cs="Arial"/>
                <w:sz w:val="20"/>
                <w:szCs w:val="20"/>
              </w:rPr>
            </w:pPr>
            <w:r>
              <w:rPr>
                <w:rFonts w:ascii="Arial" w:hAnsi="Arial" w:cs="Arial"/>
                <w:sz w:val="20"/>
                <w:szCs w:val="20"/>
              </w:rPr>
              <w:t xml:space="preserve"> </w:t>
            </w:r>
            <w:r w:rsidR="00F04960">
              <w:rPr>
                <w:rFonts w:ascii="Arial" w:hAnsi="Arial" w:cs="Arial"/>
                <w:sz w:val="20"/>
                <w:szCs w:val="20"/>
              </w:rPr>
              <w:t>.194</w:t>
            </w:r>
          </w:p>
        </w:tc>
        <w:tc>
          <w:tcPr>
            <w:tcW w:w="1103" w:type="dxa"/>
          </w:tcPr>
          <w:p w14:paraId="2EC14441" w14:textId="7DB703D8" w:rsidR="0022793F" w:rsidRPr="0022793F" w:rsidRDefault="00F30FD8" w:rsidP="003536EF">
            <w:pPr>
              <w:rPr>
                <w:rFonts w:ascii="Arial" w:hAnsi="Arial" w:cs="Arial"/>
                <w:sz w:val="20"/>
                <w:szCs w:val="20"/>
              </w:rPr>
            </w:pPr>
            <w:r>
              <w:rPr>
                <w:rFonts w:ascii="Arial" w:hAnsi="Arial" w:cs="Arial"/>
                <w:sz w:val="20"/>
                <w:szCs w:val="20"/>
              </w:rPr>
              <w:t xml:space="preserve"> </w:t>
            </w:r>
            <w:r w:rsidR="00F04960">
              <w:rPr>
                <w:rFonts w:ascii="Arial" w:hAnsi="Arial" w:cs="Arial"/>
                <w:sz w:val="20"/>
                <w:szCs w:val="20"/>
              </w:rPr>
              <w:t>.239</w:t>
            </w:r>
            <w:r>
              <w:rPr>
                <w:rFonts w:ascii="Arial" w:hAnsi="Arial" w:cs="Arial"/>
                <w:sz w:val="20"/>
                <w:szCs w:val="20"/>
              </w:rPr>
              <w:t>*</w:t>
            </w:r>
            <w:r w:rsidR="00192D76">
              <w:rPr>
                <w:rFonts w:ascii="Arial" w:hAnsi="Arial" w:cs="Arial"/>
                <w:sz w:val="20"/>
                <w:szCs w:val="20"/>
              </w:rPr>
              <w:t>**</w:t>
            </w:r>
          </w:p>
        </w:tc>
        <w:tc>
          <w:tcPr>
            <w:tcW w:w="1104" w:type="dxa"/>
          </w:tcPr>
          <w:p w14:paraId="47644EC0" w14:textId="45D8A08F" w:rsidR="0022793F" w:rsidRPr="0022793F" w:rsidRDefault="00F30FD8" w:rsidP="003536EF">
            <w:pPr>
              <w:rPr>
                <w:rFonts w:ascii="Arial" w:hAnsi="Arial" w:cs="Arial"/>
                <w:sz w:val="20"/>
                <w:szCs w:val="20"/>
              </w:rPr>
            </w:pPr>
            <w:r>
              <w:rPr>
                <w:rFonts w:ascii="Arial" w:hAnsi="Arial" w:cs="Arial"/>
                <w:sz w:val="20"/>
                <w:szCs w:val="20"/>
              </w:rPr>
              <w:t xml:space="preserve"> </w:t>
            </w:r>
            <w:r w:rsidR="00F04960">
              <w:rPr>
                <w:rFonts w:ascii="Arial" w:hAnsi="Arial" w:cs="Arial"/>
                <w:sz w:val="20"/>
                <w:szCs w:val="20"/>
              </w:rPr>
              <w:t>.187</w:t>
            </w:r>
          </w:p>
        </w:tc>
        <w:tc>
          <w:tcPr>
            <w:tcW w:w="1103" w:type="dxa"/>
          </w:tcPr>
          <w:p w14:paraId="0284E74C" w14:textId="43F71126" w:rsidR="0022793F" w:rsidRPr="0022793F" w:rsidRDefault="00F30FD8" w:rsidP="003536EF">
            <w:pPr>
              <w:rPr>
                <w:rFonts w:ascii="Arial" w:hAnsi="Arial" w:cs="Arial"/>
                <w:sz w:val="20"/>
                <w:szCs w:val="20"/>
              </w:rPr>
            </w:pPr>
            <w:r>
              <w:rPr>
                <w:rFonts w:ascii="Arial" w:hAnsi="Arial" w:cs="Arial"/>
                <w:sz w:val="20"/>
                <w:szCs w:val="20"/>
              </w:rPr>
              <w:t xml:space="preserve"> </w:t>
            </w:r>
            <w:r w:rsidR="00F04960">
              <w:rPr>
                <w:rFonts w:ascii="Arial" w:hAnsi="Arial" w:cs="Arial"/>
                <w:sz w:val="20"/>
                <w:szCs w:val="20"/>
              </w:rPr>
              <w:t>.087</w:t>
            </w:r>
          </w:p>
        </w:tc>
        <w:tc>
          <w:tcPr>
            <w:tcW w:w="1103" w:type="dxa"/>
          </w:tcPr>
          <w:p w14:paraId="6E2DED1F" w14:textId="5E11B1C5" w:rsidR="0022793F" w:rsidRPr="0022793F" w:rsidRDefault="00F30FD8" w:rsidP="003536EF">
            <w:pPr>
              <w:rPr>
                <w:rFonts w:ascii="Arial" w:hAnsi="Arial" w:cs="Arial"/>
                <w:sz w:val="20"/>
                <w:szCs w:val="20"/>
              </w:rPr>
            </w:pPr>
            <w:r>
              <w:rPr>
                <w:rFonts w:ascii="Arial" w:hAnsi="Arial" w:cs="Arial"/>
                <w:sz w:val="20"/>
                <w:szCs w:val="20"/>
              </w:rPr>
              <w:t xml:space="preserve"> </w:t>
            </w:r>
            <w:r w:rsidR="00F04960">
              <w:rPr>
                <w:rFonts w:ascii="Arial" w:hAnsi="Arial" w:cs="Arial"/>
                <w:sz w:val="20"/>
                <w:szCs w:val="20"/>
              </w:rPr>
              <w:t>.158</w:t>
            </w:r>
          </w:p>
        </w:tc>
        <w:tc>
          <w:tcPr>
            <w:tcW w:w="1103" w:type="dxa"/>
          </w:tcPr>
          <w:p w14:paraId="72EEA223" w14:textId="1A244F92" w:rsidR="0022793F" w:rsidRPr="0022793F" w:rsidRDefault="00192D76" w:rsidP="003536EF">
            <w:pPr>
              <w:rPr>
                <w:rFonts w:ascii="Arial" w:hAnsi="Arial" w:cs="Arial"/>
                <w:sz w:val="20"/>
                <w:szCs w:val="20"/>
              </w:rPr>
            </w:pPr>
            <w:r>
              <w:rPr>
                <w:rFonts w:ascii="Arial" w:hAnsi="Arial" w:cs="Arial"/>
                <w:sz w:val="20"/>
                <w:szCs w:val="20"/>
              </w:rPr>
              <w:t xml:space="preserve"> </w:t>
            </w:r>
            <w:r w:rsidR="00F04960">
              <w:rPr>
                <w:rFonts w:ascii="Arial" w:hAnsi="Arial" w:cs="Arial"/>
                <w:sz w:val="20"/>
                <w:szCs w:val="20"/>
              </w:rPr>
              <w:t>.084</w:t>
            </w:r>
          </w:p>
        </w:tc>
        <w:tc>
          <w:tcPr>
            <w:tcW w:w="1104" w:type="dxa"/>
          </w:tcPr>
          <w:p w14:paraId="47CF1DDD" w14:textId="7F900E8A" w:rsidR="0022793F" w:rsidRPr="0022793F" w:rsidRDefault="00192D76" w:rsidP="003536EF">
            <w:pPr>
              <w:rPr>
                <w:rFonts w:ascii="Arial" w:hAnsi="Arial" w:cs="Arial"/>
                <w:sz w:val="20"/>
                <w:szCs w:val="20"/>
              </w:rPr>
            </w:pPr>
            <w:r>
              <w:rPr>
                <w:rFonts w:ascii="Arial" w:hAnsi="Arial" w:cs="Arial"/>
                <w:sz w:val="20"/>
                <w:szCs w:val="20"/>
              </w:rPr>
              <w:t xml:space="preserve"> </w:t>
            </w:r>
            <w:r w:rsidR="00F04960">
              <w:rPr>
                <w:rFonts w:ascii="Arial" w:hAnsi="Arial" w:cs="Arial"/>
                <w:sz w:val="20"/>
                <w:szCs w:val="20"/>
              </w:rPr>
              <w:t>.224</w:t>
            </w:r>
            <w:r w:rsidR="00F30FD8">
              <w:rPr>
                <w:rFonts w:ascii="Arial" w:hAnsi="Arial" w:cs="Arial"/>
                <w:sz w:val="20"/>
                <w:szCs w:val="20"/>
              </w:rPr>
              <w:t>*</w:t>
            </w:r>
            <w:r>
              <w:rPr>
                <w:rFonts w:ascii="Arial" w:hAnsi="Arial" w:cs="Arial"/>
                <w:sz w:val="20"/>
                <w:szCs w:val="20"/>
              </w:rPr>
              <w:t>**</w:t>
            </w:r>
          </w:p>
        </w:tc>
        <w:tc>
          <w:tcPr>
            <w:tcW w:w="1103" w:type="dxa"/>
          </w:tcPr>
          <w:p w14:paraId="772A934E" w14:textId="7C2C6368" w:rsidR="0022793F" w:rsidRPr="0022793F" w:rsidRDefault="00192D76" w:rsidP="003536EF">
            <w:pPr>
              <w:rPr>
                <w:rFonts w:ascii="Arial" w:hAnsi="Arial" w:cs="Arial"/>
                <w:sz w:val="20"/>
                <w:szCs w:val="20"/>
              </w:rPr>
            </w:pPr>
            <w:r>
              <w:rPr>
                <w:rFonts w:ascii="Arial" w:hAnsi="Arial" w:cs="Arial"/>
                <w:sz w:val="20"/>
                <w:szCs w:val="20"/>
              </w:rPr>
              <w:t xml:space="preserve"> </w:t>
            </w:r>
            <w:r w:rsidR="00F04960">
              <w:rPr>
                <w:rFonts w:ascii="Arial" w:hAnsi="Arial" w:cs="Arial"/>
                <w:sz w:val="20"/>
                <w:szCs w:val="20"/>
              </w:rPr>
              <w:t>.192</w:t>
            </w:r>
          </w:p>
        </w:tc>
        <w:tc>
          <w:tcPr>
            <w:tcW w:w="1103" w:type="dxa"/>
          </w:tcPr>
          <w:p w14:paraId="0F2A2727" w14:textId="6FCE8B4A" w:rsidR="0022793F" w:rsidRPr="0022793F" w:rsidRDefault="00192D76" w:rsidP="003536EF">
            <w:pPr>
              <w:rPr>
                <w:rFonts w:ascii="Arial" w:hAnsi="Arial" w:cs="Arial"/>
                <w:sz w:val="20"/>
                <w:szCs w:val="20"/>
              </w:rPr>
            </w:pPr>
            <w:r>
              <w:rPr>
                <w:rFonts w:ascii="Arial" w:hAnsi="Arial" w:cs="Arial"/>
                <w:sz w:val="20"/>
                <w:szCs w:val="20"/>
              </w:rPr>
              <w:t xml:space="preserve"> </w:t>
            </w:r>
            <w:r w:rsidR="00F04960">
              <w:rPr>
                <w:rFonts w:ascii="Arial" w:hAnsi="Arial" w:cs="Arial"/>
                <w:sz w:val="20"/>
                <w:szCs w:val="20"/>
              </w:rPr>
              <w:t>.314</w:t>
            </w:r>
            <w:r w:rsidR="00F30FD8">
              <w:rPr>
                <w:rFonts w:ascii="Arial" w:hAnsi="Arial" w:cs="Arial"/>
                <w:sz w:val="20"/>
                <w:szCs w:val="20"/>
              </w:rPr>
              <w:t>*</w:t>
            </w:r>
            <w:r>
              <w:rPr>
                <w:rFonts w:ascii="Arial" w:hAnsi="Arial" w:cs="Arial"/>
                <w:sz w:val="20"/>
                <w:szCs w:val="20"/>
              </w:rPr>
              <w:t>**</w:t>
            </w:r>
          </w:p>
        </w:tc>
        <w:tc>
          <w:tcPr>
            <w:tcW w:w="1104" w:type="dxa"/>
          </w:tcPr>
          <w:p w14:paraId="2C428E86" w14:textId="0A3558ED" w:rsidR="0022793F" w:rsidRPr="0022793F" w:rsidRDefault="00192D76" w:rsidP="003536EF">
            <w:pPr>
              <w:rPr>
                <w:rFonts w:ascii="Arial" w:hAnsi="Arial" w:cs="Arial"/>
                <w:sz w:val="20"/>
                <w:szCs w:val="20"/>
              </w:rPr>
            </w:pPr>
            <w:r>
              <w:rPr>
                <w:rFonts w:ascii="Arial" w:hAnsi="Arial" w:cs="Arial"/>
                <w:sz w:val="20"/>
                <w:szCs w:val="20"/>
              </w:rPr>
              <w:t xml:space="preserve"> </w:t>
            </w:r>
            <w:r w:rsidR="00F04960">
              <w:rPr>
                <w:rFonts w:ascii="Arial" w:hAnsi="Arial" w:cs="Arial"/>
                <w:sz w:val="20"/>
                <w:szCs w:val="20"/>
              </w:rPr>
              <w:t>.337</w:t>
            </w:r>
            <w:r w:rsidR="00F30FD8">
              <w:rPr>
                <w:rFonts w:ascii="Arial" w:hAnsi="Arial" w:cs="Arial"/>
                <w:sz w:val="20"/>
                <w:szCs w:val="20"/>
              </w:rPr>
              <w:t>*</w:t>
            </w:r>
            <w:r>
              <w:rPr>
                <w:rFonts w:ascii="Arial" w:hAnsi="Arial" w:cs="Arial"/>
                <w:sz w:val="20"/>
                <w:szCs w:val="20"/>
              </w:rPr>
              <w:t>**</w:t>
            </w:r>
          </w:p>
        </w:tc>
      </w:tr>
      <w:tr w:rsidR="00D201E1" w:rsidRPr="0022793F" w14:paraId="7F6326E1" w14:textId="106270BE" w:rsidTr="00D201E1">
        <w:trPr>
          <w:trHeight w:val="560"/>
        </w:trPr>
        <w:tc>
          <w:tcPr>
            <w:tcW w:w="1103" w:type="dxa"/>
          </w:tcPr>
          <w:p w14:paraId="2B5C1F1D" w14:textId="77777777" w:rsidR="0022793F" w:rsidRPr="0022793F" w:rsidRDefault="0022793F" w:rsidP="003536EF">
            <w:pPr>
              <w:rPr>
                <w:rFonts w:ascii="Arial" w:hAnsi="Arial" w:cs="Arial"/>
                <w:sz w:val="20"/>
                <w:szCs w:val="20"/>
              </w:rPr>
            </w:pPr>
            <w:r w:rsidRPr="0022793F">
              <w:rPr>
                <w:rFonts w:ascii="Arial" w:hAnsi="Arial" w:cs="Arial"/>
                <w:sz w:val="20"/>
                <w:szCs w:val="20"/>
              </w:rPr>
              <w:t>TV</w:t>
            </w:r>
          </w:p>
          <w:p w14:paraId="3953C90A" w14:textId="4F8BEE97" w:rsidR="0022793F" w:rsidRPr="0022793F" w:rsidRDefault="0022793F" w:rsidP="003536EF">
            <w:pPr>
              <w:rPr>
                <w:rFonts w:ascii="Arial" w:hAnsi="Arial" w:cs="Arial"/>
                <w:sz w:val="20"/>
                <w:szCs w:val="20"/>
              </w:rPr>
            </w:pPr>
          </w:p>
        </w:tc>
        <w:tc>
          <w:tcPr>
            <w:tcW w:w="1103" w:type="dxa"/>
          </w:tcPr>
          <w:p w14:paraId="5E546776" w14:textId="77777777" w:rsidR="0022793F" w:rsidRPr="0022793F" w:rsidRDefault="0022793F" w:rsidP="003536EF">
            <w:pPr>
              <w:rPr>
                <w:rFonts w:ascii="Arial" w:hAnsi="Arial" w:cs="Arial"/>
                <w:sz w:val="20"/>
                <w:szCs w:val="20"/>
              </w:rPr>
            </w:pPr>
          </w:p>
        </w:tc>
        <w:tc>
          <w:tcPr>
            <w:tcW w:w="1103" w:type="dxa"/>
          </w:tcPr>
          <w:p w14:paraId="67120A1C" w14:textId="77777777" w:rsidR="0022793F" w:rsidRPr="0022793F" w:rsidRDefault="0022793F" w:rsidP="003536EF">
            <w:pPr>
              <w:rPr>
                <w:rFonts w:ascii="Arial" w:hAnsi="Arial" w:cs="Arial"/>
                <w:sz w:val="20"/>
                <w:szCs w:val="20"/>
              </w:rPr>
            </w:pPr>
          </w:p>
        </w:tc>
        <w:tc>
          <w:tcPr>
            <w:tcW w:w="1104" w:type="dxa"/>
          </w:tcPr>
          <w:p w14:paraId="3A1AB1C2" w14:textId="77777777" w:rsidR="0022793F" w:rsidRPr="0022793F" w:rsidRDefault="0022793F" w:rsidP="003536EF">
            <w:pPr>
              <w:rPr>
                <w:rFonts w:ascii="Arial" w:hAnsi="Arial" w:cs="Arial"/>
                <w:sz w:val="20"/>
                <w:szCs w:val="20"/>
              </w:rPr>
            </w:pPr>
          </w:p>
        </w:tc>
        <w:tc>
          <w:tcPr>
            <w:tcW w:w="1103" w:type="dxa"/>
          </w:tcPr>
          <w:p w14:paraId="2D22344C" w14:textId="6447D7CF" w:rsidR="0022793F" w:rsidRPr="0022793F" w:rsidRDefault="00F04960" w:rsidP="003536EF">
            <w:pPr>
              <w:rPr>
                <w:rFonts w:ascii="Arial" w:hAnsi="Arial" w:cs="Arial"/>
                <w:sz w:val="20"/>
                <w:szCs w:val="20"/>
              </w:rPr>
            </w:pPr>
            <w:r>
              <w:rPr>
                <w:rFonts w:ascii="Arial" w:hAnsi="Arial" w:cs="Arial"/>
                <w:sz w:val="20"/>
                <w:szCs w:val="20"/>
              </w:rPr>
              <w:t>-.011</w:t>
            </w:r>
          </w:p>
        </w:tc>
        <w:tc>
          <w:tcPr>
            <w:tcW w:w="1103" w:type="dxa"/>
          </w:tcPr>
          <w:p w14:paraId="143D12C4" w14:textId="677707D7" w:rsidR="0022793F" w:rsidRPr="0022793F" w:rsidRDefault="00F30FD8" w:rsidP="003536EF">
            <w:pPr>
              <w:rPr>
                <w:rFonts w:ascii="Arial" w:hAnsi="Arial" w:cs="Arial"/>
                <w:sz w:val="20"/>
                <w:szCs w:val="20"/>
              </w:rPr>
            </w:pPr>
            <w:r>
              <w:rPr>
                <w:rFonts w:ascii="Arial" w:hAnsi="Arial" w:cs="Arial"/>
                <w:sz w:val="20"/>
                <w:szCs w:val="20"/>
              </w:rPr>
              <w:t xml:space="preserve"> </w:t>
            </w:r>
            <w:r w:rsidR="00F04960">
              <w:rPr>
                <w:rFonts w:ascii="Arial" w:hAnsi="Arial" w:cs="Arial"/>
                <w:sz w:val="20"/>
                <w:szCs w:val="20"/>
              </w:rPr>
              <w:t>.100</w:t>
            </w:r>
          </w:p>
        </w:tc>
        <w:tc>
          <w:tcPr>
            <w:tcW w:w="1104" w:type="dxa"/>
          </w:tcPr>
          <w:p w14:paraId="0605A3CD" w14:textId="301DB68F" w:rsidR="0022793F" w:rsidRPr="0022793F" w:rsidRDefault="00F04960" w:rsidP="003536EF">
            <w:pPr>
              <w:rPr>
                <w:rFonts w:ascii="Arial" w:hAnsi="Arial" w:cs="Arial"/>
                <w:sz w:val="20"/>
                <w:szCs w:val="20"/>
              </w:rPr>
            </w:pPr>
            <w:r>
              <w:rPr>
                <w:rFonts w:ascii="Arial" w:hAnsi="Arial" w:cs="Arial"/>
                <w:sz w:val="20"/>
                <w:szCs w:val="20"/>
              </w:rPr>
              <w:t>-.096</w:t>
            </w:r>
          </w:p>
        </w:tc>
        <w:tc>
          <w:tcPr>
            <w:tcW w:w="1103" w:type="dxa"/>
          </w:tcPr>
          <w:p w14:paraId="76E865A1" w14:textId="7859C5D4" w:rsidR="0022793F" w:rsidRPr="0022793F" w:rsidRDefault="00F30FD8" w:rsidP="003536EF">
            <w:pPr>
              <w:rPr>
                <w:rFonts w:ascii="Arial" w:hAnsi="Arial" w:cs="Arial"/>
                <w:sz w:val="20"/>
                <w:szCs w:val="20"/>
              </w:rPr>
            </w:pPr>
            <w:r>
              <w:rPr>
                <w:rFonts w:ascii="Arial" w:hAnsi="Arial" w:cs="Arial"/>
                <w:sz w:val="20"/>
                <w:szCs w:val="20"/>
              </w:rPr>
              <w:t xml:space="preserve"> </w:t>
            </w:r>
            <w:r w:rsidR="00F04960">
              <w:rPr>
                <w:rFonts w:ascii="Arial" w:hAnsi="Arial" w:cs="Arial"/>
                <w:sz w:val="20"/>
                <w:szCs w:val="20"/>
              </w:rPr>
              <w:t>.021</w:t>
            </w:r>
          </w:p>
        </w:tc>
        <w:tc>
          <w:tcPr>
            <w:tcW w:w="1103" w:type="dxa"/>
          </w:tcPr>
          <w:p w14:paraId="2169A499" w14:textId="67DDCA26" w:rsidR="0022793F" w:rsidRPr="0022793F" w:rsidRDefault="00F30FD8" w:rsidP="003536EF">
            <w:pPr>
              <w:rPr>
                <w:rFonts w:ascii="Arial" w:hAnsi="Arial" w:cs="Arial"/>
                <w:sz w:val="20"/>
                <w:szCs w:val="20"/>
              </w:rPr>
            </w:pPr>
            <w:r>
              <w:rPr>
                <w:rFonts w:ascii="Arial" w:hAnsi="Arial" w:cs="Arial"/>
                <w:sz w:val="20"/>
                <w:szCs w:val="20"/>
              </w:rPr>
              <w:t xml:space="preserve"> </w:t>
            </w:r>
            <w:r w:rsidR="00F04960">
              <w:rPr>
                <w:rFonts w:ascii="Arial" w:hAnsi="Arial" w:cs="Arial"/>
                <w:sz w:val="20"/>
                <w:szCs w:val="20"/>
              </w:rPr>
              <w:t>.128</w:t>
            </w:r>
          </w:p>
        </w:tc>
        <w:tc>
          <w:tcPr>
            <w:tcW w:w="1103" w:type="dxa"/>
          </w:tcPr>
          <w:p w14:paraId="6CDC531A" w14:textId="7E0D5C31" w:rsidR="0022793F" w:rsidRPr="0022793F" w:rsidRDefault="00192D76" w:rsidP="003536EF">
            <w:pPr>
              <w:rPr>
                <w:rFonts w:ascii="Arial" w:hAnsi="Arial" w:cs="Arial"/>
                <w:sz w:val="20"/>
                <w:szCs w:val="20"/>
              </w:rPr>
            </w:pPr>
            <w:r>
              <w:rPr>
                <w:rFonts w:ascii="Arial" w:hAnsi="Arial" w:cs="Arial"/>
                <w:sz w:val="20"/>
                <w:szCs w:val="20"/>
              </w:rPr>
              <w:t xml:space="preserve"> </w:t>
            </w:r>
            <w:r w:rsidR="00F04960">
              <w:rPr>
                <w:rFonts w:ascii="Arial" w:hAnsi="Arial" w:cs="Arial"/>
                <w:sz w:val="20"/>
                <w:szCs w:val="20"/>
              </w:rPr>
              <w:t>.171</w:t>
            </w:r>
          </w:p>
        </w:tc>
        <w:tc>
          <w:tcPr>
            <w:tcW w:w="1104" w:type="dxa"/>
          </w:tcPr>
          <w:p w14:paraId="5B6CFE43" w14:textId="08AF5710" w:rsidR="0022793F" w:rsidRPr="0022793F" w:rsidRDefault="00192D76" w:rsidP="003536EF">
            <w:pPr>
              <w:rPr>
                <w:rFonts w:ascii="Arial" w:hAnsi="Arial" w:cs="Arial"/>
                <w:sz w:val="20"/>
                <w:szCs w:val="20"/>
              </w:rPr>
            </w:pPr>
            <w:r>
              <w:rPr>
                <w:rFonts w:ascii="Arial" w:hAnsi="Arial" w:cs="Arial"/>
                <w:sz w:val="20"/>
                <w:szCs w:val="20"/>
              </w:rPr>
              <w:t xml:space="preserve"> </w:t>
            </w:r>
            <w:r w:rsidR="00F04960">
              <w:rPr>
                <w:rFonts w:ascii="Arial" w:hAnsi="Arial" w:cs="Arial"/>
                <w:sz w:val="20"/>
                <w:szCs w:val="20"/>
              </w:rPr>
              <w:t>.143</w:t>
            </w:r>
          </w:p>
        </w:tc>
        <w:tc>
          <w:tcPr>
            <w:tcW w:w="1103" w:type="dxa"/>
          </w:tcPr>
          <w:p w14:paraId="46707A6F" w14:textId="4DEE8A96" w:rsidR="0022793F" w:rsidRPr="0022793F" w:rsidRDefault="00192D76" w:rsidP="003536EF">
            <w:pPr>
              <w:rPr>
                <w:rFonts w:ascii="Arial" w:hAnsi="Arial" w:cs="Arial"/>
                <w:sz w:val="20"/>
                <w:szCs w:val="20"/>
              </w:rPr>
            </w:pPr>
            <w:r>
              <w:rPr>
                <w:rFonts w:ascii="Arial" w:hAnsi="Arial" w:cs="Arial"/>
                <w:sz w:val="20"/>
                <w:szCs w:val="20"/>
              </w:rPr>
              <w:t xml:space="preserve"> </w:t>
            </w:r>
            <w:r w:rsidR="00F04960">
              <w:rPr>
                <w:rFonts w:ascii="Arial" w:hAnsi="Arial" w:cs="Arial"/>
                <w:sz w:val="20"/>
                <w:szCs w:val="20"/>
              </w:rPr>
              <w:t>.093</w:t>
            </w:r>
          </w:p>
        </w:tc>
        <w:tc>
          <w:tcPr>
            <w:tcW w:w="1103" w:type="dxa"/>
          </w:tcPr>
          <w:p w14:paraId="51172D3C" w14:textId="470678B9" w:rsidR="0022793F" w:rsidRPr="0022793F" w:rsidRDefault="00192D76" w:rsidP="003536EF">
            <w:pPr>
              <w:rPr>
                <w:rFonts w:ascii="Arial" w:hAnsi="Arial" w:cs="Arial"/>
                <w:sz w:val="20"/>
                <w:szCs w:val="20"/>
              </w:rPr>
            </w:pPr>
            <w:r>
              <w:rPr>
                <w:rFonts w:ascii="Arial" w:hAnsi="Arial" w:cs="Arial"/>
                <w:sz w:val="20"/>
                <w:szCs w:val="20"/>
              </w:rPr>
              <w:t xml:space="preserve"> </w:t>
            </w:r>
            <w:r w:rsidR="00F04960">
              <w:rPr>
                <w:rFonts w:ascii="Arial" w:hAnsi="Arial" w:cs="Arial"/>
                <w:sz w:val="20"/>
                <w:szCs w:val="20"/>
              </w:rPr>
              <w:t>.098</w:t>
            </w:r>
          </w:p>
        </w:tc>
        <w:tc>
          <w:tcPr>
            <w:tcW w:w="1104" w:type="dxa"/>
          </w:tcPr>
          <w:p w14:paraId="2B8BD622" w14:textId="6309CE1F" w:rsidR="0022793F" w:rsidRPr="0022793F" w:rsidRDefault="00192D76" w:rsidP="003536EF">
            <w:pPr>
              <w:rPr>
                <w:rFonts w:ascii="Arial" w:hAnsi="Arial" w:cs="Arial"/>
                <w:sz w:val="20"/>
                <w:szCs w:val="20"/>
              </w:rPr>
            </w:pPr>
            <w:r>
              <w:rPr>
                <w:rFonts w:ascii="Arial" w:hAnsi="Arial" w:cs="Arial"/>
                <w:sz w:val="20"/>
                <w:szCs w:val="20"/>
              </w:rPr>
              <w:t xml:space="preserve"> </w:t>
            </w:r>
            <w:r w:rsidR="00F04960">
              <w:rPr>
                <w:rFonts w:ascii="Arial" w:hAnsi="Arial" w:cs="Arial"/>
                <w:sz w:val="20"/>
                <w:szCs w:val="20"/>
              </w:rPr>
              <w:t>.320</w:t>
            </w:r>
            <w:r w:rsidR="00F30FD8">
              <w:rPr>
                <w:rFonts w:ascii="Arial" w:hAnsi="Arial" w:cs="Arial"/>
                <w:sz w:val="20"/>
                <w:szCs w:val="20"/>
              </w:rPr>
              <w:t>*</w:t>
            </w:r>
            <w:r>
              <w:rPr>
                <w:rFonts w:ascii="Arial" w:hAnsi="Arial" w:cs="Arial"/>
                <w:sz w:val="20"/>
                <w:szCs w:val="20"/>
              </w:rPr>
              <w:t>**</w:t>
            </w:r>
          </w:p>
        </w:tc>
      </w:tr>
      <w:tr w:rsidR="00D201E1" w:rsidRPr="0022793F" w14:paraId="63817FF1" w14:textId="2EA2972A" w:rsidTr="00D201E1">
        <w:trPr>
          <w:trHeight w:val="545"/>
        </w:trPr>
        <w:tc>
          <w:tcPr>
            <w:tcW w:w="1103" w:type="dxa"/>
          </w:tcPr>
          <w:p w14:paraId="04235157" w14:textId="59F42BF4" w:rsidR="0022793F" w:rsidRPr="0022793F" w:rsidRDefault="0022793F" w:rsidP="003536EF">
            <w:pPr>
              <w:rPr>
                <w:rFonts w:ascii="Arial" w:hAnsi="Arial" w:cs="Arial"/>
                <w:sz w:val="20"/>
                <w:szCs w:val="20"/>
              </w:rPr>
            </w:pPr>
            <w:r w:rsidRPr="0022793F">
              <w:rPr>
                <w:rFonts w:ascii="Arial" w:hAnsi="Arial" w:cs="Arial"/>
                <w:sz w:val="20"/>
                <w:szCs w:val="20"/>
              </w:rPr>
              <w:t>Computer</w:t>
            </w:r>
          </w:p>
          <w:p w14:paraId="19D77E13" w14:textId="07471612" w:rsidR="0022793F" w:rsidRPr="0022793F" w:rsidRDefault="0022793F" w:rsidP="003536EF">
            <w:pPr>
              <w:rPr>
                <w:rFonts w:ascii="Arial" w:hAnsi="Arial" w:cs="Arial"/>
                <w:sz w:val="20"/>
                <w:szCs w:val="20"/>
              </w:rPr>
            </w:pPr>
            <w:r w:rsidRPr="0022793F">
              <w:rPr>
                <w:rFonts w:ascii="Arial" w:hAnsi="Arial" w:cs="Arial"/>
                <w:sz w:val="20"/>
                <w:szCs w:val="20"/>
              </w:rPr>
              <w:t>Video</w:t>
            </w:r>
          </w:p>
        </w:tc>
        <w:tc>
          <w:tcPr>
            <w:tcW w:w="1103" w:type="dxa"/>
          </w:tcPr>
          <w:p w14:paraId="7B0C6DF3" w14:textId="77777777" w:rsidR="0022793F" w:rsidRPr="0022793F" w:rsidRDefault="0022793F" w:rsidP="003536EF">
            <w:pPr>
              <w:rPr>
                <w:rFonts w:ascii="Arial" w:hAnsi="Arial" w:cs="Arial"/>
                <w:sz w:val="20"/>
                <w:szCs w:val="20"/>
              </w:rPr>
            </w:pPr>
          </w:p>
        </w:tc>
        <w:tc>
          <w:tcPr>
            <w:tcW w:w="1103" w:type="dxa"/>
          </w:tcPr>
          <w:p w14:paraId="26E2F552" w14:textId="77777777" w:rsidR="0022793F" w:rsidRPr="0022793F" w:rsidRDefault="0022793F" w:rsidP="003536EF">
            <w:pPr>
              <w:rPr>
                <w:rFonts w:ascii="Arial" w:hAnsi="Arial" w:cs="Arial"/>
                <w:sz w:val="20"/>
                <w:szCs w:val="20"/>
              </w:rPr>
            </w:pPr>
          </w:p>
        </w:tc>
        <w:tc>
          <w:tcPr>
            <w:tcW w:w="1104" w:type="dxa"/>
          </w:tcPr>
          <w:p w14:paraId="6BEA0FF2" w14:textId="77777777" w:rsidR="0022793F" w:rsidRPr="0022793F" w:rsidRDefault="0022793F" w:rsidP="003536EF">
            <w:pPr>
              <w:rPr>
                <w:rFonts w:ascii="Arial" w:hAnsi="Arial" w:cs="Arial"/>
                <w:sz w:val="20"/>
                <w:szCs w:val="20"/>
              </w:rPr>
            </w:pPr>
          </w:p>
        </w:tc>
        <w:tc>
          <w:tcPr>
            <w:tcW w:w="1103" w:type="dxa"/>
          </w:tcPr>
          <w:p w14:paraId="0D72A9DC" w14:textId="77777777" w:rsidR="0022793F" w:rsidRPr="0022793F" w:rsidRDefault="0022793F" w:rsidP="003536EF">
            <w:pPr>
              <w:rPr>
                <w:rFonts w:ascii="Arial" w:hAnsi="Arial" w:cs="Arial"/>
                <w:sz w:val="20"/>
                <w:szCs w:val="20"/>
              </w:rPr>
            </w:pPr>
          </w:p>
        </w:tc>
        <w:tc>
          <w:tcPr>
            <w:tcW w:w="1103" w:type="dxa"/>
          </w:tcPr>
          <w:p w14:paraId="02EB029D" w14:textId="711B82DB" w:rsidR="0022793F" w:rsidRPr="0022793F" w:rsidRDefault="00F30FD8" w:rsidP="003536EF">
            <w:pPr>
              <w:rPr>
                <w:rFonts w:ascii="Arial" w:hAnsi="Arial" w:cs="Arial"/>
                <w:sz w:val="20"/>
                <w:szCs w:val="20"/>
              </w:rPr>
            </w:pPr>
            <w:r>
              <w:rPr>
                <w:rFonts w:ascii="Arial" w:hAnsi="Arial" w:cs="Arial"/>
                <w:sz w:val="20"/>
                <w:szCs w:val="20"/>
              </w:rPr>
              <w:t xml:space="preserve"> </w:t>
            </w:r>
            <w:r w:rsidR="00F04960">
              <w:rPr>
                <w:rFonts w:ascii="Arial" w:hAnsi="Arial" w:cs="Arial"/>
                <w:sz w:val="20"/>
                <w:szCs w:val="20"/>
              </w:rPr>
              <w:t>.367</w:t>
            </w:r>
            <w:r>
              <w:rPr>
                <w:rFonts w:ascii="Arial" w:hAnsi="Arial" w:cs="Arial"/>
                <w:sz w:val="20"/>
                <w:szCs w:val="20"/>
              </w:rPr>
              <w:t>*</w:t>
            </w:r>
            <w:r w:rsidR="00192D76">
              <w:rPr>
                <w:rFonts w:ascii="Arial" w:hAnsi="Arial" w:cs="Arial"/>
                <w:sz w:val="20"/>
                <w:szCs w:val="20"/>
              </w:rPr>
              <w:t>**</w:t>
            </w:r>
          </w:p>
        </w:tc>
        <w:tc>
          <w:tcPr>
            <w:tcW w:w="1104" w:type="dxa"/>
          </w:tcPr>
          <w:p w14:paraId="0CD00287" w14:textId="47780278" w:rsidR="0022793F" w:rsidRPr="0022793F" w:rsidRDefault="00F30FD8" w:rsidP="003536EF">
            <w:pPr>
              <w:rPr>
                <w:rFonts w:ascii="Arial" w:hAnsi="Arial" w:cs="Arial"/>
                <w:sz w:val="20"/>
                <w:szCs w:val="20"/>
              </w:rPr>
            </w:pPr>
            <w:r>
              <w:rPr>
                <w:rFonts w:ascii="Arial" w:hAnsi="Arial" w:cs="Arial"/>
                <w:sz w:val="20"/>
                <w:szCs w:val="20"/>
              </w:rPr>
              <w:t xml:space="preserve"> </w:t>
            </w:r>
            <w:r w:rsidR="00F04960">
              <w:rPr>
                <w:rFonts w:ascii="Arial" w:hAnsi="Arial" w:cs="Arial"/>
                <w:sz w:val="20"/>
                <w:szCs w:val="20"/>
              </w:rPr>
              <w:t>.271</w:t>
            </w:r>
            <w:r>
              <w:rPr>
                <w:rFonts w:ascii="Arial" w:hAnsi="Arial" w:cs="Arial"/>
                <w:sz w:val="20"/>
                <w:szCs w:val="20"/>
              </w:rPr>
              <w:t>*</w:t>
            </w:r>
            <w:r w:rsidR="00192D76">
              <w:rPr>
                <w:rFonts w:ascii="Arial" w:hAnsi="Arial" w:cs="Arial"/>
                <w:sz w:val="20"/>
                <w:szCs w:val="20"/>
              </w:rPr>
              <w:t>**</w:t>
            </w:r>
          </w:p>
        </w:tc>
        <w:tc>
          <w:tcPr>
            <w:tcW w:w="1103" w:type="dxa"/>
          </w:tcPr>
          <w:p w14:paraId="4583186E" w14:textId="7E674F17" w:rsidR="0022793F" w:rsidRPr="0022793F" w:rsidRDefault="00F04960" w:rsidP="003536EF">
            <w:pPr>
              <w:rPr>
                <w:rFonts w:ascii="Arial" w:hAnsi="Arial" w:cs="Arial"/>
                <w:sz w:val="20"/>
                <w:szCs w:val="20"/>
              </w:rPr>
            </w:pPr>
            <w:r>
              <w:rPr>
                <w:rFonts w:ascii="Arial" w:hAnsi="Arial" w:cs="Arial"/>
                <w:sz w:val="20"/>
                <w:szCs w:val="20"/>
              </w:rPr>
              <w:t>.281</w:t>
            </w:r>
            <w:r w:rsidR="00F30FD8">
              <w:rPr>
                <w:rFonts w:ascii="Arial" w:hAnsi="Arial" w:cs="Arial"/>
                <w:sz w:val="20"/>
                <w:szCs w:val="20"/>
              </w:rPr>
              <w:t>*</w:t>
            </w:r>
            <w:r w:rsidR="00192D76">
              <w:rPr>
                <w:rFonts w:ascii="Arial" w:hAnsi="Arial" w:cs="Arial"/>
                <w:sz w:val="20"/>
                <w:szCs w:val="20"/>
              </w:rPr>
              <w:t>**</w:t>
            </w:r>
          </w:p>
        </w:tc>
        <w:tc>
          <w:tcPr>
            <w:tcW w:w="1103" w:type="dxa"/>
          </w:tcPr>
          <w:p w14:paraId="22FD9F15" w14:textId="5C52100D" w:rsidR="0022793F" w:rsidRPr="0022793F" w:rsidRDefault="00F30FD8" w:rsidP="003536EF">
            <w:pPr>
              <w:rPr>
                <w:rFonts w:ascii="Arial" w:hAnsi="Arial" w:cs="Arial"/>
                <w:sz w:val="20"/>
                <w:szCs w:val="20"/>
              </w:rPr>
            </w:pPr>
            <w:r>
              <w:rPr>
                <w:rFonts w:ascii="Arial" w:hAnsi="Arial" w:cs="Arial"/>
                <w:sz w:val="20"/>
                <w:szCs w:val="20"/>
              </w:rPr>
              <w:t xml:space="preserve"> </w:t>
            </w:r>
            <w:r w:rsidR="00F04960">
              <w:rPr>
                <w:rFonts w:ascii="Arial" w:hAnsi="Arial" w:cs="Arial"/>
                <w:sz w:val="20"/>
                <w:szCs w:val="20"/>
              </w:rPr>
              <w:t>.275</w:t>
            </w:r>
            <w:r>
              <w:rPr>
                <w:rFonts w:ascii="Arial" w:hAnsi="Arial" w:cs="Arial"/>
                <w:sz w:val="20"/>
                <w:szCs w:val="20"/>
              </w:rPr>
              <w:t>*</w:t>
            </w:r>
            <w:r w:rsidR="00192D76">
              <w:rPr>
                <w:rFonts w:ascii="Arial" w:hAnsi="Arial" w:cs="Arial"/>
                <w:sz w:val="20"/>
                <w:szCs w:val="20"/>
              </w:rPr>
              <w:t>**</w:t>
            </w:r>
          </w:p>
        </w:tc>
        <w:tc>
          <w:tcPr>
            <w:tcW w:w="1103" w:type="dxa"/>
          </w:tcPr>
          <w:p w14:paraId="76CCAF46" w14:textId="6196C0EE" w:rsidR="0022793F" w:rsidRPr="0022793F" w:rsidRDefault="00192D76" w:rsidP="003536EF">
            <w:pPr>
              <w:rPr>
                <w:rFonts w:ascii="Arial" w:hAnsi="Arial" w:cs="Arial"/>
                <w:sz w:val="20"/>
                <w:szCs w:val="20"/>
              </w:rPr>
            </w:pPr>
            <w:r>
              <w:rPr>
                <w:rFonts w:ascii="Arial" w:hAnsi="Arial" w:cs="Arial"/>
                <w:sz w:val="20"/>
                <w:szCs w:val="20"/>
              </w:rPr>
              <w:t xml:space="preserve"> </w:t>
            </w:r>
            <w:r w:rsidR="00F04960">
              <w:rPr>
                <w:rFonts w:ascii="Arial" w:hAnsi="Arial" w:cs="Arial"/>
                <w:sz w:val="20"/>
                <w:szCs w:val="20"/>
              </w:rPr>
              <w:t>.178</w:t>
            </w:r>
          </w:p>
        </w:tc>
        <w:tc>
          <w:tcPr>
            <w:tcW w:w="1104" w:type="dxa"/>
          </w:tcPr>
          <w:p w14:paraId="256D0C67" w14:textId="49ABBC28" w:rsidR="0022793F" w:rsidRPr="0022793F" w:rsidRDefault="00192D76" w:rsidP="003536EF">
            <w:pPr>
              <w:rPr>
                <w:rFonts w:ascii="Arial" w:hAnsi="Arial" w:cs="Arial"/>
                <w:sz w:val="20"/>
                <w:szCs w:val="20"/>
              </w:rPr>
            </w:pPr>
            <w:r>
              <w:rPr>
                <w:rFonts w:ascii="Arial" w:hAnsi="Arial" w:cs="Arial"/>
                <w:sz w:val="20"/>
                <w:szCs w:val="20"/>
              </w:rPr>
              <w:t xml:space="preserve"> </w:t>
            </w:r>
            <w:r w:rsidR="00F04960">
              <w:rPr>
                <w:rFonts w:ascii="Arial" w:hAnsi="Arial" w:cs="Arial"/>
                <w:sz w:val="20"/>
                <w:szCs w:val="20"/>
              </w:rPr>
              <w:t>.184</w:t>
            </w:r>
          </w:p>
        </w:tc>
        <w:tc>
          <w:tcPr>
            <w:tcW w:w="1103" w:type="dxa"/>
          </w:tcPr>
          <w:p w14:paraId="35C379B6" w14:textId="4B3CD545" w:rsidR="0022793F" w:rsidRPr="0022793F" w:rsidRDefault="00192D76" w:rsidP="003536EF">
            <w:pPr>
              <w:rPr>
                <w:rFonts w:ascii="Arial" w:hAnsi="Arial" w:cs="Arial"/>
                <w:sz w:val="20"/>
                <w:szCs w:val="20"/>
              </w:rPr>
            </w:pPr>
            <w:r>
              <w:rPr>
                <w:rFonts w:ascii="Arial" w:hAnsi="Arial" w:cs="Arial"/>
                <w:sz w:val="20"/>
                <w:szCs w:val="20"/>
              </w:rPr>
              <w:t xml:space="preserve"> </w:t>
            </w:r>
            <w:r w:rsidR="00F04960">
              <w:rPr>
                <w:rFonts w:ascii="Arial" w:hAnsi="Arial" w:cs="Arial"/>
                <w:sz w:val="20"/>
                <w:szCs w:val="20"/>
              </w:rPr>
              <w:t>.423</w:t>
            </w:r>
            <w:r w:rsidR="00F30FD8">
              <w:rPr>
                <w:rFonts w:ascii="Arial" w:hAnsi="Arial" w:cs="Arial"/>
                <w:sz w:val="20"/>
                <w:szCs w:val="20"/>
              </w:rPr>
              <w:t>*</w:t>
            </w:r>
            <w:r>
              <w:rPr>
                <w:rFonts w:ascii="Arial" w:hAnsi="Arial" w:cs="Arial"/>
                <w:sz w:val="20"/>
                <w:szCs w:val="20"/>
              </w:rPr>
              <w:t>**</w:t>
            </w:r>
          </w:p>
        </w:tc>
        <w:tc>
          <w:tcPr>
            <w:tcW w:w="1103" w:type="dxa"/>
          </w:tcPr>
          <w:p w14:paraId="0A63EF26" w14:textId="5E522B1F" w:rsidR="0022793F" w:rsidRPr="0022793F" w:rsidRDefault="00192D76" w:rsidP="003536EF">
            <w:pPr>
              <w:rPr>
                <w:rFonts w:ascii="Arial" w:hAnsi="Arial" w:cs="Arial"/>
                <w:sz w:val="20"/>
                <w:szCs w:val="20"/>
              </w:rPr>
            </w:pPr>
            <w:r>
              <w:rPr>
                <w:rFonts w:ascii="Arial" w:hAnsi="Arial" w:cs="Arial"/>
                <w:sz w:val="20"/>
                <w:szCs w:val="20"/>
              </w:rPr>
              <w:t xml:space="preserve"> </w:t>
            </w:r>
            <w:r w:rsidR="00F04960">
              <w:rPr>
                <w:rFonts w:ascii="Arial" w:hAnsi="Arial" w:cs="Arial"/>
                <w:sz w:val="20"/>
                <w:szCs w:val="20"/>
              </w:rPr>
              <w:t>.164</w:t>
            </w:r>
          </w:p>
        </w:tc>
        <w:tc>
          <w:tcPr>
            <w:tcW w:w="1104" w:type="dxa"/>
          </w:tcPr>
          <w:p w14:paraId="2E8E04AB" w14:textId="49768645" w:rsidR="0022793F" w:rsidRPr="0022793F" w:rsidRDefault="00192D76" w:rsidP="003536EF">
            <w:pPr>
              <w:rPr>
                <w:rFonts w:ascii="Arial" w:hAnsi="Arial" w:cs="Arial"/>
                <w:sz w:val="20"/>
                <w:szCs w:val="20"/>
              </w:rPr>
            </w:pPr>
            <w:r>
              <w:rPr>
                <w:rFonts w:ascii="Arial" w:hAnsi="Arial" w:cs="Arial"/>
                <w:sz w:val="20"/>
                <w:szCs w:val="20"/>
              </w:rPr>
              <w:t xml:space="preserve"> </w:t>
            </w:r>
            <w:r w:rsidR="00F04960">
              <w:rPr>
                <w:rFonts w:ascii="Arial" w:hAnsi="Arial" w:cs="Arial"/>
                <w:sz w:val="20"/>
                <w:szCs w:val="20"/>
              </w:rPr>
              <w:t>.542</w:t>
            </w:r>
            <w:r w:rsidR="00F30FD8">
              <w:rPr>
                <w:rFonts w:ascii="Arial" w:hAnsi="Arial" w:cs="Arial"/>
                <w:sz w:val="20"/>
                <w:szCs w:val="20"/>
              </w:rPr>
              <w:t>*</w:t>
            </w:r>
            <w:r>
              <w:rPr>
                <w:rFonts w:ascii="Arial" w:hAnsi="Arial" w:cs="Arial"/>
                <w:sz w:val="20"/>
                <w:szCs w:val="20"/>
              </w:rPr>
              <w:t>**</w:t>
            </w:r>
          </w:p>
        </w:tc>
      </w:tr>
      <w:tr w:rsidR="00D201E1" w:rsidRPr="0022793F" w14:paraId="018D3200" w14:textId="1955E8DE" w:rsidTr="00D201E1">
        <w:trPr>
          <w:trHeight w:val="560"/>
        </w:trPr>
        <w:tc>
          <w:tcPr>
            <w:tcW w:w="1103" w:type="dxa"/>
          </w:tcPr>
          <w:p w14:paraId="08227215" w14:textId="77777777" w:rsidR="0022793F" w:rsidRPr="0022793F" w:rsidRDefault="0022793F" w:rsidP="003536EF">
            <w:pPr>
              <w:rPr>
                <w:rFonts w:ascii="Arial" w:hAnsi="Arial" w:cs="Arial"/>
                <w:sz w:val="20"/>
                <w:szCs w:val="20"/>
              </w:rPr>
            </w:pPr>
            <w:r w:rsidRPr="0022793F">
              <w:rPr>
                <w:rFonts w:ascii="Arial" w:hAnsi="Arial" w:cs="Arial"/>
                <w:sz w:val="20"/>
                <w:szCs w:val="20"/>
              </w:rPr>
              <w:t>Music</w:t>
            </w:r>
          </w:p>
          <w:p w14:paraId="7A16270D" w14:textId="4D266FA1" w:rsidR="0022793F" w:rsidRPr="0022793F" w:rsidRDefault="0022793F" w:rsidP="003536EF">
            <w:pPr>
              <w:rPr>
                <w:rFonts w:ascii="Arial" w:hAnsi="Arial" w:cs="Arial"/>
                <w:sz w:val="20"/>
                <w:szCs w:val="20"/>
              </w:rPr>
            </w:pPr>
          </w:p>
        </w:tc>
        <w:tc>
          <w:tcPr>
            <w:tcW w:w="1103" w:type="dxa"/>
          </w:tcPr>
          <w:p w14:paraId="3EE50A25" w14:textId="77777777" w:rsidR="0022793F" w:rsidRPr="0022793F" w:rsidRDefault="0022793F" w:rsidP="003536EF">
            <w:pPr>
              <w:rPr>
                <w:rFonts w:ascii="Arial" w:hAnsi="Arial" w:cs="Arial"/>
                <w:sz w:val="20"/>
                <w:szCs w:val="20"/>
              </w:rPr>
            </w:pPr>
          </w:p>
        </w:tc>
        <w:tc>
          <w:tcPr>
            <w:tcW w:w="1103" w:type="dxa"/>
          </w:tcPr>
          <w:p w14:paraId="73C300FC" w14:textId="77777777" w:rsidR="0022793F" w:rsidRPr="0022793F" w:rsidRDefault="0022793F" w:rsidP="003536EF">
            <w:pPr>
              <w:rPr>
                <w:rFonts w:ascii="Arial" w:hAnsi="Arial" w:cs="Arial"/>
                <w:sz w:val="20"/>
                <w:szCs w:val="20"/>
              </w:rPr>
            </w:pPr>
          </w:p>
        </w:tc>
        <w:tc>
          <w:tcPr>
            <w:tcW w:w="1104" w:type="dxa"/>
          </w:tcPr>
          <w:p w14:paraId="1B09B1B2" w14:textId="77777777" w:rsidR="0022793F" w:rsidRPr="0022793F" w:rsidRDefault="0022793F" w:rsidP="003536EF">
            <w:pPr>
              <w:rPr>
                <w:rFonts w:ascii="Arial" w:hAnsi="Arial" w:cs="Arial"/>
                <w:sz w:val="20"/>
                <w:szCs w:val="20"/>
              </w:rPr>
            </w:pPr>
          </w:p>
        </w:tc>
        <w:tc>
          <w:tcPr>
            <w:tcW w:w="1103" w:type="dxa"/>
          </w:tcPr>
          <w:p w14:paraId="5DF2ADBD" w14:textId="77777777" w:rsidR="0022793F" w:rsidRPr="0022793F" w:rsidRDefault="0022793F" w:rsidP="003536EF">
            <w:pPr>
              <w:rPr>
                <w:rFonts w:ascii="Arial" w:hAnsi="Arial" w:cs="Arial"/>
                <w:sz w:val="20"/>
                <w:szCs w:val="20"/>
              </w:rPr>
            </w:pPr>
          </w:p>
        </w:tc>
        <w:tc>
          <w:tcPr>
            <w:tcW w:w="1103" w:type="dxa"/>
          </w:tcPr>
          <w:p w14:paraId="42000EB7" w14:textId="77777777" w:rsidR="0022793F" w:rsidRPr="0022793F" w:rsidRDefault="0022793F" w:rsidP="003536EF">
            <w:pPr>
              <w:rPr>
                <w:rFonts w:ascii="Arial" w:hAnsi="Arial" w:cs="Arial"/>
                <w:sz w:val="20"/>
                <w:szCs w:val="20"/>
              </w:rPr>
            </w:pPr>
          </w:p>
        </w:tc>
        <w:tc>
          <w:tcPr>
            <w:tcW w:w="1104" w:type="dxa"/>
          </w:tcPr>
          <w:p w14:paraId="17416144" w14:textId="39065BA8" w:rsidR="0022793F" w:rsidRPr="0022793F" w:rsidRDefault="00F30FD8" w:rsidP="003536EF">
            <w:pPr>
              <w:rPr>
                <w:rFonts w:ascii="Arial" w:hAnsi="Arial" w:cs="Arial"/>
                <w:sz w:val="20"/>
                <w:szCs w:val="20"/>
              </w:rPr>
            </w:pPr>
            <w:r>
              <w:rPr>
                <w:rFonts w:ascii="Arial" w:hAnsi="Arial" w:cs="Arial"/>
                <w:sz w:val="20"/>
                <w:szCs w:val="20"/>
              </w:rPr>
              <w:t xml:space="preserve"> </w:t>
            </w:r>
            <w:r w:rsidR="00F04960">
              <w:rPr>
                <w:rFonts w:ascii="Arial" w:hAnsi="Arial" w:cs="Arial"/>
                <w:sz w:val="20"/>
                <w:szCs w:val="20"/>
              </w:rPr>
              <w:t>.172</w:t>
            </w:r>
          </w:p>
        </w:tc>
        <w:tc>
          <w:tcPr>
            <w:tcW w:w="1103" w:type="dxa"/>
          </w:tcPr>
          <w:p w14:paraId="119BFFBB" w14:textId="5E1C2454" w:rsidR="0022793F" w:rsidRPr="0022793F" w:rsidRDefault="00F30FD8" w:rsidP="003536EF">
            <w:pPr>
              <w:rPr>
                <w:rFonts w:ascii="Arial" w:hAnsi="Arial" w:cs="Arial"/>
                <w:sz w:val="20"/>
                <w:szCs w:val="20"/>
              </w:rPr>
            </w:pPr>
            <w:r>
              <w:rPr>
                <w:rFonts w:ascii="Arial" w:hAnsi="Arial" w:cs="Arial"/>
                <w:sz w:val="20"/>
                <w:szCs w:val="20"/>
              </w:rPr>
              <w:t xml:space="preserve"> </w:t>
            </w:r>
            <w:r w:rsidR="00F04960">
              <w:rPr>
                <w:rFonts w:ascii="Arial" w:hAnsi="Arial" w:cs="Arial"/>
                <w:sz w:val="20"/>
                <w:szCs w:val="20"/>
              </w:rPr>
              <w:t>.149</w:t>
            </w:r>
          </w:p>
        </w:tc>
        <w:tc>
          <w:tcPr>
            <w:tcW w:w="1103" w:type="dxa"/>
          </w:tcPr>
          <w:p w14:paraId="423D3EED" w14:textId="37F3E920" w:rsidR="0022793F" w:rsidRPr="0022793F" w:rsidRDefault="00F30FD8" w:rsidP="003536EF">
            <w:pPr>
              <w:rPr>
                <w:rFonts w:ascii="Arial" w:hAnsi="Arial" w:cs="Arial"/>
                <w:sz w:val="20"/>
                <w:szCs w:val="20"/>
              </w:rPr>
            </w:pPr>
            <w:r>
              <w:rPr>
                <w:rFonts w:ascii="Arial" w:hAnsi="Arial" w:cs="Arial"/>
                <w:sz w:val="20"/>
                <w:szCs w:val="20"/>
              </w:rPr>
              <w:t xml:space="preserve"> </w:t>
            </w:r>
            <w:r w:rsidR="00F04960">
              <w:rPr>
                <w:rFonts w:ascii="Arial" w:hAnsi="Arial" w:cs="Arial"/>
                <w:sz w:val="20"/>
                <w:szCs w:val="20"/>
              </w:rPr>
              <w:t>.191</w:t>
            </w:r>
          </w:p>
        </w:tc>
        <w:tc>
          <w:tcPr>
            <w:tcW w:w="1103" w:type="dxa"/>
          </w:tcPr>
          <w:p w14:paraId="42A3E00A" w14:textId="533EB5BD" w:rsidR="0022793F" w:rsidRPr="0022793F" w:rsidRDefault="00192D76" w:rsidP="003536EF">
            <w:pPr>
              <w:rPr>
                <w:rFonts w:ascii="Arial" w:hAnsi="Arial" w:cs="Arial"/>
                <w:sz w:val="20"/>
                <w:szCs w:val="20"/>
              </w:rPr>
            </w:pPr>
            <w:r>
              <w:rPr>
                <w:rFonts w:ascii="Arial" w:hAnsi="Arial" w:cs="Arial"/>
                <w:sz w:val="20"/>
                <w:szCs w:val="20"/>
              </w:rPr>
              <w:t xml:space="preserve"> </w:t>
            </w:r>
            <w:r w:rsidR="00F04960">
              <w:rPr>
                <w:rFonts w:ascii="Arial" w:hAnsi="Arial" w:cs="Arial"/>
                <w:sz w:val="20"/>
                <w:szCs w:val="20"/>
              </w:rPr>
              <w:t>.263</w:t>
            </w:r>
            <w:r w:rsidR="00F30FD8">
              <w:rPr>
                <w:rFonts w:ascii="Arial" w:hAnsi="Arial" w:cs="Arial"/>
                <w:sz w:val="20"/>
                <w:szCs w:val="20"/>
              </w:rPr>
              <w:t>*</w:t>
            </w:r>
            <w:r>
              <w:rPr>
                <w:rFonts w:ascii="Arial" w:hAnsi="Arial" w:cs="Arial"/>
                <w:sz w:val="20"/>
                <w:szCs w:val="20"/>
              </w:rPr>
              <w:t>**</w:t>
            </w:r>
          </w:p>
        </w:tc>
        <w:tc>
          <w:tcPr>
            <w:tcW w:w="1104" w:type="dxa"/>
          </w:tcPr>
          <w:p w14:paraId="23D6C696" w14:textId="548ABC3E" w:rsidR="0022793F" w:rsidRPr="0022793F" w:rsidRDefault="00192D76" w:rsidP="003536EF">
            <w:pPr>
              <w:rPr>
                <w:rFonts w:ascii="Arial" w:hAnsi="Arial" w:cs="Arial"/>
                <w:sz w:val="20"/>
                <w:szCs w:val="20"/>
              </w:rPr>
            </w:pPr>
            <w:r>
              <w:rPr>
                <w:rFonts w:ascii="Arial" w:hAnsi="Arial" w:cs="Arial"/>
                <w:sz w:val="20"/>
                <w:szCs w:val="20"/>
              </w:rPr>
              <w:t xml:space="preserve"> </w:t>
            </w:r>
            <w:r w:rsidR="00F04960">
              <w:rPr>
                <w:rFonts w:ascii="Arial" w:hAnsi="Arial" w:cs="Arial"/>
                <w:sz w:val="20"/>
                <w:szCs w:val="20"/>
              </w:rPr>
              <w:t>.202</w:t>
            </w:r>
            <w:r w:rsidR="00F30FD8">
              <w:rPr>
                <w:rFonts w:ascii="Arial" w:hAnsi="Arial" w:cs="Arial"/>
                <w:sz w:val="20"/>
                <w:szCs w:val="20"/>
              </w:rPr>
              <w:t>*</w:t>
            </w:r>
            <w:r>
              <w:rPr>
                <w:rFonts w:ascii="Arial" w:hAnsi="Arial" w:cs="Arial"/>
                <w:sz w:val="20"/>
                <w:szCs w:val="20"/>
              </w:rPr>
              <w:t>**</w:t>
            </w:r>
          </w:p>
        </w:tc>
        <w:tc>
          <w:tcPr>
            <w:tcW w:w="1103" w:type="dxa"/>
          </w:tcPr>
          <w:p w14:paraId="3B6A29F6" w14:textId="77CEA742" w:rsidR="0022793F" w:rsidRPr="0022793F" w:rsidRDefault="00192D76" w:rsidP="003536EF">
            <w:pPr>
              <w:rPr>
                <w:rFonts w:ascii="Arial" w:hAnsi="Arial" w:cs="Arial"/>
                <w:sz w:val="20"/>
                <w:szCs w:val="20"/>
              </w:rPr>
            </w:pPr>
            <w:r>
              <w:rPr>
                <w:rFonts w:ascii="Arial" w:hAnsi="Arial" w:cs="Arial"/>
                <w:sz w:val="20"/>
                <w:szCs w:val="20"/>
              </w:rPr>
              <w:t xml:space="preserve"> </w:t>
            </w:r>
            <w:r w:rsidR="00F04960">
              <w:rPr>
                <w:rFonts w:ascii="Arial" w:hAnsi="Arial" w:cs="Arial"/>
                <w:sz w:val="20"/>
                <w:szCs w:val="20"/>
              </w:rPr>
              <w:t>.417</w:t>
            </w:r>
            <w:r w:rsidR="00F30FD8">
              <w:rPr>
                <w:rFonts w:ascii="Arial" w:hAnsi="Arial" w:cs="Arial"/>
                <w:sz w:val="20"/>
                <w:szCs w:val="20"/>
              </w:rPr>
              <w:t>*</w:t>
            </w:r>
            <w:r>
              <w:rPr>
                <w:rFonts w:ascii="Arial" w:hAnsi="Arial" w:cs="Arial"/>
                <w:sz w:val="20"/>
                <w:szCs w:val="20"/>
              </w:rPr>
              <w:t>**</w:t>
            </w:r>
          </w:p>
        </w:tc>
        <w:tc>
          <w:tcPr>
            <w:tcW w:w="1103" w:type="dxa"/>
          </w:tcPr>
          <w:p w14:paraId="6DD8F1E1" w14:textId="61C2836D" w:rsidR="0022793F" w:rsidRPr="0022793F" w:rsidRDefault="00192D76" w:rsidP="003536EF">
            <w:pPr>
              <w:rPr>
                <w:rFonts w:ascii="Arial" w:hAnsi="Arial" w:cs="Arial"/>
                <w:sz w:val="20"/>
                <w:szCs w:val="20"/>
              </w:rPr>
            </w:pPr>
            <w:r>
              <w:rPr>
                <w:rFonts w:ascii="Arial" w:hAnsi="Arial" w:cs="Arial"/>
                <w:sz w:val="20"/>
                <w:szCs w:val="20"/>
              </w:rPr>
              <w:t xml:space="preserve"> </w:t>
            </w:r>
            <w:r w:rsidR="00F04960">
              <w:rPr>
                <w:rFonts w:ascii="Arial" w:hAnsi="Arial" w:cs="Arial"/>
                <w:sz w:val="20"/>
                <w:szCs w:val="20"/>
              </w:rPr>
              <w:t>.289</w:t>
            </w:r>
            <w:r w:rsidR="00F30FD8">
              <w:rPr>
                <w:rFonts w:ascii="Arial" w:hAnsi="Arial" w:cs="Arial"/>
                <w:sz w:val="20"/>
                <w:szCs w:val="20"/>
              </w:rPr>
              <w:t>*</w:t>
            </w:r>
            <w:r>
              <w:rPr>
                <w:rFonts w:ascii="Arial" w:hAnsi="Arial" w:cs="Arial"/>
                <w:sz w:val="20"/>
                <w:szCs w:val="20"/>
              </w:rPr>
              <w:t>**</w:t>
            </w:r>
          </w:p>
        </w:tc>
        <w:tc>
          <w:tcPr>
            <w:tcW w:w="1104" w:type="dxa"/>
          </w:tcPr>
          <w:p w14:paraId="0FD350D6" w14:textId="0FD3BFEC" w:rsidR="0022793F" w:rsidRPr="0022793F" w:rsidRDefault="00192D76" w:rsidP="003536EF">
            <w:pPr>
              <w:rPr>
                <w:rFonts w:ascii="Arial" w:hAnsi="Arial" w:cs="Arial"/>
                <w:sz w:val="20"/>
                <w:szCs w:val="20"/>
              </w:rPr>
            </w:pPr>
            <w:r>
              <w:rPr>
                <w:rFonts w:ascii="Arial" w:hAnsi="Arial" w:cs="Arial"/>
                <w:sz w:val="20"/>
                <w:szCs w:val="20"/>
              </w:rPr>
              <w:t xml:space="preserve"> </w:t>
            </w:r>
            <w:r w:rsidR="00F04960">
              <w:rPr>
                <w:rFonts w:ascii="Arial" w:hAnsi="Arial" w:cs="Arial"/>
                <w:sz w:val="20"/>
                <w:szCs w:val="20"/>
              </w:rPr>
              <w:t>.641</w:t>
            </w:r>
            <w:r w:rsidR="00F30FD8">
              <w:rPr>
                <w:rFonts w:ascii="Arial" w:hAnsi="Arial" w:cs="Arial"/>
                <w:sz w:val="20"/>
                <w:szCs w:val="20"/>
              </w:rPr>
              <w:t>*</w:t>
            </w:r>
            <w:r>
              <w:rPr>
                <w:rFonts w:ascii="Arial" w:hAnsi="Arial" w:cs="Arial"/>
                <w:sz w:val="20"/>
                <w:szCs w:val="20"/>
              </w:rPr>
              <w:t>**</w:t>
            </w:r>
          </w:p>
        </w:tc>
      </w:tr>
      <w:tr w:rsidR="00D201E1" w:rsidRPr="0022793F" w14:paraId="1BEFA863" w14:textId="38D0E075" w:rsidTr="00D201E1">
        <w:trPr>
          <w:trHeight w:val="832"/>
        </w:trPr>
        <w:tc>
          <w:tcPr>
            <w:tcW w:w="1103" w:type="dxa"/>
          </w:tcPr>
          <w:p w14:paraId="56954B14" w14:textId="74CBF828" w:rsidR="0022793F" w:rsidRPr="0022793F" w:rsidRDefault="0022793F" w:rsidP="003536EF">
            <w:pPr>
              <w:rPr>
                <w:rFonts w:ascii="Arial" w:hAnsi="Arial" w:cs="Arial"/>
                <w:sz w:val="20"/>
                <w:szCs w:val="20"/>
              </w:rPr>
            </w:pPr>
            <w:r w:rsidRPr="0022793F">
              <w:rPr>
                <w:rFonts w:ascii="Arial" w:hAnsi="Arial" w:cs="Arial"/>
                <w:sz w:val="20"/>
                <w:szCs w:val="20"/>
              </w:rPr>
              <w:t>Non-Music</w:t>
            </w:r>
          </w:p>
          <w:p w14:paraId="20C3E4BF" w14:textId="4FFBFF5B" w:rsidR="0022793F" w:rsidRPr="0022793F" w:rsidRDefault="0022793F" w:rsidP="003536EF">
            <w:pPr>
              <w:rPr>
                <w:rFonts w:ascii="Arial" w:hAnsi="Arial" w:cs="Arial"/>
                <w:sz w:val="20"/>
                <w:szCs w:val="20"/>
              </w:rPr>
            </w:pPr>
            <w:r w:rsidRPr="0022793F">
              <w:rPr>
                <w:rFonts w:ascii="Arial" w:hAnsi="Arial" w:cs="Arial"/>
                <w:sz w:val="20"/>
                <w:szCs w:val="20"/>
              </w:rPr>
              <w:t>Audio</w:t>
            </w:r>
          </w:p>
        </w:tc>
        <w:tc>
          <w:tcPr>
            <w:tcW w:w="1103" w:type="dxa"/>
          </w:tcPr>
          <w:p w14:paraId="162B3674" w14:textId="77777777" w:rsidR="0022793F" w:rsidRPr="0022793F" w:rsidRDefault="0022793F" w:rsidP="003536EF">
            <w:pPr>
              <w:rPr>
                <w:rFonts w:ascii="Arial" w:hAnsi="Arial" w:cs="Arial"/>
                <w:sz w:val="20"/>
                <w:szCs w:val="20"/>
              </w:rPr>
            </w:pPr>
          </w:p>
        </w:tc>
        <w:tc>
          <w:tcPr>
            <w:tcW w:w="1103" w:type="dxa"/>
          </w:tcPr>
          <w:p w14:paraId="12D4AE90" w14:textId="77777777" w:rsidR="0022793F" w:rsidRPr="0022793F" w:rsidRDefault="0022793F" w:rsidP="003536EF">
            <w:pPr>
              <w:rPr>
                <w:rFonts w:ascii="Arial" w:hAnsi="Arial" w:cs="Arial"/>
                <w:sz w:val="20"/>
                <w:szCs w:val="20"/>
              </w:rPr>
            </w:pPr>
          </w:p>
        </w:tc>
        <w:tc>
          <w:tcPr>
            <w:tcW w:w="1104" w:type="dxa"/>
          </w:tcPr>
          <w:p w14:paraId="04397ECE" w14:textId="77777777" w:rsidR="0022793F" w:rsidRPr="0022793F" w:rsidRDefault="0022793F" w:rsidP="003536EF">
            <w:pPr>
              <w:rPr>
                <w:rFonts w:ascii="Arial" w:hAnsi="Arial" w:cs="Arial"/>
                <w:sz w:val="20"/>
                <w:szCs w:val="20"/>
              </w:rPr>
            </w:pPr>
          </w:p>
        </w:tc>
        <w:tc>
          <w:tcPr>
            <w:tcW w:w="1103" w:type="dxa"/>
          </w:tcPr>
          <w:p w14:paraId="2CC24E4F" w14:textId="77777777" w:rsidR="0022793F" w:rsidRPr="0022793F" w:rsidRDefault="0022793F" w:rsidP="003536EF">
            <w:pPr>
              <w:rPr>
                <w:rFonts w:ascii="Arial" w:hAnsi="Arial" w:cs="Arial"/>
                <w:sz w:val="20"/>
                <w:szCs w:val="20"/>
              </w:rPr>
            </w:pPr>
          </w:p>
        </w:tc>
        <w:tc>
          <w:tcPr>
            <w:tcW w:w="1103" w:type="dxa"/>
          </w:tcPr>
          <w:p w14:paraId="35430800" w14:textId="77777777" w:rsidR="0022793F" w:rsidRPr="0022793F" w:rsidRDefault="0022793F" w:rsidP="003536EF">
            <w:pPr>
              <w:rPr>
                <w:rFonts w:ascii="Arial" w:hAnsi="Arial" w:cs="Arial"/>
                <w:sz w:val="20"/>
                <w:szCs w:val="20"/>
              </w:rPr>
            </w:pPr>
          </w:p>
        </w:tc>
        <w:tc>
          <w:tcPr>
            <w:tcW w:w="1104" w:type="dxa"/>
          </w:tcPr>
          <w:p w14:paraId="6796BB48" w14:textId="77777777" w:rsidR="0022793F" w:rsidRPr="0022793F" w:rsidRDefault="0022793F" w:rsidP="003536EF">
            <w:pPr>
              <w:rPr>
                <w:rFonts w:ascii="Arial" w:hAnsi="Arial" w:cs="Arial"/>
                <w:sz w:val="20"/>
                <w:szCs w:val="20"/>
              </w:rPr>
            </w:pPr>
          </w:p>
        </w:tc>
        <w:tc>
          <w:tcPr>
            <w:tcW w:w="1103" w:type="dxa"/>
          </w:tcPr>
          <w:p w14:paraId="428C6BCB" w14:textId="78AAA23F" w:rsidR="0022793F" w:rsidRPr="0022793F" w:rsidRDefault="00F30FD8" w:rsidP="003536EF">
            <w:pPr>
              <w:rPr>
                <w:rFonts w:ascii="Arial" w:hAnsi="Arial" w:cs="Arial"/>
                <w:sz w:val="20"/>
                <w:szCs w:val="20"/>
              </w:rPr>
            </w:pPr>
            <w:r>
              <w:rPr>
                <w:rFonts w:ascii="Arial" w:hAnsi="Arial" w:cs="Arial"/>
                <w:sz w:val="20"/>
                <w:szCs w:val="20"/>
              </w:rPr>
              <w:t xml:space="preserve"> </w:t>
            </w:r>
            <w:r w:rsidR="00F04960">
              <w:rPr>
                <w:rFonts w:ascii="Arial" w:hAnsi="Arial" w:cs="Arial"/>
                <w:sz w:val="20"/>
                <w:szCs w:val="20"/>
              </w:rPr>
              <w:t>.185</w:t>
            </w:r>
          </w:p>
        </w:tc>
        <w:tc>
          <w:tcPr>
            <w:tcW w:w="1103" w:type="dxa"/>
          </w:tcPr>
          <w:p w14:paraId="1C9BA219" w14:textId="23433A22" w:rsidR="0022793F" w:rsidRPr="0022793F" w:rsidRDefault="00F30FD8" w:rsidP="003536EF">
            <w:pPr>
              <w:rPr>
                <w:rFonts w:ascii="Arial" w:hAnsi="Arial" w:cs="Arial"/>
                <w:sz w:val="20"/>
                <w:szCs w:val="20"/>
              </w:rPr>
            </w:pPr>
            <w:r>
              <w:rPr>
                <w:rFonts w:ascii="Arial" w:hAnsi="Arial" w:cs="Arial"/>
                <w:sz w:val="20"/>
                <w:szCs w:val="20"/>
              </w:rPr>
              <w:t xml:space="preserve"> </w:t>
            </w:r>
            <w:r w:rsidR="00F04960">
              <w:rPr>
                <w:rFonts w:ascii="Arial" w:hAnsi="Arial" w:cs="Arial"/>
                <w:sz w:val="20"/>
                <w:szCs w:val="20"/>
              </w:rPr>
              <w:t>.061</w:t>
            </w:r>
          </w:p>
        </w:tc>
        <w:tc>
          <w:tcPr>
            <w:tcW w:w="1103" w:type="dxa"/>
          </w:tcPr>
          <w:p w14:paraId="19A6484A" w14:textId="5C66F8E2" w:rsidR="0022793F" w:rsidRPr="0022793F" w:rsidRDefault="00192D76" w:rsidP="003536EF">
            <w:pPr>
              <w:rPr>
                <w:rFonts w:ascii="Arial" w:hAnsi="Arial" w:cs="Arial"/>
                <w:sz w:val="20"/>
                <w:szCs w:val="20"/>
              </w:rPr>
            </w:pPr>
            <w:r>
              <w:rPr>
                <w:rFonts w:ascii="Arial" w:hAnsi="Arial" w:cs="Arial"/>
                <w:sz w:val="20"/>
                <w:szCs w:val="20"/>
              </w:rPr>
              <w:t xml:space="preserve"> </w:t>
            </w:r>
            <w:r w:rsidR="00F04960">
              <w:rPr>
                <w:rFonts w:ascii="Arial" w:hAnsi="Arial" w:cs="Arial"/>
                <w:sz w:val="20"/>
                <w:szCs w:val="20"/>
              </w:rPr>
              <w:t>.009</w:t>
            </w:r>
          </w:p>
        </w:tc>
        <w:tc>
          <w:tcPr>
            <w:tcW w:w="1104" w:type="dxa"/>
          </w:tcPr>
          <w:p w14:paraId="1B3002FF" w14:textId="21D72B7F" w:rsidR="0022793F" w:rsidRPr="0022793F" w:rsidRDefault="00192D76" w:rsidP="003536EF">
            <w:pPr>
              <w:rPr>
                <w:rFonts w:ascii="Arial" w:hAnsi="Arial" w:cs="Arial"/>
                <w:sz w:val="20"/>
                <w:szCs w:val="20"/>
              </w:rPr>
            </w:pPr>
            <w:r>
              <w:rPr>
                <w:rFonts w:ascii="Arial" w:hAnsi="Arial" w:cs="Arial"/>
                <w:sz w:val="20"/>
                <w:szCs w:val="20"/>
              </w:rPr>
              <w:t xml:space="preserve"> </w:t>
            </w:r>
            <w:r w:rsidR="00F04960">
              <w:rPr>
                <w:rFonts w:ascii="Arial" w:hAnsi="Arial" w:cs="Arial"/>
                <w:sz w:val="20"/>
                <w:szCs w:val="20"/>
              </w:rPr>
              <w:t>.076</w:t>
            </w:r>
          </w:p>
        </w:tc>
        <w:tc>
          <w:tcPr>
            <w:tcW w:w="1103" w:type="dxa"/>
          </w:tcPr>
          <w:p w14:paraId="7963A0A4" w14:textId="426B3FED" w:rsidR="0022793F" w:rsidRPr="0022793F" w:rsidRDefault="00192D76" w:rsidP="003536EF">
            <w:pPr>
              <w:rPr>
                <w:rFonts w:ascii="Arial" w:hAnsi="Arial" w:cs="Arial"/>
                <w:sz w:val="20"/>
                <w:szCs w:val="20"/>
              </w:rPr>
            </w:pPr>
            <w:r>
              <w:rPr>
                <w:rFonts w:ascii="Arial" w:hAnsi="Arial" w:cs="Arial"/>
                <w:sz w:val="20"/>
                <w:szCs w:val="20"/>
              </w:rPr>
              <w:t xml:space="preserve"> </w:t>
            </w:r>
            <w:r w:rsidR="00F04960">
              <w:rPr>
                <w:rFonts w:ascii="Arial" w:hAnsi="Arial" w:cs="Arial"/>
                <w:sz w:val="20"/>
                <w:szCs w:val="20"/>
              </w:rPr>
              <w:t>.175</w:t>
            </w:r>
          </w:p>
        </w:tc>
        <w:tc>
          <w:tcPr>
            <w:tcW w:w="1103" w:type="dxa"/>
          </w:tcPr>
          <w:p w14:paraId="1DF83861" w14:textId="565A9F2F" w:rsidR="0022793F" w:rsidRPr="0022793F" w:rsidRDefault="00192D76" w:rsidP="003536EF">
            <w:pPr>
              <w:rPr>
                <w:rFonts w:ascii="Arial" w:hAnsi="Arial" w:cs="Arial"/>
                <w:sz w:val="20"/>
                <w:szCs w:val="20"/>
              </w:rPr>
            </w:pPr>
            <w:r>
              <w:rPr>
                <w:rFonts w:ascii="Arial" w:hAnsi="Arial" w:cs="Arial"/>
                <w:sz w:val="20"/>
                <w:szCs w:val="20"/>
              </w:rPr>
              <w:t xml:space="preserve"> </w:t>
            </w:r>
            <w:r w:rsidR="00F04960">
              <w:rPr>
                <w:rFonts w:ascii="Arial" w:hAnsi="Arial" w:cs="Arial"/>
                <w:sz w:val="20"/>
                <w:szCs w:val="20"/>
              </w:rPr>
              <w:t>.055</w:t>
            </w:r>
          </w:p>
        </w:tc>
        <w:tc>
          <w:tcPr>
            <w:tcW w:w="1104" w:type="dxa"/>
          </w:tcPr>
          <w:p w14:paraId="403FC39E" w14:textId="3DE4DBDF" w:rsidR="0022793F" w:rsidRPr="0022793F" w:rsidRDefault="00192D76" w:rsidP="003536EF">
            <w:pPr>
              <w:rPr>
                <w:rFonts w:ascii="Arial" w:hAnsi="Arial" w:cs="Arial"/>
                <w:sz w:val="20"/>
                <w:szCs w:val="20"/>
              </w:rPr>
            </w:pPr>
            <w:r>
              <w:rPr>
                <w:rFonts w:ascii="Arial" w:hAnsi="Arial" w:cs="Arial"/>
                <w:sz w:val="20"/>
                <w:szCs w:val="20"/>
              </w:rPr>
              <w:t xml:space="preserve"> </w:t>
            </w:r>
            <w:r w:rsidR="00F04960">
              <w:rPr>
                <w:rFonts w:ascii="Arial" w:hAnsi="Arial" w:cs="Arial"/>
                <w:sz w:val="20"/>
                <w:szCs w:val="20"/>
              </w:rPr>
              <w:t>.205</w:t>
            </w:r>
            <w:r w:rsidR="00F30FD8">
              <w:rPr>
                <w:rFonts w:ascii="Arial" w:hAnsi="Arial" w:cs="Arial"/>
                <w:sz w:val="20"/>
                <w:szCs w:val="20"/>
              </w:rPr>
              <w:t>*</w:t>
            </w:r>
            <w:r>
              <w:rPr>
                <w:rFonts w:ascii="Arial" w:hAnsi="Arial" w:cs="Arial"/>
                <w:sz w:val="20"/>
                <w:szCs w:val="20"/>
              </w:rPr>
              <w:t>**</w:t>
            </w:r>
          </w:p>
        </w:tc>
      </w:tr>
      <w:tr w:rsidR="00D201E1" w:rsidRPr="0022793F" w14:paraId="4B4A9EEE" w14:textId="77777777" w:rsidTr="00D201E1">
        <w:trPr>
          <w:trHeight w:val="832"/>
        </w:trPr>
        <w:tc>
          <w:tcPr>
            <w:tcW w:w="1103" w:type="dxa"/>
          </w:tcPr>
          <w:p w14:paraId="7EEAC0EE" w14:textId="08BFFDA3" w:rsidR="0022793F" w:rsidRPr="0022793F" w:rsidRDefault="0022793F" w:rsidP="003536EF">
            <w:pPr>
              <w:rPr>
                <w:rFonts w:ascii="Arial" w:hAnsi="Arial" w:cs="Arial"/>
                <w:sz w:val="20"/>
                <w:szCs w:val="20"/>
              </w:rPr>
            </w:pPr>
            <w:r w:rsidRPr="0022793F">
              <w:rPr>
                <w:rFonts w:ascii="Arial" w:hAnsi="Arial" w:cs="Arial"/>
                <w:sz w:val="20"/>
                <w:szCs w:val="20"/>
              </w:rPr>
              <w:t>Video Games</w:t>
            </w:r>
          </w:p>
        </w:tc>
        <w:tc>
          <w:tcPr>
            <w:tcW w:w="1103" w:type="dxa"/>
          </w:tcPr>
          <w:p w14:paraId="0EF8741C" w14:textId="77777777" w:rsidR="0022793F" w:rsidRPr="0022793F" w:rsidRDefault="0022793F" w:rsidP="003536EF">
            <w:pPr>
              <w:rPr>
                <w:rFonts w:ascii="Arial" w:hAnsi="Arial" w:cs="Arial"/>
                <w:sz w:val="20"/>
                <w:szCs w:val="20"/>
              </w:rPr>
            </w:pPr>
          </w:p>
        </w:tc>
        <w:tc>
          <w:tcPr>
            <w:tcW w:w="1103" w:type="dxa"/>
          </w:tcPr>
          <w:p w14:paraId="6C8AFD35" w14:textId="77777777" w:rsidR="0022793F" w:rsidRPr="0022793F" w:rsidRDefault="0022793F" w:rsidP="003536EF">
            <w:pPr>
              <w:rPr>
                <w:rFonts w:ascii="Arial" w:hAnsi="Arial" w:cs="Arial"/>
                <w:sz w:val="20"/>
                <w:szCs w:val="20"/>
              </w:rPr>
            </w:pPr>
          </w:p>
        </w:tc>
        <w:tc>
          <w:tcPr>
            <w:tcW w:w="1104" w:type="dxa"/>
          </w:tcPr>
          <w:p w14:paraId="2B20CC72" w14:textId="77777777" w:rsidR="0022793F" w:rsidRPr="0022793F" w:rsidRDefault="0022793F" w:rsidP="003536EF">
            <w:pPr>
              <w:rPr>
                <w:rFonts w:ascii="Arial" w:hAnsi="Arial" w:cs="Arial"/>
                <w:sz w:val="20"/>
                <w:szCs w:val="20"/>
              </w:rPr>
            </w:pPr>
          </w:p>
        </w:tc>
        <w:tc>
          <w:tcPr>
            <w:tcW w:w="1103" w:type="dxa"/>
          </w:tcPr>
          <w:p w14:paraId="2450045D" w14:textId="77777777" w:rsidR="0022793F" w:rsidRPr="0022793F" w:rsidRDefault="0022793F" w:rsidP="003536EF">
            <w:pPr>
              <w:rPr>
                <w:rFonts w:ascii="Arial" w:hAnsi="Arial" w:cs="Arial"/>
                <w:sz w:val="20"/>
                <w:szCs w:val="20"/>
              </w:rPr>
            </w:pPr>
          </w:p>
        </w:tc>
        <w:tc>
          <w:tcPr>
            <w:tcW w:w="1103" w:type="dxa"/>
          </w:tcPr>
          <w:p w14:paraId="2CC41A2F" w14:textId="77777777" w:rsidR="0022793F" w:rsidRPr="0022793F" w:rsidRDefault="0022793F" w:rsidP="003536EF">
            <w:pPr>
              <w:rPr>
                <w:rFonts w:ascii="Arial" w:hAnsi="Arial" w:cs="Arial"/>
                <w:sz w:val="20"/>
                <w:szCs w:val="20"/>
              </w:rPr>
            </w:pPr>
          </w:p>
        </w:tc>
        <w:tc>
          <w:tcPr>
            <w:tcW w:w="1104" w:type="dxa"/>
          </w:tcPr>
          <w:p w14:paraId="7A2D51F7" w14:textId="77777777" w:rsidR="0022793F" w:rsidRPr="0022793F" w:rsidRDefault="0022793F" w:rsidP="003536EF">
            <w:pPr>
              <w:rPr>
                <w:rFonts w:ascii="Arial" w:hAnsi="Arial" w:cs="Arial"/>
                <w:sz w:val="20"/>
                <w:szCs w:val="20"/>
              </w:rPr>
            </w:pPr>
          </w:p>
        </w:tc>
        <w:tc>
          <w:tcPr>
            <w:tcW w:w="1103" w:type="dxa"/>
          </w:tcPr>
          <w:p w14:paraId="37AE6937" w14:textId="77777777" w:rsidR="0022793F" w:rsidRPr="0022793F" w:rsidRDefault="0022793F" w:rsidP="003536EF">
            <w:pPr>
              <w:rPr>
                <w:rFonts w:ascii="Arial" w:hAnsi="Arial" w:cs="Arial"/>
                <w:sz w:val="20"/>
                <w:szCs w:val="20"/>
              </w:rPr>
            </w:pPr>
          </w:p>
        </w:tc>
        <w:tc>
          <w:tcPr>
            <w:tcW w:w="1103" w:type="dxa"/>
          </w:tcPr>
          <w:p w14:paraId="39073FD1" w14:textId="5EDF4D8C" w:rsidR="0022793F" w:rsidRPr="0022793F" w:rsidRDefault="00F04960" w:rsidP="003536EF">
            <w:pPr>
              <w:rPr>
                <w:rFonts w:ascii="Arial" w:hAnsi="Arial" w:cs="Arial"/>
                <w:sz w:val="20"/>
                <w:szCs w:val="20"/>
              </w:rPr>
            </w:pPr>
            <w:r>
              <w:rPr>
                <w:rFonts w:ascii="Arial" w:hAnsi="Arial" w:cs="Arial"/>
                <w:sz w:val="20"/>
                <w:szCs w:val="20"/>
              </w:rPr>
              <w:t>-.094</w:t>
            </w:r>
          </w:p>
        </w:tc>
        <w:tc>
          <w:tcPr>
            <w:tcW w:w="1103" w:type="dxa"/>
          </w:tcPr>
          <w:p w14:paraId="662810C9" w14:textId="37AEE287" w:rsidR="0022793F" w:rsidRPr="0022793F" w:rsidRDefault="00F04960" w:rsidP="003536EF">
            <w:pPr>
              <w:rPr>
                <w:rFonts w:ascii="Arial" w:hAnsi="Arial" w:cs="Arial"/>
                <w:sz w:val="20"/>
                <w:szCs w:val="20"/>
              </w:rPr>
            </w:pPr>
            <w:r>
              <w:rPr>
                <w:rFonts w:ascii="Arial" w:hAnsi="Arial" w:cs="Arial"/>
                <w:sz w:val="20"/>
                <w:szCs w:val="20"/>
              </w:rPr>
              <w:t>-.052</w:t>
            </w:r>
          </w:p>
        </w:tc>
        <w:tc>
          <w:tcPr>
            <w:tcW w:w="1104" w:type="dxa"/>
          </w:tcPr>
          <w:p w14:paraId="2A18E363" w14:textId="4B3539BF" w:rsidR="0022793F" w:rsidRPr="0022793F" w:rsidRDefault="00F04960" w:rsidP="003536EF">
            <w:pPr>
              <w:rPr>
                <w:rFonts w:ascii="Arial" w:hAnsi="Arial" w:cs="Arial"/>
                <w:sz w:val="20"/>
                <w:szCs w:val="20"/>
              </w:rPr>
            </w:pPr>
            <w:r>
              <w:rPr>
                <w:rFonts w:ascii="Arial" w:hAnsi="Arial" w:cs="Arial"/>
                <w:sz w:val="20"/>
                <w:szCs w:val="20"/>
              </w:rPr>
              <w:t>-.018</w:t>
            </w:r>
          </w:p>
        </w:tc>
        <w:tc>
          <w:tcPr>
            <w:tcW w:w="1103" w:type="dxa"/>
          </w:tcPr>
          <w:p w14:paraId="17D803D1" w14:textId="278030E7" w:rsidR="0022793F" w:rsidRPr="0022793F" w:rsidRDefault="00192D76" w:rsidP="003536EF">
            <w:pPr>
              <w:rPr>
                <w:rFonts w:ascii="Arial" w:hAnsi="Arial" w:cs="Arial"/>
                <w:sz w:val="20"/>
                <w:szCs w:val="20"/>
              </w:rPr>
            </w:pPr>
            <w:r>
              <w:rPr>
                <w:rFonts w:ascii="Arial" w:hAnsi="Arial" w:cs="Arial"/>
                <w:sz w:val="20"/>
                <w:szCs w:val="20"/>
              </w:rPr>
              <w:t xml:space="preserve"> </w:t>
            </w:r>
            <w:r w:rsidR="00F04960">
              <w:rPr>
                <w:rFonts w:ascii="Arial" w:hAnsi="Arial" w:cs="Arial"/>
                <w:sz w:val="20"/>
                <w:szCs w:val="20"/>
              </w:rPr>
              <w:t>.162</w:t>
            </w:r>
          </w:p>
        </w:tc>
        <w:tc>
          <w:tcPr>
            <w:tcW w:w="1103" w:type="dxa"/>
          </w:tcPr>
          <w:p w14:paraId="55171AE7" w14:textId="6D99C309" w:rsidR="0022793F" w:rsidRPr="0022793F" w:rsidRDefault="00192D76" w:rsidP="003536EF">
            <w:pPr>
              <w:rPr>
                <w:rFonts w:ascii="Arial" w:hAnsi="Arial" w:cs="Arial"/>
                <w:sz w:val="20"/>
                <w:szCs w:val="20"/>
              </w:rPr>
            </w:pPr>
            <w:r>
              <w:rPr>
                <w:rFonts w:ascii="Arial" w:hAnsi="Arial" w:cs="Arial"/>
                <w:sz w:val="20"/>
                <w:szCs w:val="20"/>
              </w:rPr>
              <w:t xml:space="preserve"> </w:t>
            </w:r>
            <w:r w:rsidR="00F04960">
              <w:rPr>
                <w:rFonts w:ascii="Arial" w:hAnsi="Arial" w:cs="Arial"/>
                <w:sz w:val="20"/>
                <w:szCs w:val="20"/>
              </w:rPr>
              <w:t>.048</w:t>
            </w:r>
          </w:p>
        </w:tc>
        <w:tc>
          <w:tcPr>
            <w:tcW w:w="1104" w:type="dxa"/>
          </w:tcPr>
          <w:p w14:paraId="726FEFAC" w14:textId="22CA1719" w:rsidR="0022793F" w:rsidRPr="0022793F" w:rsidRDefault="00192D76" w:rsidP="003536EF">
            <w:pPr>
              <w:rPr>
                <w:rFonts w:ascii="Arial" w:hAnsi="Arial" w:cs="Arial"/>
                <w:sz w:val="20"/>
                <w:szCs w:val="20"/>
              </w:rPr>
            </w:pPr>
            <w:r>
              <w:rPr>
                <w:rFonts w:ascii="Arial" w:hAnsi="Arial" w:cs="Arial"/>
                <w:sz w:val="20"/>
                <w:szCs w:val="20"/>
              </w:rPr>
              <w:t xml:space="preserve"> </w:t>
            </w:r>
            <w:r w:rsidR="00F04960">
              <w:rPr>
                <w:rFonts w:ascii="Arial" w:hAnsi="Arial" w:cs="Arial"/>
                <w:sz w:val="20"/>
                <w:szCs w:val="20"/>
              </w:rPr>
              <w:t>.259</w:t>
            </w:r>
            <w:r w:rsidR="00F30FD8">
              <w:rPr>
                <w:rFonts w:ascii="Arial" w:hAnsi="Arial" w:cs="Arial"/>
                <w:sz w:val="20"/>
                <w:szCs w:val="20"/>
              </w:rPr>
              <w:t>*</w:t>
            </w:r>
            <w:r>
              <w:rPr>
                <w:rFonts w:ascii="Arial" w:hAnsi="Arial" w:cs="Arial"/>
                <w:sz w:val="20"/>
                <w:szCs w:val="20"/>
              </w:rPr>
              <w:t>**</w:t>
            </w:r>
          </w:p>
        </w:tc>
      </w:tr>
      <w:tr w:rsidR="00D201E1" w:rsidRPr="0022793F" w14:paraId="54D4CCF1" w14:textId="69405971" w:rsidTr="00D201E1">
        <w:trPr>
          <w:trHeight w:val="545"/>
        </w:trPr>
        <w:tc>
          <w:tcPr>
            <w:tcW w:w="1103" w:type="dxa"/>
          </w:tcPr>
          <w:p w14:paraId="2C7F3B3D" w14:textId="77777777" w:rsidR="0022793F" w:rsidRPr="0022793F" w:rsidRDefault="0022793F" w:rsidP="003536EF">
            <w:pPr>
              <w:rPr>
                <w:rFonts w:ascii="Arial" w:hAnsi="Arial" w:cs="Arial"/>
                <w:sz w:val="20"/>
                <w:szCs w:val="20"/>
              </w:rPr>
            </w:pPr>
            <w:r w:rsidRPr="0022793F">
              <w:rPr>
                <w:rFonts w:ascii="Arial" w:hAnsi="Arial" w:cs="Arial"/>
                <w:sz w:val="20"/>
                <w:szCs w:val="20"/>
              </w:rPr>
              <w:t>Phone</w:t>
            </w:r>
          </w:p>
          <w:p w14:paraId="482DA171" w14:textId="02C715CB" w:rsidR="0022793F" w:rsidRPr="0022793F" w:rsidRDefault="0022793F" w:rsidP="003536EF">
            <w:pPr>
              <w:rPr>
                <w:rFonts w:ascii="Arial" w:hAnsi="Arial" w:cs="Arial"/>
                <w:sz w:val="20"/>
                <w:szCs w:val="20"/>
              </w:rPr>
            </w:pPr>
          </w:p>
        </w:tc>
        <w:tc>
          <w:tcPr>
            <w:tcW w:w="1103" w:type="dxa"/>
          </w:tcPr>
          <w:p w14:paraId="1997521B" w14:textId="77777777" w:rsidR="0022793F" w:rsidRPr="0022793F" w:rsidRDefault="0022793F" w:rsidP="003536EF">
            <w:pPr>
              <w:rPr>
                <w:rFonts w:ascii="Arial" w:hAnsi="Arial" w:cs="Arial"/>
                <w:sz w:val="20"/>
                <w:szCs w:val="20"/>
              </w:rPr>
            </w:pPr>
          </w:p>
        </w:tc>
        <w:tc>
          <w:tcPr>
            <w:tcW w:w="1103" w:type="dxa"/>
          </w:tcPr>
          <w:p w14:paraId="5D35986B" w14:textId="77777777" w:rsidR="0022793F" w:rsidRPr="0022793F" w:rsidRDefault="0022793F" w:rsidP="003536EF">
            <w:pPr>
              <w:rPr>
                <w:rFonts w:ascii="Arial" w:hAnsi="Arial" w:cs="Arial"/>
                <w:sz w:val="20"/>
                <w:szCs w:val="20"/>
              </w:rPr>
            </w:pPr>
          </w:p>
        </w:tc>
        <w:tc>
          <w:tcPr>
            <w:tcW w:w="1104" w:type="dxa"/>
          </w:tcPr>
          <w:p w14:paraId="6C252D11" w14:textId="77777777" w:rsidR="0022793F" w:rsidRPr="0022793F" w:rsidRDefault="0022793F" w:rsidP="003536EF">
            <w:pPr>
              <w:rPr>
                <w:rFonts w:ascii="Arial" w:hAnsi="Arial" w:cs="Arial"/>
                <w:sz w:val="20"/>
                <w:szCs w:val="20"/>
              </w:rPr>
            </w:pPr>
          </w:p>
        </w:tc>
        <w:tc>
          <w:tcPr>
            <w:tcW w:w="1103" w:type="dxa"/>
          </w:tcPr>
          <w:p w14:paraId="693ECA1A" w14:textId="77777777" w:rsidR="0022793F" w:rsidRPr="0022793F" w:rsidRDefault="0022793F" w:rsidP="003536EF">
            <w:pPr>
              <w:rPr>
                <w:rFonts w:ascii="Arial" w:hAnsi="Arial" w:cs="Arial"/>
                <w:sz w:val="20"/>
                <w:szCs w:val="20"/>
              </w:rPr>
            </w:pPr>
          </w:p>
        </w:tc>
        <w:tc>
          <w:tcPr>
            <w:tcW w:w="1103" w:type="dxa"/>
          </w:tcPr>
          <w:p w14:paraId="28DC3B10" w14:textId="77777777" w:rsidR="0022793F" w:rsidRPr="0022793F" w:rsidRDefault="0022793F" w:rsidP="003536EF">
            <w:pPr>
              <w:rPr>
                <w:rFonts w:ascii="Arial" w:hAnsi="Arial" w:cs="Arial"/>
                <w:sz w:val="20"/>
                <w:szCs w:val="20"/>
              </w:rPr>
            </w:pPr>
          </w:p>
        </w:tc>
        <w:tc>
          <w:tcPr>
            <w:tcW w:w="1104" w:type="dxa"/>
          </w:tcPr>
          <w:p w14:paraId="23D292B5" w14:textId="77777777" w:rsidR="0022793F" w:rsidRPr="0022793F" w:rsidRDefault="0022793F" w:rsidP="003536EF">
            <w:pPr>
              <w:rPr>
                <w:rFonts w:ascii="Arial" w:hAnsi="Arial" w:cs="Arial"/>
                <w:sz w:val="20"/>
                <w:szCs w:val="20"/>
              </w:rPr>
            </w:pPr>
          </w:p>
        </w:tc>
        <w:tc>
          <w:tcPr>
            <w:tcW w:w="1103" w:type="dxa"/>
          </w:tcPr>
          <w:p w14:paraId="25E28578" w14:textId="77777777" w:rsidR="0022793F" w:rsidRPr="0022793F" w:rsidRDefault="0022793F" w:rsidP="003536EF">
            <w:pPr>
              <w:rPr>
                <w:rFonts w:ascii="Arial" w:hAnsi="Arial" w:cs="Arial"/>
                <w:sz w:val="20"/>
                <w:szCs w:val="20"/>
              </w:rPr>
            </w:pPr>
          </w:p>
        </w:tc>
        <w:tc>
          <w:tcPr>
            <w:tcW w:w="1103" w:type="dxa"/>
          </w:tcPr>
          <w:p w14:paraId="6052DE94" w14:textId="20102184" w:rsidR="0022793F" w:rsidRPr="00192D76" w:rsidRDefault="0022793F" w:rsidP="003536EF">
            <w:pPr>
              <w:pStyle w:val="ListParagraph"/>
              <w:rPr>
                <w:rFonts w:ascii="Arial" w:hAnsi="Arial" w:cs="Arial"/>
                <w:sz w:val="20"/>
                <w:szCs w:val="20"/>
              </w:rPr>
            </w:pPr>
          </w:p>
        </w:tc>
        <w:tc>
          <w:tcPr>
            <w:tcW w:w="1103" w:type="dxa"/>
          </w:tcPr>
          <w:p w14:paraId="6631AFC7" w14:textId="27CEE688" w:rsidR="0022793F" w:rsidRPr="0022793F" w:rsidRDefault="00192D76" w:rsidP="003536EF">
            <w:pPr>
              <w:rPr>
                <w:rFonts w:ascii="Arial" w:hAnsi="Arial" w:cs="Arial"/>
                <w:sz w:val="20"/>
                <w:szCs w:val="20"/>
              </w:rPr>
            </w:pPr>
            <w:r>
              <w:rPr>
                <w:rFonts w:ascii="Arial" w:hAnsi="Arial" w:cs="Arial"/>
                <w:sz w:val="20"/>
                <w:szCs w:val="20"/>
              </w:rPr>
              <w:t xml:space="preserve"> </w:t>
            </w:r>
            <w:r w:rsidR="00F04960">
              <w:rPr>
                <w:rFonts w:ascii="Arial" w:hAnsi="Arial" w:cs="Arial"/>
                <w:sz w:val="20"/>
                <w:szCs w:val="20"/>
              </w:rPr>
              <w:t>.359</w:t>
            </w:r>
            <w:r w:rsidR="00F30FD8">
              <w:rPr>
                <w:rFonts w:ascii="Arial" w:hAnsi="Arial" w:cs="Arial"/>
                <w:sz w:val="20"/>
                <w:szCs w:val="20"/>
              </w:rPr>
              <w:t>*</w:t>
            </w:r>
            <w:r>
              <w:rPr>
                <w:rFonts w:ascii="Arial" w:hAnsi="Arial" w:cs="Arial"/>
                <w:sz w:val="20"/>
                <w:szCs w:val="20"/>
              </w:rPr>
              <w:t>**</w:t>
            </w:r>
          </w:p>
        </w:tc>
        <w:tc>
          <w:tcPr>
            <w:tcW w:w="1104" w:type="dxa"/>
          </w:tcPr>
          <w:p w14:paraId="1B31413C" w14:textId="696476F4" w:rsidR="0022793F" w:rsidRPr="0022793F" w:rsidRDefault="00192D76" w:rsidP="003536EF">
            <w:pPr>
              <w:rPr>
                <w:rFonts w:ascii="Arial" w:hAnsi="Arial" w:cs="Arial"/>
                <w:sz w:val="20"/>
                <w:szCs w:val="20"/>
              </w:rPr>
            </w:pPr>
            <w:r>
              <w:rPr>
                <w:rFonts w:ascii="Arial" w:hAnsi="Arial" w:cs="Arial"/>
                <w:sz w:val="20"/>
                <w:szCs w:val="20"/>
              </w:rPr>
              <w:t xml:space="preserve"> </w:t>
            </w:r>
            <w:r w:rsidR="00F04960">
              <w:rPr>
                <w:rFonts w:ascii="Arial" w:hAnsi="Arial" w:cs="Arial"/>
                <w:sz w:val="20"/>
                <w:szCs w:val="20"/>
              </w:rPr>
              <w:t>.435</w:t>
            </w:r>
            <w:r w:rsidR="00F30FD8">
              <w:rPr>
                <w:rFonts w:ascii="Arial" w:hAnsi="Arial" w:cs="Arial"/>
                <w:sz w:val="20"/>
                <w:szCs w:val="20"/>
              </w:rPr>
              <w:t>*</w:t>
            </w:r>
            <w:r>
              <w:rPr>
                <w:rFonts w:ascii="Arial" w:hAnsi="Arial" w:cs="Arial"/>
                <w:sz w:val="20"/>
                <w:szCs w:val="20"/>
              </w:rPr>
              <w:t>**</w:t>
            </w:r>
          </w:p>
        </w:tc>
        <w:tc>
          <w:tcPr>
            <w:tcW w:w="1103" w:type="dxa"/>
          </w:tcPr>
          <w:p w14:paraId="4BA04967" w14:textId="4DF37E18" w:rsidR="0022793F" w:rsidRPr="0022793F" w:rsidRDefault="00192D76" w:rsidP="003536EF">
            <w:pPr>
              <w:rPr>
                <w:rFonts w:ascii="Arial" w:hAnsi="Arial" w:cs="Arial"/>
                <w:sz w:val="20"/>
                <w:szCs w:val="20"/>
              </w:rPr>
            </w:pPr>
            <w:r>
              <w:rPr>
                <w:rFonts w:ascii="Arial" w:hAnsi="Arial" w:cs="Arial"/>
                <w:sz w:val="20"/>
                <w:szCs w:val="20"/>
              </w:rPr>
              <w:t xml:space="preserve"> </w:t>
            </w:r>
            <w:r w:rsidR="00F04960">
              <w:rPr>
                <w:rFonts w:ascii="Arial" w:hAnsi="Arial" w:cs="Arial"/>
                <w:sz w:val="20"/>
                <w:szCs w:val="20"/>
              </w:rPr>
              <w:t>.243</w:t>
            </w:r>
            <w:r w:rsidR="00F30FD8">
              <w:rPr>
                <w:rFonts w:ascii="Arial" w:hAnsi="Arial" w:cs="Arial"/>
                <w:sz w:val="20"/>
                <w:szCs w:val="20"/>
              </w:rPr>
              <w:t>*</w:t>
            </w:r>
            <w:r>
              <w:rPr>
                <w:rFonts w:ascii="Arial" w:hAnsi="Arial" w:cs="Arial"/>
                <w:sz w:val="20"/>
                <w:szCs w:val="20"/>
              </w:rPr>
              <w:t>**</w:t>
            </w:r>
          </w:p>
        </w:tc>
        <w:tc>
          <w:tcPr>
            <w:tcW w:w="1103" w:type="dxa"/>
          </w:tcPr>
          <w:p w14:paraId="5F2CCD82" w14:textId="7E38DC03" w:rsidR="0022793F" w:rsidRPr="0022793F" w:rsidRDefault="00192D76" w:rsidP="003536EF">
            <w:pPr>
              <w:rPr>
                <w:rFonts w:ascii="Arial" w:hAnsi="Arial" w:cs="Arial"/>
                <w:sz w:val="20"/>
                <w:szCs w:val="20"/>
              </w:rPr>
            </w:pPr>
            <w:r>
              <w:rPr>
                <w:rFonts w:ascii="Arial" w:hAnsi="Arial" w:cs="Arial"/>
                <w:sz w:val="20"/>
                <w:szCs w:val="20"/>
              </w:rPr>
              <w:t xml:space="preserve"> </w:t>
            </w:r>
            <w:r w:rsidR="00F04960">
              <w:rPr>
                <w:rFonts w:ascii="Arial" w:hAnsi="Arial" w:cs="Arial"/>
                <w:sz w:val="20"/>
                <w:szCs w:val="20"/>
              </w:rPr>
              <w:t>.247</w:t>
            </w:r>
            <w:r w:rsidR="00F30FD8">
              <w:rPr>
                <w:rFonts w:ascii="Arial" w:hAnsi="Arial" w:cs="Arial"/>
                <w:sz w:val="20"/>
                <w:szCs w:val="20"/>
              </w:rPr>
              <w:t>*</w:t>
            </w:r>
            <w:r>
              <w:rPr>
                <w:rFonts w:ascii="Arial" w:hAnsi="Arial" w:cs="Arial"/>
                <w:sz w:val="20"/>
                <w:szCs w:val="20"/>
              </w:rPr>
              <w:t>**</w:t>
            </w:r>
          </w:p>
        </w:tc>
        <w:tc>
          <w:tcPr>
            <w:tcW w:w="1104" w:type="dxa"/>
          </w:tcPr>
          <w:p w14:paraId="64B4241B" w14:textId="64441442" w:rsidR="0022793F" w:rsidRPr="0022793F" w:rsidRDefault="00192D76" w:rsidP="003536EF">
            <w:pPr>
              <w:rPr>
                <w:rFonts w:ascii="Arial" w:hAnsi="Arial" w:cs="Arial"/>
                <w:sz w:val="20"/>
                <w:szCs w:val="20"/>
              </w:rPr>
            </w:pPr>
            <w:r>
              <w:rPr>
                <w:rFonts w:ascii="Arial" w:hAnsi="Arial" w:cs="Arial"/>
                <w:sz w:val="20"/>
                <w:szCs w:val="20"/>
              </w:rPr>
              <w:t xml:space="preserve"> </w:t>
            </w:r>
            <w:r w:rsidR="00F04960">
              <w:rPr>
                <w:rFonts w:ascii="Arial" w:hAnsi="Arial" w:cs="Arial"/>
                <w:sz w:val="20"/>
                <w:szCs w:val="20"/>
              </w:rPr>
              <w:t>.385</w:t>
            </w:r>
            <w:r w:rsidR="00F30FD8">
              <w:rPr>
                <w:rFonts w:ascii="Arial" w:hAnsi="Arial" w:cs="Arial"/>
                <w:sz w:val="20"/>
                <w:szCs w:val="20"/>
              </w:rPr>
              <w:t>*</w:t>
            </w:r>
            <w:r>
              <w:rPr>
                <w:rFonts w:ascii="Arial" w:hAnsi="Arial" w:cs="Arial"/>
                <w:sz w:val="20"/>
                <w:szCs w:val="20"/>
              </w:rPr>
              <w:t>**</w:t>
            </w:r>
          </w:p>
        </w:tc>
      </w:tr>
      <w:tr w:rsidR="00D201E1" w:rsidRPr="0022793F" w14:paraId="28B22F20" w14:textId="6DDA1AC3" w:rsidTr="00D201E1">
        <w:trPr>
          <w:trHeight w:val="545"/>
        </w:trPr>
        <w:tc>
          <w:tcPr>
            <w:tcW w:w="1103" w:type="dxa"/>
          </w:tcPr>
          <w:p w14:paraId="50A59F20" w14:textId="56C695B2" w:rsidR="0022793F" w:rsidRPr="0022793F" w:rsidRDefault="0022793F" w:rsidP="003536EF">
            <w:pPr>
              <w:rPr>
                <w:rFonts w:ascii="Arial" w:hAnsi="Arial" w:cs="Arial"/>
                <w:sz w:val="20"/>
                <w:szCs w:val="20"/>
              </w:rPr>
            </w:pPr>
            <w:r w:rsidRPr="0022793F">
              <w:rPr>
                <w:rFonts w:ascii="Arial" w:hAnsi="Arial" w:cs="Arial"/>
                <w:sz w:val="20"/>
                <w:szCs w:val="20"/>
              </w:rPr>
              <w:t>Instant Message</w:t>
            </w:r>
          </w:p>
        </w:tc>
        <w:tc>
          <w:tcPr>
            <w:tcW w:w="1103" w:type="dxa"/>
          </w:tcPr>
          <w:p w14:paraId="7CD66B3C" w14:textId="77777777" w:rsidR="0022793F" w:rsidRPr="0022793F" w:rsidRDefault="0022793F" w:rsidP="003536EF">
            <w:pPr>
              <w:rPr>
                <w:rFonts w:ascii="Arial" w:hAnsi="Arial" w:cs="Arial"/>
                <w:sz w:val="20"/>
                <w:szCs w:val="20"/>
              </w:rPr>
            </w:pPr>
          </w:p>
        </w:tc>
        <w:tc>
          <w:tcPr>
            <w:tcW w:w="1103" w:type="dxa"/>
          </w:tcPr>
          <w:p w14:paraId="48DCCA1E" w14:textId="77777777" w:rsidR="0022793F" w:rsidRPr="0022793F" w:rsidRDefault="0022793F" w:rsidP="003536EF">
            <w:pPr>
              <w:rPr>
                <w:rFonts w:ascii="Arial" w:hAnsi="Arial" w:cs="Arial"/>
                <w:sz w:val="20"/>
                <w:szCs w:val="20"/>
              </w:rPr>
            </w:pPr>
          </w:p>
        </w:tc>
        <w:tc>
          <w:tcPr>
            <w:tcW w:w="1104" w:type="dxa"/>
          </w:tcPr>
          <w:p w14:paraId="5942BB56" w14:textId="77777777" w:rsidR="0022793F" w:rsidRPr="0022793F" w:rsidRDefault="0022793F" w:rsidP="003536EF">
            <w:pPr>
              <w:rPr>
                <w:rFonts w:ascii="Arial" w:hAnsi="Arial" w:cs="Arial"/>
                <w:sz w:val="20"/>
                <w:szCs w:val="20"/>
              </w:rPr>
            </w:pPr>
          </w:p>
        </w:tc>
        <w:tc>
          <w:tcPr>
            <w:tcW w:w="1103" w:type="dxa"/>
          </w:tcPr>
          <w:p w14:paraId="7019B54B" w14:textId="77777777" w:rsidR="0022793F" w:rsidRPr="0022793F" w:rsidRDefault="0022793F" w:rsidP="003536EF">
            <w:pPr>
              <w:rPr>
                <w:rFonts w:ascii="Arial" w:hAnsi="Arial" w:cs="Arial"/>
                <w:sz w:val="20"/>
                <w:szCs w:val="20"/>
              </w:rPr>
            </w:pPr>
          </w:p>
        </w:tc>
        <w:tc>
          <w:tcPr>
            <w:tcW w:w="1103" w:type="dxa"/>
          </w:tcPr>
          <w:p w14:paraId="254D0365" w14:textId="77777777" w:rsidR="0022793F" w:rsidRPr="0022793F" w:rsidRDefault="0022793F" w:rsidP="003536EF">
            <w:pPr>
              <w:rPr>
                <w:rFonts w:ascii="Arial" w:hAnsi="Arial" w:cs="Arial"/>
                <w:sz w:val="20"/>
                <w:szCs w:val="20"/>
              </w:rPr>
            </w:pPr>
          </w:p>
        </w:tc>
        <w:tc>
          <w:tcPr>
            <w:tcW w:w="1104" w:type="dxa"/>
          </w:tcPr>
          <w:p w14:paraId="16880AFE" w14:textId="77777777" w:rsidR="0022793F" w:rsidRPr="0022793F" w:rsidRDefault="0022793F" w:rsidP="003536EF">
            <w:pPr>
              <w:rPr>
                <w:rFonts w:ascii="Arial" w:hAnsi="Arial" w:cs="Arial"/>
                <w:sz w:val="20"/>
                <w:szCs w:val="20"/>
              </w:rPr>
            </w:pPr>
          </w:p>
        </w:tc>
        <w:tc>
          <w:tcPr>
            <w:tcW w:w="1103" w:type="dxa"/>
          </w:tcPr>
          <w:p w14:paraId="3B7C4A38" w14:textId="77777777" w:rsidR="0022793F" w:rsidRPr="0022793F" w:rsidRDefault="0022793F" w:rsidP="003536EF">
            <w:pPr>
              <w:rPr>
                <w:rFonts w:ascii="Arial" w:hAnsi="Arial" w:cs="Arial"/>
                <w:sz w:val="20"/>
                <w:szCs w:val="20"/>
              </w:rPr>
            </w:pPr>
          </w:p>
        </w:tc>
        <w:tc>
          <w:tcPr>
            <w:tcW w:w="1103" w:type="dxa"/>
          </w:tcPr>
          <w:p w14:paraId="7C1A68D1" w14:textId="7E270F20" w:rsidR="0022793F" w:rsidRPr="0022793F" w:rsidRDefault="0022793F" w:rsidP="003536EF">
            <w:pPr>
              <w:rPr>
                <w:rFonts w:ascii="Arial" w:hAnsi="Arial" w:cs="Arial"/>
                <w:sz w:val="20"/>
                <w:szCs w:val="20"/>
              </w:rPr>
            </w:pPr>
          </w:p>
        </w:tc>
        <w:tc>
          <w:tcPr>
            <w:tcW w:w="1103" w:type="dxa"/>
          </w:tcPr>
          <w:p w14:paraId="1C34231F" w14:textId="77777777" w:rsidR="0022793F" w:rsidRPr="0022793F" w:rsidRDefault="0022793F" w:rsidP="003536EF">
            <w:pPr>
              <w:rPr>
                <w:rFonts w:ascii="Arial" w:hAnsi="Arial" w:cs="Arial"/>
                <w:sz w:val="20"/>
                <w:szCs w:val="20"/>
              </w:rPr>
            </w:pPr>
          </w:p>
        </w:tc>
        <w:tc>
          <w:tcPr>
            <w:tcW w:w="1104" w:type="dxa"/>
          </w:tcPr>
          <w:p w14:paraId="17342638" w14:textId="4E346613" w:rsidR="0022793F" w:rsidRPr="0022793F" w:rsidRDefault="00192D76" w:rsidP="003536EF">
            <w:pPr>
              <w:rPr>
                <w:rFonts w:ascii="Arial" w:hAnsi="Arial" w:cs="Arial"/>
                <w:sz w:val="20"/>
                <w:szCs w:val="20"/>
              </w:rPr>
            </w:pPr>
            <w:r>
              <w:rPr>
                <w:rFonts w:ascii="Arial" w:hAnsi="Arial" w:cs="Arial"/>
                <w:sz w:val="20"/>
                <w:szCs w:val="20"/>
              </w:rPr>
              <w:t xml:space="preserve"> </w:t>
            </w:r>
            <w:r w:rsidR="00F04960">
              <w:rPr>
                <w:rFonts w:ascii="Arial" w:hAnsi="Arial" w:cs="Arial"/>
                <w:sz w:val="20"/>
                <w:szCs w:val="20"/>
              </w:rPr>
              <w:t>.480</w:t>
            </w:r>
            <w:r w:rsidR="00F30FD8">
              <w:rPr>
                <w:rFonts w:ascii="Arial" w:hAnsi="Arial" w:cs="Arial"/>
                <w:sz w:val="20"/>
                <w:szCs w:val="20"/>
              </w:rPr>
              <w:t>*</w:t>
            </w:r>
            <w:r>
              <w:rPr>
                <w:rFonts w:ascii="Arial" w:hAnsi="Arial" w:cs="Arial"/>
                <w:sz w:val="20"/>
                <w:szCs w:val="20"/>
              </w:rPr>
              <w:t>**</w:t>
            </w:r>
          </w:p>
        </w:tc>
        <w:tc>
          <w:tcPr>
            <w:tcW w:w="1103" w:type="dxa"/>
          </w:tcPr>
          <w:p w14:paraId="46AAF089" w14:textId="113946F2" w:rsidR="0022793F" w:rsidRPr="0022793F" w:rsidRDefault="00192D76" w:rsidP="003536EF">
            <w:pPr>
              <w:rPr>
                <w:rFonts w:ascii="Arial" w:hAnsi="Arial" w:cs="Arial"/>
                <w:sz w:val="20"/>
                <w:szCs w:val="20"/>
              </w:rPr>
            </w:pPr>
            <w:r>
              <w:rPr>
                <w:rFonts w:ascii="Arial" w:hAnsi="Arial" w:cs="Arial"/>
                <w:sz w:val="20"/>
                <w:szCs w:val="20"/>
              </w:rPr>
              <w:t xml:space="preserve"> </w:t>
            </w:r>
            <w:r w:rsidR="00F04960">
              <w:rPr>
                <w:rFonts w:ascii="Arial" w:hAnsi="Arial" w:cs="Arial"/>
                <w:sz w:val="20"/>
                <w:szCs w:val="20"/>
              </w:rPr>
              <w:t>.407</w:t>
            </w:r>
            <w:r w:rsidR="00F30FD8">
              <w:rPr>
                <w:rFonts w:ascii="Arial" w:hAnsi="Arial" w:cs="Arial"/>
                <w:sz w:val="20"/>
                <w:szCs w:val="20"/>
              </w:rPr>
              <w:t>*</w:t>
            </w:r>
            <w:r>
              <w:rPr>
                <w:rFonts w:ascii="Arial" w:hAnsi="Arial" w:cs="Arial"/>
                <w:sz w:val="20"/>
                <w:szCs w:val="20"/>
              </w:rPr>
              <w:t>**</w:t>
            </w:r>
          </w:p>
        </w:tc>
        <w:tc>
          <w:tcPr>
            <w:tcW w:w="1103" w:type="dxa"/>
          </w:tcPr>
          <w:p w14:paraId="26DA8878" w14:textId="665D631D" w:rsidR="0022793F" w:rsidRPr="0022793F" w:rsidRDefault="00192D76" w:rsidP="003536EF">
            <w:pPr>
              <w:rPr>
                <w:rFonts w:ascii="Arial" w:hAnsi="Arial" w:cs="Arial"/>
                <w:sz w:val="20"/>
                <w:szCs w:val="20"/>
              </w:rPr>
            </w:pPr>
            <w:r>
              <w:rPr>
                <w:rFonts w:ascii="Arial" w:hAnsi="Arial" w:cs="Arial"/>
                <w:sz w:val="20"/>
                <w:szCs w:val="20"/>
              </w:rPr>
              <w:t xml:space="preserve"> </w:t>
            </w:r>
            <w:r w:rsidR="00F04960">
              <w:rPr>
                <w:rFonts w:ascii="Arial" w:hAnsi="Arial" w:cs="Arial"/>
                <w:sz w:val="20"/>
                <w:szCs w:val="20"/>
              </w:rPr>
              <w:t>.279</w:t>
            </w:r>
            <w:r w:rsidR="00F30FD8">
              <w:rPr>
                <w:rFonts w:ascii="Arial" w:hAnsi="Arial" w:cs="Arial"/>
                <w:sz w:val="20"/>
                <w:szCs w:val="20"/>
              </w:rPr>
              <w:t>*</w:t>
            </w:r>
            <w:r>
              <w:rPr>
                <w:rFonts w:ascii="Arial" w:hAnsi="Arial" w:cs="Arial"/>
                <w:sz w:val="20"/>
                <w:szCs w:val="20"/>
              </w:rPr>
              <w:t>**</w:t>
            </w:r>
          </w:p>
        </w:tc>
        <w:tc>
          <w:tcPr>
            <w:tcW w:w="1104" w:type="dxa"/>
          </w:tcPr>
          <w:p w14:paraId="6341ADD0" w14:textId="7D634467" w:rsidR="0022793F" w:rsidRPr="0022793F" w:rsidRDefault="00192D76" w:rsidP="003536EF">
            <w:pPr>
              <w:rPr>
                <w:rFonts w:ascii="Arial" w:hAnsi="Arial" w:cs="Arial"/>
                <w:sz w:val="20"/>
                <w:szCs w:val="20"/>
              </w:rPr>
            </w:pPr>
            <w:r>
              <w:rPr>
                <w:rFonts w:ascii="Arial" w:hAnsi="Arial" w:cs="Arial"/>
                <w:sz w:val="20"/>
                <w:szCs w:val="20"/>
              </w:rPr>
              <w:t xml:space="preserve"> </w:t>
            </w:r>
            <w:r w:rsidR="00F04960">
              <w:rPr>
                <w:rFonts w:ascii="Arial" w:hAnsi="Arial" w:cs="Arial"/>
                <w:sz w:val="20"/>
                <w:szCs w:val="20"/>
              </w:rPr>
              <w:t>.591</w:t>
            </w:r>
            <w:r w:rsidR="00F30FD8">
              <w:rPr>
                <w:rFonts w:ascii="Arial" w:hAnsi="Arial" w:cs="Arial"/>
                <w:sz w:val="20"/>
                <w:szCs w:val="20"/>
              </w:rPr>
              <w:t>*</w:t>
            </w:r>
            <w:r>
              <w:rPr>
                <w:rFonts w:ascii="Arial" w:hAnsi="Arial" w:cs="Arial"/>
                <w:sz w:val="20"/>
                <w:szCs w:val="20"/>
              </w:rPr>
              <w:t>**</w:t>
            </w:r>
          </w:p>
        </w:tc>
      </w:tr>
      <w:tr w:rsidR="00D201E1" w:rsidRPr="0022793F" w14:paraId="7E65238E" w14:textId="69B5F1E1" w:rsidTr="00D201E1">
        <w:trPr>
          <w:trHeight w:val="560"/>
        </w:trPr>
        <w:tc>
          <w:tcPr>
            <w:tcW w:w="1103" w:type="dxa"/>
          </w:tcPr>
          <w:p w14:paraId="28106210" w14:textId="77777777" w:rsidR="0022793F" w:rsidRPr="0022793F" w:rsidRDefault="0022793F" w:rsidP="003536EF">
            <w:pPr>
              <w:rPr>
                <w:rFonts w:ascii="Arial" w:hAnsi="Arial" w:cs="Arial"/>
                <w:sz w:val="20"/>
                <w:szCs w:val="20"/>
              </w:rPr>
            </w:pPr>
            <w:r w:rsidRPr="0022793F">
              <w:rPr>
                <w:rFonts w:ascii="Arial" w:hAnsi="Arial" w:cs="Arial"/>
                <w:sz w:val="20"/>
                <w:szCs w:val="20"/>
              </w:rPr>
              <w:t>Email</w:t>
            </w:r>
          </w:p>
          <w:p w14:paraId="0AD6659D" w14:textId="0912053C" w:rsidR="0022793F" w:rsidRPr="0022793F" w:rsidRDefault="0022793F" w:rsidP="003536EF">
            <w:pPr>
              <w:rPr>
                <w:rFonts w:ascii="Arial" w:hAnsi="Arial" w:cs="Arial"/>
                <w:sz w:val="20"/>
                <w:szCs w:val="20"/>
              </w:rPr>
            </w:pPr>
          </w:p>
        </w:tc>
        <w:tc>
          <w:tcPr>
            <w:tcW w:w="1103" w:type="dxa"/>
          </w:tcPr>
          <w:p w14:paraId="5E04E271" w14:textId="77777777" w:rsidR="0022793F" w:rsidRPr="0022793F" w:rsidRDefault="0022793F" w:rsidP="003536EF">
            <w:pPr>
              <w:rPr>
                <w:rFonts w:ascii="Arial" w:hAnsi="Arial" w:cs="Arial"/>
                <w:sz w:val="20"/>
                <w:szCs w:val="20"/>
              </w:rPr>
            </w:pPr>
          </w:p>
        </w:tc>
        <w:tc>
          <w:tcPr>
            <w:tcW w:w="1103" w:type="dxa"/>
          </w:tcPr>
          <w:p w14:paraId="7C7001E8" w14:textId="77777777" w:rsidR="0022793F" w:rsidRPr="0022793F" w:rsidRDefault="0022793F" w:rsidP="003536EF">
            <w:pPr>
              <w:rPr>
                <w:rFonts w:ascii="Arial" w:hAnsi="Arial" w:cs="Arial"/>
                <w:sz w:val="20"/>
                <w:szCs w:val="20"/>
              </w:rPr>
            </w:pPr>
          </w:p>
        </w:tc>
        <w:tc>
          <w:tcPr>
            <w:tcW w:w="1104" w:type="dxa"/>
          </w:tcPr>
          <w:p w14:paraId="700620F5" w14:textId="77777777" w:rsidR="0022793F" w:rsidRPr="0022793F" w:rsidRDefault="0022793F" w:rsidP="003536EF">
            <w:pPr>
              <w:rPr>
                <w:rFonts w:ascii="Arial" w:hAnsi="Arial" w:cs="Arial"/>
                <w:sz w:val="20"/>
                <w:szCs w:val="20"/>
              </w:rPr>
            </w:pPr>
          </w:p>
        </w:tc>
        <w:tc>
          <w:tcPr>
            <w:tcW w:w="1103" w:type="dxa"/>
          </w:tcPr>
          <w:p w14:paraId="362B44A0" w14:textId="77777777" w:rsidR="0022793F" w:rsidRPr="0022793F" w:rsidRDefault="0022793F" w:rsidP="003536EF">
            <w:pPr>
              <w:rPr>
                <w:rFonts w:ascii="Arial" w:hAnsi="Arial" w:cs="Arial"/>
                <w:sz w:val="20"/>
                <w:szCs w:val="20"/>
              </w:rPr>
            </w:pPr>
          </w:p>
        </w:tc>
        <w:tc>
          <w:tcPr>
            <w:tcW w:w="1103" w:type="dxa"/>
          </w:tcPr>
          <w:p w14:paraId="34F47E13" w14:textId="77777777" w:rsidR="0022793F" w:rsidRPr="0022793F" w:rsidRDefault="0022793F" w:rsidP="003536EF">
            <w:pPr>
              <w:rPr>
                <w:rFonts w:ascii="Arial" w:hAnsi="Arial" w:cs="Arial"/>
                <w:sz w:val="20"/>
                <w:szCs w:val="20"/>
              </w:rPr>
            </w:pPr>
          </w:p>
        </w:tc>
        <w:tc>
          <w:tcPr>
            <w:tcW w:w="1104" w:type="dxa"/>
          </w:tcPr>
          <w:p w14:paraId="2295717A" w14:textId="77777777" w:rsidR="0022793F" w:rsidRPr="0022793F" w:rsidRDefault="0022793F" w:rsidP="003536EF">
            <w:pPr>
              <w:rPr>
                <w:rFonts w:ascii="Arial" w:hAnsi="Arial" w:cs="Arial"/>
                <w:sz w:val="20"/>
                <w:szCs w:val="20"/>
              </w:rPr>
            </w:pPr>
          </w:p>
        </w:tc>
        <w:tc>
          <w:tcPr>
            <w:tcW w:w="1103" w:type="dxa"/>
          </w:tcPr>
          <w:p w14:paraId="42C22494" w14:textId="77777777" w:rsidR="0022793F" w:rsidRPr="0022793F" w:rsidRDefault="0022793F" w:rsidP="003536EF">
            <w:pPr>
              <w:rPr>
                <w:rFonts w:ascii="Arial" w:hAnsi="Arial" w:cs="Arial"/>
                <w:sz w:val="20"/>
                <w:szCs w:val="20"/>
              </w:rPr>
            </w:pPr>
          </w:p>
        </w:tc>
        <w:tc>
          <w:tcPr>
            <w:tcW w:w="1103" w:type="dxa"/>
          </w:tcPr>
          <w:p w14:paraId="5A2F0F3D" w14:textId="2A38091B" w:rsidR="0022793F" w:rsidRPr="0022793F" w:rsidRDefault="0022793F" w:rsidP="003536EF">
            <w:pPr>
              <w:rPr>
                <w:rFonts w:ascii="Arial" w:hAnsi="Arial" w:cs="Arial"/>
                <w:sz w:val="20"/>
                <w:szCs w:val="20"/>
              </w:rPr>
            </w:pPr>
          </w:p>
        </w:tc>
        <w:tc>
          <w:tcPr>
            <w:tcW w:w="1103" w:type="dxa"/>
          </w:tcPr>
          <w:p w14:paraId="5A6880A8" w14:textId="77777777" w:rsidR="0022793F" w:rsidRPr="0022793F" w:rsidRDefault="0022793F" w:rsidP="003536EF">
            <w:pPr>
              <w:rPr>
                <w:rFonts w:ascii="Arial" w:hAnsi="Arial" w:cs="Arial"/>
                <w:sz w:val="20"/>
                <w:szCs w:val="20"/>
              </w:rPr>
            </w:pPr>
          </w:p>
        </w:tc>
        <w:tc>
          <w:tcPr>
            <w:tcW w:w="1104" w:type="dxa"/>
          </w:tcPr>
          <w:p w14:paraId="761CA3A4" w14:textId="77777777" w:rsidR="0022793F" w:rsidRPr="0022793F" w:rsidRDefault="0022793F" w:rsidP="003536EF">
            <w:pPr>
              <w:rPr>
                <w:rFonts w:ascii="Arial" w:hAnsi="Arial" w:cs="Arial"/>
                <w:sz w:val="20"/>
                <w:szCs w:val="20"/>
              </w:rPr>
            </w:pPr>
          </w:p>
        </w:tc>
        <w:tc>
          <w:tcPr>
            <w:tcW w:w="1103" w:type="dxa"/>
          </w:tcPr>
          <w:p w14:paraId="43BEB906" w14:textId="5D637ECA" w:rsidR="0022793F" w:rsidRPr="0022793F" w:rsidRDefault="00192D76" w:rsidP="003536EF">
            <w:pPr>
              <w:rPr>
                <w:rFonts w:ascii="Arial" w:hAnsi="Arial" w:cs="Arial"/>
                <w:sz w:val="20"/>
                <w:szCs w:val="20"/>
              </w:rPr>
            </w:pPr>
            <w:r>
              <w:rPr>
                <w:rFonts w:ascii="Arial" w:hAnsi="Arial" w:cs="Arial"/>
                <w:sz w:val="20"/>
                <w:szCs w:val="20"/>
              </w:rPr>
              <w:t xml:space="preserve"> </w:t>
            </w:r>
            <w:r w:rsidR="00F04960">
              <w:rPr>
                <w:rFonts w:ascii="Arial" w:hAnsi="Arial" w:cs="Arial"/>
                <w:sz w:val="20"/>
                <w:szCs w:val="20"/>
              </w:rPr>
              <w:t>.405</w:t>
            </w:r>
            <w:r w:rsidR="00F30FD8">
              <w:rPr>
                <w:rFonts w:ascii="Arial" w:hAnsi="Arial" w:cs="Arial"/>
                <w:sz w:val="20"/>
                <w:szCs w:val="20"/>
              </w:rPr>
              <w:t>*</w:t>
            </w:r>
            <w:r>
              <w:rPr>
                <w:rFonts w:ascii="Arial" w:hAnsi="Arial" w:cs="Arial"/>
                <w:sz w:val="20"/>
                <w:szCs w:val="20"/>
              </w:rPr>
              <w:t>**</w:t>
            </w:r>
          </w:p>
        </w:tc>
        <w:tc>
          <w:tcPr>
            <w:tcW w:w="1103" w:type="dxa"/>
          </w:tcPr>
          <w:p w14:paraId="06CCEB22" w14:textId="27B02B79" w:rsidR="0022793F" w:rsidRPr="0022793F" w:rsidRDefault="00192D76" w:rsidP="003536EF">
            <w:pPr>
              <w:rPr>
                <w:rFonts w:ascii="Arial" w:hAnsi="Arial" w:cs="Arial"/>
                <w:sz w:val="20"/>
                <w:szCs w:val="20"/>
              </w:rPr>
            </w:pPr>
            <w:r>
              <w:rPr>
                <w:rFonts w:ascii="Arial" w:hAnsi="Arial" w:cs="Arial"/>
                <w:sz w:val="20"/>
                <w:szCs w:val="20"/>
              </w:rPr>
              <w:t xml:space="preserve"> </w:t>
            </w:r>
            <w:r w:rsidR="00F04960">
              <w:rPr>
                <w:rFonts w:ascii="Arial" w:hAnsi="Arial" w:cs="Arial"/>
                <w:sz w:val="20"/>
                <w:szCs w:val="20"/>
              </w:rPr>
              <w:t>.456</w:t>
            </w:r>
            <w:r w:rsidR="00F30FD8">
              <w:rPr>
                <w:rFonts w:ascii="Arial" w:hAnsi="Arial" w:cs="Arial"/>
                <w:sz w:val="20"/>
                <w:szCs w:val="20"/>
              </w:rPr>
              <w:t>*</w:t>
            </w:r>
            <w:r>
              <w:rPr>
                <w:rFonts w:ascii="Arial" w:hAnsi="Arial" w:cs="Arial"/>
                <w:sz w:val="20"/>
                <w:szCs w:val="20"/>
              </w:rPr>
              <w:t>**</w:t>
            </w:r>
          </w:p>
        </w:tc>
        <w:tc>
          <w:tcPr>
            <w:tcW w:w="1104" w:type="dxa"/>
          </w:tcPr>
          <w:p w14:paraId="040D4578" w14:textId="3369D027" w:rsidR="0022793F" w:rsidRPr="0022793F" w:rsidRDefault="00192D76" w:rsidP="003536EF">
            <w:pPr>
              <w:rPr>
                <w:rFonts w:ascii="Arial" w:hAnsi="Arial" w:cs="Arial"/>
                <w:sz w:val="20"/>
                <w:szCs w:val="20"/>
              </w:rPr>
            </w:pPr>
            <w:r>
              <w:rPr>
                <w:rFonts w:ascii="Arial" w:hAnsi="Arial" w:cs="Arial"/>
                <w:sz w:val="20"/>
                <w:szCs w:val="20"/>
              </w:rPr>
              <w:t xml:space="preserve"> </w:t>
            </w:r>
            <w:r w:rsidR="00F04960">
              <w:rPr>
                <w:rFonts w:ascii="Arial" w:hAnsi="Arial" w:cs="Arial"/>
                <w:sz w:val="20"/>
                <w:szCs w:val="20"/>
              </w:rPr>
              <w:t>.500</w:t>
            </w:r>
            <w:r w:rsidR="00F30FD8">
              <w:rPr>
                <w:rFonts w:ascii="Arial" w:hAnsi="Arial" w:cs="Arial"/>
                <w:sz w:val="20"/>
                <w:szCs w:val="20"/>
              </w:rPr>
              <w:t>*</w:t>
            </w:r>
            <w:r>
              <w:rPr>
                <w:rFonts w:ascii="Arial" w:hAnsi="Arial" w:cs="Arial"/>
                <w:sz w:val="20"/>
                <w:szCs w:val="20"/>
              </w:rPr>
              <w:t>**</w:t>
            </w:r>
          </w:p>
        </w:tc>
      </w:tr>
      <w:tr w:rsidR="00D201E1" w:rsidRPr="0022793F" w14:paraId="27A97D3B" w14:textId="0C2EC252" w:rsidTr="00D201E1">
        <w:trPr>
          <w:trHeight w:val="545"/>
        </w:trPr>
        <w:tc>
          <w:tcPr>
            <w:tcW w:w="1103" w:type="dxa"/>
          </w:tcPr>
          <w:p w14:paraId="178EBD8E" w14:textId="77777777" w:rsidR="0022793F" w:rsidRPr="0022793F" w:rsidRDefault="0022793F" w:rsidP="003536EF">
            <w:pPr>
              <w:rPr>
                <w:rFonts w:ascii="Arial" w:hAnsi="Arial" w:cs="Arial"/>
                <w:sz w:val="20"/>
                <w:szCs w:val="20"/>
              </w:rPr>
            </w:pPr>
            <w:r w:rsidRPr="0022793F">
              <w:rPr>
                <w:rFonts w:ascii="Arial" w:hAnsi="Arial" w:cs="Arial"/>
                <w:sz w:val="20"/>
                <w:szCs w:val="20"/>
              </w:rPr>
              <w:t>Web</w:t>
            </w:r>
          </w:p>
          <w:p w14:paraId="5FEFAD34" w14:textId="2C361567" w:rsidR="0022793F" w:rsidRPr="0022793F" w:rsidRDefault="0022793F" w:rsidP="003536EF">
            <w:pPr>
              <w:rPr>
                <w:rFonts w:ascii="Arial" w:hAnsi="Arial" w:cs="Arial"/>
                <w:sz w:val="20"/>
                <w:szCs w:val="20"/>
              </w:rPr>
            </w:pPr>
          </w:p>
        </w:tc>
        <w:tc>
          <w:tcPr>
            <w:tcW w:w="1103" w:type="dxa"/>
          </w:tcPr>
          <w:p w14:paraId="08D4969C" w14:textId="77777777" w:rsidR="0022793F" w:rsidRPr="0022793F" w:rsidRDefault="0022793F" w:rsidP="003536EF">
            <w:pPr>
              <w:rPr>
                <w:rFonts w:ascii="Arial" w:hAnsi="Arial" w:cs="Arial"/>
                <w:sz w:val="20"/>
                <w:szCs w:val="20"/>
              </w:rPr>
            </w:pPr>
          </w:p>
        </w:tc>
        <w:tc>
          <w:tcPr>
            <w:tcW w:w="1103" w:type="dxa"/>
          </w:tcPr>
          <w:p w14:paraId="5EA295AB" w14:textId="77777777" w:rsidR="0022793F" w:rsidRPr="0022793F" w:rsidRDefault="0022793F" w:rsidP="003536EF">
            <w:pPr>
              <w:rPr>
                <w:rFonts w:ascii="Arial" w:hAnsi="Arial" w:cs="Arial"/>
                <w:sz w:val="20"/>
                <w:szCs w:val="20"/>
              </w:rPr>
            </w:pPr>
          </w:p>
        </w:tc>
        <w:tc>
          <w:tcPr>
            <w:tcW w:w="1104" w:type="dxa"/>
          </w:tcPr>
          <w:p w14:paraId="1E54A767" w14:textId="77777777" w:rsidR="0022793F" w:rsidRPr="0022793F" w:rsidRDefault="0022793F" w:rsidP="003536EF">
            <w:pPr>
              <w:rPr>
                <w:rFonts w:ascii="Arial" w:hAnsi="Arial" w:cs="Arial"/>
                <w:sz w:val="20"/>
                <w:szCs w:val="20"/>
              </w:rPr>
            </w:pPr>
          </w:p>
        </w:tc>
        <w:tc>
          <w:tcPr>
            <w:tcW w:w="1103" w:type="dxa"/>
          </w:tcPr>
          <w:p w14:paraId="30A6CB92" w14:textId="77777777" w:rsidR="0022793F" w:rsidRPr="0022793F" w:rsidRDefault="0022793F" w:rsidP="003536EF">
            <w:pPr>
              <w:rPr>
                <w:rFonts w:ascii="Arial" w:hAnsi="Arial" w:cs="Arial"/>
                <w:sz w:val="20"/>
                <w:szCs w:val="20"/>
              </w:rPr>
            </w:pPr>
          </w:p>
        </w:tc>
        <w:tc>
          <w:tcPr>
            <w:tcW w:w="1103" w:type="dxa"/>
          </w:tcPr>
          <w:p w14:paraId="09DC7FE0" w14:textId="77777777" w:rsidR="0022793F" w:rsidRPr="0022793F" w:rsidRDefault="0022793F" w:rsidP="003536EF">
            <w:pPr>
              <w:rPr>
                <w:rFonts w:ascii="Arial" w:hAnsi="Arial" w:cs="Arial"/>
                <w:sz w:val="20"/>
                <w:szCs w:val="20"/>
              </w:rPr>
            </w:pPr>
          </w:p>
        </w:tc>
        <w:tc>
          <w:tcPr>
            <w:tcW w:w="1104" w:type="dxa"/>
          </w:tcPr>
          <w:p w14:paraId="6B227410" w14:textId="77777777" w:rsidR="0022793F" w:rsidRPr="0022793F" w:rsidRDefault="0022793F" w:rsidP="003536EF">
            <w:pPr>
              <w:rPr>
                <w:rFonts w:ascii="Arial" w:hAnsi="Arial" w:cs="Arial"/>
                <w:sz w:val="20"/>
                <w:szCs w:val="20"/>
              </w:rPr>
            </w:pPr>
          </w:p>
        </w:tc>
        <w:tc>
          <w:tcPr>
            <w:tcW w:w="1103" w:type="dxa"/>
          </w:tcPr>
          <w:p w14:paraId="45571611" w14:textId="77777777" w:rsidR="0022793F" w:rsidRPr="0022793F" w:rsidRDefault="0022793F" w:rsidP="003536EF">
            <w:pPr>
              <w:rPr>
                <w:rFonts w:ascii="Arial" w:hAnsi="Arial" w:cs="Arial"/>
                <w:sz w:val="20"/>
                <w:szCs w:val="20"/>
              </w:rPr>
            </w:pPr>
          </w:p>
        </w:tc>
        <w:tc>
          <w:tcPr>
            <w:tcW w:w="1103" w:type="dxa"/>
          </w:tcPr>
          <w:p w14:paraId="23CB72CA" w14:textId="2D021E74" w:rsidR="0022793F" w:rsidRPr="0022793F" w:rsidRDefault="0022793F" w:rsidP="003536EF">
            <w:pPr>
              <w:rPr>
                <w:rFonts w:ascii="Arial" w:hAnsi="Arial" w:cs="Arial"/>
                <w:sz w:val="20"/>
                <w:szCs w:val="20"/>
              </w:rPr>
            </w:pPr>
          </w:p>
        </w:tc>
        <w:tc>
          <w:tcPr>
            <w:tcW w:w="1103" w:type="dxa"/>
          </w:tcPr>
          <w:p w14:paraId="4EFF754A" w14:textId="77777777" w:rsidR="0022793F" w:rsidRPr="0022793F" w:rsidRDefault="0022793F" w:rsidP="003536EF">
            <w:pPr>
              <w:rPr>
                <w:rFonts w:ascii="Arial" w:hAnsi="Arial" w:cs="Arial"/>
                <w:sz w:val="20"/>
                <w:szCs w:val="20"/>
              </w:rPr>
            </w:pPr>
          </w:p>
        </w:tc>
        <w:tc>
          <w:tcPr>
            <w:tcW w:w="1104" w:type="dxa"/>
          </w:tcPr>
          <w:p w14:paraId="394383C8" w14:textId="77777777" w:rsidR="0022793F" w:rsidRPr="0022793F" w:rsidRDefault="0022793F" w:rsidP="003536EF">
            <w:pPr>
              <w:rPr>
                <w:rFonts w:ascii="Arial" w:hAnsi="Arial" w:cs="Arial"/>
                <w:sz w:val="20"/>
                <w:szCs w:val="20"/>
              </w:rPr>
            </w:pPr>
          </w:p>
        </w:tc>
        <w:tc>
          <w:tcPr>
            <w:tcW w:w="1103" w:type="dxa"/>
          </w:tcPr>
          <w:p w14:paraId="6E2358B5" w14:textId="77777777" w:rsidR="0022793F" w:rsidRPr="0022793F" w:rsidRDefault="0022793F" w:rsidP="003536EF">
            <w:pPr>
              <w:rPr>
                <w:rFonts w:ascii="Arial" w:hAnsi="Arial" w:cs="Arial"/>
                <w:sz w:val="20"/>
                <w:szCs w:val="20"/>
              </w:rPr>
            </w:pPr>
          </w:p>
        </w:tc>
        <w:tc>
          <w:tcPr>
            <w:tcW w:w="1103" w:type="dxa"/>
          </w:tcPr>
          <w:p w14:paraId="5D0F1BC7" w14:textId="2C8095ED" w:rsidR="0022793F" w:rsidRPr="0022793F" w:rsidRDefault="00192D76" w:rsidP="003536EF">
            <w:pPr>
              <w:rPr>
                <w:rFonts w:ascii="Arial" w:hAnsi="Arial" w:cs="Arial"/>
                <w:sz w:val="20"/>
                <w:szCs w:val="20"/>
              </w:rPr>
            </w:pPr>
            <w:r>
              <w:rPr>
                <w:rFonts w:ascii="Arial" w:hAnsi="Arial" w:cs="Arial"/>
                <w:sz w:val="20"/>
                <w:szCs w:val="20"/>
              </w:rPr>
              <w:t xml:space="preserve"> </w:t>
            </w:r>
            <w:r w:rsidR="00F04960">
              <w:rPr>
                <w:rFonts w:ascii="Arial" w:hAnsi="Arial" w:cs="Arial"/>
                <w:sz w:val="20"/>
                <w:szCs w:val="20"/>
              </w:rPr>
              <w:t>.340</w:t>
            </w:r>
            <w:r w:rsidR="00F30FD8">
              <w:rPr>
                <w:rFonts w:ascii="Arial" w:hAnsi="Arial" w:cs="Arial"/>
                <w:sz w:val="20"/>
                <w:szCs w:val="20"/>
              </w:rPr>
              <w:t>*</w:t>
            </w:r>
            <w:r>
              <w:rPr>
                <w:rFonts w:ascii="Arial" w:hAnsi="Arial" w:cs="Arial"/>
                <w:sz w:val="20"/>
                <w:szCs w:val="20"/>
              </w:rPr>
              <w:t>**</w:t>
            </w:r>
          </w:p>
        </w:tc>
        <w:tc>
          <w:tcPr>
            <w:tcW w:w="1104" w:type="dxa"/>
          </w:tcPr>
          <w:p w14:paraId="78E18054" w14:textId="5C047E30" w:rsidR="0022793F" w:rsidRPr="0022793F" w:rsidRDefault="00192D76" w:rsidP="003536EF">
            <w:pPr>
              <w:rPr>
                <w:rFonts w:ascii="Arial" w:hAnsi="Arial" w:cs="Arial"/>
                <w:sz w:val="20"/>
                <w:szCs w:val="20"/>
              </w:rPr>
            </w:pPr>
            <w:r>
              <w:rPr>
                <w:rFonts w:ascii="Arial" w:hAnsi="Arial" w:cs="Arial"/>
                <w:sz w:val="20"/>
                <w:szCs w:val="20"/>
              </w:rPr>
              <w:t xml:space="preserve"> </w:t>
            </w:r>
            <w:r w:rsidR="00F04960">
              <w:rPr>
                <w:rFonts w:ascii="Arial" w:hAnsi="Arial" w:cs="Arial"/>
                <w:sz w:val="20"/>
                <w:szCs w:val="20"/>
              </w:rPr>
              <w:t>.679</w:t>
            </w:r>
            <w:r w:rsidR="00F30FD8">
              <w:rPr>
                <w:rFonts w:ascii="Arial" w:hAnsi="Arial" w:cs="Arial"/>
                <w:sz w:val="20"/>
                <w:szCs w:val="20"/>
              </w:rPr>
              <w:t>*</w:t>
            </w:r>
            <w:r>
              <w:rPr>
                <w:rFonts w:ascii="Arial" w:hAnsi="Arial" w:cs="Arial"/>
                <w:sz w:val="20"/>
                <w:szCs w:val="20"/>
              </w:rPr>
              <w:t>**</w:t>
            </w:r>
          </w:p>
        </w:tc>
      </w:tr>
      <w:tr w:rsidR="00D201E1" w:rsidRPr="0022793F" w14:paraId="4AF1FB40" w14:textId="7E050DB9" w:rsidTr="00D201E1">
        <w:trPr>
          <w:trHeight w:val="545"/>
        </w:trPr>
        <w:tc>
          <w:tcPr>
            <w:tcW w:w="1103" w:type="dxa"/>
          </w:tcPr>
          <w:p w14:paraId="5A0ABDD6" w14:textId="77777777" w:rsidR="0022793F" w:rsidRPr="0022793F" w:rsidRDefault="0022793F" w:rsidP="003536EF">
            <w:pPr>
              <w:rPr>
                <w:rFonts w:ascii="Arial" w:hAnsi="Arial" w:cs="Arial"/>
                <w:sz w:val="20"/>
                <w:szCs w:val="20"/>
              </w:rPr>
            </w:pPr>
            <w:r w:rsidRPr="0022793F">
              <w:rPr>
                <w:rFonts w:ascii="Arial" w:hAnsi="Arial" w:cs="Arial"/>
                <w:sz w:val="20"/>
                <w:szCs w:val="20"/>
              </w:rPr>
              <w:t>Other</w:t>
            </w:r>
          </w:p>
          <w:p w14:paraId="754E1EAC" w14:textId="4040B119" w:rsidR="0022793F" w:rsidRPr="0022793F" w:rsidRDefault="0022793F" w:rsidP="003536EF">
            <w:pPr>
              <w:rPr>
                <w:rFonts w:ascii="Arial" w:hAnsi="Arial" w:cs="Arial"/>
                <w:sz w:val="20"/>
                <w:szCs w:val="20"/>
              </w:rPr>
            </w:pPr>
          </w:p>
        </w:tc>
        <w:tc>
          <w:tcPr>
            <w:tcW w:w="1103" w:type="dxa"/>
          </w:tcPr>
          <w:p w14:paraId="50FB9F59" w14:textId="77777777" w:rsidR="0022793F" w:rsidRPr="0022793F" w:rsidRDefault="0022793F" w:rsidP="003536EF">
            <w:pPr>
              <w:rPr>
                <w:rFonts w:ascii="Arial" w:hAnsi="Arial" w:cs="Arial"/>
                <w:sz w:val="20"/>
                <w:szCs w:val="20"/>
              </w:rPr>
            </w:pPr>
          </w:p>
        </w:tc>
        <w:tc>
          <w:tcPr>
            <w:tcW w:w="1103" w:type="dxa"/>
          </w:tcPr>
          <w:p w14:paraId="601D04B4" w14:textId="77777777" w:rsidR="0022793F" w:rsidRPr="0022793F" w:rsidRDefault="0022793F" w:rsidP="003536EF">
            <w:pPr>
              <w:rPr>
                <w:rFonts w:ascii="Arial" w:hAnsi="Arial" w:cs="Arial"/>
                <w:sz w:val="20"/>
                <w:szCs w:val="20"/>
              </w:rPr>
            </w:pPr>
          </w:p>
        </w:tc>
        <w:tc>
          <w:tcPr>
            <w:tcW w:w="1104" w:type="dxa"/>
          </w:tcPr>
          <w:p w14:paraId="544A5265" w14:textId="77777777" w:rsidR="0022793F" w:rsidRPr="0022793F" w:rsidRDefault="0022793F" w:rsidP="003536EF">
            <w:pPr>
              <w:rPr>
                <w:rFonts w:ascii="Arial" w:hAnsi="Arial" w:cs="Arial"/>
                <w:sz w:val="20"/>
                <w:szCs w:val="20"/>
              </w:rPr>
            </w:pPr>
          </w:p>
        </w:tc>
        <w:tc>
          <w:tcPr>
            <w:tcW w:w="1103" w:type="dxa"/>
          </w:tcPr>
          <w:p w14:paraId="4247C0D6" w14:textId="77777777" w:rsidR="0022793F" w:rsidRPr="0022793F" w:rsidRDefault="0022793F" w:rsidP="003536EF">
            <w:pPr>
              <w:rPr>
                <w:rFonts w:ascii="Arial" w:hAnsi="Arial" w:cs="Arial"/>
                <w:sz w:val="20"/>
                <w:szCs w:val="20"/>
              </w:rPr>
            </w:pPr>
          </w:p>
        </w:tc>
        <w:tc>
          <w:tcPr>
            <w:tcW w:w="1103" w:type="dxa"/>
          </w:tcPr>
          <w:p w14:paraId="55BDAAE8" w14:textId="77777777" w:rsidR="0022793F" w:rsidRPr="0022793F" w:rsidRDefault="0022793F" w:rsidP="003536EF">
            <w:pPr>
              <w:rPr>
                <w:rFonts w:ascii="Arial" w:hAnsi="Arial" w:cs="Arial"/>
                <w:sz w:val="20"/>
                <w:szCs w:val="20"/>
              </w:rPr>
            </w:pPr>
          </w:p>
        </w:tc>
        <w:tc>
          <w:tcPr>
            <w:tcW w:w="1104" w:type="dxa"/>
          </w:tcPr>
          <w:p w14:paraId="685265F6" w14:textId="77777777" w:rsidR="0022793F" w:rsidRPr="0022793F" w:rsidRDefault="0022793F" w:rsidP="003536EF">
            <w:pPr>
              <w:rPr>
                <w:rFonts w:ascii="Arial" w:hAnsi="Arial" w:cs="Arial"/>
                <w:sz w:val="20"/>
                <w:szCs w:val="20"/>
              </w:rPr>
            </w:pPr>
          </w:p>
        </w:tc>
        <w:tc>
          <w:tcPr>
            <w:tcW w:w="1103" w:type="dxa"/>
          </w:tcPr>
          <w:p w14:paraId="5EDDC555" w14:textId="77777777" w:rsidR="0022793F" w:rsidRPr="0022793F" w:rsidRDefault="0022793F" w:rsidP="003536EF">
            <w:pPr>
              <w:rPr>
                <w:rFonts w:ascii="Arial" w:hAnsi="Arial" w:cs="Arial"/>
                <w:sz w:val="20"/>
                <w:szCs w:val="20"/>
              </w:rPr>
            </w:pPr>
          </w:p>
        </w:tc>
        <w:tc>
          <w:tcPr>
            <w:tcW w:w="1103" w:type="dxa"/>
          </w:tcPr>
          <w:p w14:paraId="3C1E8CD9" w14:textId="38F6606B" w:rsidR="0022793F" w:rsidRPr="0022793F" w:rsidRDefault="0022793F" w:rsidP="003536EF">
            <w:pPr>
              <w:rPr>
                <w:rFonts w:ascii="Arial" w:hAnsi="Arial" w:cs="Arial"/>
                <w:sz w:val="20"/>
                <w:szCs w:val="20"/>
              </w:rPr>
            </w:pPr>
          </w:p>
        </w:tc>
        <w:tc>
          <w:tcPr>
            <w:tcW w:w="1103" w:type="dxa"/>
          </w:tcPr>
          <w:p w14:paraId="7B0E2BAF" w14:textId="77777777" w:rsidR="0022793F" w:rsidRPr="0022793F" w:rsidRDefault="0022793F" w:rsidP="003536EF">
            <w:pPr>
              <w:rPr>
                <w:rFonts w:ascii="Arial" w:hAnsi="Arial" w:cs="Arial"/>
                <w:sz w:val="20"/>
                <w:szCs w:val="20"/>
              </w:rPr>
            </w:pPr>
          </w:p>
        </w:tc>
        <w:tc>
          <w:tcPr>
            <w:tcW w:w="1104" w:type="dxa"/>
          </w:tcPr>
          <w:p w14:paraId="69AEC405" w14:textId="77777777" w:rsidR="0022793F" w:rsidRPr="0022793F" w:rsidRDefault="0022793F" w:rsidP="003536EF">
            <w:pPr>
              <w:rPr>
                <w:rFonts w:ascii="Arial" w:hAnsi="Arial" w:cs="Arial"/>
                <w:sz w:val="20"/>
                <w:szCs w:val="20"/>
              </w:rPr>
            </w:pPr>
          </w:p>
        </w:tc>
        <w:tc>
          <w:tcPr>
            <w:tcW w:w="1103" w:type="dxa"/>
          </w:tcPr>
          <w:p w14:paraId="70A2DFEF" w14:textId="77777777" w:rsidR="0022793F" w:rsidRPr="0022793F" w:rsidRDefault="0022793F" w:rsidP="003536EF">
            <w:pPr>
              <w:rPr>
                <w:rFonts w:ascii="Arial" w:hAnsi="Arial" w:cs="Arial"/>
                <w:sz w:val="20"/>
                <w:szCs w:val="20"/>
              </w:rPr>
            </w:pPr>
          </w:p>
        </w:tc>
        <w:tc>
          <w:tcPr>
            <w:tcW w:w="1103" w:type="dxa"/>
          </w:tcPr>
          <w:p w14:paraId="3375D826" w14:textId="77777777" w:rsidR="0022793F" w:rsidRPr="0022793F" w:rsidRDefault="0022793F" w:rsidP="003536EF">
            <w:pPr>
              <w:rPr>
                <w:rFonts w:ascii="Arial" w:hAnsi="Arial" w:cs="Arial"/>
                <w:sz w:val="20"/>
                <w:szCs w:val="20"/>
              </w:rPr>
            </w:pPr>
          </w:p>
        </w:tc>
        <w:tc>
          <w:tcPr>
            <w:tcW w:w="1104" w:type="dxa"/>
          </w:tcPr>
          <w:p w14:paraId="22EC721D" w14:textId="594BFD73" w:rsidR="0022793F" w:rsidRPr="0022793F" w:rsidRDefault="00F04960" w:rsidP="003536EF">
            <w:pPr>
              <w:rPr>
                <w:rFonts w:ascii="Arial" w:hAnsi="Arial" w:cs="Arial"/>
                <w:sz w:val="20"/>
                <w:szCs w:val="20"/>
              </w:rPr>
            </w:pPr>
            <w:r>
              <w:rPr>
                <w:rFonts w:ascii="Arial" w:hAnsi="Arial" w:cs="Arial"/>
                <w:sz w:val="20"/>
                <w:szCs w:val="20"/>
              </w:rPr>
              <w:t>.530</w:t>
            </w:r>
            <w:r w:rsidR="00F30FD8">
              <w:rPr>
                <w:rFonts w:ascii="Arial" w:hAnsi="Arial" w:cs="Arial"/>
                <w:sz w:val="20"/>
                <w:szCs w:val="20"/>
              </w:rPr>
              <w:t>*</w:t>
            </w:r>
          </w:p>
        </w:tc>
      </w:tr>
    </w:tbl>
    <w:p w14:paraId="6FC6821A" w14:textId="16CBCCCF" w:rsidR="00351619" w:rsidRPr="0022793F" w:rsidRDefault="002214F6" w:rsidP="003536EF">
      <w:pPr>
        <w:spacing w:line="240" w:lineRule="auto"/>
        <w:rPr>
          <w:rFonts w:ascii="Arial" w:hAnsi="Arial" w:cs="Arial"/>
          <w:sz w:val="20"/>
          <w:szCs w:val="20"/>
        </w:rPr>
      </w:pPr>
      <w:r>
        <w:rPr>
          <w:rFonts w:ascii="Arial" w:hAnsi="Arial" w:cs="Arial"/>
          <w:sz w:val="20"/>
          <w:szCs w:val="20"/>
        </w:rPr>
        <w:t>***Significant at the corrected Alpha level of p = 0.0005</w:t>
      </w:r>
    </w:p>
    <w:sectPr w:rsidR="00351619" w:rsidRPr="0022793F" w:rsidSect="00D201E1">
      <w:pgSz w:w="16838" w:h="11906" w:orient="landscape"/>
      <w:pgMar w:top="680" w:right="680" w:bottom="680"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7B3460" w14:textId="77777777" w:rsidR="00DF2D9D" w:rsidRDefault="00DF2D9D" w:rsidP="00FC51D6">
      <w:pPr>
        <w:spacing w:after="0" w:line="240" w:lineRule="auto"/>
      </w:pPr>
      <w:r>
        <w:separator/>
      </w:r>
    </w:p>
  </w:endnote>
  <w:endnote w:type="continuationSeparator" w:id="0">
    <w:p w14:paraId="4C79A523" w14:textId="77777777" w:rsidR="00DF2D9D" w:rsidRDefault="00DF2D9D" w:rsidP="00FC5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9617371"/>
      <w:docPartObj>
        <w:docPartGallery w:val="Page Numbers (Bottom of Page)"/>
        <w:docPartUnique/>
      </w:docPartObj>
    </w:sdtPr>
    <w:sdtEndPr/>
    <w:sdtContent>
      <w:sdt>
        <w:sdtPr>
          <w:id w:val="-1669238322"/>
          <w:docPartObj>
            <w:docPartGallery w:val="Page Numbers (Top of Page)"/>
            <w:docPartUnique/>
          </w:docPartObj>
        </w:sdtPr>
        <w:sdtEndPr/>
        <w:sdtContent>
          <w:p w14:paraId="0BE000AC" w14:textId="232AADF4" w:rsidR="00BF6F84" w:rsidRDefault="00BF6F8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40C15">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40C15">
              <w:rPr>
                <w:b/>
                <w:bCs/>
                <w:noProof/>
              </w:rPr>
              <w:t>11</w:t>
            </w:r>
            <w:r>
              <w:rPr>
                <w:b/>
                <w:bCs/>
                <w:sz w:val="24"/>
                <w:szCs w:val="24"/>
              </w:rPr>
              <w:fldChar w:fldCharType="end"/>
            </w:r>
          </w:p>
        </w:sdtContent>
      </w:sdt>
    </w:sdtContent>
  </w:sdt>
  <w:p w14:paraId="462F4906" w14:textId="77777777" w:rsidR="00BF6F84" w:rsidRDefault="00BF6F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E70C63" w14:textId="77777777" w:rsidR="00DF2D9D" w:rsidRDefault="00DF2D9D" w:rsidP="00FC51D6">
      <w:pPr>
        <w:spacing w:after="0" w:line="240" w:lineRule="auto"/>
      </w:pPr>
      <w:r>
        <w:separator/>
      </w:r>
    </w:p>
  </w:footnote>
  <w:footnote w:type="continuationSeparator" w:id="0">
    <w:p w14:paraId="5975FB25" w14:textId="77777777" w:rsidR="00DF2D9D" w:rsidRDefault="00DF2D9D" w:rsidP="00FC51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238FB"/>
    <w:multiLevelType w:val="hybridMultilevel"/>
    <w:tmpl w:val="7D104620"/>
    <w:lvl w:ilvl="0" w:tplc="1A72E9AE">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AE1C22"/>
    <w:multiLevelType w:val="hybridMultilevel"/>
    <w:tmpl w:val="70585C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C65347"/>
    <w:multiLevelType w:val="hybridMultilevel"/>
    <w:tmpl w:val="97482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397467"/>
    <w:multiLevelType w:val="hybridMultilevel"/>
    <w:tmpl w:val="048A5AC4"/>
    <w:lvl w:ilvl="0" w:tplc="826AB1F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5221D6"/>
    <w:multiLevelType w:val="hybridMultilevel"/>
    <w:tmpl w:val="CB2E3A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1C3D09"/>
    <w:multiLevelType w:val="hybridMultilevel"/>
    <w:tmpl w:val="CB2E3A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6A1471"/>
    <w:multiLevelType w:val="hybridMultilevel"/>
    <w:tmpl w:val="B66E4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E74C82"/>
    <w:multiLevelType w:val="hybridMultilevel"/>
    <w:tmpl w:val="D57CA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4"/>
  </w:num>
  <w:num w:numId="5">
    <w:abstractNumId w:val="6"/>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078"/>
    <w:rsid w:val="00011568"/>
    <w:rsid w:val="00012E75"/>
    <w:rsid w:val="000207AA"/>
    <w:rsid w:val="00025F64"/>
    <w:rsid w:val="00026BD0"/>
    <w:rsid w:val="00031ECD"/>
    <w:rsid w:val="00033C01"/>
    <w:rsid w:val="00042BCD"/>
    <w:rsid w:val="00043067"/>
    <w:rsid w:val="00043078"/>
    <w:rsid w:val="000437D5"/>
    <w:rsid w:val="0004694D"/>
    <w:rsid w:val="00050EA8"/>
    <w:rsid w:val="000519B8"/>
    <w:rsid w:val="00067851"/>
    <w:rsid w:val="000826F3"/>
    <w:rsid w:val="00084B85"/>
    <w:rsid w:val="00090A87"/>
    <w:rsid w:val="00096A86"/>
    <w:rsid w:val="000B2C85"/>
    <w:rsid w:val="000C2DA0"/>
    <w:rsid w:val="000D27A4"/>
    <w:rsid w:val="000D320B"/>
    <w:rsid w:val="000D5338"/>
    <w:rsid w:val="000E3A25"/>
    <w:rsid w:val="000E5B00"/>
    <w:rsid w:val="001066A6"/>
    <w:rsid w:val="0011216B"/>
    <w:rsid w:val="001251F3"/>
    <w:rsid w:val="0013380C"/>
    <w:rsid w:val="00134825"/>
    <w:rsid w:val="0014003B"/>
    <w:rsid w:val="00142C64"/>
    <w:rsid w:val="00143CA6"/>
    <w:rsid w:val="00144EE3"/>
    <w:rsid w:val="001523BF"/>
    <w:rsid w:val="001528B0"/>
    <w:rsid w:val="00160A41"/>
    <w:rsid w:val="00167A74"/>
    <w:rsid w:val="00167DF0"/>
    <w:rsid w:val="001717E7"/>
    <w:rsid w:val="0017483D"/>
    <w:rsid w:val="00180708"/>
    <w:rsid w:val="001871C8"/>
    <w:rsid w:val="001873E4"/>
    <w:rsid w:val="00192D76"/>
    <w:rsid w:val="00194461"/>
    <w:rsid w:val="00196FAF"/>
    <w:rsid w:val="001A2C8F"/>
    <w:rsid w:val="001A2F23"/>
    <w:rsid w:val="001A41A7"/>
    <w:rsid w:val="001B4DD4"/>
    <w:rsid w:val="001B63E2"/>
    <w:rsid w:val="001B68DB"/>
    <w:rsid w:val="001B6C33"/>
    <w:rsid w:val="001C5C01"/>
    <w:rsid w:val="001D675F"/>
    <w:rsid w:val="001E10F2"/>
    <w:rsid w:val="001E66A3"/>
    <w:rsid w:val="001F118C"/>
    <w:rsid w:val="001F436B"/>
    <w:rsid w:val="001F6E8F"/>
    <w:rsid w:val="00204D78"/>
    <w:rsid w:val="00211545"/>
    <w:rsid w:val="00215588"/>
    <w:rsid w:val="002214F6"/>
    <w:rsid w:val="0022793F"/>
    <w:rsid w:val="00232094"/>
    <w:rsid w:val="002365D1"/>
    <w:rsid w:val="00243830"/>
    <w:rsid w:val="00250C9D"/>
    <w:rsid w:val="00253EE0"/>
    <w:rsid w:val="00255157"/>
    <w:rsid w:val="002629F7"/>
    <w:rsid w:val="0026521E"/>
    <w:rsid w:val="00272105"/>
    <w:rsid w:val="00287E78"/>
    <w:rsid w:val="002A6203"/>
    <w:rsid w:val="002B23BD"/>
    <w:rsid w:val="002C2412"/>
    <w:rsid w:val="002C3FC2"/>
    <w:rsid w:val="002E7FB1"/>
    <w:rsid w:val="002F293A"/>
    <w:rsid w:val="002F3BFB"/>
    <w:rsid w:val="00307A4C"/>
    <w:rsid w:val="0031519A"/>
    <w:rsid w:val="00315468"/>
    <w:rsid w:val="00317771"/>
    <w:rsid w:val="003271E9"/>
    <w:rsid w:val="00327B2C"/>
    <w:rsid w:val="00332BAC"/>
    <w:rsid w:val="00342339"/>
    <w:rsid w:val="00347C4D"/>
    <w:rsid w:val="00351619"/>
    <w:rsid w:val="003536EF"/>
    <w:rsid w:val="00357725"/>
    <w:rsid w:val="00362F29"/>
    <w:rsid w:val="00364110"/>
    <w:rsid w:val="00376B43"/>
    <w:rsid w:val="0037754C"/>
    <w:rsid w:val="00381C94"/>
    <w:rsid w:val="00390CB2"/>
    <w:rsid w:val="00392FDB"/>
    <w:rsid w:val="003A529D"/>
    <w:rsid w:val="003A5F09"/>
    <w:rsid w:val="003B548C"/>
    <w:rsid w:val="003C0656"/>
    <w:rsid w:val="003C7040"/>
    <w:rsid w:val="003D2AAC"/>
    <w:rsid w:val="00402B51"/>
    <w:rsid w:val="004066C8"/>
    <w:rsid w:val="00427BD6"/>
    <w:rsid w:val="00446DE4"/>
    <w:rsid w:val="00447808"/>
    <w:rsid w:val="0045168D"/>
    <w:rsid w:val="004666AA"/>
    <w:rsid w:val="00467C67"/>
    <w:rsid w:val="00476FB0"/>
    <w:rsid w:val="004A24AA"/>
    <w:rsid w:val="004B4AF2"/>
    <w:rsid w:val="004B6297"/>
    <w:rsid w:val="004C0515"/>
    <w:rsid w:val="004C2F21"/>
    <w:rsid w:val="004C4DC6"/>
    <w:rsid w:val="004D502F"/>
    <w:rsid w:val="004D5D6E"/>
    <w:rsid w:val="004E089E"/>
    <w:rsid w:val="004E191D"/>
    <w:rsid w:val="004E320A"/>
    <w:rsid w:val="004E37B1"/>
    <w:rsid w:val="004E7447"/>
    <w:rsid w:val="004F0CD6"/>
    <w:rsid w:val="004F3073"/>
    <w:rsid w:val="00506D83"/>
    <w:rsid w:val="005107D8"/>
    <w:rsid w:val="005244C5"/>
    <w:rsid w:val="0052666F"/>
    <w:rsid w:val="00527CB8"/>
    <w:rsid w:val="005339F2"/>
    <w:rsid w:val="00550A1A"/>
    <w:rsid w:val="00553B14"/>
    <w:rsid w:val="00555DA5"/>
    <w:rsid w:val="005633FC"/>
    <w:rsid w:val="00565461"/>
    <w:rsid w:val="00570DD0"/>
    <w:rsid w:val="00575107"/>
    <w:rsid w:val="00577DA2"/>
    <w:rsid w:val="00586B40"/>
    <w:rsid w:val="005979A7"/>
    <w:rsid w:val="005A23E1"/>
    <w:rsid w:val="005A43E0"/>
    <w:rsid w:val="005A6FD1"/>
    <w:rsid w:val="005A7BF6"/>
    <w:rsid w:val="005B3264"/>
    <w:rsid w:val="005B33A8"/>
    <w:rsid w:val="005B45EE"/>
    <w:rsid w:val="005B7CC6"/>
    <w:rsid w:val="005C0DA2"/>
    <w:rsid w:val="005D3028"/>
    <w:rsid w:val="005D42BA"/>
    <w:rsid w:val="005E2E98"/>
    <w:rsid w:val="005E6345"/>
    <w:rsid w:val="00605E7B"/>
    <w:rsid w:val="00610D74"/>
    <w:rsid w:val="00620201"/>
    <w:rsid w:val="00632C10"/>
    <w:rsid w:val="006448D6"/>
    <w:rsid w:val="00655429"/>
    <w:rsid w:val="0065796D"/>
    <w:rsid w:val="00662589"/>
    <w:rsid w:val="0067101B"/>
    <w:rsid w:val="00675750"/>
    <w:rsid w:val="00680333"/>
    <w:rsid w:val="00680A8C"/>
    <w:rsid w:val="00694C99"/>
    <w:rsid w:val="006A2D23"/>
    <w:rsid w:val="006A3BC7"/>
    <w:rsid w:val="006A5B76"/>
    <w:rsid w:val="006A6CBB"/>
    <w:rsid w:val="006B1F50"/>
    <w:rsid w:val="006C4E2F"/>
    <w:rsid w:val="006D708F"/>
    <w:rsid w:val="006D72A0"/>
    <w:rsid w:val="006E2915"/>
    <w:rsid w:val="006F46B9"/>
    <w:rsid w:val="006F56D5"/>
    <w:rsid w:val="00721EAC"/>
    <w:rsid w:val="00722C55"/>
    <w:rsid w:val="0073094B"/>
    <w:rsid w:val="00730CF6"/>
    <w:rsid w:val="00731FBB"/>
    <w:rsid w:val="00733C3B"/>
    <w:rsid w:val="007352BF"/>
    <w:rsid w:val="00737C33"/>
    <w:rsid w:val="00761632"/>
    <w:rsid w:val="00764843"/>
    <w:rsid w:val="00766591"/>
    <w:rsid w:val="00785972"/>
    <w:rsid w:val="007B24D3"/>
    <w:rsid w:val="007B48F9"/>
    <w:rsid w:val="007C1484"/>
    <w:rsid w:val="007C3D50"/>
    <w:rsid w:val="007C5DC1"/>
    <w:rsid w:val="007D295F"/>
    <w:rsid w:val="00800B8C"/>
    <w:rsid w:val="00804A5B"/>
    <w:rsid w:val="00815F78"/>
    <w:rsid w:val="00816B69"/>
    <w:rsid w:val="00826598"/>
    <w:rsid w:val="00831196"/>
    <w:rsid w:val="00832EE6"/>
    <w:rsid w:val="00834774"/>
    <w:rsid w:val="00837729"/>
    <w:rsid w:val="0084318D"/>
    <w:rsid w:val="00845402"/>
    <w:rsid w:val="00846F08"/>
    <w:rsid w:val="0084762D"/>
    <w:rsid w:val="00854355"/>
    <w:rsid w:val="0085751E"/>
    <w:rsid w:val="00866C68"/>
    <w:rsid w:val="00867E34"/>
    <w:rsid w:val="00870CE1"/>
    <w:rsid w:val="008737DC"/>
    <w:rsid w:val="008808D7"/>
    <w:rsid w:val="008811F8"/>
    <w:rsid w:val="008844A5"/>
    <w:rsid w:val="008921B2"/>
    <w:rsid w:val="008B4D33"/>
    <w:rsid w:val="008B4D82"/>
    <w:rsid w:val="008B775C"/>
    <w:rsid w:val="008C5DD0"/>
    <w:rsid w:val="008C677C"/>
    <w:rsid w:val="008D6031"/>
    <w:rsid w:val="008D768C"/>
    <w:rsid w:val="008D7D1E"/>
    <w:rsid w:val="008E2343"/>
    <w:rsid w:val="008E6FCE"/>
    <w:rsid w:val="008F3095"/>
    <w:rsid w:val="008F3FC6"/>
    <w:rsid w:val="008F7E7C"/>
    <w:rsid w:val="00901BFE"/>
    <w:rsid w:val="00904962"/>
    <w:rsid w:val="00922A12"/>
    <w:rsid w:val="00926CE3"/>
    <w:rsid w:val="0094496F"/>
    <w:rsid w:val="00950167"/>
    <w:rsid w:val="00950BFC"/>
    <w:rsid w:val="00950E28"/>
    <w:rsid w:val="0096272C"/>
    <w:rsid w:val="009633FD"/>
    <w:rsid w:val="009641CA"/>
    <w:rsid w:val="0096784C"/>
    <w:rsid w:val="00970727"/>
    <w:rsid w:val="00974BAB"/>
    <w:rsid w:val="009774D6"/>
    <w:rsid w:val="00980491"/>
    <w:rsid w:val="00981E1C"/>
    <w:rsid w:val="00991887"/>
    <w:rsid w:val="009943D2"/>
    <w:rsid w:val="009A73CF"/>
    <w:rsid w:val="009B620C"/>
    <w:rsid w:val="009C197C"/>
    <w:rsid w:val="009C2F82"/>
    <w:rsid w:val="009D474D"/>
    <w:rsid w:val="009D47F9"/>
    <w:rsid w:val="009D50FB"/>
    <w:rsid w:val="009D53F3"/>
    <w:rsid w:val="009D78AD"/>
    <w:rsid w:val="009E1C54"/>
    <w:rsid w:val="009E42CC"/>
    <w:rsid w:val="009F0E9F"/>
    <w:rsid w:val="00A0112F"/>
    <w:rsid w:val="00A0134F"/>
    <w:rsid w:val="00A05D09"/>
    <w:rsid w:val="00A135F3"/>
    <w:rsid w:val="00A20958"/>
    <w:rsid w:val="00A20BB6"/>
    <w:rsid w:val="00A3011E"/>
    <w:rsid w:val="00A30CC4"/>
    <w:rsid w:val="00A321F8"/>
    <w:rsid w:val="00A33BC6"/>
    <w:rsid w:val="00A35BE2"/>
    <w:rsid w:val="00A36FDE"/>
    <w:rsid w:val="00A4376F"/>
    <w:rsid w:val="00A56E87"/>
    <w:rsid w:val="00A668A0"/>
    <w:rsid w:val="00A8015D"/>
    <w:rsid w:val="00A878CD"/>
    <w:rsid w:val="00AA02DC"/>
    <w:rsid w:val="00AB48B8"/>
    <w:rsid w:val="00AB5D29"/>
    <w:rsid w:val="00AB68F2"/>
    <w:rsid w:val="00AD4A73"/>
    <w:rsid w:val="00AD6677"/>
    <w:rsid w:val="00B07A0F"/>
    <w:rsid w:val="00B15C54"/>
    <w:rsid w:val="00B240DB"/>
    <w:rsid w:val="00B277BA"/>
    <w:rsid w:val="00B30FF9"/>
    <w:rsid w:val="00B315D5"/>
    <w:rsid w:val="00B3695A"/>
    <w:rsid w:val="00B426BE"/>
    <w:rsid w:val="00B42B2C"/>
    <w:rsid w:val="00B5346C"/>
    <w:rsid w:val="00B543F8"/>
    <w:rsid w:val="00B56D3F"/>
    <w:rsid w:val="00B732D1"/>
    <w:rsid w:val="00B805B0"/>
    <w:rsid w:val="00B839B0"/>
    <w:rsid w:val="00B904CF"/>
    <w:rsid w:val="00BA75E9"/>
    <w:rsid w:val="00BB682F"/>
    <w:rsid w:val="00BD1D57"/>
    <w:rsid w:val="00BF46F4"/>
    <w:rsid w:val="00BF6F84"/>
    <w:rsid w:val="00C10A05"/>
    <w:rsid w:val="00C16F82"/>
    <w:rsid w:val="00C2065F"/>
    <w:rsid w:val="00C30A14"/>
    <w:rsid w:val="00C37092"/>
    <w:rsid w:val="00C40A6D"/>
    <w:rsid w:val="00C40C15"/>
    <w:rsid w:val="00C435E6"/>
    <w:rsid w:val="00C448CF"/>
    <w:rsid w:val="00C45E7F"/>
    <w:rsid w:val="00C533D9"/>
    <w:rsid w:val="00C57A49"/>
    <w:rsid w:val="00C7563E"/>
    <w:rsid w:val="00C80A35"/>
    <w:rsid w:val="00C80F74"/>
    <w:rsid w:val="00C814DF"/>
    <w:rsid w:val="00C853EE"/>
    <w:rsid w:val="00C9124C"/>
    <w:rsid w:val="00CA5E1F"/>
    <w:rsid w:val="00CB120A"/>
    <w:rsid w:val="00CB7A02"/>
    <w:rsid w:val="00CC08D4"/>
    <w:rsid w:val="00CC1A59"/>
    <w:rsid w:val="00CC2062"/>
    <w:rsid w:val="00CC3821"/>
    <w:rsid w:val="00CD2501"/>
    <w:rsid w:val="00CD6BA6"/>
    <w:rsid w:val="00CE3E30"/>
    <w:rsid w:val="00CF16F7"/>
    <w:rsid w:val="00CF23CF"/>
    <w:rsid w:val="00CF3B61"/>
    <w:rsid w:val="00CF7915"/>
    <w:rsid w:val="00D016B0"/>
    <w:rsid w:val="00D025EB"/>
    <w:rsid w:val="00D03A80"/>
    <w:rsid w:val="00D06AE2"/>
    <w:rsid w:val="00D10774"/>
    <w:rsid w:val="00D201E1"/>
    <w:rsid w:val="00D20FDC"/>
    <w:rsid w:val="00D3300D"/>
    <w:rsid w:val="00D3368E"/>
    <w:rsid w:val="00D4110D"/>
    <w:rsid w:val="00D45BF1"/>
    <w:rsid w:val="00D46F6C"/>
    <w:rsid w:val="00D65DF9"/>
    <w:rsid w:val="00D72C17"/>
    <w:rsid w:val="00D87C25"/>
    <w:rsid w:val="00D91C23"/>
    <w:rsid w:val="00DA0A9C"/>
    <w:rsid w:val="00DA25AE"/>
    <w:rsid w:val="00DB7093"/>
    <w:rsid w:val="00DD2870"/>
    <w:rsid w:val="00DD7C40"/>
    <w:rsid w:val="00DE6CFC"/>
    <w:rsid w:val="00DF2D9D"/>
    <w:rsid w:val="00DF38EA"/>
    <w:rsid w:val="00DF4A8E"/>
    <w:rsid w:val="00E00917"/>
    <w:rsid w:val="00E13EB3"/>
    <w:rsid w:val="00E14F45"/>
    <w:rsid w:val="00E31CEF"/>
    <w:rsid w:val="00E3592D"/>
    <w:rsid w:val="00E64D3B"/>
    <w:rsid w:val="00E675D6"/>
    <w:rsid w:val="00E7417E"/>
    <w:rsid w:val="00E750B5"/>
    <w:rsid w:val="00E803FF"/>
    <w:rsid w:val="00E806CD"/>
    <w:rsid w:val="00E82287"/>
    <w:rsid w:val="00EA6EBB"/>
    <w:rsid w:val="00EB0E9A"/>
    <w:rsid w:val="00EB475A"/>
    <w:rsid w:val="00EC56A7"/>
    <w:rsid w:val="00ED4127"/>
    <w:rsid w:val="00EE2227"/>
    <w:rsid w:val="00EF0F57"/>
    <w:rsid w:val="00EF27B8"/>
    <w:rsid w:val="00EF6250"/>
    <w:rsid w:val="00EF66D8"/>
    <w:rsid w:val="00F012B5"/>
    <w:rsid w:val="00F04960"/>
    <w:rsid w:val="00F07540"/>
    <w:rsid w:val="00F30FD8"/>
    <w:rsid w:val="00F400CD"/>
    <w:rsid w:val="00F45E2F"/>
    <w:rsid w:val="00F46304"/>
    <w:rsid w:val="00F62469"/>
    <w:rsid w:val="00F82310"/>
    <w:rsid w:val="00FA6315"/>
    <w:rsid w:val="00FB1524"/>
    <w:rsid w:val="00FC51D6"/>
    <w:rsid w:val="00FC535A"/>
    <w:rsid w:val="00FD3FA0"/>
    <w:rsid w:val="00FD5A07"/>
    <w:rsid w:val="00FE1B59"/>
    <w:rsid w:val="00FF5267"/>
    <w:rsid w:val="00FF62CD"/>
    <w:rsid w:val="00FF70F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AD3F80"/>
  <w15:docId w15:val="{8FF186D6-0CC8-4F79-9A62-2047F431B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46F6C"/>
    <w:rPr>
      <w:sz w:val="16"/>
      <w:szCs w:val="16"/>
    </w:rPr>
  </w:style>
  <w:style w:type="paragraph" w:styleId="CommentText">
    <w:name w:val="annotation text"/>
    <w:basedOn w:val="Normal"/>
    <w:link w:val="CommentTextChar"/>
    <w:uiPriority w:val="99"/>
    <w:unhideWhenUsed/>
    <w:rsid w:val="00D46F6C"/>
    <w:pPr>
      <w:spacing w:line="240" w:lineRule="auto"/>
    </w:pPr>
    <w:rPr>
      <w:sz w:val="20"/>
      <w:szCs w:val="20"/>
    </w:rPr>
  </w:style>
  <w:style w:type="character" w:customStyle="1" w:styleId="CommentTextChar">
    <w:name w:val="Comment Text Char"/>
    <w:basedOn w:val="DefaultParagraphFont"/>
    <w:link w:val="CommentText"/>
    <w:uiPriority w:val="99"/>
    <w:rsid w:val="00D46F6C"/>
    <w:rPr>
      <w:sz w:val="20"/>
      <w:szCs w:val="20"/>
    </w:rPr>
  </w:style>
  <w:style w:type="paragraph" w:styleId="CommentSubject">
    <w:name w:val="annotation subject"/>
    <w:basedOn w:val="CommentText"/>
    <w:next w:val="CommentText"/>
    <w:link w:val="CommentSubjectChar"/>
    <w:uiPriority w:val="99"/>
    <w:semiHidden/>
    <w:unhideWhenUsed/>
    <w:rsid w:val="00D46F6C"/>
    <w:rPr>
      <w:b/>
      <w:bCs/>
    </w:rPr>
  </w:style>
  <w:style w:type="character" w:customStyle="1" w:styleId="CommentSubjectChar">
    <w:name w:val="Comment Subject Char"/>
    <w:basedOn w:val="CommentTextChar"/>
    <w:link w:val="CommentSubject"/>
    <w:uiPriority w:val="99"/>
    <w:semiHidden/>
    <w:rsid w:val="00D46F6C"/>
    <w:rPr>
      <w:b/>
      <w:bCs/>
      <w:sz w:val="20"/>
      <w:szCs w:val="20"/>
    </w:rPr>
  </w:style>
  <w:style w:type="paragraph" w:styleId="BalloonText">
    <w:name w:val="Balloon Text"/>
    <w:basedOn w:val="Normal"/>
    <w:link w:val="BalloonTextChar"/>
    <w:uiPriority w:val="99"/>
    <w:semiHidden/>
    <w:unhideWhenUsed/>
    <w:rsid w:val="00D46F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F6C"/>
    <w:rPr>
      <w:rFonts w:ascii="Tahoma" w:hAnsi="Tahoma" w:cs="Tahoma"/>
      <w:sz w:val="16"/>
      <w:szCs w:val="16"/>
    </w:rPr>
  </w:style>
  <w:style w:type="paragraph" w:styleId="ListParagraph">
    <w:name w:val="List Paragraph"/>
    <w:basedOn w:val="Normal"/>
    <w:uiPriority w:val="34"/>
    <w:qFormat/>
    <w:rsid w:val="00FF62CD"/>
    <w:pPr>
      <w:ind w:left="720"/>
      <w:contextualSpacing/>
    </w:pPr>
  </w:style>
  <w:style w:type="character" w:styleId="Hyperlink">
    <w:name w:val="Hyperlink"/>
    <w:basedOn w:val="DefaultParagraphFont"/>
    <w:uiPriority w:val="99"/>
    <w:unhideWhenUsed/>
    <w:rsid w:val="00DE6CFC"/>
    <w:rPr>
      <w:color w:val="0000FF"/>
      <w:u w:val="single"/>
    </w:rPr>
  </w:style>
  <w:style w:type="paragraph" w:styleId="Header">
    <w:name w:val="header"/>
    <w:basedOn w:val="Normal"/>
    <w:link w:val="HeaderChar"/>
    <w:uiPriority w:val="99"/>
    <w:unhideWhenUsed/>
    <w:rsid w:val="00FC5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1D6"/>
  </w:style>
  <w:style w:type="paragraph" w:styleId="Footer">
    <w:name w:val="footer"/>
    <w:basedOn w:val="Normal"/>
    <w:link w:val="FooterChar"/>
    <w:uiPriority w:val="99"/>
    <w:unhideWhenUsed/>
    <w:rsid w:val="00FC5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1D6"/>
  </w:style>
  <w:style w:type="table" w:styleId="TableGrid">
    <w:name w:val="Table Grid"/>
    <w:basedOn w:val="TableNormal"/>
    <w:uiPriority w:val="59"/>
    <w:rsid w:val="003C7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i">
    <w:name w:val="doi"/>
    <w:basedOn w:val="DefaultParagraphFont"/>
    <w:rsid w:val="00A878CD"/>
  </w:style>
  <w:style w:type="character" w:styleId="LineNumber">
    <w:name w:val="line number"/>
    <w:basedOn w:val="DefaultParagraphFont"/>
    <w:uiPriority w:val="99"/>
    <w:semiHidden/>
    <w:unhideWhenUsed/>
    <w:rsid w:val="00012E75"/>
  </w:style>
  <w:style w:type="character" w:styleId="Emphasis">
    <w:name w:val="Emphasis"/>
    <w:basedOn w:val="DefaultParagraphFont"/>
    <w:uiPriority w:val="20"/>
    <w:qFormat/>
    <w:rsid w:val="005B45EE"/>
    <w:rPr>
      <w:i/>
      <w:iCs/>
    </w:rPr>
  </w:style>
  <w:style w:type="paragraph" w:styleId="NoSpacing">
    <w:name w:val="No Spacing"/>
    <w:uiPriority w:val="1"/>
    <w:qFormat/>
    <w:rsid w:val="00B426BE"/>
    <w:pPr>
      <w:spacing w:after="0" w:line="240" w:lineRule="auto"/>
    </w:pPr>
    <w:rPr>
      <w:rFonts w:ascii="Cambria" w:eastAsia="Cambria" w:hAnsi="Cambria" w:cs="Times New Roman"/>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907531">
      <w:bodyDiv w:val="1"/>
      <w:marLeft w:val="0"/>
      <w:marRight w:val="0"/>
      <w:marTop w:val="0"/>
      <w:marBottom w:val="0"/>
      <w:divBdr>
        <w:top w:val="none" w:sz="0" w:space="0" w:color="auto"/>
        <w:left w:val="none" w:sz="0" w:space="0" w:color="auto"/>
        <w:bottom w:val="none" w:sz="0" w:space="0" w:color="auto"/>
        <w:right w:val="none" w:sz="0" w:space="0" w:color="auto"/>
      </w:divBdr>
    </w:div>
    <w:div w:id="90317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aw@ljmu.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kff.org/other/media-multitasking-among-american-youth-prevalence-predictors/" TargetMode="External"/><Relationship Id="rId4" Type="http://schemas.openxmlformats.org/officeDocument/2006/relationships/settings" Target="settings.xml"/><Relationship Id="rId9" Type="http://schemas.openxmlformats.org/officeDocument/2006/relationships/hyperlink" Target="mailto:Rosemary.Stock@uw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76919-1D28-41EC-B0F5-23C8D8CD6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11</Pages>
  <Words>6249</Words>
  <Characters>35625</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Liverpool John Moores University</Company>
  <LinksUpToDate>false</LinksUpToDate>
  <CharactersWithSpaces>41791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 Anna</dc:creator>
  <cp:lastModifiedBy>Law, Anna</cp:lastModifiedBy>
  <cp:revision>8</cp:revision>
  <cp:lastPrinted>2017-04-26T08:59:00Z</cp:lastPrinted>
  <dcterms:created xsi:type="dcterms:W3CDTF">2017-05-10T14:12:00Z</dcterms:created>
  <dcterms:modified xsi:type="dcterms:W3CDTF">2017-05-16T08:40:00Z</dcterms:modified>
</cp:coreProperties>
</file>