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ECCDD" w14:textId="62B5B8AA" w:rsidR="00B8023E" w:rsidRPr="00896AE2" w:rsidRDefault="00B8023E" w:rsidP="00A94C02">
      <w:pPr>
        <w:tabs>
          <w:tab w:val="left" w:pos="1985"/>
        </w:tabs>
        <w:spacing w:line="480" w:lineRule="auto"/>
        <w:contextualSpacing/>
        <w:jc w:val="center"/>
        <w:outlineLvl w:val="0"/>
        <w:rPr>
          <w:rFonts w:cstheme="minorHAnsi"/>
          <w:b/>
        </w:rPr>
      </w:pPr>
      <w:bookmarkStart w:id="0" w:name="_GoBack"/>
      <w:bookmarkEnd w:id="0"/>
      <w:r w:rsidRPr="00896AE2">
        <w:rPr>
          <w:rFonts w:cstheme="minorHAnsi"/>
          <w:b/>
        </w:rPr>
        <w:t>Abstract</w:t>
      </w:r>
    </w:p>
    <w:p w14:paraId="21E02309" w14:textId="20A0BFEB" w:rsidR="004633A7" w:rsidRPr="00896AE2" w:rsidRDefault="00364326" w:rsidP="00DE1736">
      <w:pPr>
        <w:tabs>
          <w:tab w:val="left" w:pos="1985"/>
        </w:tabs>
        <w:spacing w:line="480" w:lineRule="auto"/>
        <w:contextualSpacing/>
        <w:jc w:val="both"/>
        <w:rPr>
          <w:rFonts w:cstheme="minorHAnsi"/>
        </w:rPr>
      </w:pPr>
      <w:r w:rsidRPr="00896AE2">
        <w:rPr>
          <w:rFonts w:cstheme="minorHAnsi"/>
        </w:rPr>
        <w:t>Gendered</w:t>
      </w:r>
      <w:r w:rsidR="00A95CE4" w:rsidRPr="00896AE2">
        <w:rPr>
          <w:rFonts w:cstheme="minorHAnsi"/>
        </w:rPr>
        <w:t xml:space="preserve"> </w:t>
      </w:r>
      <w:r w:rsidR="00E24820" w:rsidRPr="00896AE2">
        <w:rPr>
          <w:rFonts w:cstheme="minorHAnsi"/>
        </w:rPr>
        <w:t>models of</w:t>
      </w:r>
      <w:r w:rsidR="009D52A2" w:rsidRPr="00896AE2">
        <w:rPr>
          <w:rFonts w:cstheme="minorHAnsi"/>
        </w:rPr>
        <w:t xml:space="preserve"> abuse describe</w:t>
      </w:r>
      <w:r w:rsidR="00E24820" w:rsidRPr="00896AE2">
        <w:rPr>
          <w:rFonts w:cstheme="minorHAnsi"/>
        </w:rPr>
        <w:t xml:space="preserve"> intimate partner violence</w:t>
      </w:r>
      <w:r w:rsidR="00A95CE4" w:rsidRPr="00896AE2">
        <w:rPr>
          <w:rFonts w:cstheme="minorHAnsi"/>
        </w:rPr>
        <w:t xml:space="preserve"> (IPV)</w:t>
      </w:r>
      <w:r w:rsidR="009D52A2" w:rsidRPr="00896AE2">
        <w:rPr>
          <w:rFonts w:cstheme="minorHAnsi"/>
        </w:rPr>
        <w:t xml:space="preserve"> </w:t>
      </w:r>
      <w:r w:rsidR="00E24820" w:rsidRPr="00896AE2">
        <w:rPr>
          <w:rFonts w:cstheme="minorHAnsi"/>
        </w:rPr>
        <w:t xml:space="preserve">as unilaterally perpetrated by dominant, aggressive men towards vulnerable women. This </w:t>
      </w:r>
      <w:r w:rsidR="00A95CE4" w:rsidRPr="00896AE2">
        <w:rPr>
          <w:rFonts w:cstheme="minorHAnsi"/>
        </w:rPr>
        <w:t>unidirectional conceptuali</w:t>
      </w:r>
      <w:r w:rsidR="008A191F" w:rsidRPr="00896AE2">
        <w:rPr>
          <w:rFonts w:cstheme="minorHAnsi"/>
        </w:rPr>
        <w:t>zation</w:t>
      </w:r>
      <w:r w:rsidR="00A95CE4" w:rsidRPr="00896AE2">
        <w:rPr>
          <w:rFonts w:cstheme="minorHAnsi"/>
        </w:rPr>
        <w:t xml:space="preserve"> has contributed to a </w:t>
      </w:r>
      <w:r w:rsidR="00E24820" w:rsidRPr="00896AE2">
        <w:rPr>
          <w:rFonts w:cstheme="minorHAnsi"/>
        </w:rPr>
        <w:t>“domestic violence stereotype”</w:t>
      </w:r>
      <w:r w:rsidR="00A95CE4" w:rsidRPr="00896AE2">
        <w:rPr>
          <w:rFonts w:cstheme="minorHAnsi"/>
        </w:rPr>
        <w:t xml:space="preserve"> which,</w:t>
      </w:r>
      <w:r w:rsidR="00E24820" w:rsidRPr="00896AE2">
        <w:rPr>
          <w:rFonts w:cstheme="minorHAnsi"/>
        </w:rPr>
        <w:t xml:space="preserve"> alongside broader attitudes regarding gender, </w:t>
      </w:r>
      <w:r w:rsidR="00A95CE4" w:rsidRPr="00896AE2">
        <w:rPr>
          <w:rFonts w:cstheme="minorHAnsi"/>
        </w:rPr>
        <w:t>influences attitudes towards ‘non-typical’ victim and perpetrator groups (</w:t>
      </w:r>
      <w:r w:rsidR="00832983" w:rsidRPr="00896AE2">
        <w:rPr>
          <w:rFonts w:cstheme="minorHAnsi"/>
        </w:rPr>
        <w:t>e.g.,</w:t>
      </w:r>
      <w:r w:rsidR="00A95CE4" w:rsidRPr="00896AE2">
        <w:rPr>
          <w:rFonts w:cstheme="minorHAnsi"/>
        </w:rPr>
        <w:t xml:space="preserve"> male victims, female perpetrators, </w:t>
      </w:r>
      <w:r w:rsidR="00601CAF" w:rsidRPr="00896AE2">
        <w:rPr>
          <w:rFonts w:cstheme="minorHAnsi"/>
        </w:rPr>
        <w:t xml:space="preserve">those </w:t>
      </w:r>
      <w:r w:rsidR="00A95CE4" w:rsidRPr="00896AE2">
        <w:rPr>
          <w:rFonts w:cstheme="minorHAnsi"/>
        </w:rPr>
        <w:t xml:space="preserve">within same-sex relationships), and has significant outcomes for help-seeking decision-making, as well as responses from service providers and the criminal justice system. </w:t>
      </w:r>
      <w:r w:rsidR="007A5E6E" w:rsidRPr="00896AE2">
        <w:rPr>
          <w:rFonts w:cstheme="minorHAnsi"/>
        </w:rPr>
        <w:t xml:space="preserve">Whilst prevalence data and research suggest bidirectional violence is in fact the most common pattern (e.g., see </w:t>
      </w:r>
      <w:proofErr w:type="spellStart"/>
      <w:r w:rsidR="007A5E6E" w:rsidRPr="00896AE2">
        <w:rPr>
          <w:rFonts w:cstheme="minorHAnsi"/>
        </w:rPr>
        <w:t>Langhinrichsen-Rohling</w:t>
      </w:r>
      <w:proofErr w:type="spellEnd"/>
      <w:r w:rsidR="007A5E6E" w:rsidRPr="00896AE2">
        <w:rPr>
          <w:rFonts w:cstheme="minorHAnsi"/>
        </w:rPr>
        <w:t xml:space="preserve">, </w:t>
      </w:r>
      <w:proofErr w:type="spellStart"/>
      <w:r w:rsidR="007A5E6E" w:rsidRPr="00896AE2">
        <w:rPr>
          <w:rFonts w:cstheme="minorHAnsi"/>
        </w:rPr>
        <w:t>Misra</w:t>
      </w:r>
      <w:proofErr w:type="spellEnd"/>
      <w:r w:rsidR="007A5E6E" w:rsidRPr="00896AE2">
        <w:rPr>
          <w:rFonts w:cstheme="minorHAnsi"/>
        </w:rPr>
        <w:t xml:space="preserve">, Selwyn, &amp; </w:t>
      </w:r>
      <w:proofErr w:type="spellStart"/>
      <w:r w:rsidR="007A5E6E" w:rsidRPr="00896AE2">
        <w:rPr>
          <w:rFonts w:cstheme="minorHAnsi"/>
        </w:rPr>
        <w:t>Rohling</w:t>
      </w:r>
      <w:proofErr w:type="spellEnd"/>
      <w:r w:rsidR="007A5E6E" w:rsidRPr="00896AE2">
        <w:rPr>
          <w:rFonts w:cstheme="minorHAnsi"/>
        </w:rPr>
        <w:t>, 2012), there is still</w:t>
      </w:r>
      <w:r w:rsidR="00A95CE4" w:rsidRPr="00896AE2">
        <w:rPr>
          <w:rFonts w:cstheme="minorHAnsi"/>
        </w:rPr>
        <w:t xml:space="preserve"> little  known about how the stereotypes and attitudes described above manifest in scenarios where both parties occupy ‘victim’ and ‘perpetrator’ labels. The present </w:t>
      </w:r>
      <w:r w:rsidR="00832983" w:rsidRPr="00896AE2">
        <w:rPr>
          <w:rFonts w:cstheme="minorHAnsi"/>
        </w:rPr>
        <w:t xml:space="preserve">pilot </w:t>
      </w:r>
      <w:r w:rsidR="00636684" w:rsidRPr="00896AE2">
        <w:rPr>
          <w:rFonts w:cstheme="minorHAnsi"/>
        </w:rPr>
        <w:t>study therefore asked 178</w:t>
      </w:r>
      <w:r w:rsidR="00A95CE4" w:rsidRPr="00896AE2">
        <w:rPr>
          <w:rFonts w:cstheme="minorHAnsi"/>
        </w:rPr>
        <w:t xml:space="preserve"> undergraduate students to allocate ‘victim’ and ‘perpetrator’ labels, and make </w:t>
      </w:r>
      <w:r w:rsidR="008A191F" w:rsidRPr="00896AE2">
        <w:rPr>
          <w:rFonts w:cstheme="minorHAnsi"/>
        </w:rPr>
        <w:t>judgment</w:t>
      </w:r>
      <w:r w:rsidR="00A95CE4" w:rsidRPr="00896AE2">
        <w:rPr>
          <w:rFonts w:cstheme="minorHAnsi"/>
        </w:rPr>
        <w:t xml:space="preserve">s of severity, resolution and justice outcomes, towards hypothetical </w:t>
      </w:r>
      <w:r w:rsidR="008133B1" w:rsidRPr="00896AE2">
        <w:rPr>
          <w:rFonts w:cstheme="minorHAnsi"/>
        </w:rPr>
        <w:t xml:space="preserve">opposite-sex </w:t>
      </w:r>
      <w:r w:rsidR="00A95CE4" w:rsidRPr="00896AE2">
        <w:rPr>
          <w:rFonts w:cstheme="minorHAnsi"/>
        </w:rPr>
        <w:t>IPV scenarios varying on the proportion of abuse perpetrated by each party, and type of violence. Results showed that participants were reluctant to label men as ‘victims’, and women as ‘perpetrators’, across scenarios</w:t>
      </w:r>
      <w:r w:rsidR="00BE6560" w:rsidRPr="00896AE2">
        <w:rPr>
          <w:rFonts w:cstheme="minorHAnsi"/>
        </w:rPr>
        <w:t>. They were also less likely to recommend that the man should call the pol</w:t>
      </w:r>
      <w:r w:rsidR="00211611" w:rsidRPr="00896AE2">
        <w:rPr>
          <w:rFonts w:cstheme="minorHAnsi"/>
        </w:rPr>
        <w:t>ice</w:t>
      </w:r>
      <w:r w:rsidR="00BE6560" w:rsidRPr="00896AE2">
        <w:rPr>
          <w:rFonts w:cstheme="minorHAnsi"/>
        </w:rPr>
        <w:t xml:space="preserve">. These exploratory results therefore suggest that powerful stereotypes about IPV and gender </w:t>
      </w:r>
      <w:r w:rsidR="00E92F1C">
        <w:rPr>
          <w:rFonts w:cstheme="minorHAnsi"/>
        </w:rPr>
        <w:t>may serve to influence perceptions of</w:t>
      </w:r>
      <w:r w:rsidR="009D52A2" w:rsidRPr="00896AE2">
        <w:rPr>
          <w:rFonts w:cstheme="minorHAnsi"/>
        </w:rPr>
        <w:t xml:space="preserve"> bidirectional </w:t>
      </w:r>
      <w:r w:rsidR="00E92F1C">
        <w:rPr>
          <w:rFonts w:cstheme="minorHAnsi"/>
        </w:rPr>
        <w:t>violence</w:t>
      </w:r>
      <w:r w:rsidR="00BE6560" w:rsidRPr="00896AE2">
        <w:rPr>
          <w:rFonts w:cstheme="minorHAnsi"/>
        </w:rPr>
        <w:t xml:space="preserve"> </w:t>
      </w:r>
      <w:r w:rsidR="000E527D" w:rsidRPr="00896AE2">
        <w:rPr>
          <w:rFonts w:cstheme="minorHAnsi"/>
        </w:rPr>
        <w:t xml:space="preserve">and point to a need to study this issue in more detail </w:t>
      </w:r>
      <w:r w:rsidR="009D52A2" w:rsidRPr="00896AE2">
        <w:rPr>
          <w:rFonts w:cstheme="minorHAnsi"/>
        </w:rPr>
        <w:t xml:space="preserve">in order </w:t>
      </w:r>
      <w:r w:rsidR="000E527D" w:rsidRPr="00896AE2">
        <w:rPr>
          <w:rFonts w:cstheme="minorHAnsi"/>
        </w:rPr>
        <w:t>to elucidate the most appropriate way to begin to address these issues</w:t>
      </w:r>
      <w:r w:rsidR="00BE6560" w:rsidRPr="00896AE2">
        <w:rPr>
          <w:rFonts w:cstheme="minorHAnsi"/>
        </w:rPr>
        <w:t>.</w:t>
      </w:r>
    </w:p>
    <w:p w14:paraId="073FF250" w14:textId="3B3F8C14" w:rsidR="004633A7" w:rsidRPr="00896AE2" w:rsidRDefault="004633A7" w:rsidP="00B8023E">
      <w:pPr>
        <w:tabs>
          <w:tab w:val="left" w:pos="1985"/>
        </w:tabs>
        <w:spacing w:line="480" w:lineRule="auto"/>
        <w:contextualSpacing/>
        <w:jc w:val="center"/>
        <w:rPr>
          <w:rFonts w:cstheme="minorHAnsi"/>
          <w:b/>
        </w:rPr>
      </w:pPr>
    </w:p>
    <w:p w14:paraId="0A5C992A" w14:textId="163967DA" w:rsidR="004633A7" w:rsidRPr="00896AE2" w:rsidRDefault="004633A7" w:rsidP="00E24820">
      <w:pPr>
        <w:tabs>
          <w:tab w:val="left" w:pos="1985"/>
        </w:tabs>
        <w:spacing w:line="480" w:lineRule="auto"/>
        <w:contextualSpacing/>
        <w:outlineLvl w:val="0"/>
        <w:rPr>
          <w:rFonts w:cstheme="minorHAnsi"/>
        </w:rPr>
      </w:pPr>
      <w:r w:rsidRPr="00896AE2">
        <w:rPr>
          <w:rFonts w:cstheme="minorHAnsi"/>
          <w:b/>
          <w:bCs/>
          <w:i/>
        </w:rPr>
        <w:t>Key Words:</w:t>
      </w:r>
      <w:r w:rsidRPr="00896AE2">
        <w:rPr>
          <w:rFonts w:cstheme="minorHAnsi"/>
          <w:i/>
        </w:rPr>
        <w:t xml:space="preserve"> </w:t>
      </w:r>
      <w:r w:rsidRPr="00896AE2">
        <w:rPr>
          <w:rFonts w:cstheme="minorHAnsi"/>
        </w:rPr>
        <w:t xml:space="preserve">intimate partner violence; bidirectional; mutual; interventions; </w:t>
      </w:r>
      <w:r w:rsidR="002F378F" w:rsidRPr="00896AE2">
        <w:rPr>
          <w:rFonts w:cstheme="minorHAnsi"/>
        </w:rPr>
        <w:t>attitudes</w:t>
      </w:r>
    </w:p>
    <w:p w14:paraId="2D50A5A8" w14:textId="3CD11D2B" w:rsidR="00A95CE4" w:rsidRPr="00896AE2" w:rsidRDefault="00A95CE4" w:rsidP="00DE1736">
      <w:pPr>
        <w:spacing w:line="480" w:lineRule="auto"/>
        <w:contextualSpacing/>
        <w:jc w:val="center"/>
        <w:rPr>
          <w:rFonts w:cstheme="minorHAnsi"/>
          <w:b/>
        </w:rPr>
      </w:pPr>
      <w:r w:rsidRPr="00896AE2">
        <w:rPr>
          <w:rFonts w:cstheme="minorHAnsi"/>
          <w:b/>
        </w:rPr>
        <w:br w:type="page"/>
      </w:r>
      <w:r w:rsidR="007E4B6B" w:rsidRPr="00896AE2">
        <w:rPr>
          <w:rFonts w:cstheme="minorHAnsi"/>
          <w:b/>
        </w:rPr>
        <w:lastRenderedPageBreak/>
        <w:t>Introduction</w:t>
      </w:r>
    </w:p>
    <w:p w14:paraId="75FC9B43" w14:textId="3276A97E" w:rsidR="00A94C02" w:rsidRPr="00896AE2" w:rsidRDefault="007E4B6B" w:rsidP="009D52A2">
      <w:pPr>
        <w:spacing w:line="480" w:lineRule="auto"/>
        <w:ind w:firstLine="720"/>
        <w:contextualSpacing/>
        <w:jc w:val="both"/>
        <w:rPr>
          <w:rFonts w:cstheme="minorHAnsi"/>
        </w:rPr>
      </w:pPr>
      <w:r w:rsidRPr="00896AE2">
        <w:rPr>
          <w:rFonts w:cstheme="minorHAnsi"/>
        </w:rPr>
        <w:t>Much of the early research</w:t>
      </w:r>
      <w:r w:rsidR="0099771C" w:rsidRPr="00896AE2">
        <w:rPr>
          <w:rFonts w:cstheme="minorHAnsi"/>
        </w:rPr>
        <w:t xml:space="preserve"> on intimate partner violence (IPV) was framed under a gendered, or feminist mode</w:t>
      </w:r>
      <w:r w:rsidR="00D8162E" w:rsidRPr="00896AE2">
        <w:rPr>
          <w:rFonts w:cstheme="minorHAnsi"/>
        </w:rPr>
        <w:t xml:space="preserve">l (e.g. </w:t>
      </w:r>
      <w:proofErr w:type="spellStart"/>
      <w:r w:rsidR="00D8162E" w:rsidRPr="00896AE2">
        <w:rPr>
          <w:rFonts w:cstheme="minorHAnsi"/>
        </w:rPr>
        <w:t>Dobash</w:t>
      </w:r>
      <w:proofErr w:type="spellEnd"/>
      <w:r w:rsidR="00D8162E" w:rsidRPr="00896AE2">
        <w:rPr>
          <w:rFonts w:cstheme="minorHAnsi"/>
        </w:rPr>
        <w:t xml:space="preserve"> &amp; </w:t>
      </w:r>
      <w:proofErr w:type="spellStart"/>
      <w:r w:rsidR="00D8162E" w:rsidRPr="00896AE2">
        <w:rPr>
          <w:rFonts w:cstheme="minorHAnsi"/>
        </w:rPr>
        <w:t>Dobash</w:t>
      </w:r>
      <w:proofErr w:type="spellEnd"/>
      <w:r w:rsidR="00D8162E" w:rsidRPr="00896AE2">
        <w:rPr>
          <w:rFonts w:cstheme="minorHAnsi"/>
        </w:rPr>
        <w:t>,</w:t>
      </w:r>
      <w:r w:rsidR="00F61159" w:rsidRPr="00896AE2">
        <w:rPr>
          <w:rFonts w:cstheme="minorHAnsi"/>
        </w:rPr>
        <w:t xml:space="preserve"> </w:t>
      </w:r>
      <w:r w:rsidR="00D8162E" w:rsidRPr="00896AE2">
        <w:rPr>
          <w:rFonts w:cstheme="minorHAnsi"/>
        </w:rPr>
        <w:t>1979</w:t>
      </w:r>
      <w:r w:rsidR="007C4B80" w:rsidRPr="00896AE2">
        <w:rPr>
          <w:rFonts w:cstheme="minorHAnsi"/>
        </w:rPr>
        <w:fldChar w:fldCharType="begin"/>
      </w:r>
      <w:r w:rsidR="007C4B80" w:rsidRPr="00896AE2">
        <w:rPr>
          <w:rFonts w:cstheme="minorHAnsi"/>
        </w:rPr>
        <w:instrText xml:space="preserve"> ADDIN EN.CITE &lt;EndNote&gt;&lt;Cite Hidden="1"&gt;&lt;Author&gt;Dobash&lt;/Author&gt;&lt;Year&gt;1979&lt;/Year&gt;&lt;RecNum&gt;1065&lt;/RecNum&gt;&lt;record&gt;&lt;rec-number&gt;1065&lt;/rec-number&gt;&lt;foreign-keys&gt;&lt;key app="EN" db-id="f5p9zd5zqsratqef5sv5pz2wpve092vrdw52" timestamp="1536833280"&gt;1065&lt;/key&gt;&lt;/foreign-keys&gt;&lt;ref-type name="Book"&gt;6&lt;/ref-type&gt;&lt;contributors&gt;&lt;authors&gt;&lt;author&gt;Dobash, R. E.&lt;/author&gt;&lt;author&gt;Dobash, R. P.&lt;/author&gt;&lt;/authors&gt;&lt;/contributors&gt;&lt;titles&gt;&lt;title&gt;Violence against wives: A case against the patriarchy&lt;/title&gt;&lt;/titles&gt;&lt;dates&gt;&lt;year&gt;1979&lt;/year&gt;&lt;/dates&gt;&lt;pub-location&gt;London, UK&lt;/pub-location&gt;&lt;publisher&gt;Open Books&lt;/publisher&gt;&lt;urls&gt;&lt;/urls&gt;&lt;/record&gt;&lt;/Cite&gt;&lt;/EndNote&gt;</w:instrText>
      </w:r>
      <w:r w:rsidR="007C4B80" w:rsidRPr="00896AE2">
        <w:rPr>
          <w:rFonts w:cstheme="minorHAnsi"/>
        </w:rPr>
        <w:fldChar w:fldCharType="end"/>
      </w:r>
      <w:r w:rsidR="007C4B80" w:rsidRPr="00896AE2">
        <w:rPr>
          <w:rFonts w:cstheme="minorHAnsi"/>
        </w:rPr>
        <w:t xml:space="preserve">). This </w:t>
      </w:r>
      <w:r w:rsidR="00FA4B3D" w:rsidRPr="00896AE2">
        <w:rPr>
          <w:rFonts w:cstheme="minorHAnsi"/>
        </w:rPr>
        <w:t xml:space="preserve">is known as the </w:t>
      </w:r>
      <w:r w:rsidR="007C4B80" w:rsidRPr="00896AE2">
        <w:rPr>
          <w:rFonts w:cstheme="minorHAnsi"/>
        </w:rPr>
        <w:t xml:space="preserve">“gender perspective” </w:t>
      </w:r>
      <w:r w:rsidR="007C4B80" w:rsidRPr="00896AE2">
        <w:rPr>
          <w:rFonts w:cstheme="minorHAnsi"/>
        </w:rPr>
        <w:fldChar w:fldCharType="begin"/>
      </w:r>
      <w:r w:rsidR="00896AE2">
        <w:rPr>
          <w:rFonts w:cstheme="minorHAnsi"/>
        </w:rPr>
        <w:instrText xml:space="preserve"> ADDIN EN.CITE &lt;EndNote&gt;&lt;Cite&gt;&lt;Author&gt;Felson&lt;/Author&gt;&lt;Year&gt;2002&lt;/Year&gt;&lt;RecNum&gt;1080&lt;/RecNum&gt;&lt;DisplayText&gt;(Felson, 2002)&lt;/DisplayText&gt;&lt;record&gt;&lt;rec-number&gt;1080&lt;/rec-number&gt;&lt;foreign-keys&gt;&lt;key app="EN" db-id="f5p9zd5zqsratqef5sv5pz2wpve092vrdw52" timestamp="1536833992"&gt;1080&lt;/key&gt;&lt;/foreign-keys&gt;&lt;ref-type name="Book"&gt;6&lt;/ref-type&gt;&lt;contributors&gt;&lt;authors&gt;&lt;author&gt;Felson, R. B.&lt;/author&gt;&lt;/authors&gt;&lt;/contributors&gt;&lt;titles&gt;&lt;title&gt;Violence &amp;amp; Gender Re-examined&lt;/title&gt;&lt;/titles&gt;&lt;dates&gt;&lt;year&gt;2002&lt;/year&gt;&lt;/dates&gt;&lt;pub-location&gt;Washington D. C.&lt;/pub-location&gt;&lt;publisher&gt;American Psychological Association&lt;/publisher&gt;&lt;urls&gt;&lt;/urls&gt;&lt;/record&gt;&lt;/Cite&gt;&lt;/EndNote&gt;</w:instrText>
      </w:r>
      <w:r w:rsidR="007C4B80" w:rsidRPr="00896AE2">
        <w:rPr>
          <w:rFonts w:cstheme="minorHAnsi"/>
        </w:rPr>
        <w:fldChar w:fldCharType="separate"/>
      </w:r>
      <w:r w:rsidR="00896AE2">
        <w:rPr>
          <w:rFonts w:cstheme="minorHAnsi"/>
          <w:noProof/>
        </w:rPr>
        <w:t>(Felson, 2002)</w:t>
      </w:r>
      <w:r w:rsidR="007C4B80" w:rsidRPr="00896AE2">
        <w:rPr>
          <w:rFonts w:cstheme="minorHAnsi"/>
        </w:rPr>
        <w:fldChar w:fldCharType="end"/>
      </w:r>
      <w:r w:rsidR="00FA4B3D" w:rsidRPr="00896AE2">
        <w:rPr>
          <w:rFonts w:cstheme="minorHAnsi"/>
        </w:rPr>
        <w:t>,</w:t>
      </w:r>
      <w:r w:rsidR="007C4B80" w:rsidRPr="00896AE2">
        <w:rPr>
          <w:rFonts w:cstheme="minorHAnsi"/>
        </w:rPr>
        <w:t xml:space="preserve"> </w:t>
      </w:r>
      <w:r w:rsidR="00D35CFE">
        <w:rPr>
          <w:rFonts w:cstheme="minorHAnsi"/>
        </w:rPr>
        <w:t xml:space="preserve">and it posits </w:t>
      </w:r>
      <w:r w:rsidR="00B8023E" w:rsidRPr="00896AE2">
        <w:rPr>
          <w:rFonts w:cstheme="minorHAnsi"/>
        </w:rPr>
        <w:t xml:space="preserve">that IPV is a problem of men’s violence towards women; </w:t>
      </w:r>
      <w:r w:rsidR="00832983" w:rsidRPr="00896AE2">
        <w:rPr>
          <w:rFonts w:cstheme="minorHAnsi"/>
        </w:rPr>
        <w:t xml:space="preserve">specifically, </w:t>
      </w:r>
      <w:r w:rsidR="00B8023E" w:rsidRPr="00896AE2">
        <w:rPr>
          <w:rFonts w:cstheme="minorHAnsi"/>
        </w:rPr>
        <w:t xml:space="preserve">that their physical </w:t>
      </w:r>
      <w:r w:rsidR="00F61159" w:rsidRPr="00896AE2">
        <w:rPr>
          <w:rFonts w:cstheme="minorHAnsi"/>
        </w:rPr>
        <w:t>aggression</w:t>
      </w:r>
      <w:r w:rsidR="00B8023E" w:rsidRPr="00896AE2">
        <w:rPr>
          <w:rFonts w:cstheme="minorHAnsi"/>
        </w:rPr>
        <w:t xml:space="preserve"> </w:t>
      </w:r>
      <w:r w:rsidR="00D8162E" w:rsidRPr="00896AE2">
        <w:rPr>
          <w:rFonts w:cstheme="minorHAnsi"/>
        </w:rPr>
        <w:t>is</w:t>
      </w:r>
      <w:r w:rsidR="00B8023E" w:rsidRPr="00896AE2">
        <w:rPr>
          <w:rFonts w:cstheme="minorHAnsi"/>
        </w:rPr>
        <w:t xml:space="preserve"> part of a wider pattern of control and domination that has its roots in gender inequality and male privilege. </w:t>
      </w:r>
      <w:r w:rsidR="00D35CFE">
        <w:rPr>
          <w:rFonts w:cstheme="minorHAnsi"/>
        </w:rPr>
        <w:t>I</w:t>
      </w:r>
      <w:r w:rsidR="00D35CFE" w:rsidRPr="00896AE2">
        <w:rPr>
          <w:rFonts w:cstheme="minorHAnsi"/>
        </w:rPr>
        <w:t xml:space="preserve">t continues to be influential in policy and practice (e.g. Bates, Graham-Kevan, </w:t>
      </w:r>
      <w:proofErr w:type="spellStart"/>
      <w:r w:rsidR="00D35CFE" w:rsidRPr="00896AE2">
        <w:rPr>
          <w:rFonts w:cstheme="minorHAnsi"/>
        </w:rPr>
        <w:t>Bolam</w:t>
      </w:r>
      <w:proofErr w:type="spellEnd"/>
      <w:r w:rsidR="00D35CFE" w:rsidRPr="00896AE2">
        <w:rPr>
          <w:rFonts w:cstheme="minorHAnsi"/>
        </w:rPr>
        <w:t xml:space="preserve"> &amp; Thornton, 2017</w:t>
      </w:r>
      <w:r w:rsidR="00D35CFE" w:rsidRPr="00896AE2">
        <w:rPr>
          <w:rFonts w:cstheme="minorHAnsi"/>
        </w:rPr>
        <w:fldChar w:fldCharType="begin"/>
      </w:r>
      <w:r w:rsidR="00D35CFE" w:rsidRPr="00896AE2">
        <w:rPr>
          <w:rFonts w:cstheme="minorHAnsi"/>
        </w:rPr>
        <w:instrText xml:space="preserve"> ADDIN EN.CITE &lt;EndNote&gt;&lt;Cite Hidden="1"&gt;&lt;Author&gt;Bates&lt;/Author&gt;&lt;Year&gt;2017&lt;/Year&gt;&lt;RecNum&gt;1073&lt;/RecNum&gt;&lt;record&gt;&lt;rec-number&gt;1073&lt;/rec-number&gt;&lt;foreign-keys&gt;&lt;key app="EN" db-id="f5p9zd5zqsratqef5sv5pz2wpve092vrdw52" timestamp="1536833690"&gt;1073&lt;/key&gt;&lt;/foreign-keys&gt;&lt;ref-type name="Journal Article"&gt;17&lt;/ref-type&gt;&lt;contributors&gt;&lt;authors&gt;&lt;author&gt;Bates, E. A.&lt;/author&gt;&lt;author&gt;Graham-Kevan, N.&lt;/author&gt;&lt;author&gt;Bolam, L. T.&lt;/author&gt;&lt;author&gt;Thornton, A. J. V.&lt;/author&gt;&lt;/authors&gt;&lt;/contributors&gt;&lt;titles&gt;&lt;title&gt;A review of domestic violence perpetrator programs in the UK. &lt;/title&gt;&lt;secondary-title&gt;Partner Abuse&lt;/secondary-title&gt;&lt;/titles&gt;&lt;periodical&gt;&lt;full-title&gt;Partner Abuse&lt;/full-title&gt;&lt;/periodical&gt;&lt;pages&gt;3-46&lt;/pages&gt;&lt;volume&gt;8&lt;/volume&gt;&lt;dates&gt;&lt;year&gt;2017&lt;/year&gt;&lt;/dates&gt;&lt;urls&gt;&lt;/urls&gt;&lt;electronic-resource-num&gt;10.1891/1946-6560.8.1.3&lt;/electronic-resource-num&gt;&lt;/record&gt;&lt;/Cite&gt;&lt;/EndNote&gt;</w:instrText>
      </w:r>
      <w:r w:rsidR="00D35CFE" w:rsidRPr="00896AE2">
        <w:rPr>
          <w:rFonts w:cstheme="minorHAnsi"/>
        </w:rPr>
        <w:fldChar w:fldCharType="end"/>
      </w:r>
      <w:r w:rsidR="00D35CFE" w:rsidRPr="00896AE2">
        <w:rPr>
          <w:rFonts w:cstheme="minorHAnsi"/>
        </w:rPr>
        <w:t>)</w:t>
      </w:r>
      <w:r w:rsidR="00D35CFE">
        <w:rPr>
          <w:rFonts w:cstheme="minorHAnsi"/>
        </w:rPr>
        <w:t>; i</w:t>
      </w:r>
      <w:r w:rsidR="00D8162E" w:rsidRPr="00896AE2">
        <w:rPr>
          <w:rFonts w:cstheme="minorHAnsi"/>
        </w:rPr>
        <w:t xml:space="preserve">ndeed, popular programmes of intervention based on this </w:t>
      </w:r>
      <w:r w:rsidR="00B01273" w:rsidRPr="00896AE2">
        <w:rPr>
          <w:rFonts w:cstheme="minorHAnsi"/>
        </w:rPr>
        <w:t>approach</w:t>
      </w:r>
      <w:r w:rsidR="00D8162E" w:rsidRPr="00896AE2">
        <w:rPr>
          <w:rFonts w:cstheme="minorHAnsi"/>
        </w:rPr>
        <w:t xml:space="preserve"> (e.g., the Duluth model; Pence &amp; </w:t>
      </w:r>
      <w:proofErr w:type="spellStart"/>
      <w:r w:rsidR="00D8162E" w:rsidRPr="00896AE2">
        <w:rPr>
          <w:rFonts w:cstheme="minorHAnsi"/>
        </w:rPr>
        <w:t>Paymar</w:t>
      </w:r>
      <w:proofErr w:type="spellEnd"/>
      <w:r w:rsidR="00D8162E" w:rsidRPr="00896AE2">
        <w:rPr>
          <w:rFonts w:cstheme="minorHAnsi"/>
        </w:rPr>
        <w:t>, 1993</w:t>
      </w:r>
      <w:r w:rsidR="007C4B80" w:rsidRPr="00896AE2">
        <w:rPr>
          <w:rFonts w:cstheme="minorHAnsi"/>
        </w:rPr>
        <w:fldChar w:fldCharType="begin"/>
      </w:r>
      <w:r w:rsidR="007C4B80" w:rsidRPr="00896AE2">
        <w:rPr>
          <w:rFonts w:cstheme="minorHAnsi"/>
        </w:rPr>
        <w:instrText xml:space="preserve"> ADDIN EN.CITE &lt;EndNote&gt;&lt;Cite Hidden="1"&gt;&lt;Author&gt;Pence&lt;/Author&gt;&lt;Year&gt;1993&lt;/Year&gt;&lt;RecNum&gt;1000&lt;/RecNum&gt;&lt;record&gt;&lt;rec-number&gt;1000&lt;/rec-number&gt;&lt;foreign-keys&gt;&lt;key app="EN" db-id="f5p9zd5zqsratqef5sv5pz2wpve092vrdw52" timestamp="1499456863"&gt;1000&lt;/key&gt;&lt;/foreign-keys&gt;&lt;ref-type name="Book"&gt;6&lt;/ref-type&gt;&lt;contributors&gt;&lt;authors&gt;&lt;author&gt;Pence, E.&lt;/author&gt;&lt;author&gt;Paymar, M.&lt;/author&gt;&lt;/authors&gt;&lt;/contributors&gt;&lt;titles&gt;&lt;title&gt;Education groups for men who batter: The Duluth model&lt;/title&gt;&lt;/titles&gt;&lt;dates&gt;&lt;year&gt;1993&lt;/year&gt;&lt;/dates&gt;&lt;pub-location&gt;NY, New York&lt;/pub-location&gt;&lt;publisher&gt;Springer&lt;/publisher&gt;&lt;urls&gt;&lt;/urls&gt;&lt;/record&gt;&lt;/Cite&gt;&lt;/EndNote&gt;</w:instrText>
      </w:r>
      <w:r w:rsidR="007C4B80" w:rsidRPr="00896AE2">
        <w:rPr>
          <w:rFonts w:cstheme="minorHAnsi"/>
        </w:rPr>
        <w:fldChar w:fldCharType="end"/>
      </w:r>
      <w:r w:rsidR="00D8162E" w:rsidRPr="00896AE2">
        <w:rPr>
          <w:rFonts w:cstheme="minorHAnsi"/>
        </w:rPr>
        <w:t xml:space="preserve">) </w:t>
      </w:r>
      <w:r w:rsidR="00B01273" w:rsidRPr="00896AE2">
        <w:rPr>
          <w:rFonts w:cstheme="minorHAnsi"/>
        </w:rPr>
        <w:t>frame</w:t>
      </w:r>
      <w:r w:rsidR="00D8162E" w:rsidRPr="00896AE2">
        <w:rPr>
          <w:rFonts w:cstheme="minorHAnsi"/>
        </w:rPr>
        <w:t xml:space="preserve"> IPV as</w:t>
      </w:r>
      <w:r w:rsidR="00B01273" w:rsidRPr="00896AE2">
        <w:rPr>
          <w:rFonts w:cstheme="minorHAnsi"/>
        </w:rPr>
        <w:t xml:space="preserve"> unilaterally perpetrated by men, with a</w:t>
      </w:r>
      <w:r w:rsidR="00D8162E" w:rsidRPr="00896AE2">
        <w:rPr>
          <w:rFonts w:cstheme="minorHAnsi"/>
        </w:rPr>
        <w:t xml:space="preserve">ttempts to address </w:t>
      </w:r>
      <w:r w:rsidR="00B01273" w:rsidRPr="00896AE2">
        <w:rPr>
          <w:rFonts w:cstheme="minorHAnsi"/>
        </w:rPr>
        <w:t xml:space="preserve">female violence </w:t>
      </w:r>
      <w:r w:rsidR="007C4B80" w:rsidRPr="00896AE2">
        <w:rPr>
          <w:rFonts w:cstheme="minorHAnsi"/>
        </w:rPr>
        <w:t xml:space="preserve">labelled as victim blaming </w:t>
      </w:r>
      <w:r w:rsidR="007C4B80" w:rsidRPr="00896AE2">
        <w:rPr>
          <w:rFonts w:cstheme="minorHAnsi"/>
        </w:rPr>
        <w:fldChar w:fldCharType="begin"/>
      </w:r>
      <w:r w:rsidR="008C0718" w:rsidRPr="00896AE2">
        <w:rPr>
          <w:rFonts w:cstheme="minorHAnsi"/>
        </w:rPr>
        <w:instrText xml:space="preserve"> ADDIN EN.CITE &lt;EndNote&gt;&lt;Cite&gt;&lt;Author&gt;Dutton&lt;/Author&gt;&lt;Year&gt;2007&lt;/Year&gt;&lt;RecNum&gt;1078&lt;/RecNum&gt;&lt;DisplayText&gt;(Dutton &amp;amp; Corvo, 2007)&lt;/DisplayText&gt;&lt;record&gt;&lt;rec-number&gt;1078&lt;/rec-number&gt;&lt;foreign-keys&gt;&lt;key app="EN" db-id="f5p9zd5zqsratqef5sv5pz2wpve092vrdw52" timestamp="1536833893"&gt;1078&lt;/key&gt;&lt;/foreign-keys&gt;&lt;ref-type name="Journal Article"&gt;17&lt;/ref-type&gt;&lt;contributors&gt;&lt;authors&gt;&lt;author&gt;Dutton, D. G.&lt;/author&gt;&lt;author&gt;Corvo, K.&lt;/author&gt;&lt;/authors&gt;&lt;/contributors&gt;&lt;titles&gt;&lt;title&gt;The Duluth model: A data-impervious paradigm and a failed strategy.&lt;/title&gt;&lt;secondary-title&gt;Aggression and Violent Behavior&lt;/secondary-title&gt;&lt;/titles&gt;&lt;periodical&gt;&lt;full-title&gt;Aggression and Violent Behavior&lt;/full-title&gt;&lt;/periodical&gt;&lt;pages&gt;658-667&lt;/pages&gt;&lt;volume&gt;12&lt;/volume&gt;&lt;dates&gt;&lt;year&gt;2007&lt;/year&gt;&lt;/dates&gt;&lt;urls&gt;&lt;/urls&gt;&lt;electronic-resource-num&gt;10.1016/j.avb.2007.03.002&lt;/electronic-resource-num&gt;&lt;/record&gt;&lt;/Cite&gt;&lt;/EndNote&gt;</w:instrText>
      </w:r>
      <w:r w:rsidR="007C4B80" w:rsidRPr="00896AE2">
        <w:rPr>
          <w:rFonts w:cstheme="minorHAnsi"/>
        </w:rPr>
        <w:fldChar w:fldCharType="separate"/>
      </w:r>
      <w:r w:rsidR="008C0718" w:rsidRPr="00896AE2">
        <w:rPr>
          <w:rFonts w:cstheme="minorHAnsi"/>
          <w:noProof/>
        </w:rPr>
        <w:t>(Dutton &amp; Corvo, 2007)</w:t>
      </w:r>
      <w:r w:rsidR="007C4B80" w:rsidRPr="00896AE2">
        <w:rPr>
          <w:rFonts w:cstheme="minorHAnsi"/>
        </w:rPr>
        <w:fldChar w:fldCharType="end"/>
      </w:r>
      <w:r w:rsidR="008C0718" w:rsidRPr="00896AE2">
        <w:rPr>
          <w:rFonts w:cstheme="minorHAnsi"/>
        </w:rPr>
        <w:t>,</w:t>
      </w:r>
      <w:r w:rsidR="00D8162E" w:rsidRPr="00896AE2">
        <w:rPr>
          <w:rFonts w:cstheme="minorHAnsi"/>
        </w:rPr>
        <w:t xml:space="preserve"> </w:t>
      </w:r>
      <w:r w:rsidR="00B01273" w:rsidRPr="00896AE2">
        <w:rPr>
          <w:rFonts w:cstheme="minorHAnsi"/>
        </w:rPr>
        <w:t>or dismissed as</w:t>
      </w:r>
      <w:r w:rsidR="00B001DD" w:rsidRPr="00896AE2">
        <w:rPr>
          <w:rFonts w:cstheme="minorHAnsi"/>
        </w:rPr>
        <w:t xml:space="preserve"> solely motivated by</w:t>
      </w:r>
      <w:r w:rsidR="00B01273" w:rsidRPr="00896AE2">
        <w:rPr>
          <w:rFonts w:cstheme="minorHAnsi"/>
        </w:rPr>
        <w:t xml:space="preserve"> self-defence</w:t>
      </w:r>
      <w:r w:rsidR="008C0718" w:rsidRPr="00896AE2">
        <w:rPr>
          <w:rFonts w:cstheme="minorHAnsi"/>
        </w:rPr>
        <w:t xml:space="preserve"> </w:t>
      </w:r>
      <w:r w:rsidR="008C0718" w:rsidRPr="00896AE2">
        <w:rPr>
          <w:rFonts w:cstheme="minorHAnsi"/>
        </w:rPr>
        <w:fldChar w:fldCharType="begin"/>
      </w:r>
      <w:r w:rsidR="008C0718" w:rsidRPr="00896AE2">
        <w:rPr>
          <w:rFonts w:cstheme="minorHAnsi"/>
        </w:rPr>
        <w:instrText xml:space="preserve"> ADDIN EN.CITE &lt;EndNote&gt;&lt;Cite&gt;&lt;Author&gt;Dutton&lt;/Author&gt;&lt;Year&gt;2006&lt;/Year&gt;&lt;RecNum&gt;1077&lt;/RecNum&gt;&lt;DisplayText&gt;(Dutton &amp;amp; Corvo, 2006)&lt;/DisplayText&gt;&lt;record&gt;&lt;rec-number&gt;1077&lt;/rec-number&gt;&lt;foreign-keys&gt;&lt;key app="EN" db-id="f5p9zd5zqsratqef5sv5pz2wpve092vrdw52" timestamp="1536833859"&gt;1077&lt;/key&gt;&lt;/foreign-keys&gt;&lt;ref-type name="Journal Article"&gt;17&lt;/ref-type&gt;&lt;contributors&gt;&lt;authors&gt;&lt;author&gt;Dutton, D. G.&lt;/author&gt;&lt;author&gt;Corvo, K.&lt;/author&gt;&lt;/authors&gt;&lt;/contributors&gt;&lt;titles&gt;&lt;title&gt;Transforming a flawed policy: A call to revive psychology and science in domestic violence research and practice. &lt;/title&gt;&lt;secondary-title&gt;Aggression and Violent Behavior&lt;/secondary-title&gt;&lt;/titles&gt;&lt;periodical&gt;&lt;full-title&gt;Aggression and Violent Behavior&lt;/full-title&gt;&lt;/periodical&gt;&lt;pages&gt;457-483&lt;/pages&gt;&lt;volume&gt;11&lt;/volume&gt;&lt;dates&gt;&lt;year&gt;2006&lt;/year&gt;&lt;/dates&gt;&lt;urls&gt;&lt;/urls&gt;&lt;electronic-resource-num&gt;10.1016/j.avb.2006.01.007&lt;/electronic-resource-num&gt;&lt;/record&gt;&lt;/Cite&gt;&lt;/EndNote&gt;</w:instrText>
      </w:r>
      <w:r w:rsidR="008C0718" w:rsidRPr="00896AE2">
        <w:rPr>
          <w:rFonts w:cstheme="minorHAnsi"/>
        </w:rPr>
        <w:fldChar w:fldCharType="separate"/>
      </w:r>
      <w:r w:rsidR="008C0718" w:rsidRPr="00896AE2">
        <w:rPr>
          <w:rFonts w:cstheme="minorHAnsi"/>
          <w:noProof/>
        </w:rPr>
        <w:t>(Dutton &amp; Corvo, 2006)</w:t>
      </w:r>
      <w:r w:rsidR="008C0718" w:rsidRPr="00896AE2">
        <w:rPr>
          <w:rFonts w:cstheme="minorHAnsi"/>
        </w:rPr>
        <w:fldChar w:fldCharType="end"/>
      </w:r>
      <w:r w:rsidR="00D8162E" w:rsidRPr="00896AE2">
        <w:rPr>
          <w:rFonts w:cstheme="minorHAnsi"/>
        </w:rPr>
        <w:t>.</w:t>
      </w:r>
      <w:r w:rsidR="00B01273" w:rsidRPr="00896AE2">
        <w:rPr>
          <w:rFonts w:cstheme="minorHAnsi"/>
        </w:rPr>
        <w:t xml:space="preserve"> </w:t>
      </w:r>
      <w:r w:rsidR="00A94C02" w:rsidRPr="00896AE2">
        <w:rPr>
          <w:rFonts w:cstheme="minorHAnsi"/>
        </w:rPr>
        <w:t xml:space="preserve">Notably, </w:t>
      </w:r>
      <w:r w:rsidR="00B01273" w:rsidRPr="00896AE2">
        <w:rPr>
          <w:rFonts w:cstheme="minorHAnsi"/>
        </w:rPr>
        <w:t>th</w:t>
      </w:r>
      <w:r w:rsidR="00E54A14" w:rsidRPr="00896AE2">
        <w:rPr>
          <w:rFonts w:cstheme="minorHAnsi"/>
        </w:rPr>
        <w:t>is</w:t>
      </w:r>
      <w:r w:rsidR="00B01273" w:rsidRPr="00896AE2">
        <w:rPr>
          <w:rFonts w:cstheme="minorHAnsi"/>
        </w:rPr>
        <w:t xml:space="preserve"> “gender perspective” </w:t>
      </w:r>
      <w:r w:rsidR="00B8023E" w:rsidRPr="00896AE2">
        <w:rPr>
          <w:rFonts w:cstheme="minorHAnsi"/>
        </w:rPr>
        <w:t xml:space="preserve">sees IPV as having a different </w:t>
      </w:r>
      <w:r w:rsidR="00EB249B" w:rsidRPr="00896AE2">
        <w:rPr>
          <w:rFonts w:cstheme="minorHAnsi"/>
        </w:rPr>
        <w:t>a</w:t>
      </w:r>
      <w:r w:rsidR="008C0718" w:rsidRPr="00896AE2">
        <w:rPr>
          <w:rFonts w:cstheme="minorHAnsi"/>
        </w:rPr>
        <w:t xml:space="preserve">etiology to other violence </w:t>
      </w:r>
      <w:r w:rsidR="008C0718" w:rsidRPr="00896AE2">
        <w:rPr>
          <w:rFonts w:cstheme="minorHAnsi"/>
        </w:rPr>
        <w:fldChar w:fldCharType="begin"/>
      </w:r>
      <w:r w:rsidR="008C0718" w:rsidRPr="00896AE2">
        <w:rPr>
          <w:rFonts w:cstheme="minorHAnsi"/>
        </w:rPr>
        <w:instrText xml:space="preserve"> ADDIN EN.CITE &lt;EndNote&gt;&lt;Cite&gt;&lt;Author&gt;Browne&lt;/Author&gt;&lt;Year&gt;1987&lt;/Year&gt;&lt;RecNum&gt;1075&lt;/RecNum&gt;&lt;DisplayText&gt;(Browne, 1987)&lt;/DisplayText&gt;&lt;record&gt;&lt;rec-number&gt;1075&lt;/rec-number&gt;&lt;foreign-keys&gt;&lt;key app="EN" db-id="f5p9zd5zqsratqef5sv5pz2wpve092vrdw52" timestamp="1536833753"&gt;1075&lt;/key&gt;&lt;/foreign-keys&gt;&lt;ref-type name="Book"&gt;6&lt;/ref-type&gt;&lt;contributors&gt;&lt;authors&gt;&lt;author&gt;Browne, A.&lt;/author&gt;&lt;/authors&gt;&lt;/contributors&gt;&lt;titles&gt;&lt;title&gt;When battered women kill&lt;/title&gt;&lt;/titles&gt;&lt;dates&gt;&lt;year&gt;1987&lt;/year&gt;&lt;/dates&gt;&lt;pub-location&gt;New York, NY&lt;/pub-location&gt;&lt;publisher&gt;MacMillan&lt;/publisher&gt;&lt;urls&gt;&lt;/urls&gt;&lt;/record&gt;&lt;/Cite&gt;&lt;/EndNote&gt;</w:instrText>
      </w:r>
      <w:r w:rsidR="008C0718" w:rsidRPr="00896AE2">
        <w:rPr>
          <w:rFonts w:cstheme="minorHAnsi"/>
        </w:rPr>
        <w:fldChar w:fldCharType="separate"/>
      </w:r>
      <w:r w:rsidR="008C0718" w:rsidRPr="00896AE2">
        <w:rPr>
          <w:rFonts w:cstheme="minorHAnsi"/>
          <w:noProof/>
        </w:rPr>
        <w:t>(Browne, 1987)</w:t>
      </w:r>
      <w:r w:rsidR="008C0718" w:rsidRPr="00896AE2">
        <w:rPr>
          <w:rFonts w:cstheme="minorHAnsi"/>
        </w:rPr>
        <w:fldChar w:fldCharType="end"/>
      </w:r>
      <w:r w:rsidR="00A94C02" w:rsidRPr="00896AE2">
        <w:rPr>
          <w:rFonts w:cstheme="minorHAnsi"/>
        </w:rPr>
        <w:t>,</w:t>
      </w:r>
      <w:r w:rsidR="00B8023E" w:rsidRPr="00896AE2">
        <w:rPr>
          <w:rFonts w:cstheme="minorHAnsi"/>
        </w:rPr>
        <w:t xml:space="preserve"> meaning it should not be studied in the context of family violence, or other aggression.</w:t>
      </w:r>
      <w:r w:rsidR="00D8162E" w:rsidRPr="00896AE2">
        <w:rPr>
          <w:rFonts w:cstheme="minorHAnsi"/>
        </w:rPr>
        <w:t xml:space="preserve"> </w:t>
      </w:r>
    </w:p>
    <w:p w14:paraId="2404457F" w14:textId="0D5113BA" w:rsidR="00BF24B0" w:rsidRPr="00896AE2" w:rsidRDefault="00BF24B0" w:rsidP="00DE1736">
      <w:pPr>
        <w:tabs>
          <w:tab w:val="left" w:pos="720"/>
          <w:tab w:val="left" w:pos="1985"/>
        </w:tabs>
        <w:spacing w:line="480" w:lineRule="auto"/>
        <w:contextualSpacing/>
        <w:jc w:val="both"/>
        <w:rPr>
          <w:rFonts w:cstheme="minorHAnsi"/>
        </w:rPr>
      </w:pPr>
      <w:r w:rsidRPr="00896AE2">
        <w:rPr>
          <w:rFonts w:cstheme="minorHAnsi"/>
        </w:rPr>
        <w:tab/>
        <w:t>Such conceptuali</w:t>
      </w:r>
      <w:r w:rsidR="008A191F" w:rsidRPr="00896AE2">
        <w:rPr>
          <w:rFonts w:cstheme="minorHAnsi"/>
        </w:rPr>
        <w:t>zation</w:t>
      </w:r>
      <w:r w:rsidRPr="00896AE2">
        <w:rPr>
          <w:rFonts w:cstheme="minorHAnsi"/>
        </w:rPr>
        <w:t>s of IPV have a significant influence on the attitudes of the general public, service providers, and those directly involved. For example, as the ‘gendered perspective’ frames IPV as a harmful by-product of patriarchal society, and of a power inequality that pe</w:t>
      </w:r>
      <w:r w:rsidR="008C0718" w:rsidRPr="00896AE2">
        <w:rPr>
          <w:rFonts w:cstheme="minorHAnsi"/>
        </w:rPr>
        <w:t xml:space="preserve">rmeates domestic relationships </w:t>
      </w:r>
      <w:r w:rsidR="008C0718" w:rsidRPr="00896AE2">
        <w:rPr>
          <w:rFonts w:cstheme="minorHAnsi"/>
        </w:rPr>
        <w:fldChar w:fldCharType="begin"/>
      </w:r>
      <w:r w:rsidR="008C0718" w:rsidRPr="00896AE2">
        <w:rPr>
          <w:rFonts w:cstheme="minorHAnsi"/>
        </w:rPr>
        <w:instrText xml:space="preserve"> ADDIN EN.CITE &lt;EndNote&gt;&lt;Cite&gt;&lt;Author&gt;Pagelow&lt;/Author&gt;&lt;Year&gt;1984&lt;/Year&gt;&lt;RecNum&gt;1087&lt;/RecNum&gt;&lt;DisplayText&gt;(Pagelow, 1984)&lt;/DisplayText&gt;&lt;record&gt;&lt;rec-number&gt;1087&lt;/rec-number&gt;&lt;foreign-keys&gt;&lt;key app="EN" db-id="f5p9zd5zqsratqef5sv5pz2wpve092vrdw52" timestamp="1536834340"&gt;1087&lt;/key&gt;&lt;/foreign-keys&gt;&lt;ref-type name="Book"&gt;6&lt;/ref-type&gt;&lt;contributors&gt;&lt;authors&gt;&lt;author&gt;Pagelow, M. D.&lt;/author&gt;&lt;/authors&gt;&lt;/contributors&gt;&lt;titles&gt;&lt;title&gt;Family Violence&lt;/title&gt;&lt;/titles&gt;&lt;dates&gt;&lt;year&gt;1984&lt;/year&gt;&lt;/dates&gt;&lt;pub-location&gt;New York, NY&lt;/pub-location&gt;&lt;publisher&gt;Praegar&lt;/publisher&gt;&lt;urls&gt;&lt;/urls&gt;&lt;/record&gt;&lt;/Cite&gt;&lt;/EndNote&gt;</w:instrText>
      </w:r>
      <w:r w:rsidR="008C0718" w:rsidRPr="00896AE2">
        <w:rPr>
          <w:rFonts w:cstheme="minorHAnsi"/>
        </w:rPr>
        <w:fldChar w:fldCharType="separate"/>
      </w:r>
      <w:r w:rsidR="008C0718" w:rsidRPr="00896AE2">
        <w:rPr>
          <w:rFonts w:cstheme="minorHAnsi"/>
          <w:noProof/>
        </w:rPr>
        <w:t>(Pagelow, 1984)</w:t>
      </w:r>
      <w:r w:rsidR="008C0718" w:rsidRPr="00896AE2">
        <w:rPr>
          <w:rFonts w:cstheme="minorHAnsi"/>
        </w:rPr>
        <w:fldChar w:fldCharType="end"/>
      </w:r>
      <w:r w:rsidRPr="00896AE2">
        <w:rPr>
          <w:rFonts w:cstheme="minorHAnsi"/>
        </w:rPr>
        <w:t xml:space="preserve">, male-perpetrated abuse towards a female victim garners more severe condemnation than any other gender combination </w:t>
      </w:r>
      <w:r w:rsidR="008C0718" w:rsidRPr="00896AE2">
        <w:rPr>
          <w:rFonts w:cstheme="minorHAnsi"/>
        </w:rPr>
        <w:fldChar w:fldCharType="begin">
          <w:fldData xml:space="preserve">PEVuZE5vdGU+PENpdGU+PEF1dGhvcj5BaG1lZDwvQXV0aG9yPjxZZWFyPjIwMTM8L1llYXI+PFJl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</w:fldData>
        </w:fldChar>
      </w:r>
      <w:r w:rsidR="00C37040" w:rsidRPr="00896AE2">
        <w:rPr>
          <w:rFonts w:cstheme="minorHAnsi"/>
        </w:rPr>
        <w:instrText xml:space="preserve"> ADDIN EN.CITE </w:instrText>
      </w:r>
      <w:r w:rsidR="00C37040" w:rsidRPr="00896AE2">
        <w:rPr>
          <w:rFonts w:cstheme="minorHAnsi"/>
        </w:rPr>
        <w:fldChar w:fldCharType="begin">
          <w:fldData xml:space="preserve">PEVuZE5vdGU+PENpdGU+PEF1dGhvcj5BaG1lZDwvQXV0aG9yPjxZZWFyPjIwMTM8L1llYXI+PFJl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</w:fldData>
        </w:fldChar>
      </w:r>
      <w:r w:rsidR="00C37040" w:rsidRPr="00896AE2">
        <w:rPr>
          <w:rFonts w:cstheme="minorHAnsi"/>
        </w:rPr>
        <w:instrText xml:space="preserve"> ADDIN EN.CITE.DATA </w:instrText>
      </w:r>
      <w:r w:rsidR="00C37040" w:rsidRPr="00896AE2">
        <w:rPr>
          <w:rFonts w:cstheme="minorHAnsi"/>
        </w:rPr>
      </w:r>
      <w:r w:rsidR="00C37040" w:rsidRPr="00896AE2">
        <w:rPr>
          <w:rFonts w:cstheme="minorHAnsi"/>
        </w:rPr>
        <w:fldChar w:fldCharType="end"/>
      </w:r>
      <w:r w:rsidR="008C0718" w:rsidRPr="00896AE2">
        <w:rPr>
          <w:rFonts w:cstheme="minorHAnsi"/>
        </w:rPr>
      </w:r>
      <w:r w:rsidR="008C0718" w:rsidRPr="00896AE2">
        <w:rPr>
          <w:rFonts w:cstheme="minorHAnsi"/>
        </w:rPr>
        <w:fldChar w:fldCharType="separate"/>
      </w:r>
      <w:r w:rsidR="00C37040" w:rsidRPr="00896AE2">
        <w:rPr>
          <w:rFonts w:cstheme="minorHAnsi"/>
          <w:noProof/>
        </w:rPr>
        <w:t>(Ahmed, Aldén, &amp; Hammarstedt, 2013; Arias &amp; Johnson, 1989; Feather, 1996; Felson &amp; Feld, 2009; Gerber, 1991; Harris &amp; Cook, 1994; Hine, 2019; O'Toole &amp; Webster, 1988; Poorman, Seelau, &amp; Seelau, 2003; E. P. Seelau, Seelau, &amp; Poorman, 2003; S. M. Seelau &amp; Seelau, 2005; Willis, Hallinan, &amp; Melby, 1996)</w:t>
      </w:r>
      <w:r w:rsidR="008C0718" w:rsidRPr="00896AE2">
        <w:rPr>
          <w:rFonts w:cstheme="minorHAnsi"/>
        </w:rPr>
        <w:fldChar w:fldCharType="end"/>
      </w:r>
      <w:r w:rsidR="00B53EE8" w:rsidRPr="00896AE2">
        <w:rPr>
          <w:rFonts w:cstheme="minorHAnsi"/>
        </w:rPr>
        <w:t xml:space="preserve">. </w:t>
      </w:r>
      <w:r w:rsidRPr="00896AE2">
        <w:rPr>
          <w:rFonts w:cstheme="minorHAnsi"/>
        </w:rPr>
        <w:t xml:space="preserve">Such scenarios are also more likely to have police intervention recommended, are rated as more likely to be reported to the police, and are the most likely to receive a recommendation that the victim call the police. In contrast, </w:t>
      </w:r>
      <w:r w:rsidRPr="00896AE2">
        <w:rPr>
          <w:rFonts w:cstheme="minorHAnsi"/>
        </w:rPr>
        <w:lastRenderedPageBreak/>
        <w:t xml:space="preserve">women’s violence towards men is judged less harshly and as less likely to be illegal </w:t>
      </w:r>
      <w:r w:rsidR="00B53EE8" w:rsidRPr="00896AE2">
        <w:rPr>
          <w:rFonts w:cstheme="minorHAnsi"/>
        </w:rPr>
        <w:fldChar w:fldCharType="begin"/>
      </w:r>
      <w:r w:rsidR="00B53EE8" w:rsidRPr="00896AE2">
        <w:rPr>
          <w:rFonts w:cstheme="minorHAnsi"/>
        </w:rPr>
        <w:instrText xml:space="preserve"> ADDIN EN.CITE &lt;EndNote&gt;&lt;Cite&gt;&lt;Author&gt;Sorenson&lt;/Author&gt;&lt;Year&gt;2005&lt;/Year&gt;&lt;RecNum&gt;958&lt;/RecNum&gt;&lt;DisplayText&gt;(Sorenson &amp;amp; Taylor, 2005)&lt;/DisplayText&gt;&lt;record&gt;&lt;rec-number&gt;958&lt;/rec-number&gt;&lt;foreign-keys&gt;&lt;key app="EN" db-id="f5p9zd5zqsratqef5sv5pz2wpve092vrdw52" timestamp="1498658247"&gt;958&lt;/key&gt;&lt;/foreign-keys&gt;&lt;ref-type name="Journal Article"&gt;17&lt;/ref-type&gt;&lt;contributors&gt;&lt;authors&gt;&lt;author&gt;Sorenson, S. B.&lt;/author&gt;&lt;author&gt;Taylor, C. A.&lt;/author&gt;&lt;/authors&gt;&lt;/contributors&gt;&lt;titles&gt;&lt;title&gt;Female aggression toward male initmate partners: An examination of social norms in a community-based sample&lt;/title&gt;&lt;secondary-title&gt;Psychology of Women Quarterly&lt;/secondary-title&gt;&lt;/titles&gt;&lt;periodical&gt;&lt;full-title&gt;Psychology of Women Quarterly&lt;/full-title&gt;&lt;/periodical&gt;&lt;pages&gt;79-96&lt;/pages&gt;&lt;volume&gt;29&lt;/volume&gt;&lt;dates&gt;&lt;year&gt;2005&lt;/year&gt;&lt;/dates&gt;&lt;urls&gt;&lt;/urls&gt;&lt;electronic-resource-num&gt;10.1111/j.1471-6402.2005.00170.x&lt;/electronic-resource-num&gt;&lt;/record&gt;&lt;/Cite&gt;&lt;/EndNote&gt;</w:instrText>
      </w:r>
      <w:r w:rsidR="00B53EE8" w:rsidRPr="00896AE2">
        <w:rPr>
          <w:rFonts w:cstheme="minorHAnsi"/>
        </w:rPr>
        <w:fldChar w:fldCharType="separate"/>
      </w:r>
      <w:r w:rsidR="00B53EE8" w:rsidRPr="00896AE2">
        <w:rPr>
          <w:rFonts w:cstheme="minorHAnsi"/>
          <w:noProof/>
        </w:rPr>
        <w:t>(Sorenson &amp; Taylor, 2005)</w:t>
      </w:r>
      <w:r w:rsidR="00B53EE8" w:rsidRPr="00896AE2">
        <w:rPr>
          <w:rFonts w:cstheme="minorHAnsi"/>
        </w:rPr>
        <w:fldChar w:fldCharType="end"/>
      </w:r>
      <w:r w:rsidR="00B53EE8" w:rsidRPr="00896AE2">
        <w:rPr>
          <w:rFonts w:cstheme="minorHAnsi"/>
        </w:rPr>
        <w:t xml:space="preserve">. </w:t>
      </w:r>
      <w:r w:rsidRPr="00896AE2">
        <w:rPr>
          <w:rFonts w:cstheme="minorHAnsi"/>
        </w:rPr>
        <w:t xml:space="preserve">Indeed, in unpicking these hypothetical scenarios further, it is argued that gender, not </w:t>
      </w:r>
      <w:r w:rsidR="00C64E6C" w:rsidRPr="00896AE2">
        <w:rPr>
          <w:rFonts w:cstheme="minorHAnsi"/>
        </w:rPr>
        <w:t>the same- versus opposite-sex pairing,</w:t>
      </w:r>
      <w:r w:rsidRPr="00896AE2">
        <w:rPr>
          <w:rFonts w:cstheme="minorHAnsi"/>
        </w:rPr>
        <w:t xml:space="preserve"> that is most important as a predictor of these attitudes </w:t>
      </w:r>
      <w:r w:rsidR="00B53EE8" w:rsidRPr="00896AE2">
        <w:rPr>
          <w:rFonts w:cstheme="minorHAnsi"/>
        </w:rPr>
        <w:fldChar w:fldCharType="begin"/>
      </w:r>
      <w:r w:rsidR="00B53EE8" w:rsidRPr="00896AE2">
        <w:rPr>
          <w:rFonts w:cstheme="minorHAnsi"/>
        </w:rPr>
        <w:instrText xml:space="preserve"> ADDIN EN.CITE &lt;EndNote&gt;&lt;Cite&gt;&lt;Author&gt;Seelau&lt;/Author&gt;&lt;Year&gt;2003&lt;/Year&gt;&lt;RecNum&gt;929&lt;/RecNum&gt;&lt;DisplayText&gt;(E. P. Seelau et al., 2003; S. M. Seelau &amp;amp; Seelau, 2005)&lt;/DisplayText&gt;&lt;record&gt;&lt;rec-number&gt;929&lt;/rec-number&gt;&lt;foreign-keys&gt;&lt;key app="EN" db-id="f5p9zd5zqsratqef5sv5pz2wpve092vrdw52" timestamp="1489575313"&gt;929&lt;/key&gt;&lt;/foreign-keys&gt;&lt;ref-type name="Journal Article"&gt;17&lt;/ref-type&gt;&lt;contributors&gt;&lt;authors&gt;&lt;author&gt;Seelau, E. P.&lt;/author&gt;&lt;author&gt;Seelau, S. M.&lt;/author&gt;&lt;author&gt;Poorman, P. B.&lt;/author&gt;&lt;/authors&gt;&lt;/contributors&gt;&lt;titles&gt;&lt;title&gt;Gender and role-based perceptions of domestic abuse: Does sexual orientation matter?&lt;/title&gt;&lt;secondary-title&gt;Behavioral Sciences and the Law&lt;/secondary-title&gt;&lt;/titles&gt;&lt;periodical&gt;&lt;full-title&gt;Behavioral Sciences and the Law&lt;/full-title&gt;&lt;/periodical&gt;&lt;pages&gt;199-214&lt;/pages&gt;&lt;volume&gt;21&lt;/volume&gt;&lt;dates&gt;&lt;year&gt;2003&lt;/year&gt;&lt;/dates&gt;&lt;urls&gt;&lt;/urls&gt;&lt;electronic-resource-num&gt;10.1002/bsl.524&lt;/electronic-resource-num&gt;&lt;/record&gt;&lt;/Cite&gt;&lt;Cite&gt;&lt;Author&gt;Seelau&lt;/Author&gt;&lt;Year&gt;2005&lt;/Year&gt;&lt;RecNum&gt;926&lt;/RecNum&gt;&lt;record&gt;&lt;rec-number&gt;926&lt;/rec-number&gt;&lt;foreign-keys&gt;&lt;key app="EN" db-id="f5p9zd5zqsratqef5sv5pz2wpve092vrdw52" timestamp="1489575057"&gt;926&lt;/key&gt;&lt;/foreign-keys&gt;&lt;ref-type name="Journal Article"&gt;17&lt;/ref-type&gt;&lt;contributors&gt;&lt;authors&gt;&lt;author&gt;Seelau, S. M.&lt;/author&gt;&lt;author&gt;Seelau, E. P.&lt;/author&gt;&lt;/authors&gt;&lt;/contributors&gt;&lt;titles&gt;&lt;title&gt;Gender-role stereotypes and perceptions of heterosexual, gay and lesbian domestic violence&lt;/title&gt;&lt;secondary-title&gt;Journal of Family Violence&lt;/secondary-title&gt;&lt;/titles&gt;&lt;periodical&gt;&lt;full-title&gt;Journal of Family Violence&lt;/full-title&gt;&lt;/periodical&gt;&lt;pages&gt;363-371&lt;/pages&gt;&lt;volume&gt;20&lt;/volume&gt;&lt;dates&gt;&lt;year&gt;2005&lt;/year&gt;&lt;/dates&gt;&lt;urls&gt;&lt;/urls&gt;&lt;electronic-resource-num&gt;10.1007/s10896-005-7798-4&lt;/electronic-resource-num&gt;&lt;/record&gt;&lt;/Cite&gt;&lt;/EndNote&gt;</w:instrText>
      </w:r>
      <w:r w:rsidR="00B53EE8" w:rsidRPr="00896AE2">
        <w:rPr>
          <w:rFonts w:cstheme="minorHAnsi"/>
        </w:rPr>
        <w:fldChar w:fldCharType="separate"/>
      </w:r>
      <w:r w:rsidR="00B53EE8" w:rsidRPr="00896AE2">
        <w:rPr>
          <w:rFonts w:cstheme="minorHAnsi"/>
          <w:noProof/>
        </w:rPr>
        <w:t>(E. P. Seelau et al., 2003; S. M. Seelau &amp; Seelau, 2005)</w:t>
      </w:r>
      <w:r w:rsidR="00B53EE8" w:rsidRPr="00896AE2">
        <w:rPr>
          <w:rFonts w:cstheme="minorHAnsi"/>
        </w:rPr>
        <w:fldChar w:fldCharType="end"/>
      </w:r>
      <w:r w:rsidR="00B53EE8" w:rsidRPr="00896AE2">
        <w:rPr>
          <w:rFonts w:cstheme="minorHAnsi"/>
        </w:rPr>
        <w:t>.</w:t>
      </w:r>
    </w:p>
    <w:p w14:paraId="52EAECAE" w14:textId="63D6CFB1" w:rsidR="00BF24B0" w:rsidRPr="00896AE2" w:rsidRDefault="00BF24B0" w:rsidP="00DE1736">
      <w:pPr>
        <w:tabs>
          <w:tab w:val="left" w:pos="720"/>
          <w:tab w:val="left" w:pos="1985"/>
        </w:tabs>
        <w:spacing w:line="480" w:lineRule="auto"/>
        <w:contextualSpacing/>
        <w:jc w:val="both"/>
        <w:rPr>
          <w:rFonts w:cstheme="minorHAnsi"/>
        </w:rPr>
      </w:pPr>
      <w:r w:rsidRPr="00896AE2">
        <w:rPr>
          <w:rFonts w:cstheme="minorHAnsi"/>
        </w:rPr>
        <w:tab/>
        <w:t xml:space="preserve">Theoretical explanations for these findings have therefore tended to focus on gender role stereotypes and the way we construct men and women in society. Indeed, both </w:t>
      </w:r>
      <w:r w:rsidR="00B53EE8" w:rsidRPr="00896AE2">
        <w:rPr>
          <w:rFonts w:cstheme="minorHAnsi"/>
        </w:rPr>
        <w:t xml:space="preserve">Seelau et al. </w:t>
      </w:r>
      <w:r w:rsidR="00B53EE8" w:rsidRPr="00896AE2">
        <w:rPr>
          <w:rFonts w:cstheme="minorHAnsi"/>
        </w:rPr>
        <w:fldChar w:fldCharType="begin"/>
      </w:r>
      <w:r w:rsidR="00B53EE8" w:rsidRPr="00896AE2">
        <w:rPr>
          <w:rFonts w:cstheme="minorHAnsi"/>
        </w:rPr>
        <w:instrText xml:space="preserve"> ADDIN EN.CITE &lt;EndNote&gt;&lt;Cite ExcludeAuth="1"&gt;&lt;Author&gt;Seelau&lt;/Author&gt;&lt;Year&gt;2003&lt;/Year&gt;&lt;RecNum&gt;929&lt;/RecNum&gt;&lt;DisplayText&gt;(2003)&lt;/DisplayText&gt;&lt;record&gt;&lt;rec-number&gt;929&lt;/rec-number&gt;&lt;foreign-keys&gt;&lt;key app="EN" db-id="f5p9zd5zqsratqef5sv5pz2wpve092vrdw52" timestamp="1489575313"&gt;929&lt;/key&gt;&lt;/foreign-keys&gt;&lt;ref-type name="Journal Article"&gt;17&lt;/ref-type&gt;&lt;contributors&gt;&lt;authors&gt;&lt;author&gt;Seelau, E. P.&lt;/author&gt;&lt;author&gt;Seelau, S. M.&lt;/author&gt;&lt;author&gt;Poorman, P. B.&lt;/author&gt;&lt;/authors&gt;&lt;/contributors&gt;&lt;titles&gt;&lt;title&gt;Gender and role-based perceptions of domestic abuse: Does sexual orientation matter?&lt;/title&gt;&lt;secondary-title&gt;Behavioral Sciences and the Law&lt;/secondary-title&gt;&lt;/titles&gt;&lt;periodical&gt;&lt;full-title&gt;Behavioral Sciences and the Law&lt;/full-title&gt;&lt;/periodical&gt;&lt;pages&gt;199-214&lt;/pages&gt;&lt;volume&gt;21&lt;/volume&gt;&lt;dates&gt;&lt;year&gt;2003&lt;/year&gt;&lt;/dates&gt;&lt;urls&gt;&lt;/urls&gt;&lt;electronic-resource-num&gt;10.1002/bsl.524&lt;/electronic-resource-num&gt;&lt;/record&gt;&lt;/Cite&gt;&lt;/EndNote&gt;</w:instrText>
      </w:r>
      <w:r w:rsidR="00B53EE8" w:rsidRPr="00896AE2">
        <w:rPr>
          <w:rFonts w:cstheme="minorHAnsi"/>
        </w:rPr>
        <w:fldChar w:fldCharType="separate"/>
      </w:r>
      <w:r w:rsidR="00B53EE8" w:rsidRPr="00896AE2">
        <w:rPr>
          <w:rFonts w:cstheme="minorHAnsi"/>
          <w:noProof/>
        </w:rPr>
        <w:t>(2003)</w:t>
      </w:r>
      <w:r w:rsidR="00B53EE8" w:rsidRPr="00896AE2">
        <w:rPr>
          <w:rFonts w:cstheme="minorHAnsi"/>
        </w:rPr>
        <w:fldChar w:fldCharType="end"/>
      </w:r>
      <w:r w:rsidR="00B53EE8" w:rsidRPr="00896AE2">
        <w:rPr>
          <w:rFonts w:cstheme="minorHAnsi"/>
        </w:rPr>
        <w:t xml:space="preserve"> </w:t>
      </w:r>
      <w:r w:rsidRPr="00896AE2">
        <w:rPr>
          <w:rFonts w:cstheme="minorHAnsi"/>
        </w:rPr>
        <w:t xml:space="preserve">and Hine </w:t>
      </w:r>
      <w:r w:rsidR="00B53EE8" w:rsidRPr="00896AE2">
        <w:rPr>
          <w:rFonts w:cstheme="minorHAnsi"/>
        </w:rPr>
        <w:fldChar w:fldCharType="begin"/>
      </w:r>
      <w:r w:rsidR="00C37040" w:rsidRPr="00896AE2">
        <w:rPr>
          <w:rFonts w:cstheme="minorHAnsi"/>
        </w:rPr>
        <w:instrText xml:space="preserve"> ADDIN EN.CITE &lt;EndNote&gt;&lt;Cite ExcludeAuth="1"&gt;&lt;Author&gt;Hine&lt;/Author&gt;&lt;Year&gt;2019&lt;/Year&gt;&lt;RecNum&gt;1054&lt;/RecNum&gt;&lt;DisplayText&gt;(2019)&lt;/DisplayText&gt;&lt;record&gt;&lt;rec-number&gt;1054&lt;/rec-number&gt;&lt;foreign-keys&gt;&lt;key app="EN" db-id="f5p9zd5zqsratqef5sv5pz2wpve092vrdw52" timestamp="1531841577"&gt;1054&lt;/key&gt;&lt;/foreign-keys&gt;&lt;ref-type name="Book Section"&gt;5&lt;/ref-type&gt;&lt;contributors&gt;&lt;authors&gt;&lt;author&gt;Hine, B.&lt;/author&gt;&lt;/authors&gt;&lt;secondary-authors&gt;&lt;author&gt;E. A. Bates&lt;/author&gt;&lt;author&gt;J. C. Taylor&lt;/author&gt;&lt;/secondary-authors&gt;&lt;/contributors&gt;&lt;titles&gt;&lt;title&gt;&amp;apos;It can&amp;apos;t be that bad, I mean, he&amp;apos;s a guy&amp;apos;: Exploring judgements towards domestic violence scenarios varying on perpetrator and victim gender, and abuse type&lt;/title&gt;&lt;secondary-title&gt;Intimate Partner Violence: New Perspectives in Research and Practice&lt;/secondary-title&gt;&lt;/titles&gt;&lt;pages&gt;43-57&lt;/pages&gt;&lt;dates&gt;&lt;year&gt;2019&lt;/year&gt;&lt;/dates&gt;&lt;urls&gt;&lt;/urls&gt;&lt;/record&gt;&lt;/Cite&gt;&lt;/EndNote&gt;</w:instrText>
      </w:r>
      <w:r w:rsidR="00B53EE8" w:rsidRPr="00896AE2">
        <w:rPr>
          <w:rFonts w:cstheme="minorHAnsi"/>
        </w:rPr>
        <w:fldChar w:fldCharType="separate"/>
      </w:r>
      <w:r w:rsidR="00C37040" w:rsidRPr="00896AE2">
        <w:rPr>
          <w:rFonts w:cstheme="minorHAnsi"/>
          <w:noProof/>
        </w:rPr>
        <w:t>(2019)</w:t>
      </w:r>
      <w:r w:rsidR="00B53EE8" w:rsidRPr="00896AE2">
        <w:rPr>
          <w:rFonts w:cstheme="minorHAnsi"/>
        </w:rPr>
        <w:fldChar w:fldCharType="end"/>
      </w:r>
      <w:r w:rsidRPr="00896AE2">
        <w:rPr>
          <w:rFonts w:cstheme="minorHAnsi"/>
        </w:rPr>
        <w:t xml:space="preserve"> argue that traditional gender role stereotypes influence our perceptions of abuse. For example, as men </w:t>
      </w:r>
      <w:r w:rsidR="00832983" w:rsidRPr="00896AE2">
        <w:rPr>
          <w:rFonts w:cstheme="minorHAnsi"/>
        </w:rPr>
        <w:t xml:space="preserve">are </w:t>
      </w:r>
      <w:r w:rsidRPr="00896AE2">
        <w:rPr>
          <w:rFonts w:cstheme="minorHAnsi"/>
        </w:rPr>
        <w:t xml:space="preserve">seen as powerful, self-reliant and stoic (e.g. Vogel, </w:t>
      </w:r>
      <w:proofErr w:type="spellStart"/>
      <w:r w:rsidRPr="00896AE2">
        <w:rPr>
          <w:rFonts w:cstheme="minorHAnsi"/>
        </w:rPr>
        <w:t>Heimerdinger</w:t>
      </w:r>
      <w:proofErr w:type="spellEnd"/>
      <w:r w:rsidRPr="00896AE2">
        <w:rPr>
          <w:rFonts w:cstheme="minorHAnsi"/>
        </w:rPr>
        <w:t>-Edwards, Hammer &amp; Hubbard, 2011</w:t>
      </w:r>
      <w:r w:rsidR="00B53EE8" w:rsidRPr="00896AE2">
        <w:rPr>
          <w:rFonts w:cstheme="minorHAnsi"/>
        </w:rPr>
        <w:fldChar w:fldCharType="begin"/>
      </w:r>
      <w:r w:rsidR="00B53EE8" w:rsidRPr="00896AE2">
        <w:rPr>
          <w:rFonts w:cstheme="minorHAnsi"/>
        </w:rPr>
        <w:instrText xml:space="preserve"> ADDIN EN.CITE &lt;EndNote&gt;&lt;Cite Hidden="1"&gt;&lt;Author&gt;Vogel&lt;/Author&gt;&lt;Year&gt;2011&lt;/Year&gt;&lt;RecNum&gt;1094&lt;/RecNum&gt;&lt;record&gt;&lt;rec-number&gt;1094&lt;/rec-number&gt;&lt;foreign-keys&gt;&lt;key app="EN" db-id="f5p9zd5zqsratqef5sv5pz2wpve092vrdw52" timestamp="1536834702"&gt;1094&lt;/key&gt;&lt;/foreign-keys&gt;&lt;ref-type name="Journal Article"&gt;17&lt;/ref-type&gt;&lt;contributors&gt;&lt;authors&gt;&lt;author&gt;Vogel, D. L.&lt;/author&gt;&lt;author&gt;Heimerdinger-Edwards, S. R.&lt;/author&gt;&lt;author&gt;Hammer, J. H.&lt;/author&gt;&lt;author&gt;Hubbard, A.&lt;/author&gt;&lt;/authors&gt;&lt;/contributors&gt;&lt;titles&gt;&lt;title&gt;&amp;quot;Boys don&amp;apos;t cry&amp;quot;: Examination of the links between endorsement of masculine norms, self-stigma, and help-seeking attitudes for men from diverse backgrounds. &lt;/title&gt;&lt;secondary-title&gt;Journal of Counseling Psychology&lt;/secondary-title&gt;&lt;/titles&gt;&lt;periodical&gt;&lt;full-title&gt;Journal of Counseling Psychology&lt;/full-title&gt;&lt;/periodical&gt;&lt;pages&gt;368-382&lt;/pages&gt;&lt;volume&gt;58&lt;/volume&gt;&lt;dates&gt;&lt;year&gt;2011&lt;/year&gt;&lt;/dates&gt;&lt;urls&gt;&lt;/urls&gt;&lt;electronic-resource-num&gt;10.1037/a0023688&lt;/electronic-resource-num&gt;&lt;/record&gt;&lt;/Cite&gt;&lt;/EndNote&gt;</w:instrText>
      </w:r>
      <w:r w:rsidR="00B53EE8" w:rsidRPr="00896AE2">
        <w:rPr>
          <w:rFonts w:cstheme="minorHAnsi"/>
        </w:rPr>
        <w:fldChar w:fldCharType="end"/>
      </w:r>
      <w:r w:rsidRPr="00896AE2">
        <w:rPr>
          <w:rFonts w:cstheme="minorHAnsi"/>
        </w:rPr>
        <w:t>), they may be more readily identified as capable of abuse. Moreover, as women are purported to be vulnerable and dependent (e.g. Gerber, 1991</w:t>
      </w:r>
      <w:r w:rsidR="00B53EE8" w:rsidRPr="00896AE2">
        <w:rPr>
          <w:rFonts w:cstheme="minorHAnsi"/>
        </w:rPr>
        <w:fldChar w:fldCharType="begin"/>
      </w:r>
      <w:r w:rsidR="00B53EE8" w:rsidRPr="00896AE2">
        <w:rPr>
          <w:rFonts w:cstheme="minorHAnsi"/>
        </w:rPr>
        <w:instrText xml:space="preserve"> ADDIN EN.CITE &lt;EndNote&gt;&lt;Cite Hidden="1"&gt;&lt;Author&gt;Gerber&lt;/Author&gt;&lt;Year&gt;1991&lt;/Year&gt;&lt;RecNum&gt;954&lt;/RecNum&gt;&lt;record&gt;&lt;rec-number&gt;954&lt;/rec-number&gt;&lt;foreign-keys&gt;&lt;key app="EN" db-id="f5p9zd5zqsratqef5sv5pz2wpve092vrdw52" timestamp="1498656968"&gt;954&lt;/key&gt;&lt;/foreign-keys&gt;&lt;ref-type name="Journal Article"&gt;17&lt;/ref-type&gt;&lt;contributors&gt;&lt;authors&gt;&lt;author&gt;Gerber, G. L.&lt;/author&gt;&lt;/authors&gt;&lt;/contributors&gt;&lt;titles&gt;&lt;title&gt;Gender stereotypes and power: Perceptions of the roles in violent marriages&lt;/title&gt;&lt;secondary-title&gt;Sex Roles&lt;/secondary-title&gt;&lt;/titles&gt;&lt;periodical&gt;&lt;full-title&gt;Sex Roles&lt;/full-title&gt;&lt;/periodical&gt;&lt;pages&gt;439-458&lt;/pages&gt;&lt;volume&gt;24&lt;/volume&gt;&lt;dates&gt;&lt;year&gt;1991&lt;/year&gt;&lt;/dates&gt;&lt;urls&gt;&lt;/urls&gt;&lt;electronic-resource-num&gt;10.1007/BF00289333&lt;/electronic-resource-num&gt;&lt;/record&gt;&lt;/Cite&gt;&lt;/EndNote&gt;</w:instrText>
      </w:r>
      <w:r w:rsidR="00B53EE8" w:rsidRPr="00896AE2">
        <w:rPr>
          <w:rFonts w:cstheme="minorHAnsi"/>
        </w:rPr>
        <w:fldChar w:fldCharType="end"/>
      </w:r>
      <w:r w:rsidRPr="00896AE2">
        <w:rPr>
          <w:rFonts w:cstheme="minorHAnsi"/>
        </w:rPr>
        <w:t xml:space="preserve">), they are considered to be more in need </w:t>
      </w:r>
      <w:r w:rsidR="00E54A14" w:rsidRPr="00896AE2">
        <w:rPr>
          <w:rFonts w:cstheme="minorHAnsi"/>
        </w:rPr>
        <w:t xml:space="preserve">of </w:t>
      </w:r>
      <w:r w:rsidRPr="00896AE2">
        <w:rPr>
          <w:rFonts w:cstheme="minorHAnsi"/>
        </w:rPr>
        <w:t xml:space="preserve">protection, and are more readily identified as victims. Aggressive </w:t>
      </w:r>
      <w:r w:rsidR="008A191F" w:rsidRPr="00896AE2">
        <w:rPr>
          <w:rFonts w:cstheme="minorHAnsi"/>
        </w:rPr>
        <w:t>behavior</w:t>
      </w:r>
      <w:r w:rsidRPr="00896AE2">
        <w:rPr>
          <w:rFonts w:cstheme="minorHAnsi"/>
        </w:rPr>
        <w:t xml:space="preserve"> is also seen as more synonymous with men’s gender roles, and as women </w:t>
      </w:r>
      <w:r w:rsidR="00D35CFE">
        <w:rPr>
          <w:rFonts w:cstheme="minorHAnsi"/>
        </w:rPr>
        <w:t>have been shown to be</w:t>
      </w:r>
      <w:r w:rsidRPr="00896AE2">
        <w:rPr>
          <w:rFonts w:cstheme="minorHAnsi"/>
        </w:rPr>
        <w:t xml:space="preserve"> less aggressive generally (e.g. see Archer, 2004</w:t>
      </w:r>
      <w:r w:rsidR="00B53EE8" w:rsidRPr="00896AE2">
        <w:rPr>
          <w:rFonts w:cstheme="minorHAnsi"/>
        </w:rPr>
        <w:fldChar w:fldCharType="begin"/>
      </w:r>
      <w:r w:rsidR="00B53EE8" w:rsidRPr="00896AE2">
        <w:rPr>
          <w:rFonts w:cstheme="minorHAnsi"/>
        </w:rPr>
        <w:instrText xml:space="preserve"> ADDIN EN.CITE &lt;EndNote&gt;&lt;Cite Hidden="1"&gt;&lt;Author&gt;Archer&lt;/Author&gt;&lt;Year&gt;2004&lt;/Year&gt;&lt;RecNum&gt;1066&lt;/RecNum&gt;&lt;record&gt;&lt;rec-number&gt;1066&lt;/rec-number&gt;&lt;foreign-keys&gt;&lt;key app="EN" db-id="f5p9zd5zqsratqef5sv5pz2wpve092vrdw52" timestamp="1536833343"&gt;1066&lt;/key&gt;&lt;/foreign-keys&gt;&lt;ref-type name="Journal Article"&gt;17&lt;/ref-type&gt;&lt;contributors&gt;&lt;authors&gt;&lt;author&gt;Archer, J.&lt;/author&gt;&lt;/authors&gt;&lt;/contributors&gt;&lt;titles&gt;&lt;title&gt;Sex differences in aggression in real-world settings: A meta-analytic review&lt;/title&gt;&lt;secondary-title&gt;Review of General Psychology&lt;/secondary-title&gt;&lt;/titles&gt;&lt;periodical&gt;&lt;full-title&gt;Review of General Psychology&lt;/full-title&gt;&lt;/periodical&gt;&lt;pages&gt;291-322&lt;/pages&gt;&lt;volume&gt;8&lt;/volume&gt;&lt;dates&gt;&lt;year&gt;2004&lt;/year&gt;&lt;/dates&gt;&lt;urls&gt;&lt;/urls&gt;&lt;electronic-resource-num&gt;10.1037/1089-2680.8.4.291&lt;/electronic-resource-num&gt;&lt;/record&gt;&lt;/Cite&gt;&lt;/EndNote&gt;</w:instrText>
      </w:r>
      <w:r w:rsidR="00B53EE8" w:rsidRPr="00896AE2">
        <w:rPr>
          <w:rFonts w:cstheme="minorHAnsi"/>
        </w:rPr>
        <w:fldChar w:fldCharType="end"/>
      </w:r>
      <w:r w:rsidRPr="00896AE2">
        <w:rPr>
          <w:rFonts w:cstheme="minorHAnsi"/>
        </w:rPr>
        <w:t>), there is a tendency to seek to explain and attribute reason to their aggression (e.g. provocation; Seelau et al., 2003</w:t>
      </w:r>
      <w:r w:rsidR="00B53EE8" w:rsidRPr="00896AE2">
        <w:rPr>
          <w:rFonts w:cstheme="minorHAnsi"/>
        </w:rPr>
        <w:fldChar w:fldCharType="begin"/>
      </w:r>
      <w:r w:rsidR="00B53EE8" w:rsidRPr="00896AE2">
        <w:rPr>
          <w:rFonts w:cstheme="minorHAnsi"/>
        </w:rPr>
        <w:instrText xml:space="preserve"> ADDIN EN.CITE &lt;EndNote&gt;&lt;Cite Hidden="1"&gt;&lt;Author&gt;Seelau&lt;/Author&gt;&lt;Year&gt;2003&lt;/Year&gt;&lt;RecNum&gt;929&lt;/RecNum&gt;&lt;record&gt;&lt;rec-number&gt;929&lt;/rec-number&gt;&lt;foreign-keys&gt;&lt;key app="EN" db-id="f5p9zd5zqsratqef5sv5pz2wpve092vrdw52" timestamp="1489575313"&gt;929&lt;/key&gt;&lt;/foreign-keys&gt;&lt;ref-type name="Journal Article"&gt;17&lt;/ref-type&gt;&lt;contributors&gt;&lt;authors&gt;&lt;author&gt;Seelau, E. P.&lt;/author&gt;&lt;author&gt;Seelau, S. M.&lt;/author&gt;&lt;author&gt;Poorman, P. B.&lt;/author&gt;&lt;/authors&gt;&lt;/contributors&gt;&lt;titles&gt;&lt;title&gt;Gender and role-based perceptions of domestic abuse: Does sexual orientation matter?&lt;/title&gt;&lt;secondary-title&gt;Behavioral Sciences and the Law&lt;/secondary-title&gt;&lt;/titles&gt;&lt;periodical&gt;&lt;full-title&gt;Behavioral Sciences and the Law&lt;/full-title&gt;&lt;/periodical&gt;&lt;pages&gt;199-214&lt;/pages&gt;&lt;volume&gt;21&lt;/volume&gt;&lt;dates&gt;&lt;year&gt;2003&lt;/year&gt;&lt;/dates&gt;&lt;urls&gt;&lt;/urls&gt;&lt;electronic-resource-num&gt;10.1002/bsl.524&lt;/electronic-resource-num&gt;&lt;/record&gt;&lt;/Cite&gt;&lt;/EndNote&gt;</w:instrText>
      </w:r>
      <w:r w:rsidR="00B53EE8" w:rsidRPr="00896AE2">
        <w:rPr>
          <w:rFonts w:cstheme="minorHAnsi"/>
        </w:rPr>
        <w:fldChar w:fldCharType="end"/>
      </w:r>
      <w:r w:rsidR="00B53EE8" w:rsidRPr="00896AE2">
        <w:rPr>
          <w:rFonts w:cstheme="minorHAnsi"/>
        </w:rPr>
        <w:t xml:space="preserve">). </w:t>
      </w:r>
      <w:r w:rsidRPr="00896AE2">
        <w:rPr>
          <w:rFonts w:cstheme="minorHAnsi"/>
        </w:rPr>
        <w:t>Research further suggests that attributions made about male violence tend to point to an internal cause whereas women’s violence was thought to</w:t>
      </w:r>
      <w:r w:rsidR="00B53EE8" w:rsidRPr="00896AE2">
        <w:rPr>
          <w:rFonts w:cstheme="minorHAnsi"/>
        </w:rPr>
        <w:t xml:space="preserve"> be caused be external factors </w:t>
      </w:r>
      <w:r w:rsidR="00B53EE8" w:rsidRPr="00896AE2">
        <w:rPr>
          <w:rFonts w:cstheme="minorHAnsi"/>
        </w:rPr>
        <w:fldChar w:fldCharType="begin"/>
      </w:r>
      <w:r w:rsidR="00B53EE8" w:rsidRPr="00896AE2">
        <w:rPr>
          <w:rFonts w:cstheme="minorHAnsi"/>
        </w:rPr>
        <w:instrText xml:space="preserve"> ADDIN EN.CITE &lt;EndNote&gt;&lt;Cite&gt;&lt;Author&gt;Scarduzio&lt;/Author&gt;&lt;Year&gt;2017&lt;/Year&gt;&lt;RecNum&gt;1090&lt;/RecNum&gt;&lt;DisplayText&gt;(Scarduzio, Carlyle, Harris, &amp;amp; Savage, 2017)&lt;/DisplayText&gt;&lt;record&gt;&lt;rec-number&gt;1090&lt;/rec-number&gt;&lt;foreign-keys&gt;&lt;key app="EN" db-id="f5p9zd5zqsratqef5sv5pz2wpve092vrdw52" timestamp="1536834507"&gt;1090&lt;/key&gt;&lt;/foreign-keys&gt;&lt;ref-type name="Journal Article"&gt;17&lt;/ref-type&gt;&lt;contributors&gt;&lt;authors&gt;&lt;author&gt;Scarduzio, J. A.&lt;/author&gt;&lt;author&gt;Carlyle, K. E.&lt;/author&gt;&lt;author&gt;Harris, K. L.&lt;/author&gt;&lt;author&gt;Savage, M. W.&lt;/author&gt;&lt;/authors&gt;&lt;/contributors&gt;&lt;titles&gt;&lt;title&gt;&amp;quot;Maybe she was provoked&amp;quot;: Exploring gender stereotypes about male and female perpetrators of intimate partner violence.&lt;/title&gt;&lt;secondary-title&gt;Violence Against Women&lt;/secondary-title&gt;&lt;/titles&gt;&lt;periodical&gt;&lt;full-title&gt;Violence Against Women&lt;/full-title&gt;&lt;/periodical&gt;&lt;pages&gt;89-113&lt;/pages&gt;&lt;volume&gt;23&lt;/volume&gt;&lt;dates&gt;&lt;year&gt;2017&lt;/year&gt;&lt;/dates&gt;&lt;urls&gt;&lt;/urls&gt;&lt;electronic-resource-num&gt;10.1177/1077801216636240&lt;/electronic-resource-num&gt;&lt;/record&gt;&lt;/Cite&gt;&lt;/EndNote&gt;</w:instrText>
      </w:r>
      <w:r w:rsidR="00B53EE8" w:rsidRPr="00896AE2">
        <w:rPr>
          <w:rFonts w:cstheme="minorHAnsi"/>
        </w:rPr>
        <w:fldChar w:fldCharType="separate"/>
      </w:r>
      <w:r w:rsidR="00B53EE8" w:rsidRPr="00896AE2">
        <w:rPr>
          <w:rFonts w:cstheme="minorHAnsi"/>
          <w:noProof/>
        </w:rPr>
        <w:t>(Scarduzio, Carlyle, Harris, &amp; Savage, 2017)</w:t>
      </w:r>
      <w:r w:rsidR="00B53EE8" w:rsidRPr="00896AE2">
        <w:rPr>
          <w:rFonts w:cstheme="minorHAnsi"/>
        </w:rPr>
        <w:fldChar w:fldCharType="end"/>
      </w:r>
      <w:r w:rsidRPr="00896AE2">
        <w:rPr>
          <w:rFonts w:cstheme="minorHAnsi"/>
        </w:rPr>
        <w:t xml:space="preserve">, and that </w:t>
      </w:r>
      <w:r w:rsidR="008A191F" w:rsidRPr="00896AE2">
        <w:rPr>
          <w:rFonts w:cstheme="minorHAnsi"/>
        </w:rPr>
        <w:t>judgment</w:t>
      </w:r>
      <w:r w:rsidRPr="00896AE2">
        <w:rPr>
          <w:rFonts w:cstheme="minorHAnsi"/>
        </w:rPr>
        <w:t>s about women’s aggression take more c</w:t>
      </w:r>
      <w:r w:rsidR="00B53EE8" w:rsidRPr="00896AE2">
        <w:rPr>
          <w:rFonts w:cstheme="minorHAnsi"/>
        </w:rPr>
        <w:t xml:space="preserve">ontextual factors into account </w:t>
      </w:r>
      <w:r w:rsidR="00B53EE8" w:rsidRPr="00896AE2">
        <w:rPr>
          <w:rFonts w:cstheme="minorHAnsi"/>
        </w:rPr>
        <w:fldChar w:fldCharType="begin"/>
      </w:r>
      <w:r w:rsidR="00B53EE8" w:rsidRPr="00896AE2">
        <w:rPr>
          <w:rFonts w:cstheme="minorHAnsi"/>
        </w:rPr>
        <w:instrText xml:space="preserve"> ADDIN EN.CITE &lt;EndNote&gt;&lt;Cite&gt;&lt;Author&gt;Sorenson&lt;/Author&gt;&lt;Year&gt;2005&lt;/Year&gt;&lt;RecNum&gt;958&lt;/RecNum&gt;&lt;DisplayText&gt;(Sorenson &amp;amp; Taylor, 2005)&lt;/DisplayText&gt;&lt;record&gt;&lt;rec-number&gt;958&lt;/rec-number&gt;&lt;foreign-keys&gt;&lt;key app="EN" db-id="f5p9zd5zqsratqef5sv5pz2wpve092vrdw52" timestamp="1498658247"&gt;958&lt;/key&gt;&lt;/foreign-keys&gt;&lt;ref-type name="Journal Article"&gt;17&lt;/ref-type&gt;&lt;contributors&gt;&lt;authors&gt;&lt;author&gt;Sorenson, S. B.&lt;/author&gt;&lt;author&gt;Taylor, C. A.&lt;/author&gt;&lt;/authors&gt;&lt;/contributors&gt;&lt;titles&gt;&lt;title&gt;Female aggression toward male initmate partners: An examination of social norms in a community-based sample&lt;/title&gt;&lt;secondary-title&gt;Psychology of Women Quarterly&lt;/secondary-title&gt;&lt;/titles&gt;&lt;periodical&gt;&lt;full-title&gt;Psychology of Women Quarterly&lt;/full-title&gt;&lt;/periodical&gt;&lt;pages&gt;79-96&lt;/pages&gt;&lt;volume&gt;29&lt;/volume&gt;&lt;dates&gt;&lt;year&gt;2005&lt;/year&gt;&lt;/dates&gt;&lt;urls&gt;&lt;/urls&gt;&lt;electronic-resource-num&gt;10.1111/j.1471-6402.2005.00170.x&lt;/electronic-resource-num&gt;&lt;/record&gt;&lt;/Cite&gt;&lt;/EndNote&gt;</w:instrText>
      </w:r>
      <w:r w:rsidR="00B53EE8" w:rsidRPr="00896AE2">
        <w:rPr>
          <w:rFonts w:cstheme="minorHAnsi"/>
        </w:rPr>
        <w:fldChar w:fldCharType="separate"/>
      </w:r>
      <w:r w:rsidR="00B53EE8" w:rsidRPr="00896AE2">
        <w:rPr>
          <w:rFonts w:cstheme="minorHAnsi"/>
          <w:noProof/>
        </w:rPr>
        <w:t>(Sorenson &amp; Taylor, 2005)</w:t>
      </w:r>
      <w:r w:rsidR="00B53EE8" w:rsidRPr="00896AE2">
        <w:rPr>
          <w:rFonts w:cstheme="minorHAnsi"/>
        </w:rPr>
        <w:fldChar w:fldCharType="end"/>
      </w:r>
      <w:r w:rsidRPr="00896AE2">
        <w:rPr>
          <w:rFonts w:cstheme="minorHAnsi"/>
        </w:rPr>
        <w:t xml:space="preserve">. As such, is has been suggested that powerful and pervasive norms exist around gender and IPV, which place strong, aggressive, powerful men as perpetrators of violence </w:t>
      </w:r>
      <w:r w:rsidR="00B53EE8" w:rsidRPr="00896AE2">
        <w:rPr>
          <w:rFonts w:cstheme="minorHAnsi"/>
        </w:rPr>
        <w:t xml:space="preserve">towards weak, vulnerable women </w:t>
      </w:r>
      <w:r w:rsidR="00B53EE8" w:rsidRPr="00896AE2">
        <w:rPr>
          <w:rFonts w:cstheme="minorHAnsi"/>
        </w:rPr>
        <w:fldChar w:fldCharType="begin"/>
      </w:r>
      <w:r w:rsidR="00C37040" w:rsidRPr="00896AE2">
        <w:rPr>
          <w:rFonts w:cstheme="minorHAnsi"/>
        </w:rPr>
        <w:instrText xml:space="preserve"> ADDIN EN.CITE &lt;EndNote&gt;&lt;Cite&gt;&lt;Author&gt;Hine&lt;/Author&gt;&lt;Year&gt;2019&lt;/Year&gt;&lt;RecNum&gt;1054&lt;/RecNum&gt;&lt;DisplayText&gt;(Hine, 2019)&lt;/DisplayText&gt;&lt;record&gt;&lt;rec-number&gt;1054&lt;/rec-number&gt;&lt;foreign-keys&gt;&lt;key app="EN" db-id="f5p9zd5zqsratqef5sv5pz2wpve092vrdw52" timestamp="1531841577"&gt;1054&lt;/key&gt;&lt;/foreign-keys&gt;&lt;ref-type name="Book Section"&gt;5&lt;/ref-type&gt;&lt;contributors&gt;&lt;authors&gt;&lt;author&gt;Hine, B.&lt;/author&gt;&lt;/authors&gt;&lt;secondary-authors&gt;&lt;author&gt;E. A. Bates&lt;/author&gt;&lt;author&gt;J. C. Taylor&lt;/author&gt;&lt;/secondary-authors&gt;&lt;/contributors&gt;&lt;titles&gt;&lt;title&gt;&amp;apos;It can&amp;apos;t be that bad, I mean, he&amp;apos;s a guy&amp;apos;: Exploring judgements towards domestic violence scenarios varying on perpetrator and victim gender, and abuse type&lt;/title&gt;&lt;secondary-title&gt;Intimate Partner Violence: New Perspectives in Research and Practice&lt;/secondary-title&gt;&lt;/titles&gt;&lt;pages&gt;43-57&lt;/pages&gt;&lt;dates&gt;&lt;year&gt;2019&lt;/year&gt;&lt;/dates&gt;&lt;urls&gt;&lt;/urls&gt;&lt;/record&gt;&lt;/Cite&gt;&lt;/EndNote&gt;</w:instrText>
      </w:r>
      <w:r w:rsidR="00B53EE8" w:rsidRPr="00896AE2">
        <w:rPr>
          <w:rFonts w:cstheme="minorHAnsi"/>
        </w:rPr>
        <w:fldChar w:fldCharType="separate"/>
      </w:r>
      <w:r w:rsidR="00C37040" w:rsidRPr="00896AE2">
        <w:rPr>
          <w:rFonts w:cstheme="minorHAnsi"/>
          <w:noProof/>
        </w:rPr>
        <w:t>(Hine, 2019)</w:t>
      </w:r>
      <w:r w:rsidR="00B53EE8" w:rsidRPr="00896AE2">
        <w:rPr>
          <w:rFonts w:cstheme="minorHAnsi"/>
        </w:rPr>
        <w:fldChar w:fldCharType="end"/>
      </w:r>
      <w:r w:rsidRPr="00896AE2">
        <w:rPr>
          <w:rFonts w:cstheme="minorHAnsi"/>
        </w:rPr>
        <w:t>.</w:t>
      </w:r>
    </w:p>
    <w:p w14:paraId="1986BD5C" w14:textId="6DC5D79A" w:rsidR="00BF24B0" w:rsidRPr="00896AE2" w:rsidRDefault="00BF24B0" w:rsidP="00DE1736">
      <w:pPr>
        <w:tabs>
          <w:tab w:val="left" w:pos="720"/>
          <w:tab w:val="left" w:pos="1985"/>
        </w:tabs>
        <w:spacing w:before="120" w:after="120" w:line="480" w:lineRule="auto"/>
        <w:contextualSpacing/>
        <w:jc w:val="both"/>
        <w:rPr>
          <w:rFonts w:cstheme="minorHAnsi"/>
        </w:rPr>
      </w:pPr>
      <w:r w:rsidRPr="00896AE2">
        <w:rPr>
          <w:rFonts w:cstheme="minorHAnsi"/>
        </w:rPr>
        <w:tab/>
        <w:t xml:space="preserve">Such stereotypes have a considerable impact on victim experience. </w:t>
      </w:r>
      <w:r w:rsidR="000E527D" w:rsidRPr="00896AE2">
        <w:rPr>
          <w:rFonts w:cstheme="minorHAnsi"/>
        </w:rPr>
        <w:t>T</w:t>
      </w:r>
      <w:r w:rsidRPr="00896AE2">
        <w:rPr>
          <w:rFonts w:cstheme="minorHAnsi"/>
        </w:rPr>
        <w:t xml:space="preserve">he status of ‘victim’ does not appear to </w:t>
      </w:r>
      <w:r w:rsidR="00141412" w:rsidRPr="00896AE2">
        <w:rPr>
          <w:rFonts w:cstheme="minorHAnsi"/>
        </w:rPr>
        <w:t>carry the same cr</w:t>
      </w:r>
      <w:r w:rsidR="00B53EE8" w:rsidRPr="00896AE2">
        <w:rPr>
          <w:rFonts w:cstheme="minorHAnsi"/>
        </w:rPr>
        <w:t xml:space="preserve">edibility for men as for women </w:t>
      </w:r>
      <w:r w:rsidR="00B53EE8" w:rsidRPr="00896AE2">
        <w:rPr>
          <w:rFonts w:cstheme="minorHAnsi"/>
        </w:rPr>
        <w:fldChar w:fldCharType="begin"/>
      </w:r>
      <w:r w:rsidR="00B53EE8" w:rsidRPr="00896AE2">
        <w:rPr>
          <w:rFonts w:cstheme="minorHAnsi"/>
        </w:rPr>
        <w:instrText xml:space="preserve"> ADDIN EN.CITE &lt;EndNote&gt;&lt;Cite&gt;&lt;Author&gt;Seelau&lt;/Author&gt;&lt;Year&gt;2003&lt;/Year&gt;&lt;RecNum&gt;929&lt;/RecNum&gt;&lt;DisplayText&gt;(E. P. Seelau et al., 2003)&lt;/DisplayText&gt;&lt;record&gt;&lt;rec-number&gt;929&lt;/rec-number&gt;&lt;foreign-keys&gt;&lt;key app="EN" db-id="f5p9zd5zqsratqef5sv5pz2wpve092vrdw52" timestamp="1489575313"&gt;929&lt;/key&gt;&lt;/foreign-keys&gt;&lt;ref-type name="Journal Article"&gt;17&lt;/ref-type&gt;&lt;contributors&gt;&lt;authors&gt;&lt;author&gt;Seelau, E. P.&lt;/author&gt;&lt;author&gt;Seelau, S. M.&lt;/author&gt;&lt;author&gt;Poorman, P. B.&lt;/author&gt;&lt;/authors&gt;&lt;/contributors&gt;&lt;titles&gt;&lt;title&gt;Gender and role-based perceptions of domestic abuse: Does sexual orientation matter?&lt;/title&gt;&lt;secondary-title&gt;Behavioral Sciences and the Law&lt;/secondary-title&gt;&lt;/titles&gt;&lt;periodical&gt;&lt;full-title&gt;Behavioral Sciences and the Law&lt;/full-title&gt;&lt;/periodical&gt;&lt;pages&gt;199-214&lt;/pages&gt;&lt;volume&gt;21&lt;/volume&gt;&lt;dates&gt;&lt;year&gt;2003&lt;/year&gt;&lt;/dates&gt;&lt;urls&gt;&lt;/urls&gt;&lt;electronic-resource-num&gt;10.1002/bsl.524&lt;/electronic-resource-num&gt;&lt;/record&gt;&lt;/Cite&gt;&lt;/EndNote&gt;</w:instrText>
      </w:r>
      <w:r w:rsidR="00B53EE8" w:rsidRPr="00896AE2">
        <w:rPr>
          <w:rFonts w:cstheme="minorHAnsi"/>
        </w:rPr>
        <w:fldChar w:fldCharType="separate"/>
      </w:r>
      <w:r w:rsidR="00B53EE8" w:rsidRPr="00896AE2">
        <w:rPr>
          <w:rFonts w:cstheme="minorHAnsi"/>
          <w:noProof/>
        </w:rPr>
        <w:t>(E. P. Seelau et al., 2003)</w:t>
      </w:r>
      <w:r w:rsidR="00B53EE8" w:rsidRPr="00896AE2">
        <w:rPr>
          <w:rFonts w:cstheme="minorHAnsi"/>
        </w:rPr>
        <w:fldChar w:fldCharType="end"/>
      </w:r>
      <w:r w:rsidR="00141412" w:rsidRPr="00896AE2">
        <w:rPr>
          <w:rFonts w:cstheme="minorHAnsi"/>
        </w:rPr>
        <w:t>, thus impacting on the ability of men</w:t>
      </w:r>
      <w:r w:rsidRPr="00896AE2">
        <w:rPr>
          <w:rFonts w:cstheme="minorHAnsi"/>
        </w:rPr>
        <w:t xml:space="preserve"> to recognise and la</w:t>
      </w:r>
      <w:r w:rsidR="00B53EE8" w:rsidRPr="00896AE2">
        <w:rPr>
          <w:rFonts w:cstheme="minorHAnsi"/>
        </w:rPr>
        <w:t xml:space="preserve">bel their experiences of </w:t>
      </w:r>
      <w:r w:rsidR="00B53EE8" w:rsidRPr="00896AE2">
        <w:rPr>
          <w:rFonts w:cstheme="minorHAnsi"/>
        </w:rPr>
        <w:lastRenderedPageBreak/>
        <w:t xml:space="preserve">abuse </w:t>
      </w:r>
      <w:r w:rsidR="00B53EE8" w:rsidRPr="00896AE2">
        <w:rPr>
          <w:rFonts w:cstheme="minorHAnsi"/>
        </w:rPr>
        <w:fldChar w:fldCharType="begin"/>
      </w:r>
      <w:r w:rsidR="00B53EE8" w:rsidRPr="00896AE2">
        <w:rPr>
          <w:rFonts w:cstheme="minorHAnsi"/>
        </w:rPr>
        <w:instrText xml:space="preserve"> ADDIN EN.CITE &lt;EndNote&gt;&lt;Cite&gt;&lt;Author&gt;Machado&lt;/Author&gt;&lt;Year&gt;2016&lt;/Year&gt;&lt;RecNum&gt;1085&lt;/RecNum&gt;&lt;DisplayText&gt;(Machado, Hines, &amp;amp; Matos, 2016)&lt;/DisplayText&gt;&lt;record&gt;&lt;rec-number&gt;1085&lt;/rec-number&gt;&lt;foreign-keys&gt;&lt;key app="EN" db-id="f5p9zd5zqsratqef5sv5pz2wpve092vrdw52" timestamp="1536834262"&gt;1085&lt;/key&gt;&lt;/foreign-keys&gt;&lt;ref-type name="Journal Article"&gt;17&lt;/ref-type&gt;&lt;contributors&gt;&lt;authors&gt;&lt;author&gt;Machado, A.&lt;/author&gt;&lt;author&gt;Hines, D. A.&lt;/author&gt;&lt;author&gt;Matos, M.&lt;/author&gt;&lt;/authors&gt;&lt;/contributors&gt;&lt;titles&gt;&lt;title&gt;Help-seeking and needs of male victims of intimate partner violence in Portugal.&lt;/title&gt;&lt;secondary-title&gt;Psychology of Men and Masculinity&lt;/secondary-title&gt;&lt;/titles&gt;&lt;periodical&gt;&lt;full-title&gt;Psychology of Men and Masculinity&lt;/full-title&gt;&lt;/periodical&gt;&lt;pages&gt;255&lt;/pages&gt;&lt;volume&gt;17&lt;/volume&gt;&lt;dates&gt;&lt;year&gt;2016&lt;/year&gt;&lt;/dates&gt;&lt;urls&gt;&lt;/urls&gt;&lt;electronic-resource-num&gt;10.1037/men0000013&lt;/electronic-resource-num&gt;&lt;/record&gt;&lt;/Cite&gt;&lt;/EndNote&gt;</w:instrText>
      </w:r>
      <w:r w:rsidR="00B53EE8" w:rsidRPr="00896AE2">
        <w:rPr>
          <w:rFonts w:cstheme="minorHAnsi"/>
        </w:rPr>
        <w:fldChar w:fldCharType="separate"/>
      </w:r>
      <w:r w:rsidR="00B53EE8" w:rsidRPr="00896AE2">
        <w:rPr>
          <w:rFonts w:cstheme="minorHAnsi"/>
          <w:noProof/>
        </w:rPr>
        <w:t>(Machado, Hines, &amp; Matos, 2016)</w:t>
      </w:r>
      <w:r w:rsidR="00B53EE8" w:rsidRPr="00896AE2">
        <w:rPr>
          <w:rFonts w:cstheme="minorHAnsi"/>
        </w:rPr>
        <w:fldChar w:fldCharType="end"/>
      </w:r>
      <w:r w:rsidRPr="00896AE2">
        <w:rPr>
          <w:rFonts w:cstheme="minorHAnsi"/>
        </w:rPr>
        <w:t xml:space="preserve">. Moreover, personal and external reactions to experiences of IPV </w:t>
      </w:r>
      <w:r w:rsidR="00141412" w:rsidRPr="00896AE2">
        <w:rPr>
          <w:rFonts w:cstheme="minorHAnsi"/>
        </w:rPr>
        <w:t>influence</w:t>
      </w:r>
      <w:r w:rsidRPr="00896AE2">
        <w:rPr>
          <w:rFonts w:cstheme="minorHAnsi"/>
        </w:rPr>
        <w:t xml:space="preserve"> </w:t>
      </w:r>
      <w:r w:rsidR="00141412" w:rsidRPr="00896AE2">
        <w:rPr>
          <w:rFonts w:cstheme="minorHAnsi"/>
        </w:rPr>
        <w:t>the</w:t>
      </w:r>
      <w:r w:rsidRPr="00896AE2">
        <w:rPr>
          <w:rFonts w:cstheme="minorHAnsi"/>
        </w:rPr>
        <w:t xml:space="preserve"> decision to seek hel</w:t>
      </w:r>
      <w:r w:rsidR="00B53EE8" w:rsidRPr="00896AE2">
        <w:rPr>
          <w:rFonts w:cstheme="minorHAnsi"/>
        </w:rPr>
        <w:t xml:space="preserve">p, as well as support received </w:t>
      </w:r>
      <w:r w:rsidR="00B53EE8" w:rsidRPr="00896AE2">
        <w:rPr>
          <w:rFonts w:cstheme="minorHAnsi"/>
        </w:rPr>
        <w:fldChar w:fldCharType="begin"/>
      </w:r>
      <w:r w:rsidR="00C37040" w:rsidRPr="00896AE2">
        <w:rPr>
          <w:rFonts w:cstheme="minorHAnsi"/>
        </w:rPr>
        <w:instrText xml:space="preserve"> ADDIN EN.CITE &lt;EndNote&gt;&lt;Cite&gt;&lt;Author&gt;Hine&lt;/Author&gt;&lt;Year&gt;2019&lt;/Year&gt;&lt;RecNum&gt;1054&lt;/RecNum&gt;&lt;DisplayText&gt;(Hine, 2019)&lt;/DisplayText&gt;&lt;record&gt;&lt;rec-number&gt;1054&lt;/rec-number&gt;&lt;foreign-keys&gt;&lt;key app="EN" db-id="f5p9zd5zqsratqef5sv5pz2wpve092vrdw52" timestamp="1531841577"&gt;1054&lt;/key&gt;&lt;/foreign-keys&gt;&lt;ref-type name="Book Section"&gt;5&lt;/ref-type&gt;&lt;contributors&gt;&lt;authors&gt;&lt;author&gt;Hine, B.&lt;/author&gt;&lt;/authors&gt;&lt;secondary-authors&gt;&lt;author&gt;E. A. Bates&lt;/author&gt;&lt;author&gt;J. C. Taylor&lt;/author&gt;&lt;/secondary-authors&gt;&lt;/contributors&gt;&lt;titles&gt;&lt;title&gt;&amp;apos;It can&amp;apos;t be that bad, I mean, he&amp;apos;s a guy&amp;apos;: Exploring judgements towards domestic violence scenarios varying on perpetrator and victim gender, and abuse type&lt;/title&gt;&lt;secondary-title&gt;Intimate Partner Violence: New Perspectives in Research and Practice&lt;/secondary-title&gt;&lt;/titles&gt;&lt;pages&gt;43-57&lt;/pages&gt;&lt;dates&gt;&lt;year&gt;2019&lt;/year&gt;&lt;/dates&gt;&lt;urls&gt;&lt;/urls&gt;&lt;/record&gt;&lt;/Cite&gt;&lt;/EndNote&gt;</w:instrText>
      </w:r>
      <w:r w:rsidR="00B53EE8" w:rsidRPr="00896AE2">
        <w:rPr>
          <w:rFonts w:cstheme="minorHAnsi"/>
        </w:rPr>
        <w:fldChar w:fldCharType="separate"/>
      </w:r>
      <w:r w:rsidR="00C37040" w:rsidRPr="00896AE2">
        <w:rPr>
          <w:rFonts w:cstheme="minorHAnsi"/>
          <w:noProof/>
        </w:rPr>
        <w:t>(Hine, 2019)</w:t>
      </w:r>
      <w:r w:rsidR="00B53EE8" w:rsidRPr="00896AE2">
        <w:rPr>
          <w:rFonts w:cstheme="minorHAnsi"/>
        </w:rPr>
        <w:fldChar w:fldCharType="end"/>
      </w:r>
      <w:r w:rsidRPr="00896AE2">
        <w:rPr>
          <w:rFonts w:cstheme="minorHAnsi"/>
        </w:rPr>
        <w:t xml:space="preserve">. Indeed, </w:t>
      </w:r>
      <w:r w:rsidR="00B53EE8" w:rsidRPr="00896AE2">
        <w:rPr>
          <w:rFonts w:cstheme="minorHAnsi"/>
        </w:rPr>
        <w:t xml:space="preserve">Bates </w:t>
      </w:r>
      <w:r w:rsidR="00B53EE8" w:rsidRPr="00896AE2">
        <w:rPr>
          <w:rFonts w:cstheme="minorHAnsi"/>
        </w:rPr>
        <w:fldChar w:fldCharType="begin"/>
      </w:r>
      <w:r w:rsidR="00144FED">
        <w:rPr>
          <w:rFonts w:cstheme="minorHAnsi"/>
        </w:rPr>
        <w:instrText xml:space="preserve"> ADDIN EN.CITE &lt;EndNote&gt;&lt;Cite ExcludeAuth="1"&gt;&lt;Author&gt;Bates&lt;/Author&gt;&lt;Year&gt;2019b&lt;/Year&gt;&lt;RecNum&gt;1069&lt;/RecNum&gt;&lt;DisplayText&gt;(2019b)&lt;/DisplayText&gt;&lt;record&gt;&lt;rec-number&gt;1069&lt;/rec-number&gt;&lt;foreign-keys&gt;&lt;key app="EN" db-id="f5p9zd5zqsratqef5sv5pz2wpve092vrdw52" timestamp="1536833527"&gt;1069&lt;/key&gt;&lt;/foreign-keys&gt;&lt;ref-type name="Journal Article"&gt;17&lt;/ref-type&gt;&lt;contributors&gt;&lt;authors&gt;&lt;author&gt;Bates, E. A.&lt;/author&gt;&lt;/authors&gt;&lt;/contributors&gt;&lt;titles&gt;&lt;title&gt;&amp;quot;No one would ever believe me&amp;quot;: An exploration of the impact of partner intimate partner violence victimization on men&lt;/title&gt;&lt;secondary-title&gt;Psychology of Men and Masculinities&lt;/secondary-title&gt;&lt;/titles&gt;&lt;periodical&gt;&lt;full-title&gt;Psychology of Men and Masculinities&lt;/full-title&gt;&lt;/periodical&gt;&lt;dates&gt;&lt;year&gt;2019b&lt;/year&gt;&lt;/dates&gt;&lt;urls&gt;&lt;/urls&gt;&lt;electronic-resource-num&gt;10.1037/men0000206&lt;/electronic-resource-num&gt;&lt;/record&gt;&lt;/Cite&gt;&lt;/EndNote&gt;</w:instrText>
      </w:r>
      <w:r w:rsidR="00B53EE8" w:rsidRPr="00896AE2">
        <w:rPr>
          <w:rFonts w:cstheme="minorHAnsi"/>
        </w:rPr>
        <w:fldChar w:fldCharType="separate"/>
      </w:r>
      <w:r w:rsidR="00896AE2">
        <w:rPr>
          <w:rFonts w:cstheme="minorHAnsi"/>
          <w:noProof/>
        </w:rPr>
        <w:t>(2019b)</w:t>
      </w:r>
      <w:r w:rsidR="00B53EE8" w:rsidRPr="00896AE2">
        <w:rPr>
          <w:rFonts w:cstheme="minorHAnsi"/>
        </w:rPr>
        <w:fldChar w:fldCharType="end"/>
      </w:r>
      <w:r w:rsidRPr="00896AE2">
        <w:rPr>
          <w:rFonts w:cstheme="minorHAnsi"/>
        </w:rPr>
        <w:t xml:space="preserve"> found that in her non-help-seeking sample, men described these perceptions as leaving them feeling “weak”, being perceived as the abuser, and not identifying as a “victim” of IPV. This was then often cited within their narratives as reasons they had chosen not to seek formal help from services or the police, and other studies support the assertion that men often do not report their experience for fear of not being taken se</w:t>
      </w:r>
      <w:r w:rsidR="00B53EE8" w:rsidRPr="00896AE2">
        <w:rPr>
          <w:rFonts w:cstheme="minorHAnsi"/>
        </w:rPr>
        <w:t xml:space="preserve">riously </w:t>
      </w:r>
      <w:r w:rsidR="00B53EE8" w:rsidRPr="00896AE2">
        <w:rPr>
          <w:rFonts w:cstheme="minorHAnsi"/>
        </w:rPr>
        <w:fldChar w:fldCharType="begin"/>
      </w:r>
      <w:r w:rsidR="00B53EE8" w:rsidRPr="00896AE2">
        <w:rPr>
          <w:rFonts w:cstheme="minorHAnsi"/>
        </w:rPr>
        <w:instrText xml:space="preserve"> ADDIN EN.CITE &lt;EndNote&gt;&lt;Cite&gt;&lt;Author&gt;Drijber&lt;/Author&gt;&lt;Year&gt;2013&lt;/Year&gt;&lt;RecNum&gt;934&lt;/RecNum&gt;&lt;DisplayText&gt;(Drijber, Reijnders, &amp;amp; Ceelen, 2013)&lt;/DisplayText&gt;&lt;record&gt;&lt;rec-number&gt;934&lt;/rec-number&gt;&lt;foreign-keys&gt;&lt;key app="EN" db-id="f5p9zd5zqsratqef5sv5pz2wpve092vrdw52" timestamp="1489576217"&gt;934&lt;/key&gt;&lt;/foreign-keys&gt;&lt;ref-type name="Journal Article"&gt;17&lt;/ref-type&gt;&lt;contributors&gt;&lt;authors&gt;&lt;author&gt;Drijber, B. C.&lt;/author&gt;&lt;author&gt;Reijnders, U. J. L.&lt;/author&gt;&lt;author&gt;Ceelen, M.&lt;/author&gt;&lt;/authors&gt;&lt;/contributors&gt;&lt;titles&gt;&lt;title&gt;Male victims of domestic violence&lt;/title&gt;&lt;secondary-title&gt;Journal of Family Violence&lt;/secondary-title&gt;&lt;/titles&gt;&lt;periodical&gt;&lt;full-title&gt;Journal of Family Violence&lt;/full-title&gt;&lt;/periodical&gt;&lt;pages&gt;173-178&lt;/pages&gt;&lt;volume&gt;28&lt;/volume&gt;&lt;dates&gt;&lt;year&gt;2013&lt;/year&gt;&lt;/dates&gt;&lt;urls&gt;&lt;/urls&gt;&lt;electronic-resource-num&gt;10.1007/s10896-012-9482-9&lt;/electronic-resource-num&gt;&lt;/record&gt;&lt;/Cite&gt;&lt;/EndNote&gt;</w:instrText>
      </w:r>
      <w:r w:rsidR="00B53EE8" w:rsidRPr="00896AE2">
        <w:rPr>
          <w:rFonts w:cstheme="minorHAnsi"/>
        </w:rPr>
        <w:fldChar w:fldCharType="separate"/>
      </w:r>
      <w:r w:rsidR="00B53EE8" w:rsidRPr="00896AE2">
        <w:rPr>
          <w:rFonts w:cstheme="minorHAnsi"/>
          <w:noProof/>
        </w:rPr>
        <w:t>(Drijber, Reijnders, &amp; Ceelen, 2013)</w:t>
      </w:r>
      <w:r w:rsidR="00B53EE8" w:rsidRPr="00896AE2">
        <w:rPr>
          <w:rFonts w:cstheme="minorHAnsi"/>
        </w:rPr>
        <w:fldChar w:fldCharType="end"/>
      </w:r>
      <w:r w:rsidRPr="00896AE2">
        <w:rPr>
          <w:rFonts w:cstheme="minorHAnsi"/>
        </w:rPr>
        <w:t xml:space="preserve">. This is </w:t>
      </w:r>
      <w:r w:rsidR="00141412" w:rsidRPr="00896AE2">
        <w:rPr>
          <w:rFonts w:cstheme="minorHAnsi"/>
        </w:rPr>
        <w:t xml:space="preserve">further </w:t>
      </w:r>
      <w:r w:rsidRPr="00896AE2">
        <w:rPr>
          <w:rFonts w:cstheme="minorHAnsi"/>
        </w:rPr>
        <w:t>supported by research which, unsurprisingly, shows that men are blamed more for their victimi</w:t>
      </w:r>
      <w:r w:rsidR="008A191F" w:rsidRPr="00896AE2">
        <w:rPr>
          <w:rFonts w:cstheme="minorHAnsi"/>
        </w:rPr>
        <w:t>zation</w:t>
      </w:r>
      <w:r w:rsidR="00B53EE8" w:rsidRPr="00896AE2">
        <w:rPr>
          <w:rFonts w:cstheme="minorHAnsi"/>
        </w:rPr>
        <w:t xml:space="preserve"> by the general population </w:t>
      </w:r>
      <w:r w:rsidR="00B53EE8" w:rsidRPr="00896AE2">
        <w:rPr>
          <w:rFonts w:cstheme="minorHAnsi"/>
        </w:rPr>
        <w:fldChar w:fldCharType="begin"/>
      </w:r>
      <w:r w:rsidR="00B53EE8" w:rsidRPr="00896AE2">
        <w:rPr>
          <w:rFonts w:cstheme="minorHAnsi"/>
        </w:rPr>
        <w:instrText xml:space="preserve"> ADDIN EN.CITE &lt;EndNote&gt;&lt;Cite&gt;&lt;Author&gt;Taylor&lt;/Author&gt;&lt;Year&gt;2005&lt;/Year&gt;&lt;RecNum&gt;1093&lt;/RecNum&gt;&lt;DisplayText&gt;(Taylor &amp;amp; Sorenson, 2005)&lt;/DisplayText&gt;&lt;record&gt;&lt;rec-number&gt;1093&lt;/rec-number&gt;&lt;foreign-keys&gt;&lt;key app="EN" db-id="f5p9zd5zqsratqef5sv5pz2wpve092vrdw52" timestamp="1536834642"&gt;1093&lt;/key&gt;&lt;/foreign-keys&gt;&lt;ref-type name="Journal Article"&gt;17&lt;/ref-type&gt;&lt;contributors&gt;&lt;authors&gt;&lt;author&gt;Taylor, C. A.&lt;/author&gt;&lt;author&gt;Sorenson, S. B.&lt;/author&gt;&lt;/authors&gt;&lt;/contributors&gt;&lt;titles&gt;&lt;title&gt;Community-based norms about intimate partner violence: Putting attributions of fault and responsibility into context. &lt;/title&gt;&lt;secondary-title&gt;Sex Roles&lt;/secondary-title&gt;&lt;/titles&gt;&lt;periodical&gt;&lt;full-title&gt;Sex Roles&lt;/full-title&gt;&lt;/periodical&gt;&lt;pages&gt;573&lt;/pages&gt;&lt;volume&gt;53&lt;/volume&gt;&lt;dates&gt;&lt;year&gt;2005&lt;/year&gt;&lt;/dates&gt;&lt;urls&gt;&lt;/urls&gt;&lt;electronic-resource-num&gt;10.1007/s11199-005-7143-7&lt;/electronic-resource-num&gt;&lt;/record&gt;&lt;/Cite&gt;&lt;/EndNote&gt;</w:instrText>
      </w:r>
      <w:r w:rsidR="00B53EE8" w:rsidRPr="00896AE2">
        <w:rPr>
          <w:rFonts w:cstheme="minorHAnsi"/>
        </w:rPr>
        <w:fldChar w:fldCharType="separate"/>
      </w:r>
      <w:r w:rsidR="00B53EE8" w:rsidRPr="00896AE2">
        <w:rPr>
          <w:rFonts w:cstheme="minorHAnsi"/>
          <w:noProof/>
        </w:rPr>
        <w:t>(Taylor &amp; Sorenson, 2005)</w:t>
      </w:r>
      <w:r w:rsidR="00B53EE8" w:rsidRPr="00896AE2">
        <w:rPr>
          <w:rFonts w:cstheme="minorHAnsi"/>
        </w:rPr>
        <w:fldChar w:fldCharType="end"/>
      </w:r>
      <w:r w:rsidRPr="00896AE2">
        <w:rPr>
          <w:rFonts w:cstheme="minorHAnsi"/>
        </w:rPr>
        <w:t xml:space="preserve"> and that </w:t>
      </w:r>
      <w:r w:rsidR="00141412" w:rsidRPr="00896AE2">
        <w:rPr>
          <w:rFonts w:cstheme="minorHAnsi"/>
        </w:rPr>
        <w:t xml:space="preserve">such </w:t>
      </w:r>
      <w:r w:rsidR="008A191F" w:rsidRPr="00896AE2">
        <w:rPr>
          <w:rFonts w:cstheme="minorHAnsi"/>
        </w:rPr>
        <w:t>judgment</w:t>
      </w:r>
      <w:r w:rsidR="00141412" w:rsidRPr="00896AE2">
        <w:rPr>
          <w:rFonts w:cstheme="minorHAnsi"/>
        </w:rPr>
        <w:t xml:space="preserve">s are reflected by </w:t>
      </w:r>
      <w:r w:rsidRPr="00896AE2">
        <w:rPr>
          <w:rFonts w:cstheme="minorHAnsi"/>
        </w:rPr>
        <w:t xml:space="preserve">service professionals (e.g. police officers; </w:t>
      </w:r>
      <w:bookmarkStart w:id="1" w:name="_Hlk522039793"/>
      <w:r w:rsidR="000E527D" w:rsidRPr="00896AE2">
        <w:rPr>
          <w:rFonts w:cstheme="minorHAnsi"/>
        </w:rPr>
        <w:t xml:space="preserve">McCarrick, </w:t>
      </w:r>
      <w:r w:rsidRPr="00896AE2">
        <w:rPr>
          <w:rFonts w:cstheme="minorHAnsi"/>
        </w:rPr>
        <w:t xml:space="preserve">Davis-McCabe &amp; </w:t>
      </w:r>
      <w:proofErr w:type="spellStart"/>
      <w:r w:rsidRPr="00896AE2">
        <w:rPr>
          <w:rFonts w:cstheme="minorHAnsi"/>
        </w:rPr>
        <w:t>Hirst-Winstrop</w:t>
      </w:r>
      <w:proofErr w:type="spellEnd"/>
      <w:r w:rsidRPr="00896AE2">
        <w:rPr>
          <w:rFonts w:cstheme="minorHAnsi"/>
        </w:rPr>
        <w:t xml:space="preserve">, 2016; Stewart &amp; </w:t>
      </w:r>
      <w:proofErr w:type="spellStart"/>
      <w:r w:rsidRPr="00896AE2">
        <w:rPr>
          <w:rFonts w:cstheme="minorHAnsi"/>
        </w:rPr>
        <w:t>Maddren</w:t>
      </w:r>
      <w:proofErr w:type="spellEnd"/>
      <w:r w:rsidRPr="00896AE2">
        <w:rPr>
          <w:rFonts w:cstheme="minorHAnsi"/>
        </w:rPr>
        <w:t>, 1997</w:t>
      </w:r>
      <w:bookmarkEnd w:id="1"/>
      <w:r w:rsidR="00B53EE8" w:rsidRPr="00896AE2">
        <w:rPr>
          <w:rFonts w:cstheme="minorHAnsi"/>
        </w:rPr>
        <w:fldChar w:fldCharType="begin"/>
      </w:r>
      <w:r w:rsidR="00A3596C" w:rsidRPr="00896AE2">
        <w:rPr>
          <w:rFonts w:cstheme="minorHAnsi"/>
        </w:rPr>
        <w:instrText xml:space="preserve"> ADDIN EN.CITE &lt;EndNote&gt;&lt;Cite Hidden="1"&gt;&lt;Author&gt;McCarrick&lt;/Author&gt;&lt;Year&gt;2016&lt;/Year&gt;&lt;RecNum&gt;932&lt;/RecNum&gt;&lt;record&gt;&lt;rec-number&gt;932&lt;/rec-number&gt;&lt;foreign-keys&gt;&lt;key app="EN" db-id="f5p9zd5zqsratqef5sv5pz2wpve092vrdw52" timestamp="1489575661"&gt;932&lt;/key&gt;&lt;/foreign-keys&gt;&lt;ref-type name="Journal Article"&gt;17&lt;/ref-type&gt;&lt;contributors&gt;&lt;authors&gt;&lt;author&gt;McCarrick, J.&lt;/author&gt;&lt;author&gt;Davis-McCabe, C.&lt;/author&gt;&lt;author&gt;Hirst-Winthrop, S.&lt;/author&gt;&lt;/authors&gt;&lt;/contributors&gt;&lt;titles&gt;&lt;title&gt;Men&amp;apos;s experiences of the criminal justice system following female perpetrated intimate partner violence&lt;/title&gt;&lt;secondary-title&gt;Journal of Family Violence&lt;/secondary-title&gt;&lt;/titles&gt;&lt;periodical&gt;&lt;full-title&gt;Journal of Family Violence&lt;/full-title&gt;&lt;/periodical&gt;&lt;pages&gt;203-213&lt;/pages&gt;&lt;volume&gt;31&lt;/volume&gt;&lt;dates&gt;&lt;year&gt;2016&lt;/year&gt;&lt;/dates&gt;&lt;urls&gt;&lt;/urls&gt;&lt;electronic-resource-num&gt;10.1007/s10896-015-9749-z&lt;/electronic-resource-num&gt;&lt;/record&gt;&lt;/Cite&gt;&lt;Cite Hidden="1"&gt;&lt;Author&gt;Stewart&lt;/Author&gt;&lt;Year&gt;1997&lt;/Year&gt;&lt;RecNum&gt;933&lt;/RecNum&gt;&lt;record&gt;&lt;rec-number&gt;933&lt;/rec-number&gt;&lt;foreign-keys&gt;&lt;key app="EN" db-id="f5p9zd5zqsratqef5sv5pz2wpve092vrdw52" timestamp="1489575843"&gt;933&lt;/key&gt;&lt;/foreign-keys&gt;&lt;ref-type name="Journal Article"&gt;17&lt;/ref-type&gt;&lt;contributors&gt;&lt;authors&gt;&lt;author&gt;Stewart, A.&lt;/author&gt;&lt;author&gt;Maddren, K.&lt;/author&gt;&lt;/authors&gt;&lt;/contributors&gt;&lt;titles&gt;&lt;title&gt;Police officers&amp;apos; judgements of blame in family violence: The impact of gender and alcohol&lt;/title&gt;&lt;secondary-title&gt;Sex Roles&lt;/secondary-title&gt;&lt;/titles&gt;&lt;periodical&gt;&lt;full-title&gt;Sex Roles&lt;/full-title&gt;&lt;/periodical&gt;&lt;volume&gt;37&lt;/volume&gt;&lt;number&gt;921-933&lt;/number&gt;&lt;dates&gt;&lt;year&gt;1997&lt;/year&gt;&lt;/dates&gt;&lt;urls&gt;&lt;/urls&gt;&lt;electronic-resource-num&gt;10.1007/BF02936347&lt;/electronic-resource-num&gt;&lt;/record&gt;&lt;/Cite&gt;&lt;/EndNote&gt;</w:instrText>
      </w:r>
      <w:r w:rsidR="00B53EE8" w:rsidRPr="00896AE2">
        <w:rPr>
          <w:rFonts w:cstheme="minorHAnsi"/>
        </w:rPr>
        <w:fldChar w:fldCharType="end"/>
      </w:r>
      <w:r w:rsidRPr="00896AE2">
        <w:rPr>
          <w:rFonts w:cstheme="minorHAnsi"/>
        </w:rPr>
        <w:t>)</w:t>
      </w:r>
      <w:r w:rsidR="00AC5625" w:rsidRPr="00896AE2">
        <w:rPr>
          <w:rFonts w:cstheme="minorHAnsi"/>
        </w:rPr>
        <w:t xml:space="preserve">. </w:t>
      </w:r>
    </w:p>
    <w:p w14:paraId="5414D90C" w14:textId="03FDF40F" w:rsidR="002E3F03" w:rsidRPr="00896AE2" w:rsidRDefault="00A94C02" w:rsidP="00DE1736">
      <w:pPr>
        <w:tabs>
          <w:tab w:val="left" w:pos="720"/>
          <w:tab w:val="left" w:pos="1985"/>
        </w:tabs>
        <w:spacing w:line="480" w:lineRule="auto"/>
        <w:contextualSpacing/>
        <w:jc w:val="both"/>
        <w:rPr>
          <w:rFonts w:cstheme="minorHAnsi"/>
        </w:rPr>
      </w:pPr>
      <w:r w:rsidRPr="00896AE2">
        <w:rPr>
          <w:rFonts w:cstheme="minorHAnsi"/>
        </w:rPr>
        <w:tab/>
      </w:r>
      <w:r w:rsidR="00DE1736" w:rsidRPr="00896AE2">
        <w:rPr>
          <w:rFonts w:cstheme="minorHAnsi"/>
        </w:rPr>
        <w:t xml:space="preserve"> </w:t>
      </w:r>
      <w:r w:rsidR="00765A3D" w:rsidRPr="00896AE2">
        <w:rPr>
          <w:rFonts w:cstheme="minorHAnsi"/>
        </w:rPr>
        <w:t>Around the same time that the gendered model was developing, a parallel and contrasting body of work that saw IPV as one form of family violence</w:t>
      </w:r>
      <w:r w:rsidR="00144FED">
        <w:rPr>
          <w:rFonts w:cstheme="minorHAnsi"/>
        </w:rPr>
        <w:t xml:space="preserve"> also emerged</w:t>
      </w:r>
      <w:r w:rsidR="00E54A14" w:rsidRPr="00896AE2">
        <w:rPr>
          <w:rFonts w:cstheme="minorHAnsi"/>
        </w:rPr>
        <w:t>,</w:t>
      </w:r>
      <w:r w:rsidR="00765A3D" w:rsidRPr="00896AE2">
        <w:rPr>
          <w:rFonts w:cstheme="minorHAnsi"/>
        </w:rPr>
        <w:t xml:space="preserve"> and </w:t>
      </w:r>
      <w:r w:rsidR="00E54A14" w:rsidRPr="00896AE2">
        <w:rPr>
          <w:rFonts w:cstheme="minorHAnsi"/>
        </w:rPr>
        <w:t xml:space="preserve">indeed </w:t>
      </w:r>
      <w:r w:rsidR="00765A3D" w:rsidRPr="00896AE2">
        <w:rPr>
          <w:rFonts w:cstheme="minorHAnsi"/>
        </w:rPr>
        <w:t xml:space="preserve">understood it within this wider context. This is what Felson (2002) labelled </w:t>
      </w:r>
      <w:r w:rsidR="00DE1736" w:rsidRPr="00896AE2">
        <w:rPr>
          <w:rFonts w:cstheme="minorHAnsi"/>
        </w:rPr>
        <w:t>the</w:t>
      </w:r>
      <w:r w:rsidR="00141412" w:rsidRPr="00896AE2">
        <w:rPr>
          <w:rFonts w:cstheme="minorHAnsi"/>
        </w:rPr>
        <w:t xml:space="preserve"> “violence perspective”</w:t>
      </w:r>
      <w:r w:rsidR="00765A3D" w:rsidRPr="00896AE2">
        <w:rPr>
          <w:rFonts w:cstheme="minorHAnsi"/>
        </w:rPr>
        <w:t xml:space="preserve">. </w:t>
      </w:r>
      <w:r w:rsidRPr="00896AE2">
        <w:rPr>
          <w:rFonts w:cstheme="minorHAnsi"/>
        </w:rPr>
        <w:t xml:space="preserve"> Such an approach</w:t>
      </w:r>
      <w:r w:rsidR="002E3F03" w:rsidRPr="00896AE2">
        <w:rPr>
          <w:rFonts w:cstheme="minorHAnsi"/>
        </w:rPr>
        <w:t xml:space="preserve"> seeks to understand violence and its characteristics on an individual level, rather than</w:t>
      </w:r>
      <w:r w:rsidR="00B318A2" w:rsidRPr="00896AE2">
        <w:rPr>
          <w:rFonts w:cstheme="minorHAnsi"/>
        </w:rPr>
        <w:t xml:space="preserve"> seeing IPV as a societal issue</w:t>
      </w:r>
      <w:r w:rsidR="002E3F03" w:rsidRPr="00896AE2">
        <w:rPr>
          <w:rFonts w:cstheme="minorHAnsi"/>
        </w:rPr>
        <w:t xml:space="preserve"> requiring social change</w:t>
      </w:r>
      <w:r w:rsidRPr="00896AE2">
        <w:rPr>
          <w:rFonts w:cstheme="minorHAnsi"/>
        </w:rPr>
        <w:t xml:space="preserve">, and </w:t>
      </w:r>
      <w:r w:rsidR="002E3F03" w:rsidRPr="00896AE2">
        <w:rPr>
          <w:rFonts w:cstheme="minorHAnsi"/>
        </w:rPr>
        <w:t>utilises</w:t>
      </w:r>
      <w:r w:rsidR="00517581" w:rsidRPr="00896AE2">
        <w:rPr>
          <w:rFonts w:cstheme="minorHAnsi"/>
        </w:rPr>
        <w:t xml:space="preserve"> more</w:t>
      </w:r>
      <w:r w:rsidR="00B01273" w:rsidRPr="00896AE2">
        <w:rPr>
          <w:rFonts w:cstheme="minorHAnsi"/>
        </w:rPr>
        <w:t xml:space="preserve"> representative samples and methods</w:t>
      </w:r>
      <w:r w:rsidR="002E3F03" w:rsidRPr="00896AE2">
        <w:rPr>
          <w:rFonts w:cstheme="minorHAnsi"/>
        </w:rPr>
        <w:t xml:space="preserve">, including </w:t>
      </w:r>
      <w:r w:rsidRPr="00896AE2">
        <w:rPr>
          <w:rFonts w:cstheme="minorHAnsi"/>
        </w:rPr>
        <w:t xml:space="preserve">gender neutral, </w:t>
      </w:r>
      <w:r w:rsidR="002E3F03" w:rsidRPr="00896AE2">
        <w:rPr>
          <w:rFonts w:cstheme="minorHAnsi"/>
        </w:rPr>
        <w:t>self-report surveys (e.g. Conflict Tactics Scale, CTS; Straus, 1979</w:t>
      </w:r>
      <w:r w:rsidR="00A3596C" w:rsidRPr="00896AE2">
        <w:rPr>
          <w:rFonts w:cstheme="minorHAnsi"/>
        </w:rPr>
        <w:fldChar w:fldCharType="begin"/>
      </w:r>
      <w:r w:rsidR="00AC5625" w:rsidRPr="00896AE2">
        <w:rPr>
          <w:rFonts w:cstheme="minorHAnsi"/>
        </w:rPr>
        <w:instrText xml:space="preserve"> ADDIN EN.CITE &lt;EndNote&gt;&lt;Cite Hidden="1"&gt;&lt;Author&gt;Straus&lt;/Author&gt;&lt;Year&gt;1979&lt;/Year&gt;&lt;RecNum&gt;1091&lt;/RecNum&gt;&lt;record&gt;&lt;rec-number&gt;1091&lt;/rec-number&gt;&lt;foreign-keys&gt;&lt;key app="EN" db-id="f5p9zd5zqsratqef5sv5pz2wpve092vrdw52" timestamp="1536834543"&gt;1091&lt;/key&gt;&lt;/foreign-keys&gt;&lt;ref-type name="Journal Article"&gt;17&lt;/ref-type&gt;&lt;contributors&gt;&lt;authors&gt;&lt;author&gt;Straus, M. A.&lt;/author&gt;&lt;/authors&gt;&lt;/contributors&gt;&lt;titles&gt;&lt;title&gt;Measuring intrafamily conflict and violence: The Conflicts Tactics (CT) scales&lt;/title&gt;&lt;secondary-title&gt;Journal of Marriage and the Family&lt;/secondary-title&gt;&lt;/titles&gt;&lt;periodical&gt;&lt;full-title&gt;Journal of Marriage and the Family&lt;/full-title&gt;&lt;/periodical&gt;&lt;pages&gt;75-88&lt;/pages&gt;&lt;volume&gt;41&lt;/volume&gt;&lt;dates&gt;&lt;year&gt;1979&lt;/year&gt;&lt;/dates&gt;&lt;urls&gt;&lt;/urls&gt;&lt;/record&gt;&lt;/Cite&gt;&lt;/EndNote&gt;</w:instrText>
      </w:r>
      <w:r w:rsidR="00A3596C" w:rsidRPr="00896AE2">
        <w:rPr>
          <w:rFonts w:cstheme="minorHAnsi"/>
        </w:rPr>
        <w:fldChar w:fldCharType="end"/>
      </w:r>
      <w:r w:rsidR="002E3F03" w:rsidRPr="00896AE2">
        <w:rPr>
          <w:rFonts w:cstheme="minorHAnsi"/>
        </w:rPr>
        <w:t>)</w:t>
      </w:r>
      <w:r w:rsidR="00DE230F" w:rsidRPr="00896AE2">
        <w:rPr>
          <w:rFonts w:cstheme="minorHAnsi"/>
        </w:rPr>
        <w:t xml:space="preserve">. </w:t>
      </w:r>
      <w:r w:rsidR="00DE1736" w:rsidRPr="00896AE2">
        <w:rPr>
          <w:rFonts w:cstheme="minorHAnsi"/>
        </w:rPr>
        <w:t>T</w:t>
      </w:r>
      <w:r w:rsidR="00DE230F" w:rsidRPr="00896AE2">
        <w:rPr>
          <w:rFonts w:cstheme="minorHAnsi"/>
        </w:rPr>
        <w:t>his</w:t>
      </w:r>
      <w:r w:rsidRPr="00896AE2">
        <w:rPr>
          <w:rFonts w:cstheme="minorHAnsi"/>
        </w:rPr>
        <w:t xml:space="preserve"> </w:t>
      </w:r>
      <w:r w:rsidR="00DE230F" w:rsidRPr="00896AE2">
        <w:rPr>
          <w:rFonts w:cstheme="minorHAnsi"/>
        </w:rPr>
        <w:t>approach has been critical in revealing that women can be as abusive as men in relationships</w:t>
      </w:r>
      <w:r w:rsidR="00A3596C" w:rsidRPr="00896AE2">
        <w:rPr>
          <w:rFonts w:cstheme="minorHAnsi"/>
        </w:rPr>
        <w:t xml:space="preserve"> </w:t>
      </w:r>
      <w:r w:rsidR="00A3596C" w:rsidRPr="00896AE2">
        <w:rPr>
          <w:rFonts w:cstheme="minorHAnsi"/>
        </w:rPr>
        <w:fldChar w:fldCharType="begin"/>
      </w:r>
      <w:r w:rsidR="00A3596C" w:rsidRPr="00896AE2">
        <w:rPr>
          <w:rFonts w:cstheme="minorHAnsi"/>
        </w:rPr>
        <w:instrText xml:space="preserve"> ADDIN EN.CITE &lt;EndNote&gt;&lt;Cite&gt;&lt;Author&gt;Archer&lt;/Author&gt;&lt;Year&gt;2000&lt;/Year&gt;&lt;RecNum&gt;1009&lt;/RecNum&gt;&lt;DisplayText&gt;(Archer, 2000)&lt;/DisplayText&gt;&lt;record&gt;&lt;rec-number&gt;1009&lt;/rec-number&gt;&lt;foreign-keys&gt;&lt;key app="EN" db-id="f5p9zd5zqsratqef5sv5pz2wpve092vrdw52" timestamp="1499765981"&gt;1009&lt;/key&gt;&lt;/foreign-keys&gt;&lt;ref-type name="Journal Article"&gt;17&lt;/ref-type&gt;&lt;contributors&gt;&lt;authors&gt;&lt;author&gt;Archer, J.&lt;/author&gt;&lt;/authors&gt;&lt;/contributors&gt;&lt;titles&gt;&lt;title&gt;Sex differences in aggression between heterosexual partners: A meta-analytic review&lt;/title&gt;&lt;secondary-title&gt;Psychological Bulletin&lt;/secondary-title&gt;&lt;/titles&gt;&lt;periodical&gt;&lt;full-title&gt;Psychological Bulletin&lt;/full-title&gt;&lt;/periodical&gt;&lt;pages&gt;651-680&lt;/pages&gt;&lt;volume&gt;126&lt;/volume&gt;&lt;dates&gt;&lt;year&gt;2000&lt;/year&gt;&lt;/dates&gt;&lt;urls&gt;&lt;/urls&gt;&lt;electronic-resource-num&gt;10.1037/0033-2909.126.5.651&lt;/electronic-resource-num&gt;&lt;/record&gt;&lt;/Cite&gt;&lt;/EndNote&gt;</w:instrText>
      </w:r>
      <w:r w:rsidR="00A3596C" w:rsidRPr="00896AE2">
        <w:rPr>
          <w:rFonts w:cstheme="minorHAnsi"/>
        </w:rPr>
        <w:fldChar w:fldCharType="separate"/>
      </w:r>
      <w:r w:rsidR="00A3596C" w:rsidRPr="00896AE2">
        <w:rPr>
          <w:rFonts w:cstheme="minorHAnsi"/>
          <w:noProof/>
        </w:rPr>
        <w:t>(Archer, 2000)</w:t>
      </w:r>
      <w:r w:rsidR="00A3596C" w:rsidRPr="00896AE2">
        <w:rPr>
          <w:rFonts w:cstheme="minorHAnsi"/>
        </w:rPr>
        <w:fldChar w:fldCharType="end"/>
      </w:r>
      <w:r w:rsidR="007C6922" w:rsidRPr="00896AE2">
        <w:rPr>
          <w:rFonts w:cstheme="minorHAnsi"/>
        </w:rPr>
        <w:t xml:space="preserve">, </w:t>
      </w:r>
      <w:r w:rsidR="00517581" w:rsidRPr="00896AE2">
        <w:rPr>
          <w:rFonts w:cstheme="minorHAnsi"/>
        </w:rPr>
        <w:t xml:space="preserve">that </w:t>
      </w:r>
      <w:r w:rsidR="007C6922" w:rsidRPr="00896AE2">
        <w:rPr>
          <w:rFonts w:cstheme="minorHAnsi"/>
        </w:rPr>
        <w:t>women are more controlling than</w:t>
      </w:r>
      <w:r w:rsidR="00A3596C" w:rsidRPr="00896AE2">
        <w:rPr>
          <w:rFonts w:cstheme="minorHAnsi"/>
        </w:rPr>
        <w:t xml:space="preserve"> men </w:t>
      </w:r>
      <w:r w:rsidR="00A3596C" w:rsidRPr="00896AE2">
        <w:rPr>
          <w:rFonts w:cstheme="minorHAnsi"/>
        </w:rPr>
        <w:fldChar w:fldCharType="begin"/>
      </w:r>
      <w:r w:rsidR="00AC5625" w:rsidRPr="00896AE2">
        <w:rPr>
          <w:rFonts w:cstheme="minorHAnsi"/>
        </w:rPr>
        <w:instrText xml:space="preserve"> ADDIN EN.CITE &lt;EndNote&gt;&lt;Cite&gt;&lt;Author&gt;Bates&lt;/Author&gt;&lt;Year&gt;2016&lt;/Year&gt;&lt;RecNum&gt;1071&lt;/RecNum&gt;&lt;DisplayText&gt;(Bates &amp;amp; Graham-Kevan, 2016)&lt;/DisplayText&gt;&lt;record&gt;&lt;rec-number&gt;1071&lt;/rec-number&gt;&lt;foreign-keys&gt;&lt;key app="EN" db-id="f5p9zd5zqsratqef5sv5pz2wpve092vrdw52" timestamp="1536833602"&gt;1071&lt;/key&gt;&lt;/foreign-keys&gt;&lt;ref-type name="Journal Article"&gt;17&lt;/ref-type&gt;&lt;contributors&gt;&lt;authors&gt;&lt;author&gt;Bates, E. A.&lt;/author&gt;&lt;author&gt;Graham-Kevan, N.&lt;/author&gt;&lt;/authors&gt;&lt;/contributors&gt;&lt;titles&gt;&lt;title&gt;Is the presence of control related to help-seeking behavior?  A Test of Johnson&amp;apos;s Assumptions Regarding Sex-Differences and the Role of Control in Intimate Partner Violence&lt;/title&gt;&lt;secondary-title&gt;Partner Abuse&lt;/secondary-title&gt;&lt;/titles&gt;&lt;periodical&gt;&lt;full-title&gt;Partner Abuse&lt;/full-title&gt;&lt;/periodical&gt;&lt;pages&gt;3-25&lt;/pages&gt;&lt;volume&gt;7&lt;/volume&gt;&lt;dates&gt;&lt;year&gt;2016&lt;/year&gt;&lt;/dates&gt;&lt;urls&gt;&lt;/urls&gt;&lt;electronic-resource-num&gt;10.1891/1946-6560.7.1.3&lt;/electronic-resource-num&gt;&lt;/record&gt;&lt;/Cite&gt;&lt;/EndNote&gt;</w:instrText>
      </w:r>
      <w:r w:rsidR="00A3596C" w:rsidRPr="00896AE2">
        <w:rPr>
          <w:rFonts w:cstheme="minorHAnsi"/>
        </w:rPr>
        <w:fldChar w:fldCharType="separate"/>
      </w:r>
      <w:r w:rsidR="00A3596C" w:rsidRPr="00896AE2">
        <w:rPr>
          <w:rFonts w:cstheme="minorHAnsi"/>
          <w:noProof/>
        </w:rPr>
        <w:t>(Bates &amp; Graham-Kevan, 2016)</w:t>
      </w:r>
      <w:r w:rsidR="00A3596C" w:rsidRPr="00896AE2">
        <w:rPr>
          <w:rFonts w:cstheme="minorHAnsi"/>
        </w:rPr>
        <w:fldChar w:fldCharType="end"/>
      </w:r>
      <w:r w:rsidR="00DE230F" w:rsidRPr="00896AE2">
        <w:rPr>
          <w:rFonts w:cstheme="minorHAnsi"/>
        </w:rPr>
        <w:t xml:space="preserve">, and that IPV, general aggression and control are all significantly related (e.g. Bates, Graham-Kevan &amp; Archer, 2014). </w:t>
      </w:r>
      <w:r w:rsidR="004918F6" w:rsidRPr="00896AE2">
        <w:rPr>
          <w:rFonts w:cstheme="minorHAnsi"/>
        </w:rPr>
        <w:t xml:space="preserve">Indeed, these findings have generated a more in-depth exploration of both women’s aggression (e.g. Mackay, Bowen, </w:t>
      </w:r>
      <w:r w:rsidR="00427D05" w:rsidRPr="00896AE2">
        <w:rPr>
          <w:rFonts w:cstheme="minorHAnsi"/>
        </w:rPr>
        <w:t>Walker</w:t>
      </w:r>
      <w:r w:rsidR="004918F6" w:rsidRPr="00896AE2">
        <w:rPr>
          <w:rFonts w:cstheme="minorHAnsi"/>
        </w:rPr>
        <w:t xml:space="preserve"> &amp; </w:t>
      </w:r>
      <w:proofErr w:type="spellStart"/>
      <w:r w:rsidR="004918F6" w:rsidRPr="00896AE2">
        <w:rPr>
          <w:rFonts w:cstheme="minorHAnsi"/>
        </w:rPr>
        <w:t>O'Doherty</w:t>
      </w:r>
      <w:proofErr w:type="spellEnd"/>
      <w:r w:rsidR="00427D05" w:rsidRPr="00896AE2">
        <w:rPr>
          <w:rFonts w:cstheme="minorHAnsi"/>
        </w:rPr>
        <w:t>, 2018</w:t>
      </w:r>
      <w:r w:rsidR="00A3596C" w:rsidRPr="00896AE2">
        <w:rPr>
          <w:rFonts w:cstheme="minorHAnsi"/>
        </w:rPr>
        <w:fldChar w:fldCharType="begin"/>
      </w:r>
      <w:r w:rsidR="00A3596C" w:rsidRPr="00896AE2">
        <w:rPr>
          <w:rFonts w:cstheme="minorHAnsi"/>
        </w:rPr>
        <w:instrText xml:space="preserve"> ADDIN EN.CITE &lt;EndNote&gt;&lt;Cite Hidden="1"&gt;&lt;Author&gt;Mackay&lt;/Author&gt;&lt;Year&gt;2018&lt;/Year&gt;&lt;RecNum&gt;1086&lt;/RecNum&gt;&lt;record&gt;&lt;rec-number&gt;1086&lt;/rec-number&gt;&lt;foreign-keys&gt;&lt;key app="EN" db-id="f5p9zd5zqsratqef5sv5pz2wpve092vrdw52" timestamp="1536834307"&gt;1086&lt;/key&gt;&lt;/foreign-keys&gt;&lt;ref-type name="Journal Article"&gt;17&lt;/ref-type&gt;&lt;contributors&gt;&lt;authors&gt;&lt;author&gt;Mackay, J.&lt;/author&gt;&lt;author&gt;Bowen, E.&lt;/author&gt;&lt;author&gt;Walker, K.&lt;/author&gt;&lt;author&gt;O’Doherty, L.&lt;/author&gt;&lt;/authors&gt;&lt;/contributors&gt;&lt;titles&gt;&lt;title&gt;Risk factors for female perpetrators of intimate partner violence within criminal justice settings: A systematic review.&lt;/title&gt;&lt;secondary-title&gt;Aggression and Violent Behavior&lt;/secondary-title&gt;&lt;/titles&gt;&lt;periodical&gt;&lt;full-title&gt;Aggression and Violent Behavior&lt;/full-title&gt;&lt;/periodical&gt;&lt;pages&gt;128-146&lt;/pages&gt;&lt;volume&gt;41&lt;/volume&gt;&lt;dates&gt;&lt;year&gt;2018&lt;/year&gt;&lt;/dates&gt;&lt;urls&gt;&lt;/urls&gt;&lt;electronic-resource-num&gt;10.1016/j.avb.2018.06.004&lt;/electronic-resource-num&gt;&lt;/record&gt;&lt;/Cite&gt;&lt;/EndNote&gt;</w:instrText>
      </w:r>
      <w:r w:rsidR="00A3596C" w:rsidRPr="00896AE2">
        <w:rPr>
          <w:rFonts w:cstheme="minorHAnsi"/>
        </w:rPr>
        <w:fldChar w:fldCharType="end"/>
      </w:r>
      <w:r w:rsidR="004918F6" w:rsidRPr="00896AE2">
        <w:rPr>
          <w:rFonts w:cstheme="minorHAnsi"/>
        </w:rPr>
        <w:t xml:space="preserve">) and men’s </w:t>
      </w:r>
      <w:r w:rsidR="004918F6" w:rsidRPr="00896AE2">
        <w:rPr>
          <w:rFonts w:cstheme="minorHAnsi"/>
        </w:rPr>
        <w:lastRenderedPageBreak/>
        <w:t>victimi</w:t>
      </w:r>
      <w:r w:rsidR="008A191F" w:rsidRPr="00896AE2">
        <w:rPr>
          <w:rFonts w:cstheme="minorHAnsi"/>
        </w:rPr>
        <w:t>zation</w:t>
      </w:r>
      <w:r w:rsidR="004918F6" w:rsidRPr="00896AE2">
        <w:rPr>
          <w:rFonts w:cstheme="minorHAnsi"/>
        </w:rPr>
        <w:t xml:space="preserve"> (e.g. Hines, Brown &amp; Dunning, 2007; </w:t>
      </w:r>
      <w:proofErr w:type="spellStart"/>
      <w:r w:rsidR="004918F6" w:rsidRPr="00896AE2">
        <w:rPr>
          <w:rFonts w:cstheme="minorHAnsi"/>
        </w:rPr>
        <w:t>Drijber</w:t>
      </w:r>
      <w:proofErr w:type="spellEnd"/>
      <w:r w:rsidR="004918F6" w:rsidRPr="00896AE2">
        <w:rPr>
          <w:rFonts w:cstheme="minorHAnsi"/>
        </w:rPr>
        <w:t xml:space="preserve">, </w:t>
      </w:r>
      <w:proofErr w:type="spellStart"/>
      <w:r w:rsidR="004918F6" w:rsidRPr="00896AE2">
        <w:rPr>
          <w:rFonts w:cstheme="minorHAnsi"/>
        </w:rPr>
        <w:t>Reijnders</w:t>
      </w:r>
      <w:proofErr w:type="spellEnd"/>
      <w:r w:rsidR="004918F6" w:rsidRPr="00896AE2">
        <w:rPr>
          <w:rFonts w:cstheme="minorHAnsi"/>
        </w:rPr>
        <w:t xml:space="preserve"> &amp; </w:t>
      </w:r>
      <w:proofErr w:type="spellStart"/>
      <w:r w:rsidR="004918F6" w:rsidRPr="00896AE2">
        <w:rPr>
          <w:rFonts w:cstheme="minorHAnsi"/>
        </w:rPr>
        <w:t>Ceelan</w:t>
      </w:r>
      <w:proofErr w:type="spellEnd"/>
      <w:r w:rsidR="004918F6" w:rsidRPr="00896AE2">
        <w:rPr>
          <w:rFonts w:cstheme="minorHAnsi"/>
        </w:rPr>
        <w:t>, 2013</w:t>
      </w:r>
      <w:r w:rsidR="00A3596C" w:rsidRPr="00896AE2">
        <w:rPr>
          <w:rFonts w:cstheme="minorHAnsi"/>
        </w:rPr>
        <w:fldChar w:fldCharType="begin"/>
      </w:r>
      <w:r w:rsidR="00A3596C" w:rsidRPr="00896AE2">
        <w:rPr>
          <w:rFonts w:cstheme="minorHAnsi"/>
        </w:rPr>
        <w:instrText xml:space="preserve"> ADDIN EN.CITE &lt;EndNote&gt;&lt;Cite Hidden="1"&gt;&lt;Author&gt;Hines&lt;/Author&gt;&lt;Year&gt;2007&lt;/Year&gt;&lt;RecNum&gt;936&lt;/RecNum&gt;&lt;record&gt;&lt;rec-number&gt;936&lt;/rec-number&gt;&lt;foreign-keys&gt;&lt;key app="EN" db-id="f5p9zd5zqsratqef5sv5pz2wpve092vrdw52" timestamp="1489580571"&gt;936&lt;/key&gt;&lt;/foreign-keys&gt;&lt;ref-type name="Journal Article"&gt;17&lt;/ref-type&gt;&lt;contributors&gt;&lt;authors&gt;&lt;author&gt;Hines, D. A.&lt;/author&gt;&lt;author&gt;Brown, J.&lt;/author&gt;&lt;author&gt;Dunning, E.&lt;/author&gt;&lt;/authors&gt;&lt;/contributors&gt;&lt;titles&gt;&lt;title&gt;Characteristics of callers to the domestic abuse helpline for men&lt;/title&gt;&lt;secondary-title&gt;Journal of Family Violence&lt;/secondary-title&gt;&lt;/titles&gt;&lt;periodical&gt;&lt;full-title&gt;Journal of Family Violence&lt;/full-title&gt;&lt;/periodical&gt;&lt;pages&gt;63-72&lt;/pages&gt;&lt;volume&gt;22&lt;/volume&gt;&lt;dates&gt;&lt;year&gt;2007&lt;/year&gt;&lt;/dates&gt;&lt;urls&gt;&lt;/urls&gt;&lt;electronic-resource-num&gt;10.1007/s10896-006-9052-0&lt;/electronic-resource-num&gt;&lt;/record&gt;&lt;/Cite&gt;&lt;Cite Hidden="1"&gt;&lt;Author&gt;Drijber&lt;/Author&gt;&lt;Year&gt;2013&lt;/Year&gt;&lt;RecNum&gt;934&lt;/RecNum&gt;&lt;record&gt;&lt;rec-number&gt;934&lt;/rec-number&gt;&lt;foreign-keys&gt;&lt;key app="EN" db-id="f5p9zd5zqsratqef5sv5pz2wpve092vrdw52" timestamp="1489576217"&gt;934&lt;/key&gt;&lt;/foreign-keys&gt;&lt;ref-type name="Journal Article"&gt;17&lt;/ref-type&gt;&lt;contributors&gt;&lt;authors&gt;&lt;author&gt;Drijber, B. C.&lt;/author&gt;&lt;author&gt;Reijnders, U. J. L.&lt;/author&gt;&lt;author&gt;Ceelen, M.&lt;/author&gt;&lt;/authors&gt;&lt;/contributors&gt;&lt;titles&gt;&lt;title&gt;Male victims of domestic violence&lt;/title&gt;&lt;secondary-title&gt;Journal of Family Violence&lt;/secondary-title&gt;&lt;/titles&gt;&lt;periodical&gt;&lt;full-title&gt;Journal of Family Violence&lt;/full-title&gt;&lt;/periodical&gt;&lt;pages&gt;173-178&lt;/pages&gt;&lt;volume&gt;28&lt;/volume&gt;&lt;dates&gt;&lt;year&gt;2013&lt;/year&gt;&lt;/dates&gt;&lt;urls&gt;&lt;/urls&gt;&lt;electronic-resource-num&gt;10.1007/s10896-012-9482-9&lt;/electronic-resource-num&gt;&lt;/record&gt;&lt;/Cite&gt;&lt;/EndNote&gt;</w:instrText>
      </w:r>
      <w:r w:rsidR="00A3596C" w:rsidRPr="00896AE2">
        <w:rPr>
          <w:rFonts w:cstheme="minorHAnsi"/>
        </w:rPr>
        <w:fldChar w:fldCharType="end"/>
      </w:r>
      <w:r w:rsidR="004918F6" w:rsidRPr="00896AE2">
        <w:rPr>
          <w:rFonts w:cstheme="minorHAnsi"/>
        </w:rPr>
        <w:t>)</w:t>
      </w:r>
      <w:r w:rsidR="00427D05" w:rsidRPr="00896AE2">
        <w:rPr>
          <w:rFonts w:cstheme="minorHAnsi"/>
        </w:rPr>
        <w:t>.</w:t>
      </w:r>
      <w:r w:rsidR="00517581" w:rsidRPr="00896AE2">
        <w:rPr>
          <w:rFonts w:cstheme="minorHAnsi"/>
        </w:rPr>
        <w:t xml:space="preserve"> For example, q</w:t>
      </w:r>
      <w:r w:rsidR="00427D05" w:rsidRPr="00896AE2">
        <w:rPr>
          <w:rFonts w:cstheme="minorHAnsi"/>
        </w:rPr>
        <w:t xml:space="preserve">uite in contrast to earlier hypotheses, </w:t>
      </w:r>
      <w:r w:rsidR="00272F6A" w:rsidRPr="00896AE2">
        <w:rPr>
          <w:rFonts w:cstheme="minorHAnsi"/>
        </w:rPr>
        <w:t xml:space="preserve">both men and women cite power and control, as well as self-defence, as the most common motivations for IPV perpetration, </w:t>
      </w:r>
      <w:r w:rsidR="00EB249B" w:rsidRPr="00896AE2">
        <w:rPr>
          <w:rFonts w:cstheme="minorHAnsi"/>
        </w:rPr>
        <w:t>with</w:t>
      </w:r>
      <w:r w:rsidR="00272F6A" w:rsidRPr="00896AE2">
        <w:rPr>
          <w:rFonts w:cstheme="minorHAnsi"/>
        </w:rPr>
        <w:t xml:space="preserve"> </w:t>
      </w:r>
      <w:r w:rsidR="00517581" w:rsidRPr="00896AE2">
        <w:rPr>
          <w:rFonts w:cstheme="minorHAnsi"/>
        </w:rPr>
        <w:t xml:space="preserve">expressions of </w:t>
      </w:r>
      <w:r w:rsidR="00272F6A" w:rsidRPr="00896AE2">
        <w:rPr>
          <w:rFonts w:cstheme="minorHAnsi"/>
        </w:rPr>
        <w:t>negative emotion</w:t>
      </w:r>
      <w:r w:rsidR="00517581" w:rsidRPr="00896AE2">
        <w:rPr>
          <w:rFonts w:cstheme="minorHAnsi"/>
        </w:rPr>
        <w:t xml:space="preserve"> and </w:t>
      </w:r>
      <w:r w:rsidR="00272F6A" w:rsidRPr="00896AE2">
        <w:rPr>
          <w:rFonts w:cstheme="minorHAnsi"/>
        </w:rPr>
        <w:t>jealousy</w:t>
      </w:r>
      <w:r w:rsidR="00EB249B" w:rsidRPr="00896AE2">
        <w:rPr>
          <w:rFonts w:cstheme="minorHAnsi"/>
        </w:rPr>
        <w:t xml:space="preserve"> common</w:t>
      </w:r>
      <w:r w:rsidR="00517581" w:rsidRPr="00896AE2">
        <w:rPr>
          <w:rFonts w:cstheme="minorHAnsi"/>
        </w:rPr>
        <w:t xml:space="preserve">, </w:t>
      </w:r>
      <w:r w:rsidR="00EB249B" w:rsidRPr="00896AE2">
        <w:rPr>
          <w:rFonts w:cstheme="minorHAnsi"/>
        </w:rPr>
        <w:t>alongside</w:t>
      </w:r>
      <w:r w:rsidR="00272F6A" w:rsidRPr="00896AE2">
        <w:rPr>
          <w:rFonts w:cstheme="minorHAnsi"/>
        </w:rPr>
        <w:t xml:space="preserve"> communication difficulties (see </w:t>
      </w:r>
      <w:proofErr w:type="spellStart"/>
      <w:r w:rsidR="00272F6A" w:rsidRPr="00896AE2">
        <w:rPr>
          <w:rFonts w:cstheme="minorHAnsi"/>
        </w:rPr>
        <w:t>Langhinrichsen-Rohling</w:t>
      </w:r>
      <w:proofErr w:type="spellEnd"/>
      <w:r w:rsidR="00272F6A" w:rsidRPr="00896AE2">
        <w:rPr>
          <w:rFonts w:cstheme="minorHAnsi"/>
        </w:rPr>
        <w:t xml:space="preserve">, </w:t>
      </w:r>
      <w:proofErr w:type="spellStart"/>
      <w:r w:rsidR="00272F6A" w:rsidRPr="00896AE2">
        <w:rPr>
          <w:rFonts w:cstheme="minorHAnsi"/>
        </w:rPr>
        <w:t>McCullars</w:t>
      </w:r>
      <w:proofErr w:type="spellEnd"/>
      <w:r w:rsidR="00272F6A" w:rsidRPr="00896AE2">
        <w:rPr>
          <w:rFonts w:cstheme="minorHAnsi"/>
        </w:rPr>
        <w:t xml:space="preserve"> &amp; </w:t>
      </w:r>
      <w:proofErr w:type="spellStart"/>
      <w:r w:rsidR="00272F6A" w:rsidRPr="00896AE2">
        <w:rPr>
          <w:rFonts w:cstheme="minorHAnsi"/>
        </w:rPr>
        <w:t>Misra</w:t>
      </w:r>
      <w:proofErr w:type="spellEnd"/>
      <w:r w:rsidR="00272F6A" w:rsidRPr="00896AE2">
        <w:rPr>
          <w:rFonts w:cstheme="minorHAnsi"/>
        </w:rPr>
        <w:t>, 2012</w:t>
      </w:r>
      <w:r w:rsidR="00A3596C" w:rsidRPr="00896AE2">
        <w:rPr>
          <w:rFonts w:cstheme="minorHAnsi"/>
        </w:rPr>
        <w:fldChar w:fldCharType="begin"/>
      </w:r>
      <w:r w:rsidR="00A3596C" w:rsidRPr="00896AE2">
        <w:rPr>
          <w:rFonts w:cstheme="minorHAnsi"/>
        </w:rPr>
        <w:instrText xml:space="preserve"> ADDIN EN.CITE &lt;EndNote&gt;&lt;Cite Hidden="1"&gt;&lt;Author&gt;Langhinrichsen-Rohling&lt;/Author&gt;&lt;Year&gt;2012&lt;/Year&gt;&lt;RecNum&gt;1084&lt;/RecNum&gt;&lt;record&gt;&lt;rec-number&gt;1084&lt;/rec-number&gt;&lt;foreign-keys&gt;&lt;key app="EN" db-id="f5p9zd5zqsratqef5sv5pz2wpve092vrdw52" timestamp="1536834212"&gt;1084&lt;/key&gt;&lt;/foreign-keys&gt;&lt;ref-type name="Journal Article"&gt;17&lt;/ref-type&gt;&lt;contributors&gt;&lt;authors&gt;&lt;author&gt;Langhinrichsen-Rohling, J.&lt;/author&gt;&lt;author&gt;McCullars, A.&lt;/author&gt;&lt;author&gt;Misra, T. A.&lt;/author&gt;&lt;/authors&gt;&lt;/contributors&gt;&lt;titles&gt;&lt;title&gt;Motivations for men and women&amp;apos;s intimate partner violence perpetration: A comprehensive review. &lt;/title&gt;&lt;secondary-title&gt;Partner Abuse&lt;/secondary-title&gt;&lt;/titles&gt;&lt;periodical&gt;&lt;full-title&gt;Partner Abuse&lt;/full-title&gt;&lt;/periodical&gt;&lt;pages&gt;429-468&lt;/pages&gt;&lt;volume&gt;3&lt;/volume&gt;&lt;dates&gt;&lt;year&gt;2012&lt;/year&gt;&lt;/dates&gt;&lt;urls&gt;&lt;/urls&gt;&lt;electronic-resource-num&gt;10.1891/1946-6560.3.4.429&lt;/electronic-resource-num&gt;&lt;/record&gt;&lt;/Cite&gt;&lt;/EndNote&gt;</w:instrText>
      </w:r>
      <w:r w:rsidR="00A3596C" w:rsidRPr="00896AE2">
        <w:rPr>
          <w:rFonts w:cstheme="minorHAnsi"/>
        </w:rPr>
        <w:fldChar w:fldCharType="end"/>
      </w:r>
      <w:r w:rsidR="00A3596C" w:rsidRPr="00896AE2">
        <w:rPr>
          <w:rFonts w:cstheme="minorHAnsi"/>
        </w:rPr>
        <w:t>,</w:t>
      </w:r>
      <w:r w:rsidR="00272F6A" w:rsidRPr="00896AE2">
        <w:rPr>
          <w:rFonts w:cstheme="minorHAnsi"/>
        </w:rPr>
        <w:t xml:space="preserve"> for review)</w:t>
      </w:r>
      <w:r w:rsidR="00AC5625" w:rsidRPr="00896AE2">
        <w:rPr>
          <w:rFonts w:cstheme="minorHAnsi"/>
        </w:rPr>
        <w:t xml:space="preserve">. </w:t>
      </w:r>
      <w:r w:rsidR="00445553" w:rsidRPr="00896AE2">
        <w:rPr>
          <w:rFonts w:cstheme="minorHAnsi"/>
        </w:rPr>
        <w:t>Similarly, where women’s violence</w:t>
      </w:r>
      <w:r w:rsidR="00517581" w:rsidRPr="00896AE2">
        <w:rPr>
          <w:rFonts w:cstheme="minorHAnsi"/>
        </w:rPr>
        <w:t xml:space="preserve"> was previously </w:t>
      </w:r>
      <w:r w:rsidR="00445553" w:rsidRPr="00896AE2">
        <w:rPr>
          <w:rFonts w:cstheme="minorHAnsi"/>
        </w:rPr>
        <w:t xml:space="preserve">asserted to be trivial and not impactful, </w:t>
      </w:r>
      <w:r w:rsidR="00517581" w:rsidRPr="00896AE2">
        <w:rPr>
          <w:rFonts w:cstheme="minorHAnsi"/>
        </w:rPr>
        <w:t>more recent</w:t>
      </w:r>
      <w:r w:rsidR="00445553" w:rsidRPr="00896AE2">
        <w:rPr>
          <w:rFonts w:cstheme="minorHAnsi"/>
        </w:rPr>
        <w:t xml:space="preserve"> literature detail</w:t>
      </w:r>
      <w:r w:rsidR="00EB249B" w:rsidRPr="00896AE2">
        <w:rPr>
          <w:rFonts w:cstheme="minorHAnsi"/>
        </w:rPr>
        <w:t>s</w:t>
      </w:r>
      <w:r w:rsidR="00445553" w:rsidRPr="00896AE2">
        <w:rPr>
          <w:rFonts w:cstheme="minorHAnsi"/>
        </w:rPr>
        <w:t xml:space="preserve"> the severity of </w:t>
      </w:r>
      <w:r w:rsidR="00517581" w:rsidRPr="00896AE2">
        <w:rPr>
          <w:rFonts w:cstheme="minorHAnsi"/>
        </w:rPr>
        <w:t>such acts,</w:t>
      </w:r>
      <w:r w:rsidR="00445553" w:rsidRPr="00896AE2">
        <w:rPr>
          <w:rFonts w:cstheme="minorHAnsi"/>
        </w:rPr>
        <w:t xml:space="preserve"> </w:t>
      </w:r>
      <w:r w:rsidR="00517581" w:rsidRPr="00896AE2">
        <w:rPr>
          <w:rFonts w:cstheme="minorHAnsi"/>
        </w:rPr>
        <w:t xml:space="preserve">in terms of both physical and psychological harm </w:t>
      </w:r>
      <w:r w:rsidR="00445553" w:rsidRPr="00896AE2">
        <w:rPr>
          <w:rFonts w:cstheme="minorHAnsi"/>
        </w:rPr>
        <w:t xml:space="preserve">(e.g. Bates, </w:t>
      </w:r>
      <w:r w:rsidR="00D35CFE">
        <w:rPr>
          <w:rFonts w:cstheme="minorHAnsi"/>
        </w:rPr>
        <w:t>2019</w:t>
      </w:r>
      <w:r w:rsidR="003E31AF" w:rsidRPr="00896AE2">
        <w:rPr>
          <w:rFonts w:cstheme="minorHAnsi"/>
        </w:rPr>
        <w:t>b</w:t>
      </w:r>
      <w:r w:rsidR="00004DBC" w:rsidRPr="00896AE2">
        <w:rPr>
          <w:rFonts w:cstheme="minorHAnsi"/>
        </w:rPr>
        <w:fldChar w:fldCharType="begin"/>
      </w:r>
      <w:r w:rsidR="00144FED">
        <w:rPr>
          <w:rFonts w:cstheme="minorHAnsi"/>
        </w:rPr>
        <w:instrText xml:space="preserve"> ADDIN EN.CITE &lt;EndNote&gt;&lt;Cite Hidden="1"&gt;&lt;Author&gt;Bates&lt;/Author&gt;&lt;Year&gt;2019a&lt;/Year&gt;&lt;RecNum&gt;1068&lt;/RecNum&gt;&lt;record&gt;&lt;rec-number&gt;1068&lt;/rec-number&gt;&lt;foreign-keys&gt;&lt;key app="EN" db-id="f5p9zd5zqsratqef5sv5pz2wpve092vrdw52" timestamp="1536833506"&gt;1068&lt;/key&gt;&lt;/foreign-keys&gt;&lt;ref-type name="Journal Article"&gt;17&lt;/ref-type&gt;&lt;contributors&gt;&lt;authors&gt;&lt;author&gt;Bates, E. A.&lt;/author&gt;&lt;/authors&gt;&lt;/contributors&gt;&lt;titles&gt;&lt;title&gt;“Walking on egg shells&amp;quot;: A qualitative examination of men&amp;apos;s experiences of intimate partner violence&lt;/title&gt;&lt;secondary-title&gt;Psychology of Men and Masculinities&lt;/secondary-title&gt;&lt;/titles&gt;&lt;periodical&gt;&lt;full-title&gt;Psychology of Men and Masculinities&lt;/full-title&gt;&lt;/periodical&gt;&lt;dates&gt;&lt;year&gt;2019c&lt;/year&gt;&lt;/dates&gt;&lt;urls&gt;&lt;/urls&gt;&lt;electronic-resource-num&gt;10.1037/men0000203&lt;/electronic-resource-num&gt;&lt;/record&gt;&lt;/Cite&gt;&lt;/EndNote&gt;</w:instrText>
      </w:r>
      <w:r w:rsidR="00004DBC" w:rsidRPr="00896AE2">
        <w:rPr>
          <w:rFonts w:cstheme="minorHAnsi"/>
        </w:rPr>
        <w:fldChar w:fldCharType="end"/>
      </w:r>
      <w:r w:rsidR="00A3596C" w:rsidRPr="00896AE2">
        <w:rPr>
          <w:rFonts w:cstheme="minorHAnsi"/>
        </w:rPr>
        <w:t>;</w:t>
      </w:r>
      <w:r w:rsidR="00445553" w:rsidRPr="00896AE2">
        <w:rPr>
          <w:rFonts w:cstheme="minorHAnsi"/>
        </w:rPr>
        <w:t xml:space="preserve"> Hines &amp; Douglas, 2010</w:t>
      </w:r>
      <w:r w:rsidR="00517581" w:rsidRPr="00896AE2">
        <w:rPr>
          <w:rFonts w:cstheme="minorHAnsi"/>
        </w:rPr>
        <w:t>, 2011</w:t>
      </w:r>
      <w:r w:rsidR="00A3596C" w:rsidRPr="00896AE2">
        <w:rPr>
          <w:rFonts w:cstheme="minorHAnsi"/>
        </w:rPr>
        <w:fldChar w:fldCharType="begin"/>
      </w:r>
      <w:r w:rsidR="00AC5625" w:rsidRPr="00896AE2">
        <w:rPr>
          <w:rFonts w:cstheme="minorHAnsi"/>
        </w:rPr>
        <w:instrText xml:space="preserve"> ADDIN EN.CITE &lt;EndNote&gt;&lt;Cite Hidden="1"&gt;&lt;Author&gt;Hines&lt;/Author&gt;&lt;Year&gt;2010&lt;/Year&gt;&lt;RecNum&gt;1082&lt;/RecNum&gt;&lt;record&gt;&lt;rec-number&gt;1082&lt;/rec-number&gt;&lt;foreign-keys&gt;&lt;key app="EN" db-id="f5p9zd5zqsratqef5sv5pz2wpve092vrdw52" timestamp="1536834118"&gt;1082&lt;/key&gt;&lt;/foreign-keys&gt;&lt;ref-type name="Journal Article"&gt;17&lt;/ref-type&gt;&lt;contributors&gt;&lt;authors&gt;&lt;author&gt;Hines, D. A.&lt;/author&gt;&lt;author&gt;Douglas, E. M.&lt;/author&gt;&lt;/authors&gt;&lt;/contributors&gt;&lt;titles&gt;&lt;title&gt;A closer look at men who sustain intimate terrorism by women&lt;/title&gt;&lt;secondary-title&gt;Partner Abuse&lt;/secondary-title&gt;&lt;/titles&gt;&lt;periodical&gt;&lt;full-title&gt;Partner Abuse&lt;/full-title&gt;&lt;/periodical&gt;&lt;pages&gt;286-313&lt;/pages&gt;&lt;volume&gt;1&lt;/volume&gt;&lt;dates&gt;&lt;year&gt;2010&lt;/year&gt;&lt;/dates&gt;&lt;urls&gt;&lt;/urls&gt;&lt;electronic-resource-num&gt;10.1891/1946-6560.1.3.286&lt;/electronic-resource-num&gt;&lt;/record&gt;&lt;/Cite&gt;&lt;Cite Hidden="1"&gt;&lt;Author&gt;Hines&lt;/Author&gt;&lt;Year&gt;2011&lt;/Year&gt;&lt;RecNum&gt;1083&lt;/RecNum&gt;&lt;record&gt;&lt;rec-number&gt;1083&lt;/rec-number&gt;&lt;foreign-keys&gt;&lt;key app="EN" db-id="f5p9zd5zqsratqef5sv5pz2wpve092vrdw52" timestamp="1536834160"&gt;1083&lt;/key&gt;&lt;/foreign-keys&gt;&lt;ref-type name="Journal Article"&gt;17&lt;/ref-type&gt;&lt;contributors&gt;&lt;authors&gt;&lt;author&gt;Hines, D. A.&lt;/author&gt;&lt;author&gt;Douglas, E. M.&lt;/author&gt;&lt;/authors&gt;&lt;/contributors&gt;&lt;titles&gt;&lt;title&gt;Symptoms of posttraumatic stress disorder in men who sustain intimate partner violence: A study of help-seeking and community samples&lt;/title&gt;&lt;secondary-title&gt;Psychology of Men and Masculinity&lt;/secondary-title&gt;&lt;/titles&gt;&lt;periodical&gt;&lt;full-title&gt;Psychology of Men and Masculinity&lt;/full-title&gt;&lt;/periodical&gt;&lt;pages&gt;112-127&lt;/pages&gt;&lt;volume&gt;12&lt;/volume&gt;&lt;dates&gt;&lt;year&gt;2011&lt;/year&gt;&lt;/dates&gt;&lt;urls&gt;&lt;/urls&gt;&lt;electronic-resource-num&gt;10.1037/a0022983&lt;/electronic-resource-num&gt;&lt;/record&gt;&lt;/Cite&gt;&lt;/EndNote&gt;</w:instrText>
      </w:r>
      <w:r w:rsidR="00A3596C" w:rsidRPr="00896AE2">
        <w:rPr>
          <w:rFonts w:cstheme="minorHAnsi"/>
        </w:rPr>
        <w:fldChar w:fldCharType="end"/>
      </w:r>
      <w:r w:rsidR="00445553" w:rsidRPr="00896AE2">
        <w:rPr>
          <w:rFonts w:cstheme="minorHAnsi"/>
        </w:rPr>
        <w:t xml:space="preserve">). </w:t>
      </w:r>
      <w:r w:rsidR="00517581" w:rsidRPr="00896AE2">
        <w:rPr>
          <w:rFonts w:cstheme="minorHAnsi"/>
        </w:rPr>
        <w:t>Thus, w</w:t>
      </w:r>
      <w:r w:rsidR="005E407C" w:rsidRPr="00896AE2">
        <w:rPr>
          <w:rFonts w:cstheme="minorHAnsi"/>
        </w:rPr>
        <w:t xml:space="preserve">hilst the gendered model is still dominant, there is now a wealth of evidence that indicates IPV is far more complex than this framework allows. </w:t>
      </w:r>
    </w:p>
    <w:p w14:paraId="3AEE278C" w14:textId="718C7418" w:rsidR="00D8162E" w:rsidRPr="00896AE2" w:rsidRDefault="00E32F95" w:rsidP="00DE1736">
      <w:pPr>
        <w:tabs>
          <w:tab w:val="left" w:pos="720"/>
          <w:tab w:val="left" w:pos="1985"/>
        </w:tabs>
        <w:spacing w:line="480" w:lineRule="auto"/>
        <w:contextualSpacing/>
        <w:jc w:val="both"/>
        <w:rPr>
          <w:rFonts w:cstheme="minorHAnsi"/>
        </w:rPr>
      </w:pPr>
      <w:r w:rsidRPr="00896AE2">
        <w:rPr>
          <w:rFonts w:cstheme="minorHAnsi"/>
        </w:rPr>
        <w:tab/>
      </w:r>
      <w:r w:rsidR="00B001DD" w:rsidRPr="00896AE2">
        <w:rPr>
          <w:rFonts w:cstheme="minorHAnsi"/>
        </w:rPr>
        <w:t xml:space="preserve">Importantly, through the use </w:t>
      </w:r>
      <w:r w:rsidR="000240BC" w:rsidRPr="00896AE2">
        <w:rPr>
          <w:rFonts w:cstheme="minorHAnsi"/>
        </w:rPr>
        <w:t>of large scale, gender neutral surveys</w:t>
      </w:r>
      <w:r w:rsidR="00B001DD" w:rsidRPr="00896AE2">
        <w:rPr>
          <w:rFonts w:cstheme="minorHAnsi"/>
        </w:rPr>
        <w:t xml:space="preserve">, the “violence perspective” has strongly challenged the idea that IPV is principally unidirectional; revealing instead </w:t>
      </w:r>
      <w:r w:rsidR="00341B67" w:rsidRPr="00896AE2">
        <w:rPr>
          <w:rFonts w:cstheme="minorHAnsi"/>
        </w:rPr>
        <w:t xml:space="preserve">substantial </w:t>
      </w:r>
      <w:r w:rsidR="00517581" w:rsidRPr="00896AE2">
        <w:rPr>
          <w:rFonts w:cstheme="minorHAnsi"/>
        </w:rPr>
        <w:t>similarity between</w:t>
      </w:r>
      <w:r w:rsidR="000240BC" w:rsidRPr="00896AE2">
        <w:rPr>
          <w:rFonts w:cstheme="minorHAnsi"/>
        </w:rPr>
        <w:t xml:space="preserve"> men’s and women’s perpetration</w:t>
      </w:r>
      <w:r w:rsidR="00517581" w:rsidRPr="00896AE2">
        <w:rPr>
          <w:rFonts w:cstheme="minorHAnsi"/>
        </w:rPr>
        <w:t xml:space="preserve"> of IPV</w:t>
      </w:r>
      <w:r w:rsidR="000240BC" w:rsidRPr="00896AE2">
        <w:rPr>
          <w:rFonts w:cstheme="minorHAnsi"/>
        </w:rPr>
        <w:t xml:space="preserve">, </w:t>
      </w:r>
      <w:r w:rsidR="00B001DD" w:rsidRPr="00896AE2">
        <w:rPr>
          <w:rFonts w:cstheme="minorHAnsi"/>
        </w:rPr>
        <w:t>a</w:t>
      </w:r>
      <w:r w:rsidR="00341B67" w:rsidRPr="00896AE2">
        <w:rPr>
          <w:rFonts w:cstheme="minorHAnsi"/>
        </w:rPr>
        <w:t>s well as</w:t>
      </w:r>
      <w:r w:rsidR="00B001DD" w:rsidRPr="00896AE2">
        <w:rPr>
          <w:rFonts w:cstheme="minorHAnsi"/>
        </w:rPr>
        <w:t xml:space="preserve"> the</w:t>
      </w:r>
      <w:r w:rsidR="000240BC" w:rsidRPr="00896AE2">
        <w:rPr>
          <w:rFonts w:cstheme="minorHAnsi"/>
        </w:rPr>
        <w:t xml:space="preserve"> prevalence of bidirectional or mutual IPV. </w:t>
      </w:r>
      <w:r w:rsidR="004633A7" w:rsidRPr="00896AE2">
        <w:rPr>
          <w:rFonts w:cstheme="minorHAnsi"/>
        </w:rPr>
        <w:t xml:space="preserve">For example, </w:t>
      </w:r>
      <w:r w:rsidR="00A3596C" w:rsidRPr="00896AE2">
        <w:rPr>
          <w:rFonts w:cstheme="minorHAnsi"/>
        </w:rPr>
        <w:t xml:space="preserve">Straus </w:t>
      </w:r>
      <w:r w:rsidR="00A3596C" w:rsidRPr="00896AE2">
        <w:rPr>
          <w:rFonts w:cstheme="minorHAnsi"/>
        </w:rPr>
        <w:fldChar w:fldCharType="begin"/>
      </w:r>
      <w:r w:rsidR="00A3596C" w:rsidRPr="00896AE2">
        <w:rPr>
          <w:rFonts w:cstheme="minorHAnsi"/>
        </w:rPr>
        <w:instrText xml:space="preserve"> ADDIN EN.CITE &lt;EndNote&gt;&lt;Cite ExcludeAuth="1"&gt;&lt;Author&gt;Straus&lt;/Author&gt;&lt;Year&gt;2008&lt;/Year&gt;&lt;RecNum&gt;1092&lt;/RecNum&gt;&lt;DisplayText&gt;(2008)&lt;/DisplayText&gt;&lt;record&gt;&lt;rec-number&gt;1092&lt;/rec-number&gt;&lt;foreign-keys&gt;&lt;key app="EN" db-id="f5p9zd5zqsratqef5sv5pz2wpve092vrdw52" timestamp="1536834599"&gt;1092&lt;/key&gt;&lt;/foreign-keys&gt;&lt;ref-type name="Journal Article"&gt;17&lt;/ref-type&gt;&lt;contributors&gt;&lt;authors&gt;&lt;author&gt;Straus, M. A.&lt;/author&gt;&lt;/authors&gt;&lt;/contributors&gt;&lt;titles&gt;&lt;title&gt;Dominance and symmetry in partner violence by male and female university students in 32 nations&lt;/title&gt;&lt;secondary-title&gt;Children and Youth Services Review&lt;/secondary-title&gt;&lt;/titles&gt;&lt;periodical&gt;&lt;full-title&gt;Children and Youth Services Review&lt;/full-title&gt;&lt;/periodical&gt;&lt;pages&gt;252-275&lt;/pages&gt;&lt;volume&gt;30&lt;/volume&gt;&lt;dates&gt;&lt;year&gt;2008&lt;/year&gt;&lt;/dates&gt;&lt;urls&gt;&lt;/urls&gt;&lt;electronic-resource-num&gt;10.1016/j.childyouth.2007.10.004 &lt;/electronic-resource-num&gt;&lt;/record&gt;&lt;/Cite&gt;&lt;/EndNote&gt;</w:instrText>
      </w:r>
      <w:r w:rsidR="00A3596C" w:rsidRPr="00896AE2">
        <w:rPr>
          <w:rFonts w:cstheme="minorHAnsi"/>
        </w:rPr>
        <w:fldChar w:fldCharType="separate"/>
      </w:r>
      <w:r w:rsidR="00A3596C" w:rsidRPr="00896AE2">
        <w:rPr>
          <w:rFonts w:cstheme="minorHAnsi"/>
          <w:noProof/>
        </w:rPr>
        <w:t>(2008)</w:t>
      </w:r>
      <w:r w:rsidR="00A3596C" w:rsidRPr="00896AE2">
        <w:rPr>
          <w:rFonts w:cstheme="minorHAnsi"/>
        </w:rPr>
        <w:fldChar w:fldCharType="end"/>
      </w:r>
      <w:r w:rsidR="004633A7" w:rsidRPr="00896AE2">
        <w:rPr>
          <w:rFonts w:cstheme="minorHAnsi"/>
        </w:rPr>
        <w:t xml:space="preserve"> found in a sample of over 13,000 </w:t>
      </w:r>
      <w:r w:rsidR="00517581" w:rsidRPr="00896AE2">
        <w:rPr>
          <w:rFonts w:cstheme="minorHAnsi"/>
        </w:rPr>
        <w:t xml:space="preserve">male and female </w:t>
      </w:r>
      <w:r w:rsidR="004633A7" w:rsidRPr="00896AE2">
        <w:rPr>
          <w:rFonts w:cstheme="minorHAnsi"/>
        </w:rPr>
        <w:t>students across 32 nations</w:t>
      </w:r>
      <w:r w:rsidR="00517581" w:rsidRPr="00896AE2">
        <w:rPr>
          <w:rFonts w:cstheme="minorHAnsi"/>
        </w:rPr>
        <w:t xml:space="preserve"> </w:t>
      </w:r>
      <w:r w:rsidR="004633A7" w:rsidRPr="00896AE2">
        <w:rPr>
          <w:rFonts w:cstheme="minorHAnsi"/>
        </w:rPr>
        <w:t xml:space="preserve">that the most frequent pattern of abuse is bidirectional, followed by female only perpetration, with male only perpetration least frequently reported. </w:t>
      </w:r>
      <w:r w:rsidR="00517581" w:rsidRPr="00896AE2">
        <w:rPr>
          <w:rFonts w:cstheme="minorHAnsi"/>
        </w:rPr>
        <w:t xml:space="preserve">Moreover, in a comprehensive literature review of 48 studies reporting rates of bidirectional versus unidirectional IPV, </w:t>
      </w:r>
      <w:proofErr w:type="spellStart"/>
      <w:r w:rsidR="00517581" w:rsidRPr="00896AE2">
        <w:rPr>
          <w:rFonts w:cstheme="minorHAnsi"/>
        </w:rPr>
        <w:t>Langhin</w:t>
      </w:r>
      <w:r w:rsidR="00A3596C" w:rsidRPr="00896AE2">
        <w:rPr>
          <w:rFonts w:cstheme="minorHAnsi"/>
        </w:rPr>
        <w:t>richsen-Rohling</w:t>
      </w:r>
      <w:proofErr w:type="spellEnd"/>
      <w:r w:rsidR="00A3596C" w:rsidRPr="00896AE2">
        <w:rPr>
          <w:rFonts w:cstheme="minorHAnsi"/>
        </w:rPr>
        <w:t xml:space="preserve"> and colleagues </w:t>
      </w:r>
      <w:r w:rsidR="00A3596C" w:rsidRPr="00896AE2">
        <w:rPr>
          <w:rFonts w:cstheme="minorHAnsi"/>
        </w:rPr>
        <w:fldChar w:fldCharType="begin"/>
      </w:r>
      <w:r w:rsidR="00A3596C" w:rsidRPr="00896AE2">
        <w:rPr>
          <w:rFonts w:cstheme="minorHAnsi"/>
        </w:rPr>
        <w:instrText xml:space="preserve"> ADDIN EN.CITE &lt;EndNote&gt;&lt;Cite ExcludeAuth="1"&gt;&lt;Author&gt;Langhinrichsen-Rohling&lt;/Author&gt;&lt;Year&gt;2012&lt;/Year&gt;&lt;RecNum&gt;1010&lt;/RecNum&gt;&lt;DisplayText&gt;(2012)&lt;/DisplayText&gt;&lt;record&gt;&lt;rec-number&gt;1010&lt;/rec-number&gt;&lt;foreign-keys&gt;&lt;key app="EN" db-id="f5p9zd5zqsratqef5sv5pz2wpve092vrdw52" timestamp="1499766183"&gt;1010&lt;/key&gt;&lt;/foreign-keys&gt;&lt;ref-type name="Journal Article"&gt;17&lt;/ref-type&gt;&lt;contributors&gt;&lt;authors&gt;&lt;author&gt;Langhinrichsen-Rohling, J.&lt;/author&gt;&lt;author&gt;Misra, T. A.&lt;/author&gt;&lt;author&gt;Selwyn, C.&lt;/author&gt;&lt;author&gt;Rohling, M. L.&lt;/author&gt;&lt;/authors&gt;&lt;/contributors&gt;&lt;titles&gt;&lt;title&gt;Rates of bidirectional versus unidirectional intimate partner violence across sample, sexual orientations, and race/ethnicities: A comprehensive review&lt;/title&gt;&lt;secondary-title&gt;Partner Abuse&lt;/secondary-title&gt;&lt;/titles&gt;&lt;periodical&gt;&lt;full-title&gt;Partner Abuse&lt;/full-title&gt;&lt;/periodical&gt;&lt;pages&gt;199-230&lt;/pages&gt;&lt;volume&gt;3&lt;/volume&gt;&lt;dates&gt;&lt;year&gt;2012&lt;/year&gt;&lt;/dates&gt;&lt;urls&gt;&lt;/urls&gt;&lt;electronic-resource-num&gt;10.1891/1946-6560.3.2.199&lt;/electronic-resource-num&gt;&lt;/record&gt;&lt;/Cite&gt;&lt;/EndNote&gt;</w:instrText>
      </w:r>
      <w:r w:rsidR="00A3596C" w:rsidRPr="00896AE2">
        <w:rPr>
          <w:rFonts w:cstheme="minorHAnsi"/>
        </w:rPr>
        <w:fldChar w:fldCharType="separate"/>
      </w:r>
      <w:r w:rsidR="00A3596C" w:rsidRPr="00896AE2">
        <w:rPr>
          <w:rFonts w:cstheme="minorHAnsi"/>
          <w:noProof/>
        </w:rPr>
        <w:t>(2012)</w:t>
      </w:r>
      <w:r w:rsidR="00A3596C" w:rsidRPr="00896AE2">
        <w:rPr>
          <w:rFonts w:cstheme="minorHAnsi"/>
        </w:rPr>
        <w:fldChar w:fldCharType="end"/>
      </w:r>
      <w:r w:rsidR="00517581" w:rsidRPr="00896AE2">
        <w:rPr>
          <w:rFonts w:cstheme="minorHAnsi"/>
        </w:rPr>
        <w:t xml:space="preserve"> calculated a weighted rate of violence across the collated studies (</w:t>
      </w:r>
      <w:r w:rsidR="00517581" w:rsidRPr="00896AE2">
        <w:rPr>
          <w:rFonts w:cstheme="minorHAnsi"/>
          <w:i/>
        </w:rPr>
        <w:t>N</w:t>
      </w:r>
      <w:r w:rsidR="00517581" w:rsidRPr="00896AE2">
        <w:rPr>
          <w:rFonts w:cstheme="minorHAnsi"/>
        </w:rPr>
        <w:t xml:space="preserve"> = 2,991; 1,615 women and 1,376 men), which showed prevalence of violence across these samples was 47.0% and of this, 59.6% was bidirectional violence. The remaining 40.4% was unidirectional which was further categori</w:t>
      </w:r>
      <w:r w:rsidR="008A191F" w:rsidRPr="00896AE2">
        <w:rPr>
          <w:rFonts w:cstheme="minorHAnsi"/>
        </w:rPr>
        <w:t>zed</w:t>
      </w:r>
      <w:r w:rsidR="00517581" w:rsidRPr="00896AE2">
        <w:rPr>
          <w:rFonts w:cstheme="minorHAnsi"/>
        </w:rPr>
        <w:t xml:space="preserve"> into 17.5% male to female and 22.9% female to male. </w:t>
      </w:r>
      <w:r w:rsidR="00B001DD" w:rsidRPr="00896AE2">
        <w:rPr>
          <w:rFonts w:cstheme="minorHAnsi"/>
        </w:rPr>
        <w:t>Such results suggest that current conceptuali</w:t>
      </w:r>
      <w:r w:rsidR="008A191F" w:rsidRPr="00896AE2">
        <w:rPr>
          <w:rFonts w:cstheme="minorHAnsi"/>
        </w:rPr>
        <w:t>zation</w:t>
      </w:r>
      <w:r w:rsidR="00B001DD" w:rsidRPr="00896AE2">
        <w:rPr>
          <w:rFonts w:cstheme="minorHAnsi"/>
        </w:rPr>
        <w:t xml:space="preserve">s of IPV as </w:t>
      </w:r>
      <w:r w:rsidR="00341B67" w:rsidRPr="00896AE2">
        <w:rPr>
          <w:rFonts w:cstheme="minorHAnsi"/>
        </w:rPr>
        <w:t>solely male-</w:t>
      </w:r>
      <w:r w:rsidR="00341B67" w:rsidRPr="00896AE2">
        <w:rPr>
          <w:rFonts w:cstheme="minorHAnsi"/>
        </w:rPr>
        <w:lastRenderedPageBreak/>
        <w:t>perpetrated</w:t>
      </w:r>
      <w:r w:rsidR="00DE1736" w:rsidRPr="00896AE2">
        <w:rPr>
          <w:rFonts w:cstheme="minorHAnsi"/>
        </w:rPr>
        <w:t xml:space="preserve"> and the associated stereotypes</w:t>
      </w:r>
      <w:r w:rsidR="00B001DD" w:rsidRPr="00896AE2">
        <w:rPr>
          <w:rFonts w:cstheme="minorHAnsi"/>
        </w:rPr>
        <w:t xml:space="preserve">, whilst </w:t>
      </w:r>
      <w:r w:rsidR="00EB249B" w:rsidRPr="00896AE2">
        <w:rPr>
          <w:rFonts w:cstheme="minorHAnsi"/>
        </w:rPr>
        <w:t>widespread</w:t>
      </w:r>
      <w:r w:rsidR="00B001DD" w:rsidRPr="00896AE2">
        <w:rPr>
          <w:rFonts w:cstheme="minorHAnsi"/>
        </w:rPr>
        <w:t xml:space="preserve">, are fundamentally inaccurate. </w:t>
      </w:r>
    </w:p>
    <w:p w14:paraId="4D0FA8BC" w14:textId="40888B50" w:rsidR="0009779D" w:rsidRPr="00896AE2" w:rsidRDefault="001D4D29" w:rsidP="00DE1736">
      <w:pPr>
        <w:tabs>
          <w:tab w:val="left" w:pos="720"/>
          <w:tab w:val="left" w:pos="1985"/>
        </w:tabs>
        <w:spacing w:line="480" w:lineRule="auto"/>
        <w:contextualSpacing/>
        <w:jc w:val="both"/>
        <w:rPr>
          <w:rFonts w:cstheme="minorHAnsi"/>
        </w:rPr>
      </w:pPr>
      <w:r w:rsidRPr="00896AE2">
        <w:rPr>
          <w:rFonts w:cstheme="minorHAnsi"/>
        </w:rPr>
        <w:tab/>
      </w:r>
      <w:r w:rsidR="00565EA5" w:rsidRPr="00896AE2">
        <w:rPr>
          <w:rFonts w:cstheme="minorHAnsi"/>
        </w:rPr>
        <w:t>W</w:t>
      </w:r>
      <w:r w:rsidR="00517581" w:rsidRPr="00896AE2">
        <w:rPr>
          <w:rFonts w:cstheme="minorHAnsi"/>
        </w:rPr>
        <w:t>hilst the existing literature has contributed to our understanding of how gender impacts on perceptions of IPV, as well as how these perceptions impact on help-seeking and reporting, there is a dearth of research exploring the manifestation of such attitudes and attributions in scenarios involving bidirectional IPV. Such investigation is critical when considering the prevalence of this type of IPV within relationships, a</w:t>
      </w:r>
      <w:r w:rsidR="00DE1736" w:rsidRPr="00896AE2">
        <w:rPr>
          <w:rFonts w:cstheme="minorHAnsi"/>
        </w:rPr>
        <w:t>s well as</w:t>
      </w:r>
      <w:r w:rsidR="00517581" w:rsidRPr="00896AE2">
        <w:rPr>
          <w:rFonts w:cstheme="minorHAnsi"/>
        </w:rPr>
        <w:t xml:space="preserve"> the severity of such abuse, both in terms of likelihood of injury, and mental health problems (e.g. Whitaker, </w:t>
      </w:r>
      <w:proofErr w:type="spellStart"/>
      <w:r w:rsidR="00517581" w:rsidRPr="00896AE2">
        <w:rPr>
          <w:rFonts w:cstheme="minorHAnsi"/>
        </w:rPr>
        <w:t>Haileyesus</w:t>
      </w:r>
      <w:proofErr w:type="spellEnd"/>
      <w:r w:rsidR="00517581" w:rsidRPr="00896AE2">
        <w:rPr>
          <w:rFonts w:cstheme="minorHAnsi"/>
        </w:rPr>
        <w:t xml:space="preserve">, </w:t>
      </w:r>
      <w:proofErr w:type="spellStart"/>
      <w:r w:rsidR="00517581" w:rsidRPr="00896AE2">
        <w:rPr>
          <w:rFonts w:cstheme="minorHAnsi"/>
        </w:rPr>
        <w:t>Swahn</w:t>
      </w:r>
      <w:proofErr w:type="spellEnd"/>
      <w:r w:rsidR="00517581" w:rsidRPr="00896AE2">
        <w:rPr>
          <w:rFonts w:cstheme="minorHAnsi"/>
        </w:rPr>
        <w:t xml:space="preserve"> &amp; Saltzman, 2007</w:t>
      </w:r>
      <w:r w:rsidR="00A3596C" w:rsidRPr="00896AE2">
        <w:rPr>
          <w:rFonts w:cstheme="minorHAnsi"/>
        </w:rPr>
        <w:fldChar w:fldCharType="begin"/>
      </w:r>
      <w:r w:rsidR="00A3596C" w:rsidRPr="00896AE2">
        <w:rPr>
          <w:rFonts w:cstheme="minorHAnsi"/>
        </w:rPr>
        <w:instrText xml:space="preserve"> ADDIN EN.CITE &lt;EndNote&gt;&lt;Cite Hidden="1"&gt;&lt;Author&gt;Whitaker&lt;/Author&gt;&lt;Year&gt;2007&lt;/Year&gt;&lt;RecNum&gt;1095&lt;/RecNum&gt;&lt;record&gt;&lt;rec-number&gt;1095&lt;/rec-number&gt;&lt;foreign-keys&gt;&lt;key app="EN" db-id="f5p9zd5zqsratqef5sv5pz2wpve092vrdw52" timestamp="1536834750"&gt;1095&lt;/key&gt;&lt;/foreign-keys&gt;&lt;ref-type name="Journal Article"&gt;17&lt;/ref-type&gt;&lt;contributors&gt;&lt;authors&gt;&lt;author&gt;Whitaker, D. J.&lt;/author&gt;&lt;author&gt;Haileyesus, T.&lt;/author&gt;&lt;author&gt;Swahn, M.&lt;/author&gt;&lt;author&gt;Saltzman, L. S.&lt;/author&gt;&lt;/authors&gt;&lt;/contributors&gt;&lt;titles&gt;&lt;title&gt;Differences in frequency of violence and reported injury between relationships with reciprocal and nonreciprocal intimate partner violence. &lt;/title&gt;&lt;secondary-title&gt;American Journal of Public Health&lt;/secondary-title&gt;&lt;/titles&gt;&lt;periodical&gt;&lt;full-title&gt;American Journal of Public Health&lt;/full-title&gt;&lt;/periodical&gt;&lt;pages&gt;941-947&lt;/pages&gt;&lt;volume&gt;97&lt;/volume&gt;&lt;dates&gt;&lt;year&gt;2007&lt;/year&gt;&lt;/dates&gt;&lt;urls&gt;&lt;/urls&gt;&lt;electronic-resource-num&gt;10.2105/AJPH.2005.079020&lt;/electronic-resource-num&gt;&lt;/record&gt;&lt;/Cite&gt;&lt;/EndNote&gt;</w:instrText>
      </w:r>
      <w:r w:rsidR="00A3596C" w:rsidRPr="00896AE2">
        <w:rPr>
          <w:rFonts w:cstheme="minorHAnsi"/>
        </w:rPr>
        <w:fldChar w:fldCharType="end"/>
      </w:r>
      <w:r w:rsidR="00517581" w:rsidRPr="00896AE2">
        <w:rPr>
          <w:rFonts w:cstheme="minorHAnsi"/>
        </w:rPr>
        <w:t xml:space="preserve">), including PTSD symptoms, depression and suicidality </w:t>
      </w:r>
      <w:r w:rsidR="00A3596C" w:rsidRPr="00896AE2">
        <w:rPr>
          <w:rFonts w:cstheme="minorHAnsi"/>
        </w:rPr>
        <w:fldChar w:fldCharType="begin"/>
      </w:r>
      <w:r w:rsidR="00A3596C" w:rsidRPr="00896AE2">
        <w:rPr>
          <w:rFonts w:cstheme="minorHAnsi"/>
        </w:rPr>
        <w:instrText xml:space="preserve"> ADDIN EN.CITE &lt;EndNote&gt;&lt;Cite&gt;&lt;Author&gt;Rhodes&lt;/Author&gt;&lt;Year&gt;2009&lt;/Year&gt;&lt;RecNum&gt;1088&lt;/RecNum&gt;&lt;DisplayText&gt;(Rhodes et al., 2009)&lt;/DisplayText&gt;&lt;record&gt;&lt;rec-number&gt;1088&lt;/rec-number&gt;&lt;foreign-keys&gt;&lt;key app="EN" db-id="f5p9zd5zqsratqef5sv5pz2wpve092vrdw52" timestamp="1536834416"&gt;1088&lt;/key&gt;&lt;/foreign-keys&gt;&lt;ref-type name="Journal Article"&gt;17&lt;/ref-type&gt;&lt;contributors&gt;&lt;authors&gt;&lt;author&gt;Rhodes, K. V.&lt;/author&gt;&lt;author&gt;Houry, D.&lt;/author&gt;&lt;author&gt;Cerulli, C.&lt;/author&gt;&lt;author&gt;Straus, H.&lt;/author&gt;&lt;author&gt;Kawlow, N. J.&lt;/author&gt;&lt;author&gt;McNutt, L. A.&lt;/author&gt;&lt;/authors&gt;&lt;/contributors&gt;&lt;titles&gt;&lt;title&gt;Intimate partner violence and comorbid mental health conditions among urban male patients.&lt;/title&gt;&lt;secondary-title&gt;Annals of Family Medicine&lt;/secondary-title&gt;&lt;/titles&gt;&lt;periodical&gt;&lt;full-title&gt;Annals of Family Medicine&lt;/full-title&gt;&lt;/periodical&gt;&lt;pages&gt;47-55&lt;/pages&gt;&lt;volume&gt;7&lt;/volume&gt;&lt;dates&gt;&lt;year&gt;2009&lt;/year&gt;&lt;/dates&gt;&lt;urls&gt;&lt;/urls&gt;&lt;electronic-resource-num&gt;10.1370/afm.936&lt;/electronic-resource-num&gt;&lt;/record&gt;&lt;/Cite&gt;&lt;/EndNote&gt;</w:instrText>
      </w:r>
      <w:r w:rsidR="00A3596C" w:rsidRPr="00896AE2">
        <w:rPr>
          <w:rFonts w:cstheme="minorHAnsi"/>
        </w:rPr>
        <w:fldChar w:fldCharType="separate"/>
      </w:r>
      <w:r w:rsidR="00A3596C" w:rsidRPr="00896AE2">
        <w:rPr>
          <w:rFonts w:cstheme="minorHAnsi"/>
          <w:noProof/>
        </w:rPr>
        <w:t>(Rhodes et al., 2009)</w:t>
      </w:r>
      <w:r w:rsidR="00A3596C" w:rsidRPr="00896AE2">
        <w:rPr>
          <w:rFonts w:cstheme="minorHAnsi"/>
        </w:rPr>
        <w:fldChar w:fldCharType="end"/>
      </w:r>
      <w:r w:rsidR="00517581" w:rsidRPr="00896AE2">
        <w:rPr>
          <w:rFonts w:cstheme="minorHAnsi"/>
        </w:rPr>
        <w:t>. Moreover, much of the literature on IPV, including that concerning attitudes, theory, treatment and prevention is consistent in its use of the dichotomous terms “perpetrator” and “victim”. Whilst this is clearly appropriate for unidirectional IPV, exploring the allocation of such terms within bidirectional scenarios is necessary in understanding how such</w:t>
      </w:r>
      <w:r w:rsidR="00DE1736" w:rsidRPr="00896AE2">
        <w:rPr>
          <w:rFonts w:cstheme="minorHAnsi"/>
        </w:rPr>
        <w:t xml:space="preserve"> inciden</w:t>
      </w:r>
      <w:r w:rsidR="001E0AEE">
        <w:rPr>
          <w:rFonts w:cstheme="minorHAnsi"/>
        </w:rPr>
        <w:t>t</w:t>
      </w:r>
      <w:r w:rsidR="00DE1736" w:rsidRPr="00896AE2">
        <w:rPr>
          <w:rFonts w:cstheme="minorHAnsi"/>
        </w:rPr>
        <w:t xml:space="preserve">s </w:t>
      </w:r>
      <w:r w:rsidR="00517581" w:rsidRPr="00896AE2">
        <w:rPr>
          <w:rFonts w:cstheme="minorHAnsi"/>
        </w:rPr>
        <w:t>are interpreted when those inv</w:t>
      </w:r>
      <w:r w:rsidR="00A3596C" w:rsidRPr="00896AE2">
        <w:rPr>
          <w:rFonts w:cstheme="minorHAnsi"/>
        </w:rPr>
        <w:t xml:space="preserve">olved occupy both categories </w:t>
      </w:r>
      <w:r w:rsidR="00A3596C" w:rsidRPr="00896AE2">
        <w:rPr>
          <w:rFonts w:cstheme="minorHAnsi"/>
        </w:rPr>
        <w:fldChar w:fldCharType="begin"/>
      </w:r>
      <w:r w:rsidR="00A3596C" w:rsidRPr="00896AE2">
        <w:rPr>
          <w:rFonts w:cstheme="minorHAnsi"/>
        </w:rPr>
        <w:instrText xml:space="preserve"> ADDIN EN.CITE &lt;EndNote&gt;&lt;Cite&gt;&lt;Author&gt;Bates&lt;/Author&gt;&lt;Year&gt;2016&lt;/Year&gt;&lt;RecNum&gt;1067&lt;/RecNum&gt;&lt;DisplayText&gt;(Bates, 2016)&lt;/DisplayText&gt;&lt;record&gt;&lt;rec-number&gt;1067&lt;/rec-number&gt;&lt;foreign-keys&gt;&lt;key app="EN" db-id="f5p9zd5zqsratqef5sv5pz2wpve092vrdw52" timestamp="1536833481"&gt;1067&lt;/key&gt;&lt;/foreign-keys&gt;&lt;ref-type name="Journal Article"&gt;17&lt;/ref-type&gt;&lt;contributors&gt;&lt;authors&gt;&lt;author&gt;Bates, E. A.&lt;/author&gt;&lt;/authors&gt;&lt;/contributors&gt;&lt;titles&gt;&lt;title&gt;Current controversies within intimate partner violence: overlooking bidirectional violence&lt;/title&gt;&lt;secondary-title&gt;Journal of Family Violence&lt;/secondary-title&gt;&lt;/titles&gt;&lt;periodical&gt;&lt;full-title&gt;Journal of Family Violence&lt;/full-title&gt;&lt;/periodical&gt;&lt;pages&gt;937-940&lt;/pages&gt;&lt;volume&gt;31&lt;/volume&gt;&lt;dates&gt;&lt;year&gt;2016&lt;/year&gt;&lt;/dates&gt;&lt;urls&gt;&lt;/urls&gt;&lt;electronic-resource-num&gt;10.1007/s10896-016-9862-7&lt;/electronic-resource-num&gt;&lt;/record&gt;&lt;/Cite&gt;&lt;/EndNote&gt;</w:instrText>
      </w:r>
      <w:r w:rsidR="00A3596C" w:rsidRPr="00896AE2">
        <w:rPr>
          <w:rFonts w:cstheme="minorHAnsi"/>
        </w:rPr>
        <w:fldChar w:fldCharType="separate"/>
      </w:r>
      <w:r w:rsidR="00A3596C" w:rsidRPr="00896AE2">
        <w:rPr>
          <w:rFonts w:cstheme="minorHAnsi"/>
          <w:noProof/>
        </w:rPr>
        <w:t>(Bates, 2016)</w:t>
      </w:r>
      <w:r w:rsidR="00A3596C" w:rsidRPr="00896AE2">
        <w:rPr>
          <w:rFonts w:cstheme="minorHAnsi"/>
        </w:rPr>
        <w:fldChar w:fldCharType="end"/>
      </w:r>
      <w:r w:rsidR="00B61267" w:rsidRPr="00896AE2">
        <w:rPr>
          <w:rFonts w:cstheme="minorHAnsi"/>
        </w:rPr>
        <w:t>, as well as the impact of additional factors (e.g., who initiates the incident</w:t>
      </w:r>
      <w:r w:rsidR="000A0E1B" w:rsidRPr="00896AE2">
        <w:rPr>
          <w:rFonts w:cstheme="minorHAnsi"/>
        </w:rPr>
        <w:t>; Dutton &amp; Corvo, 2006</w:t>
      </w:r>
      <w:r w:rsidR="000A0E1B" w:rsidRPr="00896AE2">
        <w:rPr>
          <w:rFonts w:cstheme="minorHAnsi"/>
        </w:rPr>
        <w:fldChar w:fldCharType="begin"/>
      </w:r>
      <w:r w:rsidR="000A0E1B" w:rsidRPr="00896AE2">
        <w:rPr>
          <w:rFonts w:cstheme="minorHAnsi"/>
        </w:rPr>
        <w:instrText xml:space="preserve"> ADDIN EN.CITE &lt;EndNote&gt;&lt;Cite Hidden="1"&gt;&lt;Author&gt;Dutton&lt;/Author&gt;&lt;Year&gt;2006&lt;/Year&gt;&lt;RecNum&gt;1077&lt;/RecNum&gt;&lt;record&gt;&lt;rec-number&gt;1077&lt;/rec-number&gt;&lt;foreign-keys&gt;&lt;key app="EN" db-id="f5p9zd5zqsratqef5sv5pz2wpve092vrdw52" timestamp="1536833859"&gt;1077&lt;/key&gt;&lt;/foreign-keys&gt;&lt;ref-type name="Journal Article"&gt;17&lt;/ref-type&gt;&lt;contributors&gt;&lt;authors&gt;&lt;author&gt;Dutton, D. G.&lt;/author&gt;&lt;author&gt;Corvo, K.&lt;/author&gt;&lt;/authors&gt;&lt;/contributors&gt;&lt;titles&gt;&lt;title&gt;Transforming a flawed policy: A call to revive psychology and science in domestic violence research and practice. &lt;/title&gt;&lt;secondary-title&gt;Aggression and Violent Behavior&lt;/secondary-title&gt;&lt;/titles&gt;&lt;periodical&gt;&lt;full-title&gt;Aggression and Violent Behavior&lt;/full-title&gt;&lt;/periodical&gt;&lt;pages&gt;457-483&lt;/pages&gt;&lt;volume&gt;11&lt;/volume&gt;&lt;dates&gt;&lt;year&gt;2006&lt;/year&gt;&lt;/dates&gt;&lt;urls&gt;&lt;/urls&gt;&lt;electronic-resource-num&gt;10.1016/j.avb.2006.01.007&lt;/electronic-resource-num&gt;&lt;/record&gt;&lt;/Cite&gt;&lt;/EndNote&gt;</w:instrText>
      </w:r>
      <w:r w:rsidR="000A0E1B" w:rsidRPr="00896AE2">
        <w:rPr>
          <w:rFonts w:cstheme="minorHAnsi"/>
        </w:rPr>
        <w:fldChar w:fldCharType="end"/>
      </w:r>
      <w:r w:rsidR="000A0E1B" w:rsidRPr="00896AE2">
        <w:rPr>
          <w:rFonts w:cstheme="minorHAnsi"/>
        </w:rPr>
        <w:t>)</w:t>
      </w:r>
      <w:r w:rsidR="00517581" w:rsidRPr="00896AE2">
        <w:rPr>
          <w:rFonts w:cstheme="minorHAnsi"/>
        </w:rPr>
        <w:t>.</w:t>
      </w:r>
      <w:r w:rsidR="00EB0DA7" w:rsidRPr="00896AE2">
        <w:rPr>
          <w:rFonts w:cstheme="minorHAnsi"/>
        </w:rPr>
        <w:t xml:space="preserve"> </w:t>
      </w:r>
      <w:r w:rsidR="00A3596C" w:rsidRPr="00896AE2">
        <w:rPr>
          <w:rFonts w:cstheme="minorHAnsi"/>
        </w:rPr>
        <w:t xml:space="preserve">Similarly, there has been a </w:t>
      </w:r>
      <w:r w:rsidR="00765A3D" w:rsidRPr="00896AE2">
        <w:rPr>
          <w:rFonts w:cstheme="minorHAnsi"/>
        </w:rPr>
        <w:t xml:space="preserve">historic </w:t>
      </w:r>
      <w:r w:rsidR="00A3596C" w:rsidRPr="00896AE2">
        <w:rPr>
          <w:rFonts w:cstheme="minorHAnsi"/>
        </w:rPr>
        <w:t xml:space="preserve">tendency within the IPV literature to focus on the physical aggression, at the cost of a lesser understanding of other forms of abuse which are often more prevalent </w:t>
      </w:r>
      <w:r w:rsidR="00A3596C" w:rsidRPr="00896AE2">
        <w:rPr>
          <w:rFonts w:cstheme="minorHAnsi"/>
        </w:rPr>
        <w:fldChar w:fldCharType="begin"/>
      </w:r>
      <w:r w:rsidR="00A3596C" w:rsidRPr="00896AE2">
        <w:rPr>
          <w:rFonts w:cstheme="minorHAnsi"/>
        </w:rPr>
        <w:instrText xml:space="preserve"> ADDIN EN.CITE &lt;EndNote&gt;&lt;Cite&gt;&lt;Author&gt;Straight&lt;/Author&gt;&lt;Year&gt;2003&lt;/Year&gt;&lt;RecNum&gt;1096&lt;/RecNum&gt;&lt;DisplayText&gt;(Straight, Harper, &amp;amp; Arias, 2003)&lt;/DisplayText&gt;&lt;record&gt;&lt;rec-number&gt;1096&lt;/rec-number&gt;&lt;foreign-keys&gt;&lt;key app="EN" db-id="f5p9zd5zqsratqef5sv5pz2wpve092vrdw52" timestamp="1536837368"&gt;1096&lt;/key&gt;&lt;/foreign-keys&gt;&lt;ref-type name="Journal Article"&gt;17&lt;/ref-type&gt;&lt;contributors&gt;&lt;authors&gt;&lt;author&gt;Straight, E. S.&lt;/author&gt;&lt;author&gt;Harper, F. W.&lt;/author&gt;&lt;author&gt;Arias, I.&lt;/author&gt;&lt;/authors&gt;&lt;/contributors&gt;&lt;titles&gt;&lt;title&gt;The impact of partner psychological abuse on health behaviors and health status in college women&lt;/title&gt;&lt;secondary-title&gt;Journal of Interpersonal Violence&lt;/secondary-title&gt;&lt;/titles&gt;&lt;periodical&gt;&lt;full-title&gt;Journal of Interpersonal Violence&lt;/full-title&gt;&lt;/periodical&gt;&lt;pages&gt;1035-1054&lt;/pages&gt;&lt;volume&gt;18&lt;/volume&gt;&lt;dates&gt;&lt;year&gt;2003&lt;/year&gt;&lt;/dates&gt;&lt;urls&gt;&lt;/urls&gt;&lt;electronic-resource-num&gt;10.1177/0886260503254512&lt;/electronic-resource-num&gt;&lt;/record&gt;&lt;/Cite&gt;&lt;/EndNote&gt;</w:instrText>
      </w:r>
      <w:r w:rsidR="00A3596C" w:rsidRPr="00896AE2">
        <w:rPr>
          <w:rFonts w:cstheme="minorHAnsi"/>
        </w:rPr>
        <w:fldChar w:fldCharType="separate"/>
      </w:r>
      <w:r w:rsidR="00A3596C" w:rsidRPr="00896AE2">
        <w:rPr>
          <w:rFonts w:cstheme="minorHAnsi"/>
          <w:noProof/>
        </w:rPr>
        <w:t>(Straight, Harper, &amp; Arias, 2003)</w:t>
      </w:r>
      <w:r w:rsidR="00A3596C" w:rsidRPr="00896AE2">
        <w:rPr>
          <w:rFonts w:cstheme="minorHAnsi"/>
        </w:rPr>
        <w:fldChar w:fldCharType="end"/>
      </w:r>
      <w:r w:rsidR="00A3596C" w:rsidRPr="00896AE2">
        <w:rPr>
          <w:rFonts w:cstheme="minorHAnsi"/>
        </w:rPr>
        <w:t>.</w:t>
      </w:r>
      <w:proofErr w:type="spellStart"/>
      <w:r w:rsidR="00D35CFE">
        <w:rPr>
          <w:rFonts w:cstheme="minorHAnsi"/>
        </w:rPr>
        <w:t>m</w:t>
      </w:r>
      <w:r w:rsidR="00765A3D" w:rsidRPr="00896AE2">
        <w:rPr>
          <w:rFonts w:cstheme="minorHAnsi"/>
        </w:rPr>
        <w:t>Whilst</w:t>
      </w:r>
      <w:proofErr w:type="spellEnd"/>
      <w:r w:rsidR="00765A3D" w:rsidRPr="00896AE2">
        <w:rPr>
          <w:rFonts w:cstheme="minorHAnsi"/>
        </w:rPr>
        <w:t xml:space="preserve"> this has now changed more recently within the literature (e.g., see review by Carney &amp; </w:t>
      </w:r>
      <w:proofErr w:type="spellStart"/>
      <w:r w:rsidR="00765A3D" w:rsidRPr="00896AE2">
        <w:rPr>
          <w:rFonts w:cstheme="minorHAnsi"/>
        </w:rPr>
        <w:t>Barner</w:t>
      </w:r>
      <w:proofErr w:type="spellEnd"/>
      <w:r w:rsidR="00765A3D" w:rsidRPr="00896AE2">
        <w:rPr>
          <w:rFonts w:cstheme="minorHAnsi"/>
        </w:rPr>
        <w:t xml:space="preserve"> 2012), there is still a dearth of knowledge </w:t>
      </w:r>
      <w:r w:rsidR="00534438" w:rsidRPr="00896AE2">
        <w:rPr>
          <w:rFonts w:cstheme="minorHAnsi"/>
        </w:rPr>
        <w:t>about</w:t>
      </w:r>
      <w:r w:rsidR="00765A3D" w:rsidRPr="00896AE2">
        <w:rPr>
          <w:rFonts w:cstheme="minorHAnsi"/>
        </w:rPr>
        <w:t xml:space="preserve"> the perceptions of th</w:t>
      </w:r>
      <w:r w:rsidR="00534438" w:rsidRPr="00896AE2">
        <w:rPr>
          <w:rFonts w:cstheme="minorHAnsi"/>
        </w:rPr>
        <w:t>is</w:t>
      </w:r>
      <w:r w:rsidR="00765A3D" w:rsidRPr="00896AE2">
        <w:rPr>
          <w:rFonts w:cstheme="minorHAnsi"/>
        </w:rPr>
        <w:t xml:space="preserve"> type of aggression. </w:t>
      </w:r>
      <w:r w:rsidR="00A3596C" w:rsidRPr="00896AE2">
        <w:rPr>
          <w:rFonts w:cstheme="minorHAnsi"/>
        </w:rPr>
        <w:t xml:space="preserve"> </w:t>
      </w:r>
      <w:r w:rsidR="0094285A" w:rsidRPr="00896AE2">
        <w:rPr>
          <w:rFonts w:cstheme="minorHAnsi"/>
        </w:rPr>
        <w:t>The</w:t>
      </w:r>
      <w:r w:rsidR="00135E44" w:rsidRPr="00896AE2">
        <w:rPr>
          <w:rFonts w:cstheme="minorHAnsi"/>
        </w:rPr>
        <w:t xml:space="preserve"> present study </w:t>
      </w:r>
      <w:r w:rsidR="00A3596C" w:rsidRPr="00896AE2">
        <w:rPr>
          <w:rFonts w:cstheme="minorHAnsi"/>
        </w:rPr>
        <w:t xml:space="preserve">therefore sought to assess how </w:t>
      </w:r>
      <w:r w:rsidR="008A191F" w:rsidRPr="00896AE2">
        <w:rPr>
          <w:rFonts w:cstheme="minorHAnsi"/>
        </w:rPr>
        <w:t>judgment</w:t>
      </w:r>
      <w:r w:rsidR="00A3596C" w:rsidRPr="00896AE2">
        <w:rPr>
          <w:rFonts w:cstheme="minorHAnsi"/>
        </w:rPr>
        <w:t>s of IPV in bidirectional scenarios differ as a function of</w:t>
      </w:r>
      <w:r w:rsidR="00135E44" w:rsidRPr="00896AE2">
        <w:rPr>
          <w:rFonts w:cstheme="minorHAnsi"/>
        </w:rPr>
        <w:t xml:space="preserve"> proportion of abuse perpetrated by </w:t>
      </w:r>
      <w:r w:rsidR="00A3596C" w:rsidRPr="00896AE2">
        <w:rPr>
          <w:rFonts w:cstheme="minorHAnsi"/>
        </w:rPr>
        <w:t>each partner</w:t>
      </w:r>
      <w:r w:rsidR="006B2864" w:rsidRPr="00896AE2">
        <w:rPr>
          <w:rFonts w:cstheme="minorHAnsi"/>
        </w:rPr>
        <w:t>, the initiator of the aggression,</w:t>
      </w:r>
      <w:r w:rsidR="00A3596C" w:rsidRPr="00896AE2">
        <w:rPr>
          <w:rFonts w:cstheme="minorHAnsi"/>
        </w:rPr>
        <w:t xml:space="preserve"> and type of abuse.</w:t>
      </w:r>
      <w:r w:rsidR="0094285A" w:rsidRPr="00896AE2">
        <w:rPr>
          <w:rFonts w:cstheme="minorHAnsi"/>
        </w:rPr>
        <w:t xml:space="preserve"> </w:t>
      </w:r>
      <w:r w:rsidR="0009779D" w:rsidRPr="00896AE2">
        <w:rPr>
          <w:rFonts w:cstheme="minorHAnsi"/>
        </w:rPr>
        <w:t>T</w:t>
      </w:r>
      <w:r w:rsidR="00A3596C" w:rsidRPr="00896AE2">
        <w:rPr>
          <w:rFonts w:cstheme="minorHAnsi"/>
        </w:rPr>
        <w:t>hree</w:t>
      </w:r>
      <w:r w:rsidR="0009779D" w:rsidRPr="00896AE2">
        <w:rPr>
          <w:rFonts w:cstheme="minorHAnsi"/>
        </w:rPr>
        <w:t xml:space="preserve"> research questions were proposed for this exploratory pilot study:</w:t>
      </w:r>
    </w:p>
    <w:p w14:paraId="25B0742A" w14:textId="1ACBFDB0" w:rsidR="00356781" w:rsidRPr="00896AE2" w:rsidRDefault="0009779D" w:rsidP="00DE1736">
      <w:pPr>
        <w:pStyle w:val="CommentText"/>
        <w:spacing w:before="120" w:after="120" w:line="480" w:lineRule="auto"/>
        <w:ind w:left="567" w:right="567"/>
        <w:contextualSpacing/>
        <w:jc w:val="both"/>
        <w:rPr>
          <w:rFonts w:cstheme="minorHAnsi"/>
          <w:color w:val="000000" w:themeColor="text1"/>
          <w:sz w:val="24"/>
          <w:szCs w:val="24"/>
        </w:rPr>
      </w:pPr>
      <w:r w:rsidRPr="00896AE2">
        <w:rPr>
          <w:rFonts w:cstheme="minorHAnsi"/>
          <w:color w:val="000000" w:themeColor="text1"/>
          <w:sz w:val="24"/>
          <w:szCs w:val="24"/>
        </w:rPr>
        <w:lastRenderedPageBreak/>
        <w:t xml:space="preserve">RQ1 Do </w:t>
      </w:r>
      <w:r w:rsidR="00F61159" w:rsidRPr="00896AE2">
        <w:rPr>
          <w:rFonts w:cstheme="minorHAnsi"/>
          <w:color w:val="000000" w:themeColor="text1"/>
          <w:sz w:val="24"/>
          <w:szCs w:val="24"/>
        </w:rPr>
        <w:t>participants’</w:t>
      </w:r>
      <w:r w:rsidRPr="00896AE2">
        <w:rPr>
          <w:rFonts w:cstheme="minorHAnsi"/>
          <w:color w:val="000000" w:themeColor="text1"/>
          <w:sz w:val="24"/>
          <w:szCs w:val="24"/>
        </w:rPr>
        <w:t xml:space="preserve"> </w:t>
      </w:r>
      <w:r w:rsidR="00356781" w:rsidRPr="00896AE2">
        <w:rPr>
          <w:rFonts w:cstheme="minorHAnsi"/>
          <w:color w:val="000000" w:themeColor="text1"/>
          <w:sz w:val="24"/>
          <w:szCs w:val="24"/>
        </w:rPr>
        <w:t>judgements of the individuals involved in bidirectional domestic disputes vary based on the proportion of abuse, type of abuse, or abuse initiator</w:t>
      </w:r>
      <w:r w:rsidR="00C64E6C" w:rsidRPr="00896AE2">
        <w:rPr>
          <w:rFonts w:cstheme="minorHAnsi"/>
          <w:color w:val="000000" w:themeColor="text1"/>
          <w:sz w:val="24"/>
          <w:szCs w:val="24"/>
        </w:rPr>
        <w:t>, and the interactions between them</w:t>
      </w:r>
      <w:r w:rsidR="00356781" w:rsidRPr="00896AE2">
        <w:rPr>
          <w:rFonts w:cstheme="minorHAnsi"/>
          <w:color w:val="000000" w:themeColor="text1"/>
          <w:sz w:val="24"/>
          <w:szCs w:val="24"/>
        </w:rPr>
        <w:t>?</w:t>
      </w:r>
    </w:p>
    <w:p w14:paraId="6AA139B0" w14:textId="432FC9E1" w:rsidR="00356781" w:rsidRPr="00896AE2" w:rsidRDefault="00356781" w:rsidP="00DE1736">
      <w:pPr>
        <w:pStyle w:val="CommentText"/>
        <w:spacing w:before="120" w:after="120" w:line="480" w:lineRule="auto"/>
        <w:ind w:left="567" w:right="567"/>
        <w:contextualSpacing/>
        <w:jc w:val="both"/>
        <w:rPr>
          <w:rFonts w:cstheme="minorHAnsi"/>
          <w:color w:val="000000" w:themeColor="text1"/>
          <w:sz w:val="24"/>
          <w:szCs w:val="24"/>
        </w:rPr>
      </w:pPr>
      <w:r w:rsidRPr="00896AE2">
        <w:rPr>
          <w:rFonts w:cstheme="minorHAnsi"/>
          <w:color w:val="000000" w:themeColor="text1"/>
          <w:sz w:val="24"/>
          <w:szCs w:val="24"/>
        </w:rPr>
        <w:t>RQ2 Do participants’ judgements of the situation (e.g., seriousness) vary based on the three factors named above?</w:t>
      </w:r>
    </w:p>
    <w:p w14:paraId="1B60A7BD" w14:textId="48FE47E8" w:rsidR="00356781" w:rsidRPr="00896AE2" w:rsidRDefault="00356781" w:rsidP="00DE1736">
      <w:pPr>
        <w:pStyle w:val="CommentText"/>
        <w:spacing w:before="120" w:after="120" w:line="480" w:lineRule="auto"/>
        <w:ind w:left="567" w:right="567"/>
        <w:contextualSpacing/>
        <w:jc w:val="both"/>
        <w:rPr>
          <w:rFonts w:cstheme="minorHAnsi"/>
          <w:color w:val="000000" w:themeColor="text1"/>
          <w:sz w:val="24"/>
          <w:szCs w:val="24"/>
        </w:rPr>
      </w:pPr>
      <w:r w:rsidRPr="00896AE2">
        <w:rPr>
          <w:rFonts w:cstheme="minorHAnsi"/>
          <w:color w:val="000000" w:themeColor="text1"/>
          <w:sz w:val="24"/>
          <w:szCs w:val="24"/>
        </w:rPr>
        <w:t xml:space="preserve">RQ3 </w:t>
      </w:r>
      <w:r w:rsidR="00C64E6C" w:rsidRPr="00896AE2">
        <w:rPr>
          <w:rFonts w:cstheme="minorHAnsi"/>
          <w:color w:val="000000" w:themeColor="text1"/>
          <w:sz w:val="24"/>
          <w:szCs w:val="24"/>
        </w:rPr>
        <w:t>And d</w:t>
      </w:r>
      <w:r w:rsidRPr="00896AE2">
        <w:rPr>
          <w:rFonts w:cstheme="minorHAnsi"/>
          <w:color w:val="000000" w:themeColor="text1"/>
          <w:sz w:val="24"/>
          <w:szCs w:val="24"/>
        </w:rPr>
        <w:t xml:space="preserve">o participants’ suggestions for resolution and outcome </w:t>
      </w:r>
      <w:r w:rsidR="00C64E6C" w:rsidRPr="00896AE2">
        <w:rPr>
          <w:rFonts w:cstheme="minorHAnsi"/>
          <w:color w:val="000000" w:themeColor="text1"/>
          <w:sz w:val="24"/>
          <w:szCs w:val="24"/>
        </w:rPr>
        <w:t>vary based on the three factors named above?</w:t>
      </w:r>
    </w:p>
    <w:p w14:paraId="04FFF0D2" w14:textId="715FF868" w:rsidR="007460DB" w:rsidRPr="00896AE2" w:rsidRDefault="007460DB" w:rsidP="00DE1736">
      <w:pPr>
        <w:tabs>
          <w:tab w:val="left" w:pos="1985"/>
        </w:tabs>
        <w:spacing w:before="120" w:after="120" w:line="480" w:lineRule="auto"/>
        <w:contextualSpacing/>
        <w:jc w:val="center"/>
        <w:outlineLvl w:val="0"/>
        <w:rPr>
          <w:rFonts w:cstheme="minorHAnsi"/>
          <w:b/>
        </w:rPr>
      </w:pPr>
      <w:r w:rsidRPr="00896AE2">
        <w:rPr>
          <w:rFonts w:cstheme="minorHAnsi"/>
          <w:b/>
        </w:rPr>
        <w:t>Method</w:t>
      </w:r>
    </w:p>
    <w:p w14:paraId="724EA4C5" w14:textId="0DABA23A" w:rsidR="000F11A8" w:rsidRPr="00896AE2" w:rsidRDefault="000F11A8" w:rsidP="00DE1736">
      <w:pPr>
        <w:tabs>
          <w:tab w:val="left" w:pos="1985"/>
        </w:tabs>
        <w:spacing w:line="480" w:lineRule="auto"/>
        <w:contextualSpacing/>
        <w:outlineLvl w:val="0"/>
        <w:rPr>
          <w:rFonts w:cstheme="minorHAnsi"/>
          <w:b/>
        </w:rPr>
      </w:pPr>
      <w:r w:rsidRPr="00896AE2">
        <w:rPr>
          <w:rFonts w:cstheme="minorHAnsi"/>
          <w:b/>
        </w:rPr>
        <w:t>Design</w:t>
      </w:r>
    </w:p>
    <w:p w14:paraId="74AEC66A" w14:textId="2E296A26" w:rsidR="000F11A8" w:rsidRPr="00896AE2" w:rsidRDefault="00B6736F" w:rsidP="00A3596C">
      <w:pPr>
        <w:tabs>
          <w:tab w:val="left" w:pos="709"/>
        </w:tabs>
        <w:spacing w:line="480" w:lineRule="auto"/>
        <w:contextualSpacing/>
        <w:jc w:val="both"/>
        <w:rPr>
          <w:rFonts w:cstheme="minorHAnsi"/>
        </w:rPr>
      </w:pPr>
      <w:r w:rsidRPr="00896AE2">
        <w:rPr>
          <w:rFonts w:cstheme="minorHAnsi"/>
        </w:rPr>
        <w:tab/>
      </w:r>
      <w:r w:rsidR="000F11A8" w:rsidRPr="00896AE2">
        <w:rPr>
          <w:rFonts w:cstheme="minorHAnsi"/>
        </w:rPr>
        <w:t xml:space="preserve">This study adopted </w:t>
      </w:r>
      <w:r w:rsidR="00844E8F" w:rsidRPr="00896AE2">
        <w:rPr>
          <w:rFonts w:cstheme="minorHAnsi"/>
        </w:rPr>
        <w:t xml:space="preserve">a between-subjects design with </w:t>
      </w:r>
      <w:r w:rsidR="006964EE" w:rsidRPr="00896AE2">
        <w:rPr>
          <w:rFonts w:cstheme="minorHAnsi"/>
        </w:rPr>
        <w:t xml:space="preserve">three </w:t>
      </w:r>
      <w:r w:rsidR="000F11A8" w:rsidRPr="00896AE2">
        <w:rPr>
          <w:rFonts w:cstheme="minorHAnsi"/>
        </w:rPr>
        <w:t>factors: abuse type (with two levels: physical and psychological/emotional)</w:t>
      </w:r>
      <w:r w:rsidR="001C457D" w:rsidRPr="00896AE2">
        <w:rPr>
          <w:rFonts w:cstheme="minorHAnsi"/>
        </w:rPr>
        <w:t xml:space="preserve">, </w:t>
      </w:r>
      <w:r w:rsidR="000F11A8" w:rsidRPr="00896AE2">
        <w:rPr>
          <w:rFonts w:cstheme="minorHAnsi"/>
        </w:rPr>
        <w:t>proportion of abuse perpetration (with three levels: male-dominated, equal, and female-dominated)</w:t>
      </w:r>
      <w:r w:rsidR="001C457D" w:rsidRPr="00896AE2">
        <w:rPr>
          <w:rFonts w:cstheme="minorHAnsi"/>
        </w:rPr>
        <w:t xml:space="preserve">, </w:t>
      </w:r>
      <w:r w:rsidR="006964EE" w:rsidRPr="00896AE2">
        <w:rPr>
          <w:rFonts w:cstheme="minorHAnsi"/>
        </w:rPr>
        <w:t xml:space="preserve">and </w:t>
      </w:r>
      <w:r w:rsidR="001C457D" w:rsidRPr="00896AE2">
        <w:rPr>
          <w:rFonts w:cstheme="minorHAnsi"/>
        </w:rPr>
        <w:t>initiator (with two levels: male initiated and female-initiated)</w:t>
      </w:r>
      <w:r w:rsidR="006964EE" w:rsidRPr="00896AE2">
        <w:rPr>
          <w:rFonts w:cstheme="minorHAnsi"/>
        </w:rPr>
        <w:t xml:space="preserve">. </w:t>
      </w:r>
      <w:r w:rsidR="000F11A8" w:rsidRPr="00896AE2">
        <w:rPr>
          <w:rFonts w:cstheme="minorHAnsi"/>
        </w:rPr>
        <w:t>These factors constituted the independent variables in this study.</w:t>
      </w:r>
      <w:r w:rsidR="00844E8F" w:rsidRPr="00896AE2">
        <w:rPr>
          <w:rFonts w:cstheme="minorHAnsi"/>
        </w:rPr>
        <w:t xml:space="preserve"> </w:t>
      </w:r>
      <w:r w:rsidR="006964EE" w:rsidRPr="00896AE2">
        <w:rPr>
          <w:rFonts w:cstheme="minorHAnsi"/>
        </w:rPr>
        <w:t>Two</w:t>
      </w:r>
      <w:r w:rsidR="00844E8F" w:rsidRPr="00896AE2">
        <w:rPr>
          <w:rFonts w:cstheme="minorHAnsi"/>
        </w:rPr>
        <w:t xml:space="preserve"> additional variable</w:t>
      </w:r>
      <w:r w:rsidR="006964EE" w:rsidRPr="00896AE2">
        <w:rPr>
          <w:rFonts w:cstheme="minorHAnsi"/>
        </w:rPr>
        <w:t>s</w:t>
      </w:r>
      <w:r w:rsidR="00844E8F" w:rsidRPr="00896AE2">
        <w:rPr>
          <w:rFonts w:cstheme="minorHAnsi"/>
        </w:rPr>
        <w:t xml:space="preserve"> of interest, previous experience of an abusive relationship</w:t>
      </w:r>
      <w:r w:rsidR="006964EE" w:rsidRPr="00896AE2">
        <w:rPr>
          <w:rFonts w:cstheme="minorHAnsi"/>
        </w:rPr>
        <w:t xml:space="preserve"> (with two levels, yes and no) and participant gender (with two levels, male and female) were</w:t>
      </w:r>
      <w:r w:rsidR="00844E8F" w:rsidRPr="00896AE2">
        <w:rPr>
          <w:rFonts w:cstheme="minorHAnsi"/>
        </w:rPr>
        <w:t xml:space="preserve"> preliminarily included in some analyses, but w</w:t>
      </w:r>
      <w:r w:rsidR="006964EE" w:rsidRPr="00896AE2">
        <w:rPr>
          <w:rFonts w:cstheme="minorHAnsi"/>
        </w:rPr>
        <w:t>ere</w:t>
      </w:r>
      <w:r w:rsidR="00844E8F" w:rsidRPr="00896AE2">
        <w:rPr>
          <w:rFonts w:cstheme="minorHAnsi"/>
        </w:rPr>
        <w:t xml:space="preserve"> eliminated as variable</w:t>
      </w:r>
      <w:r w:rsidR="006964EE" w:rsidRPr="00896AE2">
        <w:rPr>
          <w:rFonts w:cstheme="minorHAnsi"/>
        </w:rPr>
        <w:t>s</w:t>
      </w:r>
      <w:r w:rsidR="00844E8F" w:rsidRPr="00896AE2">
        <w:rPr>
          <w:rFonts w:cstheme="minorHAnsi"/>
        </w:rPr>
        <w:t xml:space="preserve"> of interest when no significant differences were found between those who did and did not report previous experience</w:t>
      </w:r>
      <w:r w:rsidR="006964EE" w:rsidRPr="00896AE2">
        <w:rPr>
          <w:rFonts w:cstheme="minorHAnsi"/>
        </w:rPr>
        <w:t>, or between men and women</w:t>
      </w:r>
      <w:r w:rsidR="00844E8F" w:rsidRPr="00896AE2">
        <w:rPr>
          <w:rFonts w:cstheme="minorHAnsi"/>
        </w:rPr>
        <w:t>.</w:t>
      </w:r>
      <w:r w:rsidR="000F11A8" w:rsidRPr="00896AE2">
        <w:rPr>
          <w:rFonts w:cstheme="minorHAnsi"/>
        </w:rPr>
        <w:t xml:space="preserve"> T</w:t>
      </w:r>
      <w:r w:rsidR="006964EE" w:rsidRPr="00896AE2">
        <w:rPr>
          <w:rFonts w:cstheme="minorHAnsi"/>
        </w:rPr>
        <w:t>welve</w:t>
      </w:r>
      <w:r w:rsidR="000F11A8" w:rsidRPr="00896AE2">
        <w:rPr>
          <w:rFonts w:cstheme="minorHAnsi"/>
        </w:rPr>
        <w:t xml:space="preserve"> questions measuring perceptions of the scenario and those involved, allocation of perpetrator/victim labels, </w:t>
      </w:r>
      <w:r w:rsidR="006964EE" w:rsidRPr="00896AE2">
        <w:rPr>
          <w:rFonts w:cstheme="minorHAnsi"/>
        </w:rPr>
        <w:t>and s</w:t>
      </w:r>
      <w:r w:rsidR="000F11A8" w:rsidRPr="00896AE2">
        <w:rPr>
          <w:rFonts w:cstheme="minorHAnsi"/>
        </w:rPr>
        <w:t>uggested actions and outcomes</w:t>
      </w:r>
      <w:r w:rsidR="00D81A49" w:rsidRPr="00896AE2">
        <w:rPr>
          <w:rFonts w:cstheme="minorHAnsi"/>
        </w:rPr>
        <w:t>, acted as the dependent variables in this study</w:t>
      </w:r>
      <w:r w:rsidR="006964EE" w:rsidRPr="00896AE2">
        <w:rPr>
          <w:rFonts w:cstheme="minorHAnsi"/>
        </w:rPr>
        <w:t>.</w:t>
      </w:r>
    </w:p>
    <w:p w14:paraId="1E7CBDB9" w14:textId="09C992B7" w:rsidR="008044BA" w:rsidRPr="00896AE2" w:rsidRDefault="008044BA" w:rsidP="00DE1736">
      <w:pPr>
        <w:tabs>
          <w:tab w:val="left" w:pos="1985"/>
        </w:tabs>
        <w:spacing w:line="480" w:lineRule="auto"/>
        <w:contextualSpacing/>
        <w:outlineLvl w:val="0"/>
        <w:rPr>
          <w:rFonts w:cstheme="minorHAnsi"/>
          <w:b/>
        </w:rPr>
      </w:pPr>
      <w:r w:rsidRPr="00896AE2">
        <w:rPr>
          <w:rFonts w:cstheme="minorHAnsi"/>
          <w:b/>
        </w:rPr>
        <w:t>Participants</w:t>
      </w:r>
    </w:p>
    <w:p w14:paraId="0853F2D4" w14:textId="116F945E" w:rsidR="008044BA" w:rsidRPr="00896AE2" w:rsidRDefault="00B6736F" w:rsidP="00DE1736">
      <w:pPr>
        <w:tabs>
          <w:tab w:val="left" w:pos="709"/>
        </w:tabs>
        <w:spacing w:line="480" w:lineRule="auto"/>
        <w:contextualSpacing/>
        <w:jc w:val="both"/>
        <w:rPr>
          <w:rFonts w:cstheme="minorHAnsi"/>
        </w:rPr>
      </w:pPr>
      <w:r w:rsidRPr="00896AE2">
        <w:rPr>
          <w:rFonts w:cstheme="minorHAnsi"/>
        </w:rPr>
        <w:tab/>
      </w:r>
      <w:r w:rsidR="00C37040" w:rsidRPr="00896AE2">
        <w:rPr>
          <w:rFonts w:cstheme="minorHAnsi"/>
        </w:rPr>
        <w:t>One hundred and seventy-eight</w:t>
      </w:r>
      <w:r w:rsidR="008044BA" w:rsidRPr="00896AE2">
        <w:rPr>
          <w:rFonts w:cstheme="minorHAnsi"/>
        </w:rPr>
        <w:t xml:space="preserve"> undergraduate students (M</w:t>
      </w:r>
      <w:r w:rsidR="008044BA" w:rsidRPr="00896AE2">
        <w:rPr>
          <w:rFonts w:cstheme="minorHAnsi"/>
          <w:vertAlign w:val="subscript"/>
        </w:rPr>
        <w:t>age</w:t>
      </w:r>
      <w:r w:rsidR="008044BA" w:rsidRPr="00896AE2">
        <w:rPr>
          <w:rFonts w:cstheme="minorHAnsi"/>
          <w:i/>
        </w:rPr>
        <w:t xml:space="preserve"> </w:t>
      </w:r>
      <w:r w:rsidR="008044BA" w:rsidRPr="00896AE2">
        <w:rPr>
          <w:rFonts w:cstheme="minorHAnsi"/>
        </w:rPr>
        <w:t>= 26.0</w:t>
      </w:r>
      <w:r w:rsidR="00C37040" w:rsidRPr="00896AE2">
        <w:rPr>
          <w:rFonts w:cstheme="minorHAnsi"/>
        </w:rPr>
        <w:t>3</w:t>
      </w:r>
      <w:r w:rsidR="008044BA" w:rsidRPr="00896AE2">
        <w:rPr>
          <w:rFonts w:cstheme="minorHAnsi"/>
        </w:rPr>
        <w:t xml:space="preserve"> years, SD = </w:t>
      </w:r>
      <w:r w:rsidR="00C37040" w:rsidRPr="00896AE2">
        <w:rPr>
          <w:rFonts w:cstheme="minorHAnsi"/>
        </w:rPr>
        <w:t>8.56</w:t>
      </w:r>
      <w:r w:rsidR="008044BA" w:rsidRPr="00896AE2">
        <w:rPr>
          <w:rFonts w:cstheme="minorHAnsi"/>
        </w:rPr>
        <w:t xml:space="preserve">, </w:t>
      </w:r>
      <w:r w:rsidR="00C37040" w:rsidRPr="00896AE2">
        <w:rPr>
          <w:rFonts w:cstheme="minorHAnsi"/>
        </w:rPr>
        <w:t>116</w:t>
      </w:r>
      <w:r w:rsidR="008044BA" w:rsidRPr="00896AE2">
        <w:rPr>
          <w:rFonts w:cstheme="minorHAnsi"/>
        </w:rPr>
        <w:t xml:space="preserve"> women) took part in this study</w:t>
      </w:r>
      <w:r w:rsidR="00CA4B2E" w:rsidRPr="00896AE2">
        <w:rPr>
          <w:rFonts w:cstheme="minorHAnsi"/>
        </w:rPr>
        <w:t xml:space="preserve"> in 2018</w:t>
      </w:r>
      <w:r w:rsidR="008044BA" w:rsidRPr="00896AE2">
        <w:rPr>
          <w:rFonts w:cstheme="minorHAnsi"/>
        </w:rPr>
        <w:t>. Participants were recruited</w:t>
      </w:r>
      <w:r w:rsidR="0075278F" w:rsidRPr="00896AE2">
        <w:rPr>
          <w:rFonts w:cstheme="minorHAnsi"/>
        </w:rPr>
        <w:t xml:space="preserve"> campus-wide</w:t>
      </w:r>
      <w:r w:rsidR="008044BA" w:rsidRPr="00896AE2">
        <w:rPr>
          <w:rFonts w:cstheme="minorHAnsi"/>
        </w:rPr>
        <w:t xml:space="preserve"> from a university in </w:t>
      </w:r>
      <w:r w:rsidR="0020271D" w:rsidRPr="00896AE2">
        <w:rPr>
          <w:rFonts w:cstheme="minorHAnsi"/>
        </w:rPr>
        <w:t>the South of England</w:t>
      </w:r>
      <w:r w:rsidR="008044BA" w:rsidRPr="00896AE2">
        <w:rPr>
          <w:rFonts w:cstheme="minorHAnsi"/>
        </w:rPr>
        <w:t xml:space="preserve"> and identified as being from a variety of ethnic </w:t>
      </w:r>
      <w:r w:rsidR="008044BA" w:rsidRPr="00896AE2">
        <w:rPr>
          <w:rFonts w:cstheme="minorHAnsi"/>
        </w:rPr>
        <w:lastRenderedPageBreak/>
        <w:t>backgrounds (</w:t>
      </w:r>
      <w:r w:rsidR="00C37040" w:rsidRPr="00896AE2">
        <w:rPr>
          <w:rFonts w:cstheme="minorHAnsi"/>
        </w:rPr>
        <w:t>44</w:t>
      </w:r>
      <w:r w:rsidR="008044BA" w:rsidRPr="00896AE2">
        <w:rPr>
          <w:rFonts w:cstheme="minorHAnsi"/>
        </w:rPr>
        <w:t>% White British, 2</w:t>
      </w:r>
      <w:r w:rsidR="00C37040" w:rsidRPr="00896AE2">
        <w:rPr>
          <w:rFonts w:cstheme="minorHAnsi"/>
        </w:rPr>
        <w:t>3</w:t>
      </w:r>
      <w:r w:rsidR="008044BA" w:rsidRPr="00896AE2">
        <w:rPr>
          <w:rFonts w:cstheme="minorHAnsi"/>
        </w:rPr>
        <w:t xml:space="preserve">% Other White Background, 33% Non-white Ethnic Background). Importantly for this study, </w:t>
      </w:r>
      <w:r w:rsidR="00C37040" w:rsidRPr="00896AE2">
        <w:rPr>
          <w:rFonts w:cstheme="minorHAnsi"/>
        </w:rPr>
        <w:t>28</w:t>
      </w:r>
      <w:r w:rsidR="008044BA" w:rsidRPr="00896AE2">
        <w:rPr>
          <w:rFonts w:cstheme="minorHAnsi"/>
        </w:rPr>
        <w:t xml:space="preserve"> participants (</w:t>
      </w:r>
      <w:r w:rsidR="00C37040" w:rsidRPr="00896AE2">
        <w:rPr>
          <w:rFonts w:cstheme="minorHAnsi"/>
        </w:rPr>
        <w:t>16</w:t>
      </w:r>
      <w:r w:rsidR="008044BA" w:rsidRPr="00896AE2">
        <w:rPr>
          <w:rFonts w:cstheme="minorHAnsi"/>
        </w:rPr>
        <w:t xml:space="preserve">%) said that they had experienced some form of </w:t>
      </w:r>
      <w:r w:rsidR="0020271D" w:rsidRPr="00896AE2">
        <w:rPr>
          <w:rFonts w:cstheme="minorHAnsi"/>
        </w:rPr>
        <w:t>IPV</w:t>
      </w:r>
      <w:r w:rsidR="008044BA" w:rsidRPr="00896AE2">
        <w:rPr>
          <w:rFonts w:cstheme="minorHAnsi"/>
        </w:rPr>
        <w:t xml:space="preserve"> in the past</w:t>
      </w:r>
      <w:r w:rsidR="00C37040" w:rsidRPr="00896AE2">
        <w:rPr>
          <w:rFonts w:cstheme="minorHAnsi"/>
        </w:rPr>
        <w:t xml:space="preserve"> (with 6% preferring not to say)</w:t>
      </w:r>
      <w:r w:rsidR="00844E8F" w:rsidRPr="00896AE2">
        <w:rPr>
          <w:rFonts w:cstheme="minorHAnsi"/>
        </w:rPr>
        <w:t>, though whether this was from the perspective of victimisation or perpetration was not asked (as the question was considered unnecessarily invasive, and difficult to operationalise when acknowledging the frequency of bidirectional abuse).</w:t>
      </w:r>
      <w:r w:rsidR="0075278F" w:rsidRPr="00896AE2">
        <w:rPr>
          <w:rFonts w:cstheme="minorHAnsi"/>
        </w:rPr>
        <w:t xml:space="preserve"> No incentives were offered for participation.</w:t>
      </w:r>
    </w:p>
    <w:p w14:paraId="27597A0C" w14:textId="0CD98E71" w:rsidR="0072081C" w:rsidRPr="00896AE2" w:rsidRDefault="008044BA" w:rsidP="00DE1736">
      <w:pPr>
        <w:tabs>
          <w:tab w:val="left" w:pos="1985"/>
        </w:tabs>
        <w:spacing w:line="480" w:lineRule="auto"/>
        <w:contextualSpacing/>
        <w:outlineLvl w:val="0"/>
        <w:rPr>
          <w:rFonts w:cstheme="minorHAnsi"/>
          <w:b/>
        </w:rPr>
      </w:pPr>
      <w:r w:rsidRPr="00896AE2">
        <w:rPr>
          <w:rFonts w:cstheme="minorHAnsi"/>
          <w:b/>
        </w:rPr>
        <w:t>Materials</w:t>
      </w:r>
    </w:p>
    <w:p w14:paraId="784AC2C3" w14:textId="0F611C87" w:rsidR="00636684" w:rsidRPr="00896AE2" w:rsidRDefault="0072081C" w:rsidP="00DE1736">
      <w:pPr>
        <w:tabs>
          <w:tab w:val="left" w:pos="1985"/>
        </w:tabs>
        <w:spacing w:line="480" w:lineRule="auto"/>
        <w:ind w:firstLine="720"/>
        <w:contextualSpacing/>
        <w:jc w:val="both"/>
        <w:rPr>
          <w:rFonts w:cstheme="minorHAnsi"/>
        </w:rPr>
      </w:pPr>
      <w:r w:rsidRPr="00896AE2">
        <w:rPr>
          <w:rFonts w:cstheme="minorHAnsi"/>
        </w:rPr>
        <w:t xml:space="preserve">A vignette </w:t>
      </w:r>
      <w:r w:rsidR="00540C60" w:rsidRPr="00896AE2">
        <w:rPr>
          <w:rFonts w:cstheme="minorHAnsi"/>
        </w:rPr>
        <w:t xml:space="preserve">depicting an incident of </w:t>
      </w:r>
      <w:r w:rsidR="007A2BCA" w:rsidRPr="00896AE2">
        <w:rPr>
          <w:rFonts w:cstheme="minorHAnsi"/>
        </w:rPr>
        <w:t>IPV</w:t>
      </w:r>
      <w:r w:rsidR="00540C60" w:rsidRPr="00896AE2">
        <w:rPr>
          <w:rFonts w:cstheme="minorHAnsi"/>
        </w:rPr>
        <w:t xml:space="preserve"> was created using examples from previous research </w:t>
      </w:r>
      <w:r w:rsidR="00540C60" w:rsidRPr="00896AE2">
        <w:rPr>
          <w:rFonts w:cstheme="minorHAnsi"/>
        </w:rPr>
        <w:fldChar w:fldCharType="begin"/>
      </w:r>
      <w:r w:rsidR="00C37040" w:rsidRPr="00896AE2">
        <w:rPr>
          <w:rFonts w:cstheme="minorHAnsi"/>
        </w:rPr>
        <w:instrText xml:space="preserve"> ADDIN EN.CITE &lt;EndNote&gt;&lt;Cite&gt;&lt;Author&gt;Seelau&lt;/Author&gt;&lt;Year&gt;2005&lt;/Year&gt;&lt;RecNum&gt;926&lt;/RecNum&gt;&lt;DisplayText&gt;(Hine, 2019; S. M. Seelau &amp;amp; Seelau, 2005)&lt;/DisplayText&gt;&lt;record&gt;&lt;rec-number&gt;926&lt;/rec-number&gt;&lt;foreign-keys&gt;&lt;key app="EN" db-id="f5p9zd5zqsratqef5sv5pz2wpve092vrdw52" timestamp="1489575057"&gt;926&lt;/key&gt;&lt;/foreign-keys&gt;&lt;ref-type name="Journal Article"&gt;17&lt;/ref-type&gt;&lt;contributors&gt;&lt;authors&gt;&lt;author&gt;Seelau, S. M.&lt;/author&gt;&lt;author&gt;Seelau, E. P.&lt;/author&gt;&lt;/authors&gt;&lt;/contributors&gt;&lt;titles&gt;&lt;title&gt;Gender-role stereotypes and perceptions of heterosexual, gay and lesbian domestic violence&lt;/title&gt;&lt;secondary-title&gt;Journal of Family Violence&lt;/secondary-title&gt;&lt;/titles&gt;&lt;periodical&gt;&lt;full-title&gt;Journal of Family Violence&lt;/full-title&gt;&lt;/periodical&gt;&lt;pages&gt;363-371&lt;/pages&gt;&lt;volume&gt;20&lt;/volume&gt;&lt;dates&gt;&lt;year&gt;2005&lt;/year&gt;&lt;/dates&gt;&lt;urls&gt;&lt;/urls&gt;&lt;electronic-resource-num&gt;10.1007/s10896-005-7798-4&lt;/electronic-resource-num&gt;&lt;/record&gt;&lt;/Cite&gt;&lt;Cite&gt;&lt;Author&gt;Hine&lt;/Author&gt;&lt;Year&gt;2019&lt;/Year&gt;&lt;RecNum&gt;1054&lt;/RecNum&gt;&lt;record&gt;&lt;rec-number&gt;1054&lt;/rec-number&gt;&lt;foreign-keys&gt;&lt;key app="EN" db-id="f5p9zd5zqsratqef5sv5pz2wpve092vrdw52" timestamp="1531841577"&gt;1054&lt;/key&gt;&lt;/foreign-keys&gt;&lt;ref-type name="Book Section"&gt;5&lt;/ref-type&gt;&lt;contributors&gt;&lt;authors&gt;&lt;author&gt;Hine, B.&lt;/author&gt;&lt;/authors&gt;&lt;secondary-authors&gt;&lt;author&gt;E. A. Bates&lt;/author&gt;&lt;author&gt;J. C. Taylor&lt;/author&gt;&lt;/secondary-authors&gt;&lt;/contributors&gt;&lt;titles&gt;&lt;title&gt;&amp;apos;It can&amp;apos;t be that bad, I mean, he&amp;apos;s a guy&amp;apos;: Exploring judgements towards domestic violence scenarios varying on perpetrator and victim gender, and abuse type&lt;/title&gt;&lt;secondary-title&gt;Intimate Partner Violence: New Perspectives in Research and Practice&lt;/secondary-title&gt;&lt;/titles&gt;&lt;pages&gt;43-57&lt;/pages&gt;&lt;dates&gt;&lt;year&gt;2019&lt;/year&gt;&lt;/dates&gt;&lt;urls&gt;&lt;/urls&gt;&lt;/record&gt;&lt;/Cite&gt;&lt;/EndNote&gt;</w:instrText>
      </w:r>
      <w:r w:rsidR="00540C60" w:rsidRPr="00896AE2">
        <w:rPr>
          <w:rFonts w:cstheme="minorHAnsi"/>
        </w:rPr>
        <w:fldChar w:fldCharType="separate"/>
      </w:r>
      <w:r w:rsidR="00C37040" w:rsidRPr="00896AE2">
        <w:rPr>
          <w:rFonts w:cstheme="minorHAnsi"/>
          <w:noProof/>
        </w:rPr>
        <w:t>(Hine, 2019; S. M. Seelau &amp; Seelau, 2005)</w:t>
      </w:r>
      <w:r w:rsidR="00540C60" w:rsidRPr="00896AE2">
        <w:rPr>
          <w:rFonts w:cstheme="minorHAnsi"/>
        </w:rPr>
        <w:fldChar w:fldCharType="end"/>
      </w:r>
      <w:r w:rsidR="00540C60" w:rsidRPr="00896AE2">
        <w:rPr>
          <w:rFonts w:cstheme="minorHAnsi"/>
        </w:rPr>
        <w:t>. Scenarios detailed a one-time incident of violence within a</w:t>
      </w:r>
      <w:r w:rsidR="007A2BCA" w:rsidRPr="00896AE2">
        <w:rPr>
          <w:rFonts w:cstheme="minorHAnsi"/>
        </w:rPr>
        <w:t xml:space="preserve">n opposite-sex </w:t>
      </w:r>
      <w:r w:rsidR="00540C60" w:rsidRPr="00896AE2">
        <w:rPr>
          <w:rFonts w:cstheme="minorHAnsi"/>
        </w:rPr>
        <w:t>couple. Variations in the proportion of perpetrated abuse were created by allocating a different number of violent acts to the male or female in the scenario. In ‘male-dominated’ scenarios, the man in the scenario perpetrated</w:t>
      </w:r>
      <w:r w:rsidR="000E7BD4" w:rsidRPr="00896AE2">
        <w:rPr>
          <w:rFonts w:cstheme="minorHAnsi"/>
        </w:rPr>
        <w:t xml:space="preserve"> three</w:t>
      </w:r>
      <w:r w:rsidR="00540C60" w:rsidRPr="00896AE2">
        <w:rPr>
          <w:rFonts w:cstheme="minorHAnsi"/>
        </w:rPr>
        <w:t xml:space="preserve"> acts of violence to one act by the woman, with the opposite true for ‘female-dominated scenarios’. In the ‘equal’ scenario, each person committed t</w:t>
      </w:r>
      <w:r w:rsidR="000E7BD4" w:rsidRPr="00896AE2">
        <w:rPr>
          <w:rFonts w:cstheme="minorHAnsi"/>
        </w:rPr>
        <w:t>hree</w:t>
      </w:r>
      <w:r w:rsidR="00540C60" w:rsidRPr="00896AE2">
        <w:rPr>
          <w:rFonts w:cstheme="minorHAnsi"/>
        </w:rPr>
        <w:t xml:space="preserve"> acts of violence. </w:t>
      </w:r>
      <w:r w:rsidR="002E48DF" w:rsidRPr="00896AE2">
        <w:rPr>
          <w:rFonts w:cstheme="minorHAnsi"/>
        </w:rPr>
        <w:t xml:space="preserve">To verify that acts of abuse were easily identifiable, </w:t>
      </w:r>
      <w:r w:rsidR="000E7BD4" w:rsidRPr="00896AE2">
        <w:rPr>
          <w:rFonts w:cstheme="minorHAnsi"/>
        </w:rPr>
        <w:t>five independent judges (departmental colleagues)</w:t>
      </w:r>
      <w:r w:rsidR="002E48DF" w:rsidRPr="00896AE2">
        <w:rPr>
          <w:rFonts w:cstheme="minorHAnsi"/>
        </w:rPr>
        <w:t xml:space="preserve"> w</w:t>
      </w:r>
      <w:r w:rsidR="000E7BD4" w:rsidRPr="00896AE2">
        <w:rPr>
          <w:rFonts w:cstheme="minorHAnsi"/>
        </w:rPr>
        <w:t>ere</w:t>
      </w:r>
      <w:r w:rsidR="002E48DF" w:rsidRPr="00896AE2">
        <w:rPr>
          <w:rFonts w:cstheme="minorHAnsi"/>
        </w:rPr>
        <w:t xml:space="preserve"> asked to highlight inciden</w:t>
      </w:r>
      <w:r w:rsidR="001E0AEE">
        <w:rPr>
          <w:rFonts w:cstheme="minorHAnsi"/>
        </w:rPr>
        <w:t>ts</w:t>
      </w:r>
      <w:r w:rsidR="002E48DF" w:rsidRPr="00896AE2">
        <w:rPr>
          <w:rFonts w:cstheme="minorHAnsi"/>
        </w:rPr>
        <w:t xml:space="preserve"> of abuse within each scenario. All violent acts were correctly identified.</w:t>
      </w:r>
      <w:r w:rsidR="000F11A8" w:rsidRPr="00896AE2">
        <w:rPr>
          <w:rFonts w:cstheme="minorHAnsi"/>
        </w:rPr>
        <w:t xml:space="preserve"> </w:t>
      </w:r>
      <w:r w:rsidR="00540C60" w:rsidRPr="00896AE2">
        <w:rPr>
          <w:rFonts w:cstheme="minorHAnsi"/>
        </w:rPr>
        <w:t>Abuse type was also varied</w:t>
      </w:r>
      <w:r w:rsidR="001C457D" w:rsidRPr="00896AE2">
        <w:rPr>
          <w:rFonts w:cstheme="minorHAnsi"/>
        </w:rPr>
        <w:t xml:space="preserve"> by directly interchanging acts of physical versus psychological violence</w:t>
      </w:r>
      <w:r w:rsidR="001E0AEE">
        <w:rPr>
          <w:rFonts w:cstheme="minorHAnsi"/>
        </w:rPr>
        <w:t xml:space="preserve"> (in line with definitions provided by the charity </w:t>
      </w:r>
      <w:proofErr w:type="spellStart"/>
      <w:r w:rsidR="001E0AEE" w:rsidRPr="001E0AEE">
        <w:rPr>
          <w:rFonts w:cstheme="minorHAnsi"/>
          <w:i/>
          <w:iCs/>
        </w:rPr>
        <w:t>Safelives</w:t>
      </w:r>
      <w:proofErr w:type="spellEnd"/>
      <w:r w:rsidR="00967FCE" w:rsidRPr="00896AE2">
        <w:rPr>
          <w:rFonts w:cstheme="minorHAnsi"/>
        </w:rPr>
        <w:t>. Finally, who initiated the interaction was varied by having either the male or the female act first within the scenario</w:t>
      </w:r>
      <w:r w:rsidR="00540C60" w:rsidRPr="00896AE2">
        <w:rPr>
          <w:rFonts w:cstheme="minorHAnsi"/>
        </w:rPr>
        <w:t xml:space="preserve">. </w:t>
      </w:r>
      <w:r w:rsidR="00636684" w:rsidRPr="00896AE2">
        <w:rPr>
          <w:rFonts w:cstheme="minorHAnsi"/>
        </w:rPr>
        <w:t>Example vignettes, showing differences across factors, are included below</w:t>
      </w:r>
      <w:r w:rsidR="00A9653B" w:rsidRPr="00896AE2">
        <w:rPr>
          <w:rFonts w:cstheme="minorHAnsi"/>
        </w:rPr>
        <w:t xml:space="preserve"> (with acts of abuse in highlighted in bold</w:t>
      </w:r>
      <w:r w:rsidR="000E7BD4" w:rsidRPr="00896AE2">
        <w:rPr>
          <w:rFonts w:cstheme="minorHAnsi"/>
        </w:rPr>
        <w:t>, and abuse sequence and gender of perpetrator given in superscript</w:t>
      </w:r>
      <w:r w:rsidR="00A9653B" w:rsidRPr="00896AE2">
        <w:rPr>
          <w:rFonts w:cstheme="minorHAnsi"/>
        </w:rPr>
        <w:t>)</w:t>
      </w:r>
      <w:r w:rsidR="00636684" w:rsidRPr="00896AE2">
        <w:rPr>
          <w:rFonts w:cstheme="minorHAnsi"/>
        </w:rPr>
        <w:t xml:space="preserve">: </w:t>
      </w:r>
    </w:p>
    <w:p w14:paraId="6CDC57EF" w14:textId="77777777" w:rsidR="0075278F" w:rsidRPr="00896AE2" w:rsidRDefault="0075278F" w:rsidP="001C457D">
      <w:pPr>
        <w:pStyle w:val="NormalWeb"/>
        <w:tabs>
          <w:tab w:val="left" w:pos="1985"/>
        </w:tabs>
        <w:spacing w:before="0" w:beforeAutospacing="0" w:after="0" w:afterAutospacing="0" w:line="480" w:lineRule="auto"/>
        <w:ind w:leftChars="200" w:left="480" w:rightChars="200" w:right="480"/>
        <w:contextualSpacing/>
        <w:jc w:val="both"/>
        <w:rPr>
          <w:rFonts w:asciiTheme="minorHAnsi" w:eastAsiaTheme="minorHAnsi" w:hAnsiTheme="minorHAnsi" w:cstheme="minorHAnsi"/>
          <w:i/>
          <w:lang w:eastAsia="en-US"/>
        </w:rPr>
      </w:pPr>
    </w:p>
    <w:p w14:paraId="207F8202" w14:textId="79B0EA64" w:rsidR="00636684" w:rsidRPr="00896AE2" w:rsidRDefault="00636684" w:rsidP="0075278F">
      <w:pPr>
        <w:pStyle w:val="NormalWeb"/>
        <w:tabs>
          <w:tab w:val="left" w:pos="1985"/>
        </w:tabs>
        <w:spacing w:before="120" w:beforeAutospacing="0" w:after="120" w:afterAutospacing="0" w:line="480" w:lineRule="auto"/>
        <w:ind w:leftChars="200" w:left="480" w:rightChars="200" w:right="480"/>
        <w:contextualSpacing/>
        <w:jc w:val="both"/>
        <w:rPr>
          <w:rFonts w:asciiTheme="minorHAnsi" w:eastAsiaTheme="minorHAnsi" w:hAnsiTheme="minorHAnsi" w:cstheme="minorHAnsi"/>
          <w:i/>
          <w:lang w:eastAsia="en-US"/>
        </w:rPr>
      </w:pPr>
      <w:r w:rsidRPr="00896AE2">
        <w:rPr>
          <w:rFonts w:asciiTheme="minorHAnsi" w:eastAsiaTheme="minorHAnsi" w:hAnsiTheme="minorHAnsi" w:cstheme="minorHAnsi"/>
          <w:i/>
          <w:lang w:eastAsia="en-US"/>
        </w:rPr>
        <w:lastRenderedPageBreak/>
        <w:t>Female Dominated, Physical Abuse, Female Initiator:</w:t>
      </w:r>
    </w:p>
    <w:p w14:paraId="3C65DF9F" w14:textId="56AB4477" w:rsidR="001E1B1E" w:rsidRPr="00896AE2" w:rsidRDefault="001E1B1E" w:rsidP="0075278F">
      <w:pPr>
        <w:pStyle w:val="NormalWeb"/>
        <w:tabs>
          <w:tab w:val="left" w:pos="1985"/>
        </w:tabs>
        <w:spacing w:before="120" w:beforeAutospacing="0" w:after="120" w:afterAutospacing="0" w:line="480" w:lineRule="auto"/>
        <w:ind w:leftChars="200" w:left="480" w:rightChars="200" w:right="480"/>
        <w:contextualSpacing/>
        <w:jc w:val="both"/>
        <w:rPr>
          <w:rFonts w:asciiTheme="minorHAnsi" w:eastAsiaTheme="minorHAnsi" w:hAnsiTheme="minorHAnsi" w:cstheme="minorHAnsi"/>
          <w:i/>
          <w:lang w:eastAsia="en-US"/>
        </w:rPr>
      </w:pPr>
      <w:r w:rsidRPr="00896AE2">
        <w:rPr>
          <w:rFonts w:asciiTheme="minorHAnsi" w:eastAsiaTheme="minorHAnsi" w:hAnsiTheme="minorHAnsi" w:cstheme="minorHAnsi"/>
          <w:i/>
          <w:lang w:eastAsia="en-US"/>
        </w:rPr>
        <w:t>Please read the following scenario involving an account of conflict between a romantic couple. Mark, a 27-year old male, and Kelly, a 26-year old female. Mark and Kelly have been together for approximately three years. They both weigh roughly 12.5 stone and are 5 foot 10 inches tall.</w:t>
      </w:r>
    </w:p>
    <w:p w14:paraId="7A409821" w14:textId="4FB42337" w:rsidR="001C457D" w:rsidRPr="00896AE2" w:rsidRDefault="001C457D" w:rsidP="0075278F">
      <w:pPr>
        <w:spacing w:before="120" w:after="120" w:line="480" w:lineRule="auto"/>
        <w:ind w:leftChars="200" w:left="480" w:rightChars="200" w:right="480"/>
        <w:contextualSpacing/>
        <w:rPr>
          <w:rFonts w:cstheme="minorHAnsi"/>
          <w:i/>
        </w:rPr>
      </w:pPr>
      <w:r w:rsidRPr="00896AE2">
        <w:rPr>
          <w:rFonts w:cstheme="minorHAnsi"/>
          <w:i/>
        </w:rPr>
        <w:t>Kelly returns home from work one Friday evening after doing overtime. She has a deadline to meet on Monday so staying back was the only way of being able to get the work done. This was unplanned and had not been mentioned to Mark. As she enters the door, Mark begins to question her on her whereabouts, asking whether she has been</w:t>
      </w:r>
      <w:r w:rsidR="00A9653B" w:rsidRPr="00896AE2">
        <w:rPr>
          <w:rFonts w:cstheme="minorHAnsi"/>
          <w:i/>
        </w:rPr>
        <w:t xml:space="preserve"> with another man. </w:t>
      </w:r>
      <w:r w:rsidR="00A9653B" w:rsidRPr="00896AE2">
        <w:rPr>
          <w:rFonts w:cstheme="minorHAnsi"/>
          <w:b/>
          <w:i/>
        </w:rPr>
        <w:t>Kelly slaps M</w:t>
      </w:r>
      <w:r w:rsidRPr="00896AE2">
        <w:rPr>
          <w:rFonts w:cstheme="minorHAnsi"/>
          <w:b/>
          <w:i/>
        </w:rPr>
        <w:t>ark across the face</w:t>
      </w:r>
      <w:r w:rsidR="00AD1642" w:rsidRPr="00896AE2">
        <w:rPr>
          <w:rFonts w:cstheme="minorHAnsi"/>
          <w:b/>
          <w:i/>
          <w:vertAlign w:val="superscript"/>
        </w:rPr>
        <w:t>1F</w:t>
      </w:r>
      <w:r w:rsidRPr="00896AE2">
        <w:rPr>
          <w:rFonts w:cstheme="minorHAnsi"/>
          <w:i/>
        </w:rPr>
        <w:t xml:space="preserve">, saying he is being silly, that she simply had a load of work to get done and she is tired and wants to go to sleep. As the argument escalates, Kelly walks out of the sitting room and heads towards the bedroom. </w:t>
      </w:r>
      <w:r w:rsidRPr="00896AE2">
        <w:rPr>
          <w:rFonts w:cstheme="minorHAnsi"/>
          <w:b/>
          <w:i/>
        </w:rPr>
        <w:t>Mark grabs her by the arm hard enough to leave a mark</w:t>
      </w:r>
      <w:r w:rsidR="00AD1642" w:rsidRPr="00896AE2">
        <w:rPr>
          <w:rFonts w:cstheme="minorHAnsi"/>
          <w:b/>
          <w:i/>
          <w:vertAlign w:val="superscript"/>
        </w:rPr>
        <w:t>1M</w:t>
      </w:r>
      <w:r w:rsidRPr="00896AE2">
        <w:rPr>
          <w:rFonts w:cstheme="minorHAnsi"/>
          <w:i/>
        </w:rPr>
        <w:t xml:space="preserve">. She pulls her arm away from him, </w:t>
      </w:r>
      <w:r w:rsidRPr="00896AE2">
        <w:rPr>
          <w:rFonts w:cstheme="minorHAnsi"/>
          <w:b/>
          <w:i/>
        </w:rPr>
        <w:t>scratching Mark’s arm with her other hand</w:t>
      </w:r>
      <w:r w:rsidR="00AD1642" w:rsidRPr="00896AE2">
        <w:rPr>
          <w:rFonts w:cstheme="minorHAnsi"/>
          <w:b/>
          <w:i/>
          <w:vertAlign w:val="superscript"/>
        </w:rPr>
        <w:t>2F</w:t>
      </w:r>
      <w:r w:rsidRPr="00896AE2">
        <w:rPr>
          <w:rFonts w:cstheme="minorHAnsi"/>
          <w:i/>
        </w:rPr>
        <w:t xml:space="preserve">. She looks at Mark and tells him she has not, and is not, cheating before </w:t>
      </w:r>
      <w:r w:rsidRPr="00896AE2">
        <w:rPr>
          <w:rFonts w:cstheme="minorHAnsi"/>
          <w:b/>
          <w:i/>
        </w:rPr>
        <w:t>picking up a nearby glass and throwing it at Mark</w:t>
      </w:r>
      <w:r w:rsidR="00AD1642" w:rsidRPr="00896AE2">
        <w:rPr>
          <w:rFonts w:cstheme="minorHAnsi"/>
          <w:b/>
          <w:i/>
          <w:vertAlign w:val="superscript"/>
        </w:rPr>
        <w:t>3F</w:t>
      </w:r>
      <w:r w:rsidRPr="00896AE2">
        <w:rPr>
          <w:rFonts w:cstheme="minorHAnsi"/>
          <w:i/>
        </w:rPr>
        <w:t>. Kelly walks to the bedroom, shuts the door and stays in the bedroom; Mark stays in the sitting room.</w:t>
      </w:r>
    </w:p>
    <w:p w14:paraId="131D00B5" w14:textId="77777777" w:rsidR="00636684" w:rsidRPr="00896AE2" w:rsidRDefault="00636684" w:rsidP="0075278F">
      <w:pPr>
        <w:spacing w:before="120" w:after="120" w:line="480" w:lineRule="auto"/>
        <w:ind w:leftChars="200" w:left="480" w:rightChars="200" w:right="480"/>
        <w:contextualSpacing/>
        <w:rPr>
          <w:rFonts w:cstheme="minorHAnsi"/>
          <w:i/>
        </w:rPr>
      </w:pPr>
    </w:p>
    <w:p w14:paraId="495017FD" w14:textId="6561E15E" w:rsidR="00636684" w:rsidRPr="00896AE2" w:rsidRDefault="00636684" w:rsidP="0075278F">
      <w:pPr>
        <w:shd w:val="clear" w:color="auto" w:fill="FFFFFF"/>
        <w:spacing w:before="120" w:after="120" w:line="480" w:lineRule="auto"/>
        <w:ind w:leftChars="200" w:left="480" w:rightChars="200" w:right="480"/>
        <w:contextualSpacing/>
        <w:rPr>
          <w:rFonts w:cstheme="minorHAnsi"/>
          <w:i/>
        </w:rPr>
      </w:pPr>
      <w:r w:rsidRPr="00896AE2">
        <w:rPr>
          <w:rFonts w:cstheme="minorHAnsi"/>
          <w:i/>
        </w:rPr>
        <w:t>Male Dominated, Psychological Abuse, Male Initiator:</w:t>
      </w:r>
    </w:p>
    <w:p w14:paraId="6B71D712" w14:textId="77777777" w:rsidR="00636684" w:rsidRPr="00896AE2" w:rsidRDefault="00636684" w:rsidP="0075278F">
      <w:pPr>
        <w:shd w:val="clear" w:color="auto" w:fill="FFFFFF"/>
        <w:spacing w:before="120" w:after="120" w:line="480" w:lineRule="auto"/>
        <w:ind w:leftChars="200" w:left="480" w:rightChars="200" w:right="480"/>
        <w:contextualSpacing/>
        <w:rPr>
          <w:rFonts w:cstheme="minorHAnsi"/>
          <w:i/>
        </w:rPr>
      </w:pPr>
      <w:r w:rsidRPr="00896AE2">
        <w:rPr>
          <w:rFonts w:cstheme="minorHAnsi"/>
          <w:i/>
        </w:rPr>
        <w:t>Please read the following scenario involving an account of conflict between a romantic couple. Mark, a 27-year old male, and Kelly, a 26-year old female. Mark and Kelly have been together for approximately three years. They both weigh roughly 12.5 stone and are 5 foot 10 inches tall.</w:t>
      </w:r>
    </w:p>
    <w:p w14:paraId="11B6EE31" w14:textId="58001163" w:rsidR="00636684" w:rsidRPr="00896AE2" w:rsidRDefault="00636684" w:rsidP="0075278F">
      <w:pPr>
        <w:spacing w:before="120" w:after="120" w:line="480" w:lineRule="auto"/>
        <w:ind w:leftChars="200" w:left="480" w:rightChars="200" w:right="480"/>
        <w:contextualSpacing/>
        <w:rPr>
          <w:rFonts w:cstheme="minorHAnsi"/>
          <w:i/>
        </w:rPr>
      </w:pPr>
      <w:r w:rsidRPr="00896AE2">
        <w:rPr>
          <w:rFonts w:cstheme="minorHAnsi"/>
          <w:i/>
        </w:rPr>
        <w:lastRenderedPageBreak/>
        <w:t xml:space="preserve">Kelly returns home from work one Friday evening after doing overtime. She has a deadline to meet on Monday so staying back was the only way of being able to get the work done. This was unplanned and had not been mentioned to Mark. As she enters the door, Mark begins to question her on her whereabouts, </w:t>
      </w:r>
      <w:r w:rsidR="00A61273" w:rsidRPr="00896AE2">
        <w:rPr>
          <w:rFonts w:cstheme="minorHAnsi"/>
          <w:b/>
          <w:i/>
        </w:rPr>
        <w:t>insisting</w:t>
      </w:r>
      <w:r w:rsidR="000E7BD4" w:rsidRPr="00896AE2">
        <w:rPr>
          <w:rFonts w:cstheme="minorHAnsi"/>
          <w:b/>
          <w:i/>
        </w:rPr>
        <w:t xml:space="preserve"> she has been with another man, wanting </w:t>
      </w:r>
      <w:r w:rsidRPr="00896AE2">
        <w:rPr>
          <w:rFonts w:cstheme="minorHAnsi"/>
          <w:b/>
          <w:i/>
        </w:rPr>
        <w:t>to know who else stayed back late at work</w:t>
      </w:r>
      <w:r w:rsidR="00A61273" w:rsidRPr="00896AE2">
        <w:rPr>
          <w:rFonts w:cstheme="minorHAnsi"/>
          <w:b/>
          <w:i/>
          <w:vertAlign w:val="superscript"/>
        </w:rPr>
        <w:t>1M</w:t>
      </w:r>
      <w:r w:rsidRPr="00896AE2">
        <w:rPr>
          <w:rFonts w:cstheme="minorHAnsi"/>
          <w:b/>
          <w:i/>
        </w:rPr>
        <w:t>.</w:t>
      </w:r>
      <w:r w:rsidRPr="00896AE2">
        <w:rPr>
          <w:rFonts w:cstheme="minorHAnsi"/>
          <w:i/>
        </w:rPr>
        <w:t xml:space="preserve"> Kelly says Mark is being silly, that she simply had a load of work to get done and she is tired and wants to go to sleep. Mark tells Kelly that she prioritises work over their relationship. As the argument escalates, Kelly walks out of the sitting room and heads towards the bedroom. </w:t>
      </w:r>
      <w:r w:rsidRPr="00896AE2">
        <w:rPr>
          <w:rFonts w:cstheme="minorHAnsi"/>
          <w:b/>
          <w:i/>
        </w:rPr>
        <w:t>Mark says he’s going to call some of her colleagues to see if she’s telling the truth</w:t>
      </w:r>
      <w:r w:rsidR="00A61273" w:rsidRPr="00896AE2">
        <w:rPr>
          <w:rFonts w:cstheme="minorHAnsi"/>
          <w:b/>
          <w:i/>
          <w:vertAlign w:val="superscript"/>
        </w:rPr>
        <w:t>2</w:t>
      </w:r>
      <w:r w:rsidR="00AD1642" w:rsidRPr="00896AE2">
        <w:rPr>
          <w:rFonts w:cstheme="minorHAnsi"/>
          <w:b/>
          <w:i/>
          <w:vertAlign w:val="superscript"/>
        </w:rPr>
        <w:t>M</w:t>
      </w:r>
      <w:r w:rsidRPr="00896AE2">
        <w:rPr>
          <w:rFonts w:cstheme="minorHAnsi"/>
          <w:b/>
          <w:i/>
        </w:rPr>
        <w:t>,</w:t>
      </w:r>
      <w:r w:rsidRPr="00896AE2">
        <w:rPr>
          <w:rFonts w:cstheme="minorHAnsi"/>
          <w:i/>
        </w:rPr>
        <w:t xml:space="preserve"> Kelly ignores him. </w:t>
      </w:r>
      <w:r w:rsidRPr="00896AE2">
        <w:rPr>
          <w:rFonts w:cstheme="minorHAnsi"/>
          <w:b/>
          <w:i/>
        </w:rPr>
        <w:t>Mark calls her a ‘Bitch!’</w:t>
      </w:r>
      <w:r w:rsidR="00A61273" w:rsidRPr="00896AE2">
        <w:rPr>
          <w:rFonts w:cstheme="minorHAnsi"/>
          <w:b/>
          <w:i/>
        </w:rPr>
        <w:t xml:space="preserve"> </w:t>
      </w:r>
      <w:r w:rsidRPr="00896AE2">
        <w:rPr>
          <w:rFonts w:cstheme="minorHAnsi"/>
          <w:b/>
          <w:i/>
        </w:rPr>
        <w:t xml:space="preserve">and tells Kelly she is </w:t>
      </w:r>
      <w:r w:rsidR="00A61273" w:rsidRPr="00896AE2">
        <w:rPr>
          <w:rFonts w:cstheme="minorHAnsi"/>
          <w:b/>
          <w:i/>
        </w:rPr>
        <w:t>‘</w:t>
      </w:r>
      <w:r w:rsidRPr="00896AE2">
        <w:rPr>
          <w:rFonts w:cstheme="minorHAnsi"/>
          <w:b/>
          <w:i/>
        </w:rPr>
        <w:t>fat and ugly</w:t>
      </w:r>
      <w:r w:rsidR="00A61273" w:rsidRPr="00896AE2">
        <w:rPr>
          <w:rFonts w:cstheme="minorHAnsi"/>
          <w:b/>
          <w:i/>
        </w:rPr>
        <w:t>’</w:t>
      </w:r>
      <w:r w:rsidR="00AD1642" w:rsidRPr="00896AE2">
        <w:rPr>
          <w:rFonts w:cstheme="minorHAnsi"/>
          <w:b/>
          <w:i/>
          <w:vertAlign w:val="superscript"/>
        </w:rPr>
        <w:t>3M</w:t>
      </w:r>
      <w:r w:rsidRPr="00896AE2">
        <w:rPr>
          <w:rFonts w:cstheme="minorHAnsi"/>
          <w:b/>
          <w:i/>
        </w:rPr>
        <w:t>.</w:t>
      </w:r>
      <w:r w:rsidRPr="00896AE2">
        <w:rPr>
          <w:rFonts w:cstheme="minorHAnsi"/>
          <w:i/>
        </w:rPr>
        <w:t xml:space="preserve"> Kelly sighs, looks back and tells him she has not, and is not cheating. </w:t>
      </w:r>
      <w:r w:rsidR="000E7BD4" w:rsidRPr="00896AE2">
        <w:rPr>
          <w:rFonts w:cstheme="minorHAnsi"/>
          <w:i/>
        </w:rPr>
        <w:t xml:space="preserve">As she goes to close the door she says </w:t>
      </w:r>
      <w:r w:rsidR="000E7BD4" w:rsidRPr="00896AE2">
        <w:rPr>
          <w:rFonts w:cstheme="minorHAnsi"/>
          <w:b/>
          <w:i/>
        </w:rPr>
        <w:t>‘would you really be surprised if I did though, I might get to be with a real man for a change’</w:t>
      </w:r>
      <w:r w:rsidR="000E7BD4" w:rsidRPr="00896AE2">
        <w:rPr>
          <w:rFonts w:cstheme="minorHAnsi"/>
          <w:b/>
          <w:i/>
          <w:vertAlign w:val="superscript"/>
        </w:rPr>
        <w:t>1F</w:t>
      </w:r>
      <w:r w:rsidR="000E7BD4" w:rsidRPr="00896AE2">
        <w:rPr>
          <w:rFonts w:cstheme="minorHAnsi"/>
          <w:b/>
          <w:i/>
        </w:rPr>
        <w:t>.</w:t>
      </w:r>
      <w:r w:rsidR="000E7BD4" w:rsidRPr="00896AE2">
        <w:rPr>
          <w:rFonts w:cstheme="minorHAnsi"/>
          <w:i/>
        </w:rPr>
        <w:t xml:space="preserve"> </w:t>
      </w:r>
      <w:r w:rsidRPr="00896AE2">
        <w:rPr>
          <w:rFonts w:cstheme="minorHAnsi"/>
          <w:i/>
        </w:rPr>
        <w:t>Kelly shuts the door and stays in the bedroom; Mark stays in the sitting room.</w:t>
      </w:r>
    </w:p>
    <w:p w14:paraId="5AB0D554" w14:textId="77777777" w:rsidR="00636684" w:rsidRPr="00896AE2" w:rsidRDefault="00636684" w:rsidP="00636684">
      <w:pPr>
        <w:spacing w:before="120" w:after="120" w:line="480" w:lineRule="auto"/>
        <w:ind w:leftChars="200" w:left="480" w:rightChars="200" w:right="480"/>
        <w:contextualSpacing/>
        <w:rPr>
          <w:rFonts w:cstheme="minorHAnsi"/>
          <w:i/>
        </w:rPr>
      </w:pPr>
    </w:p>
    <w:p w14:paraId="113A377C" w14:textId="4063D5C3" w:rsidR="00F27945" w:rsidRPr="00896AE2" w:rsidRDefault="001E1B1E" w:rsidP="001C457D">
      <w:pPr>
        <w:tabs>
          <w:tab w:val="left" w:pos="1985"/>
        </w:tabs>
        <w:spacing w:line="480" w:lineRule="auto"/>
        <w:contextualSpacing/>
        <w:jc w:val="both"/>
        <w:rPr>
          <w:rFonts w:cstheme="minorHAnsi"/>
        </w:rPr>
      </w:pPr>
      <w:r w:rsidRPr="00896AE2">
        <w:rPr>
          <w:rFonts w:cstheme="minorHAnsi"/>
        </w:rPr>
        <w:t xml:space="preserve">Participants then answered </w:t>
      </w:r>
      <w:r w:rsidR="006964EE" w:rsidRPr="00896AE2">
        <w:rPr>
          <w:rFonts w:cstheme="minorHAnsi"/>
        </w:rPr>
        <w:t>12</w:t>
      </w:r>
      <w:r w:rsidRPr="00896AE2">
        <w:rPr>
          <w:rFonts w:cstheme="minorHAnsi"/>
        </w:rPr>
        <w:t xml:space="preserve"> questions about the scenario and those involved. </w:t>
      </w:r>
      <w:r w:rsidR="00D81A49" w:rsidRPr="00896AE2">
        <w:rPr>
          <w:rFonts w:cstheme="minorHAnsi"/>
        </w:rPr>
        <w:t>Five questions concerned perceptions of the individuals involved in the scenario (e.g., “</w:t>
      </w:r>
      <w:r w:rsidR="00D81A49" w:rsidRPr="00896AE2">
        <w:rPr>
          <w:rFonts w:eastAsia="Times New Roman" w:cstheme="minorHAnsi"/>
        </w:rPr>
        <w:t xml:space="preserve">Who do you believe is/are the victim(s) in this dispute?” and “How responsible is Mark for this situation?”), three questions asked about perceptions of the incident itself (e.g., “How serious do you consider this case to be?”), and four questions asked about the outcome and/or resolution of the incident (e.g., “Had you witnessed this conflict, what would you have done?”). </w:t>
      </w:r>
      <w:r w:rsidRPr="00896AE2">
        <w:rPr>
          <w:rFonts w:cstheme="minorHAnsi"/>
        </w:rPr>
        <w:t xml:space="preserve">Some questions (e.g., </w:t>
      </w:r>
      <w:r w:rsidR="000F11A8" w:rsidRPr="00896AE2">
        <w:rPr>
          <w:rFonts w:cstheme="minorHAnsi"/>
        </w:rPr>
        <w:t xml:space="preserve">How serious do you consider this scenario to be?) </w:t>
      </w:r>
      <w:r w:rsidRPr="00896AE2">
        <w:rPr>
          <w:rFonts w:cstheme="minorHAnsi"/>
        </w:rPr>
        <w:t>involved an</w:t>
      </w:r>
      <w:r w:rsidR="000F11A8" w:rsidRPr="00896AE2">
        <w:rPr>
          <w:rFonts w:cstheme="minorHAnsi"/>
        </w:rPr>
        <w:t>swering on a Likert scale from 1</w:t>
      </w:r>
      <w:r w:rsidRPr="00896AE2">
        <w:rPr>
          <w:rFonts w:cstheme="minorHAnsi"/>
        </w:rPr>
        <w:t xml:space="preserve"> (Not at all) to </w:t>
      </w:r>
      <w:r w:rsidR="000F11A8" w:rsidRPr="00896AE2">
        <w:rPr>
          <w:rFonts w:cstheme="minorHAnsi"/>
        </w:rPr>
        <w:t>5</w:t>
      </w:r>
      <w:r w:rsidRPr="00896AE2">
        <w:rPr>
          <w:rFonts w:cstheme="minorHAnsi"/>
        </w:rPr>
        <w:t xml:space="preserve"> (Extremely)</w:t>
      </w:r>
      <w:r w:rsidR="000F11A8" w:rsidRPr="00896AE2">
        <w:rPr>
          <w:rFonts w:cstheme="minorHAnsi"/>
        </w:rPr>
        <w:t xml:space="preserve">. Other questions </w:t>
      </w:r>
      <w:r w:rsidR="000F11A8" w:rsidRPr="00896AE2">
        <w:rPr>
          <w:rFonts w:cstheme="minorHAnsi"/>
        </w:rPr>
        <w:lastRenderedPageBreak/>
        <w:t xml:space="preserve">(e.g., who is/are the perpetrator(s) in this dispute?) invited categorical responses (e.g., Mark, Kelly, or Both). </w:t>
      </w:r>
    </w:p>
    <w:p w14:paraId="2397EBBA" w14:textId="309E9B51" w:rsidR="00F27945" w:rsidRPr="00896AE2" w:rsidRDefault="00F27945" w:rsidP="001C457D">
      <w:pPr>
        <w:tabs>
          <w:tab w:val="left" w:pos="1985"/>
        </w:tabs>
        <w:spacing w:line="480" w:lineRule="auto"/>
        <w:contextualSpacing/>
        <w:jc w:val="both"/>
        <w:rPr>
          <w:rFonts w:cstheme="minorHAnsi"/>
        </w:rPr>
      </w:pPr>
      <w:r w:rsidRPr="00896AE2">
        <w:rPr>
          <w:rFonts w:cstheme="minorHAnsi"/>
          <w:b/>
        </w:rPr>
        <w:t>Procedure</w:t>
      </w:r>
    </w:p>
    <w:p w14:paraId="411E7170" w14:textId="131B96CD" w:rsidR="004D7929" w:rsidRPr="00896AE2" w:rsidRDefault="00F27945" w:rsidP="001C457D">
      <w:pPr>
        <w:tabs>
          <w:tab w:val="left" w:pos="1985"/>
        </w:tabs>
        <w:spacing w:line="480" w:lineRule="auto"/>
        <w:contextualSpacing/>
        <w:jc w:val="both"/>
        <w:rPr>
          <w:rFonts w:cstheme="minorHAnsi"/>
        </w:rPr>
      </w:pPr>
      <w:r w:rsidRPr="00896AE2">
        <w:rPr>
          <w:rFonts w:cstheme="minorHAnsi"/>
        </w:rPr>
        <w:t xml:space="preserve">Potential participants were approached in quiet spaces around campus (i.e., library, study spaces) </w:t>
      </w:r>
      <w:r w:rsidR="00FF3511" w:rsidRPr="00896AE2">
        <w:rPr>
          <w:rFonts w:cstheme="minorHAnsi"/>
        </w:rPr>
        <w:t xml:space="preserve">and invited to read an information sheet about the study. If they were interested in taking part, they were then asked to provide informed consent. </w:t>
      </w:r>
      <w:r w:rsidR="000F11A8" w:rsidRPr="00896AE2">
        <w:rPr>
          <w:rFonts w:cstheme="minorHAnsi"/>
        </w:rPr>
        <w:t xml:space="preserve">An electronic version of the questionnaire battery was </w:t>
      </w:r>
      <w:r w:rsidR="00FF3511" w:rsidRPr="00896AE2">
        <w:rPr>
          <w:rFonts w:cstheme="minorHAnsi"/>
        </w:rPr>
        <w:t xml:space="preserve">then </w:t>
      </w:r>
      <w:r w:rsidR="000F11A8" w:rsidRPr="00896AE2">
        <w:rPr>
          <w:rFonts w:cstheme="minorHAnsi"/>
        </w:rPr>
        <w:t>presented</w:t>
      </w:r>
      <w:r w:rsidR="00FF3511" w:rsidRPr="00896AE2">
        <w:rPr>
          <w:rFonts w:cstheme="minorHAnsi"/>
        </w:rPr>
        <w:t xml:space="preserve"> to participants</w:t>
      </w:r>
      <w:r w:rsidR="000F11A8" w:rsidRPr="00896AE2">
        <w:rPr>
          <w:rFonts w:cstheme="minorHAnsi"/>
        </w:rPr>
        <w:t xml:space="preserve"> using the survey software Qualtrics</w:t>
      </w:r>
      <w:r w:rsidR="00FF3511" w:rsidRPr="00896AE2">
        <w:rPr>
          <w:rFonts w:cstheme="minorHAnsi"/>
        </w:rPr>
        <w:t>, either on a tablet used by the researcher or an electronic device owned by the participant</w:t>
      </w:r>
      <w:r w:rsidR="000F11A8" w:rsidRPr="00896AE2">
        <w:rPr>
          <w:rFonts w:cstheme="minorHAnsi"/>
        </w:rPr>
        <w:t xml:space="preserve">. </w:t>
      </w:r>
      <w:r w:rsidR="00FF3511" w:rsidRPr="00896AE2">
        <w:rPr>
          <w:rFonts w:cstheme="minorHAnsi"/>
        </w:rPr>
        <w:t>T</w:t>
      </w:r>
      <w:r w:rsidR="000F11A8" w:rsidRPr="00896AE2">
        <w:rPr>
          <w:rFonts w:cstheme="minorHAnsi"/>
        </w:rPr>
        <w:t>hey were</w:t>
      </w:r>
      <w:r w:rsidR="00FF3511" w:rsidRPr="00896AE2">
        <w:rPr>
          <w:rFonts w:cstheme="minorHAnsi"/>
        </w:rPr>
        <w:t xml:space="preserve"> first</w:t>
      </w:r>
      <w:r w:rsidR="000F11A8" w:rsidRPr="00896AE2">
        <w:rPr>
          <w:rFonts w:cstheme="minorHAnsi"/>
        </w:rPr>
        <w:t xml:space="preserve"> asked demographic questions, before bei</w:t>
      </w:r>
      <w:r w:rsidR="00636684" w:rsidRPr="00896AE2">
        <w:rPr>
          <w:rFonts w:cstheme="minorHAnsi"/>
        </w:rPr>
        <w:t xml:space="preserve">ng </w:t>
      </w:r>
      <w:r w:rsidR="00CA4B2E" w:rsidRPr="00896AE2">
        <w:rPr>
          <w:rFonts w:cstheme="minorHAnsi"/>
        </w:rPr>
        <w:t xml:space="preserve">randomly assigned </w:t>
      </w:r>
      <w:r w:rsidR="00636684" w:rsidRPr="00896AE2">
        <w:rPr>
          <w:rFonts w:cstheme="minorHAnsi"/>
        </w:rPr>
        <w:t>one of the twelve</w:t>
      </w:r>
      <w:r w:rsidR="000F11A8" w:rsidRPr="00896AE2">
        <w:rPr>
          <w:rFonts w:cstheme="minorHAnsi"/>
        </w:rPr>
        <w:t xml:space="preserve"> different </w:t>
      </w:r>
      <w:r w:rsidR="00A774FA" w:rsidRPr="00896AE2">
        <w:rPr>
          <w:rFonts w:cstheme="minorHAnsi"/>
        </w:rPr>
        <w:t>IPV</w:t>
      </w:r>
      <w:r w:rsidR="000F11A8" w:rsidRPr="00896AE2">
        <w:rPr>
          <w:rFonts w:cstheme="minorHAnsi"/>
        </w:rPr>
        <w:t xml:space="preserve"> scenarios</w:t>
      </w:r>
      <w:r w:rsidR="00CA4B2E" w:rsidRPr="00896AE2">
        <w:rPr>
          <w:rFonts w:cstheme="minorHAnsi"/>
        </w:rPr>
        <w:t xml:space="preserve"> (participants only saw one scenario)</w:t>
      </w:r>
      <w:r w:rsidR="000F11A8" w:rsidRPr="00896AE2">
        <w:rPr>
          <w:rFonts w:cstheme="minorHAnsi"/>
        </w:rPr>
        <w:t xml:space="preserve">. </w:t>
      </w:r>
      <w:r w:rsidR="00FF3511" w:rsidRPr="00896AE2">
        <w:rPr>
          <w:rFonts w:cstheme="minorHAnsi"/>
        </w:rPr>
        <w:t xml:space="preserve">Written text </w:t>
      </w:r>
      <w:r w:rsidR="000F11A8" w:rsidRPr="00896AE2">
        <w:rPr>
          <w:rFonts w:cstheme="minorHAnsi"/>
        </w:rPr>
        <w:t>asked</w:t>
      </w:r>
      <w:r w:rsidR="00FF3511" w:rsidRPr="00896AE2">
        <w:rPr>
          <w:rFonts w:cstheme="minorHAnsi"/>
        </w:rPr>
        <w:t xml:space="preserve"> participants</w:t>
      </w:r>
      <w:r w:rsidR="000F11A8" w:rsidRPr="00896AE2">
        <w:rPr>
          <w:rFonts w:cstheme="minorHAnsi"/>
        </w:rPr>
        <w:t xml:space="preserve"> to read this carefully, and to answer the questions presented honestly. Once participants were finished, they were presented with debriefing information</w:t>
      </w:r>
      <w:r w:rsidR="00FF3511" w:rsidRPr="00896AE2">
        <w:rPr>
          <w:rFonts w:cstheme="minorHAnsi"/>
        </w:rPr>
        <w:t xml:space="preserve"> (both electronically and in paper form)</w:t>
      </w:r>
      <w:r w:rsidR="000F11A8" w:rsidRPr="00896AE2">
        <w:rPr>
          <w:rFonts w:cstheme="minorHAnsi"/>
        </w:rPr>
        <w:t>, including contact information for local support services if required.</w:t>
      </w:r>
      <w:r w:rsidRPr="00896AE2">
        <w:rPr>
          <w:rFonts w:cstheme="minorHAnsi"/>
        </w:rPr>
        <w:t xml:space="preserve"> This study was approved by the departmental ethics board of the first and second authors of the study.</w:t>
      </w:r>
    </w:p>
    <w:p w14:paraId="36C9ACB3" w14:textId="77777777" w:rsidR="007460DB" w:rsidRPr="00896AE2" w:rsidRDefault="007460DB" w:rsidP="00A94C02">
      <w:pPr>
        <w:tabs>
          <w:tab w:val="left" w:pos="1985"/>
        </w:tabs>
        <w:spacing w:line="480" w:lineRule="auto"/>
        <w:contextualSpacing/>
        <w:jc w:val="center"/>
        <w:outlineLvl w:val="0"/>
        <w:rPr>
          <w:rFonts w:cstheme="minorHAnsi"/>
          <w:b/>
        </w:rPr>
      </w:pPr>
      <w:r w:rsidRPr="00896AE2">
        <w:rPr>
          <w:rFonts w:cstheme="minorHAnsi"/>
          <w:b/>
        </w:rPr>
        <w:t>Results</w:t>
      </w:r>
    </w:p>
    <w:p w14:paraId="668E6A6D" w14:textId="5BBD0826" w:rsidR="006314B8" w:rsidRPr="00896AE2" w:rsidRDefault="007460DB" w:rsidP="00DE1736">
      <w:pPr>
        <w:tabs>
          <w:tab w:val="left" w:pos="1985"/>
        </w:tabs>
        <w:spacing w:line="480" w:lineRule="auto"/>
        <w:contextualSpacing/>
        <w:jc w:val="both"/>
        <w:rPr>
          <w:rFonts w:cstheme="minorHAnsi"/>
        </w:rPr>
      </w:pPr>
      <w:r w:rsidRPr="00896AE2">
        <w:rPr>
          <w:rFonts w:cstheme="minorHAnsi"/>
        </w:rPr>
        <w:t xml:space="preserve">Data from questions inviting categorical responses was subjected to Chi Square analysis. </w:t>
      </w:r>
      <w:r w:rsidR="00967FCE" w:rsidRPr="00896AE2">
        <w:rPr>
          <w:rFonts w:cstheme="minorHAnsi"/>
        </w:rPr>
        <w:t xml:space="preserve">Each independent variable </w:t>
      </w:r>
      <w:r w:rsidR="00844E8F" w:rsidRPr="00896AE2">
        <w:rPr>
          <w:rFonts w:cstheme="minorHAnsi"/>
        </w:rPr>
        <w:t xml:space="preserve">(type of abuse, proportion of abuse perpetrated, abuse initiator, and participant gender) </w:t>
      </w:r>
      <w:r w:rsidR="00967FCE" w:rsidRPr="00896AE2">
        <w:rPr>
          <w:rFonts w:cstheme="minorHAnsi"/>
        </w:rPr>
        <w:t xml:space="preserve">was </w:t>
      </w:r>
      <w:r w:rsidRPr="00896AE2">
        <w:rPr>
          <w:rFonts w:cstheme="minorHAnsi"/>
        </w:rPr>
        <w:t>assessed separately, as sample numbers in this study did not support the layering of cross tabs (i.e., too many cells contained values of less than 5)</w:t>
      </w:r>
      <w:r w:rsidR="00395160" w:rsidRPr="00896AE2">
        <w:rPr>
          <w:rFonts w:cstheme="minorHAnsi"/>
        </w:rPr>
        <w:t>, and values of zero in some cells prohibited multinomial logistic regression</w:t>
      </w:r>
      <w:r w:rsidRPr="00896AE2">
        <w:rPr>
          <w:rFonts w:cstheme="minorHAnsi"/>
        </w:rPr>
        <w:t>.</w:t>
      </w:r>
      <w:r w:rsidR="00C64E6C" w:rsidRPr="00896AE2">
        <w:rPr>
          <w:rFonts w:cstheme="minorHAnsi"/>
        </w:rPr>
        <w:t xml:space="preserve"> It is important to note that, whilst it is possible to establish whether values are unevenly distributed across cells, it is not possible to formally use post-hoc analyses to establish where specific differences lie between individual cells. Therefore, when Chi Square analysis was significant, </w:t>
      </w:r>
      <w:r w:rsidR="00C64E6C" w:rsidRPr="00896AE2">
        <w:rPr>
          <w:rFonts w:cstheme="minorHAnsi"/>
        </w:rPr>
        <w:lastRenderedPageBreak/>
        <w:t>the authors interpretation of the values responsible for this significance are highlighted in bold in the appropriate tables.</w:t>
      </w:r>
      <w:r w:rsidR="00844E8F" w:rsidRPr="00896AE2">
        <w:rPr>
          <w:rFonts w:cstheme="minorHAnsi"/>
        </w:rPr>
        <w:t xml:space="preserve"> </w:t>
      </w:r>
      <w:r w:rsidR="00EF1B30" w:rsidRPr="00896AE2">
        <w:rPr>
          <w:rFonts w:cstheme="minorHAnsi"/>
        </w:rPr>
        <w:t xml:space="preserve">2 (type of abuse) x 3 (proportion of abuse perpetrated) </w:t>
      </w:r>
      <w:r w:rsidR="00395160" w:rsidRPr="00896AE2">
        <w:rPr>
          <w:rFonts w:cstheme="minorHAnsi"/>
        </w:rPr>
        <w:t xml:space="preserve">x 2 (abuse initiator) </w:t>
      </w:r>
      <w:r w:rsidR="00EF1B30" w:rsidRPr="00896AE2">
        <w:rPr>
          <w:rFonts w:cstheme="minorHAnsi"/>
        </w:rPr>
        <w:t xml:space="preserve">ANOVAs were conducted on data from all other questions. </w:t>
      </w:r>
      <w:r w:rsidR="00CA4B2E" w:rsidRPr="00896AE2">
        <w:rPr>
          <w:rFonts w:cstheme="minorHAnsi"/>
        </w:rPr>
        <w:t xml:space="preserve">Levene’s test for equality of variances was conducted as part of all ANOVA analyses, and were significant for all tests. However, as group sizes were roughly equal across conditions, this means results can still be reliably interpreted, </w:t>
      </w:r>
      <w:r w:rsidR="00534438" w:rsidRPr="00896AE2">
        <w:rPr>
          <w:rFonts w:cstheme="minorHAnsi"/>
        </w:rPr>
        <w:t>although</w:t>
      </w:r>
      <w:r w:rsidR="00CA4B2E" w:rsidRPr="00896AE2">
        <w:rPr>
          <w:rFonts w:cstheme="minorHAnsi"/>
        </w:rPr>
        <w:t xml:space="preserve"> with some caution.</w:t>
      </w:r>
    </w:p>
    <w:p w14:paraId="76618477" w14:textId="4D74541D" w:rsidR="00EF1B30" w:rsidRPr="00896AE2" w:rsidRDefault="008A191F" w:rsidP="00A94C02">
      <w:pPr>
        <w:tabs>
          <w:tab w:val="left" w:pos="1985"/>
        </w:tabs>
        <w:spacing w:line="480" w:lineRule="auto"/>
        <w:contextualSpacing/>
        <w:outlineLvl w:val="0"/>
        <w:rPr>
          <w:rFonts w:cstheme="minorHAnsi"/>
          <w:b/>
        </w:rPr>
      </w:pPr>
      <w:r w:rsidRPr="00896AE2">
        <w:rPr>
          <w:rFonts w:cstheme="minorHAnsi"/>
          <w:b/>
        </w:rPr>
        <w:t>Judgment</w:t>
      </w:r>
      <w:r w:rsidR="00EF1B30" w:rsidRPr="00896AE2">
        <w:rPr>
          <w:rFonts w:cstheme="minorHAnsi"/>
          <w:b/>
        </w:rPr>
        <w:t xml:space="preserve"> of Individuals</w:t>
      </w:r>
    </w:p>
    <w:p w14:paraId="0B91EB74" w14:textId="53EF9CD2" w:rsidR="00EF1B30" w:rsidRPr="00896AE2" w:rsidRDefault="00B6736F" w:rsidP="007E4B6B">
      <w:pPr>
        <w:tabs>
          <w:tab w:val="left" w:pos="709"/>
        </w:tabs>
        <w:spacing w:line="480" w:lineRule="auto"/>
        <w:contextualSpacing/>
        <w:rPr>
          <w:rFonts w:cstheme="minorHAnsi"/>
        </w:rPr>
      </w:pPr>
      <w:r w:rsidRPr="00896AE2">
        <w:rPr>
          <w:rFonts w:cstheme="minorHAnsi"/>
        </w:rPr>
        <w:tab/>
      </w:r>
      <w:r w:rsidR="00EF1B30" w:rsidRPr="00896AE2">
        <w:rPr>
          <w:rFonts w:cstheme="minorHAnsi"/>
        </w:rPr>
        <w:t>Ch</w:t>
      </w:r>
      <w:r w:rsidR="003C1C42" w:rsidRPr="00896AE2">
        <w:rPr>
          <w:rFonts w:cstheme="minorHAnsi"/>
        </w:rPr>
        <w:t>i-</w:t>
      </w:r>
      <w:r w:rsidR="00EF1B30" w:rsidRPr="00896AE2">
        <w:rPr>
          <w:rFonts w:cstheme="minorHAnsi"/>
        </w:rPr>
        <w:t xml:space="preserve">square analysis revealed a significant influence of proportion of abuse perpetrated on who participants allocated as the victim within their scenario, </w:t>
      </w:r>
      <w:r w:rsidR="00717678" w:rsidRPr="00896AE2">
        <w:rPr>
          <w:rFonts w:cstheme="minorHAnsi"/>
        </w:rPr>
        <w:t>(</w:t>
      </w:r>
      <w:r w:rsidR="00EF1B30" w:rsidRPr="00896AE2">
        <w:rPr>
          <w:rFonts w:cstheme="minorHAnsi"/>
        </w:rPr>
        <w:t>χ</w:t>
      </w:r>
      <w:r w:rsidR="00EF1B30" w:rsidRPr="00896AE2">
        <w:rPr>
          <w:rFonts w:cstheme="minorHAnsi"/>
          <w:vertAlign w:val="superscript"/>
        </w:rPr>
        <w:t>2</w:t>
      </w:r>
      <w:r w:rsidR="00EF1B30" w:rsidRPr="00896AE2">
        <w:rPr>
          <w:rFonts w:cstheme="minorHAnsi"/>
        </w:rPr>
        <w:t xml:space="preserve"> (4) = </w:t>
      </w:r>
      <w:r w:rsidR="00B723A4" w:rsidRPr="00896AE2">
        <w:rPr>
          <w:rFonts w:cstheme="minorHAnsi"/>
        </w:rPr>
        <w:t>25.44</w:t>
      </w:r>
      <w:r w:rsidR="00EF1B30" w:rsidRPr="00896AE2">
        <w:rPr>
          <w:rFonts w:cstheme="minorHAnsi"/>
        </w:rPr>
        <w:t xml:space="preserve">, </w:t>
      </w:r>
      <w:r w:rsidR="00EF1B30" w:rsidRPr="00896AE2">
        <w:rPr>
          <w:rFonts w:cstheme="minorHAnsi"/>
          <w:i/>
        </w:rPr>
        <w:t>p</w:t>
      </w:r>
      <w:r w:rsidR="00EF1B30" w:rsidRPr="00896AE2">
        <w:rPr>
          <w:rFonts w:cstheme="minorHAnsi"/>
        </w:rPr>
        <w:t xml:space="preserve"> &lt; .0</w:t>
      </w:r>
      <w:r w:rsidR="00B723A4" w:rsidRPr="00896AE2">
        <w:rPr>
          <w:rFonts w:cstheme="minorHAnsi"/>
        </w:rPr>
        <w:t>01</w:t>
      </w:r>
      <w:r w:rsidR="00717678" w:rsidRPr="00896AE2">
        <w:rPr>
          <w:rFonts w:cstheme="minorHAnsi"/>
        </w:rPr>
        <w:t>)</w:t>
      </w:r>
      <w:r w:rsidR="00101D25" w:rsidRPr="00896AE2">
        <w:rPr>
          <w:rFonts w:cstheme="minorHAnsi"/>
        </w:rPr>
        <w:t>. Specifically, r</w:t>
      </w:r>
      <w:r w:rsidR="00EF1B30" w:rsidRPr="00896AE2">
        <w:rPr>
          <w:rFonts w:cstheme="minorHAnsi"/>
        </w:rPr>
        <w:t xml:space="preserve">esults showed that, whilst a consistent number of participants said that ‘both’ Mark and Kelly were the victim, participants </w:t>
      </w:r>
      <w:r w:rsidR="001C76DA" w:rsidRPr="00896AE2">
        <w:rPr>
          <w:rFonts w:cstheme="minorHAnsi"/>
        </w:rPr>
        <w:t>frequently</w:t>
      </w:r>
      <w:r w:rsidR="00EF1B30" w:rsidRPr="00896AE2">
        <w:rPr>
          <w:rFonts w:cstheme="minorHAnsi"/>
        </w:rPr>
        <w:t xml:space="preserve"> label</w:t>
      </w:r>
      <w:r w:rsidR="001C76DA" w:rsidRPr="00896AE2">
        <w:rPr>
          <w:rFonts w:cstheme="minorHAnsi"/>
        </w:rPr>
        <w:t xml:space="preserve">led </w:t>
      </w:r>
      <w:r w:rsidR="00EF1B30" w:rsidRPr="00896AE2">
        <w:rPr>
          <w:rFonts w:cstheme="minorHAnsi"/>
        </w:rPr>
        <w:t>Kelly</w:t>
      </w:r>
      <w:r w:rsidR="001C76DA" w:rsidRPr="00896AE2">
        <w:rPr>
          <w:rFonts w:cstheme="minorHAnsi"/>
        </w:rPr>
        <w:t xml:space="preserve"> </w:t>
      </w:r>
      <w:r w:rsidR="00EF1B30" w:rsidRPr="00896AE2">
        <w:rPr>
          <w:rFonts w:cstheme="minorHAnsi"/>
        </w:rPr>
        <w:t xml:space="preserve">as the </w:t>
      </w:r>
      <w:r w:rsidR="00101D25" w:rsidRPr="00896AE2">
        <w:rPr>
          <w:rFonts w:cstheme="minorHAnsi"/>
        </w:rPr>
        <w:t>primary</w:t>
      </w:r>
      <w:r w:rsidR="003C1C42" w:rsidRPr="00896AE2">
        <w:rPr>
          <w:rFonts w:cstheme="minorHAnsi"/>
        </w:rPr>
        <w:t xml:space="preserve"> </w:t>
      </w:r>
      <w:r w:rsidR="00EF1B30" w:rsidRPr="00896AE2">
        <w:rPr>
          <w:rFonts w:cstheme="minorHAnsi"/>
        </w:rPr>
        <w:t xml:space="preserve">victim in </w:t>
      </w:r>
      <w:r w:rsidR="001C76DA" w:rsidRPr="00896AE2">
        <w:rPr>
          <w:rFonts w:cstheme="minorHAnsi"/>
        </w:rPr>
        <w:t xml:space="preserve">both </w:t>
      </w:r>
      <w:r w:rsidR="00EF1B30" w:rsidRPr="00896AE2">
        <w:rPr>
          <w:rFonts w:cstheme="minorHAnsi"/>
        </w:rPr>
        <w:t>the ‘male dominated’ and ‘equal’ scenarios</w:t>
      </w:r>
      <w:r w:rsidRPr="00896AE2">
        <w:rPr>
          <w:rFonts w:cstheme="minorHAnsi"/>
        </w:rPr>
        <w:t xml:space="preserve"> (see Table 1)</w:t>
      </w:r>
      <w:r w:rsidR="00EF1B30" w:rsidRPr="00896AE2">
        <w:rPr>
          <w:rFonts w:cstheme="minorHAnsi"/>
        </w:rPr>
        <w:t xml:space="preserve">. </w:t>
      </w:r>
      <w:r w:rsidR="001C76DA" w:rsidRPr="00896AE2">
        <w:rPr>
          <w:rFonts w:cstheme="minorHAnsi"/>
        </w:rPr>
        <w:t>Interestingly,</w:t>
      </w:r>
      <w:r w:rsidR="00EF1B30" w:rsidRPr="00896AE2">
        <w:rPr>
          <w:rFonts w:cstheme="minorHAnsi"/>
        </w:rPr>
        <w:t xml:space="preserve"> in the ‘female dominated’ scenario, </w:t>
      </w:r>
      <w:r w:rsidR="00C269CA" w:rsidRPr="00896AE2">
        <w:rPr>
          <w:rFonts w:cstheme="minorHAnsi"/>
        </w:rPr>
        <w:t>only one less person labelled</w:t>
      </w:r>
      <w:r w:rsidR="00EF1B30" w:rsidRPr="00896AE2">
        <w:rPr>
          <w:rFonts w:cstheme="minorHAnsi"/>
        </w:rPr>
        <w:t xml:space="preserve"> Kelly as the sole victim</w:t>
      </w:r>
      <w:r w:rsidR="00C269CA" w:rsidRPr="00896AE2">
        <w:rPr>
          <w:rFonts w:cstheme="minorHAnsi"/>
        </w:rPr>
        <w:t xml:space="preserve"> than Mark (10 versus 11 respectively)</w:t>
      </w:r>
      <w:r w:rsidR="00EF1B30" w:rsidRPr="00896AE2">
        <w:rPr>
          <w:rFonts w:cstheme="minorHAnsi"/>
        </w:rPr>
        <w:t>. Such results suggest that, whilst participants</w:t>
      </w:r>
      <w:r w:rsidR="001C76DA" w:rsidRPr="00896AE2">
        <w:rPr>
          <w:rFonts w:cstheme="minorHAnsi"/>
        </w:rPr>
        <w:t xml:space="preserve"> appeared to acknowledge </w:t>
      </w:r>
      <w:r w:rsidR="003C1C42" w:rsidRPr="00896AE2">
        <w:rPr>
          <w:rFonts w:cstheme="minorHAnsi"/>
        </w:rPr>
        <w:t xml:space="preserve">that both parties had aggression perpetrated against them, they </w:t>
      </w:r>
      <w:r w:rsidR="00D35CFE">
        <w:rPr>
          <w:rFonts w:cstheme="minorHAnsi"/>
        </w:rPr>
        <w:t>infrequently</w:t>
      </w:r>
      <w:r w:rsidR="001C76DA" w:rsidRPr="00896AE2">
        <w:rPr>
          <w:rFonts w:cstheme="minorHAnsi"/>
        </w:rPr>
        <w:t xml:space="preserve"> label</w:t>
      </w:r>
      <w:r w:rsidR="00D35CFE">
        <w:rPr>
          <w:rFonts w:cstheme="minorHAnsi"/>
        </w:rPr>
        <w:t>led</w:t>
      </w:r>
      <w:r w:rsidR="001C76DA" w:rsidRPr="00896AE2">
        <w:rPr>
          <w:rFonts w:cstheme="minorHAnsi"/>
        </w:rPr>
        <w:t xml:space="preserve"> </w:t>
      </w:r>
      <w:r w:rsidR="00EF1B30" w:rsidRPr="00896AE2">
        <w:rPr>
          <w:rFonts w:cstheme="minorHAnsi"/>
        </w:rPr>
        <w:t xml:space="preserve">men as </w:t>
      </w:r>
      <w:r w:rsidR="00C269CA" w:rsidRPr="00896AE2">
        <w:rPr>
          <w:rFonts w:cstheme="minorHAnsi"/>
        </w:rPr>
        <w:t xml:space="preserve">the primary </w:t>
      </w:r>
      <w:r w:rsidR="00EF1B30" w:rsidRPr="00896AE2">
        <w:rPr>
          <w:rFonts w:cstheme="minorHAnsi"/>
        </w:rPr>
        <w:t>victims, even when they suffer</w:t>
      </w:r>
      <w:r w:rsidR="001C76DA" w:rsidRPr="00896AE2">
        <w:rPr>
          <w:rFonts w:cstheme="minorHAnsi"/>
        </w:rPr>
        <w:t>ed</w:t>
      </w:r>
      <w:r w:rsidR="00EF1B30" w:rsidRPr="00896AE2">
        <w:rPr>
          <w:rFonts w:cstheme="minorHAnsi"/>
        </w:rPr>
        <w:t xml:space="preserve"> the majority of abuse.</w:t>
      </w:r>
    </w:p>
    <w:p w14:paraId="394FCE76" w14:textId="45B04EAC" w:rsidR="00DE1736" w:rsidRPr="00896AE2" w:rsidRDefault="00DE1736" w:rsidP="00DE1736">
      <w:pPr>
        <w:tabs>
          <w:tab w:val="left" w:pos="709"/>
        </w:tabs>
        <w:spacing w:line="480" w:lineRule="auto"/>
        <w:contextualSpacing/>
        <w:jc w:val="center"/>
        <w:rPr>
          <w:rFonts w:cstheme="minorHAnsi"/>
        </w:rPr>
      </w:pPr>
      <w:r w:rsidRPr="00896AE2">
        <w:rPr>
          <w:rFonts w:cstheme="minorHAnsi"/>
        </w:rPr>
        <w:t>[Insert Table 1 about here]</w:t>
      </w:r>
    </w:p>
    <w:p w14:paraId="6EE197E4" w14:textId="1BB1F1C2" w:rsidR="005F7917" w:rsidRPr="00896AE2" w:rsidRDefault="003C1C42" w:rsidP="007E4B6B">
      <w:pPr>
        <w:tabs>
          <w:tab w:val="left" w:pos="709"/>
        </w:tabs>
        <w:spacing w:line="480" w:lineRule="auto"/>
        <w:contextualSpacing/>
        <w:rPr>
          <w:rFonts w:cstheme="minorHAnsi"/>
        </w:rPr>
      </w:pPr>
      <w:r w:rsidRPr="00896AE2">
        <w:rPr>
          <w:rFonts w:cstheme="minorHAnsi"/>
        </w:rPr>
        <w:tab/>
      </w:r>
      <w:r w:rsidR="00101D25" w:rsidRPr="00896AE2">
        <w:rPr>
          <w:rFonts w:cstheme="minorHAnsi"/>
        </w:rPr>
        <w:t>A significant influence of p</w:t>
      </w:r>
      <w:r w:rsidRPr="00896AE2">
        <w:rPr>
          <w:rFonts w:cstheme="minorHAnsi"/>
        </w:rPr>
        <w:t xml:space="preserve">roportion of abuse perpetrated </w:t>
      </w:r>
      <w:r w:rsidR="00101D25" w:rsidRPr="00896AE2">
        <w:rPr>
          <w:rFonts w:cstheme="minorHAnsi"/>
        </w:rPr>
        <w:t>was also found for</w:t>
      </w:r>
      <w:r w:rsidR="00C269CA" w:rsidRPr="00896AE2">
        <w:rPr>
          <w:rFonts w:cstheme="minorHAnsi"/>
        </w:rPr>
        <w:t xml:space="preserve"> </w:t>
      </w:r>
      <w:r w:rsidRPr="00896AE2">
        <w:rPr>
          <w:rFonts w:cstheme="minorHAnsi"/>
        </w:rPr>
        <w:t>participants allocat</w:t>
      </w:r>
      <w:r w:rsidR="00C269CA" w:rsidRPr="00896AE2">
        <w:rPr>
          <w:rFonts w:cstheme="minorHAnsi"/>
        </w:rPr>
        <w:t xml:space="preserve">ion of the </w:t>
      </w:r>
      <w:r w:rsidRPr="00896AE2">
        <w:rPr>
          <w:rFonts w:cstheme="minorHAnsi"/>
        </w:rPr>
        <w:t>perpetrator</w:t>
      </w:r>
      <w:r w:rsidR="00C269CA" w:rsidRPr="00896AE2">
        <w:rPr>
          <w:rFonts w:cstheme="minorHAnsi"/>
        </w:rPr>
        <w:t xml:space="preserve"> label</w:t>
      </w:r>
      <w:r w:rsidRPr="00896AE2">
        <w:rPr>
          <w:rFonts w:cstheme="minorHAnsi"/>
        </w:rPr>
        <w:t xml:space="preserve">, </w:t>
      </w:r>
      <w:r w:rsidR="00717678" w:rsidRPr="00896AE2">
        <w:rPr>
          <w:rFonts w:cstheme="minorHAnsi"/>
        </w:rPr>
        <w:t>(</w:t>
      </w:r>
      <w:r w:rsidRPr="00896AE2">
        <w:rPr>
          <w:rFonts w:cstheme="minorHAnsi"/>
        </w:rPr>
        <w:t>χ</w:t>
      </w:r>
      <w:r w:rsidRPr="00896AE2">
        <w:rPr>
          <w:rFonts w:cstheme="minorHAnsi"/>
          <w:vertAlign w:val="superscript"/>
        </w:rPr>
        <w:t>2</w:t>
      </w:r>
      <w:r w:rsidRPr="00896AE2">
        <w:rPr>
          <w:rFonts w:cstheme="minorHAnsi"/>
        </w:rPr>
        <w:t xml:space="preserve"> (4) = </w:t>
      </w:r>
      <w:r w:rsidR="00C269CA" w:rsidRPr="00896AE2">
        <w:rPr>
          <w:rFonts w:cstheme="minorHAnsi"/>
        </w:rPr>
        <w:t>21.27</w:t>
      </w:r>
      <w:r w:rsidRPr="00896AE2">
        <w:rPr>
          <w:rFonts w:cstheme="minorHAnsi"/>
        </w:rPr>
        <w:t xml:space="preserve">, </w:t>
      </w:r>
      <w:r w:rsidRPr="00896AE2">
        <w:rPr>
          <w:rFonts w:cstheme="minorHAnsi"/>
          <w:i/>
        </w:rPr>
        <w:t>p</w:t>
      </w:r>
      <w:r w:rsidRPr="00896AE2">
        <w:rPr>
          <w:rFonts w:cstheme="minorHAnsi"/>
        </w:rPr>
        <w:t xml:space="preserve"> &lt; .001</w:t>
      </w:r>
      <w:r w:rsidR="00717678" w:rsidRPr="00896AE2">
        <w:rPr>
          <w:rFonts w:cstheme="minorHAnsi"/>
        </w:rPr>
        <w:t>)</w:t>
      </w:r>
      <w:r w:rsidRPr="00896AE2">
        <w:rPr>
          <w:rFonts w:cstheme="minorHAnsi"/>
        </w:rPr>
        <w:t xml:space="preserve">. </w:t>
      </w:r>
      <w:r w:rsidR="00101D25" w:rsidRPr="00896AE2">
        <w:rPr>
          <w:rFonts w:cstheme="minorHAnsi"/>
        </w:rPr>
        <w:t>Specifically,</w:t>
      </w:r>
      <w:r w:rsidRPr="00896AE2">
        <w:rPr>
          <w:rFonts w:cstheme="minorHAnsi"/>
        </w:rPr>
        <w:t xml:space="preserve"> results revealed that in ‘male dominated’ and ‘equal’ scenarios, participants were more likely to label Mark as the sole perpetrator than Both or Kelly (</w:t>
      </w:r>
      <w:r w:rsidR="00B6736F" w:rsidRPr="00896AE2">
        <w:rPr>
          <w:rFonts w:cstheme="minorHAnsi"/>
        </w:rPr>
        <w:t>see Table 1</w:t>
      </w:r>
      <w:r w:rsidRPr="00896AE2">
        <w:rPr>
          <w:rFonts w:cstheme="minorHAnsi"/>
        </w:rPr>
        <w:t xml:space="preserve">). </w:t>
      </w:r>
      <w:r w:rsidR="00C269CA" w:rsidRPr="00896AE2">
        <w:rPr>
          <w:rFonts w:cstheme="minorHAnsi"/>
        </w:rPr>
        <w:t xml:space="preserve">Moreover, </w:t>
      </w:r>
      <w:r w:rsidRPr="00896AE2">
        <w:rPr>
          <w:rFonts w:cstheme="minorHAnsi"/>
        </w:rPr>
        <w:t xml:space="preserve">in ‘female dominated’ scenarios, </w:t>
      </w:r>
      <w:r w:rsidR="00C269CA" w:rsidRPr="00896AE2">
        <w:rPr>
          <w:rFonts w:cstheme="minorHAnsi"/>
        </w:rPr>
        <w:t xml:space="preserve">two more participants labelled </w:t>
      </w:r>
      <w:r w:rsidRPr="00896AE2">
        <w:rPr>
          <w:rFonts w:cstheme="minorHAnsi"/>
        </w:rPr>
        <w:t>Mark as the sole perpetrator</w:t>
      </w:r>
      <w:r w:rsidR="00C269CA" w:rsidRPr="00896AE2">
        <w:rPr>
          <w:rFonts w:cstheme="minorHAnsi"/>
        </w:rPr>
        <w:t xml:space="preserve"> than Kelly</w:t>
      </w:r>
      <w:r w:rsidR="00F56C0E" w:rsidRPr="00896AE2">
        <w:rPr>
          <w:rFonts w:cstheme="minorHAnsi"/>
        </w:rPr>
        <w:t>, despite the fact that Kelly is perpetrating the majority of violence.</w:t>
      </w:r>
      <w:r w:rsidRPr="00896AE2">
        <w:rPr>
          <w:rFonts w:cstheme="minorHAnsi"/>
        </w:rPr>
        <w:t xml:space="preserve"> This suggests that </w:t>
      </w:r>
      <w:r w:rsidRPr="00896AE2">
        <w:rPr>
          <w:rFonts w:cstheme="minorHAnsi"/>
        </w:rPr>
        <w:lastRenderedPageBreak/>
        <w:t xml:space="preserve">participants may be overly willing to label men as perpetrators, even in scenarios where they are perpetrating an equal share of </w:t>
      </w:r>
      <w:r w:rsidR="00F56C0E" w:rsidRPr="00896AE2">
        <w:rPr>
          <w:rFonts w:cstheme="minorHAnsi"/>
        </w:rPr>
        <w:t>abuse or</w:t>
      </w:r>
      <w:r w:rsidR="00C269CA" w:rsidRPr="00896AE2">
        <w:rPr>
          <w:rFonts w:cstheme="minorHAnsi"/>
        </w:rPr>
        <w:t xml:space="preserve"> have only provided one abusive action</w:t>
      </w:r>
      <w:r w:rsidRPr="00896AE2">
        <w:rPr>
          <w:rFonts w:cstheme="minorHAnsi"/>
        </w:rPr>
        <w:t>.</w:t>
      </w:r>
      <w:r w:rsidR="00D35CFE">
        <w:rPr>
          <w:rFonts w:cstheme="minorHAnsi"/>
        </w:rPr>
        <w:t xml:space="preserve"> </w:t>
      </w:r>
      <w:r w:rsidRPr="00896AE2">
        <w:rPr>
          <w:rFonts w:cstheme="minorHAnsi"/>
        </w:rPr>
        <w:t xml:space="preserve">Similar results were found when assessing the influence of proportion of abuse on who participants labelled as being ‘in the wrong’, </w:t>
      </w:r>
      <w:r w:rsidR="00D147E8" w:rsidRPr="00896AE2">
        <w:rPr>
          <w:rFonts w:cstheme="minorHAnsi"/>
        </w:rPr>
        <w:t>(</w:t>
      </w:r>
      <w:r w:rsidRPr="00896AE2">
        <w:rPr>
          <w:rFonts w:cstheme="minorHAnsi"/>
        </w:rPr>
        <w:t>χ</w:t>
      </w:r>
      <w:r w:rsidRPr="00896AE2">
        <w:rPr>
          <w:rFonts w:cstheme="minorHAnsi"/>
          <w:vertAlign w:val="superscript"/>
        </w:rPr>
        <w:t>2</w:t>
      </w:r>
      <w:r w:rsidRPr="00896AE2">
        <w:rPr>
          <w:rFonts w:cstheme="minorHAnsi"/>
        </w:rPr>
        <w:t xml:space="preserve"> (4) = </w:t>
      </w:r>
      <w:r w:rsidR="00C269CA" w:rsidRPr="00896AE2">
        <w:rPr>
          <w:rFonts w:cstheme="minorHAnsi"/>
        </w:rPr>
        <w:t>19.76</w:t>
      </w:r>
      <w:r w:rsidRPr="00896AE2">
        <w:rPr>
          <w:rFonts w:cstheme="minorHAnsi"/>
        </w:rPr>
        <w:t xml:space="preserve">, </w:t>
      </w:r>
      <w:r w:rsidRPr="00896AE2">
        <w:rPr>
          <w:rFonts w:cstheme="minorHAnsi"/>
          <w:i/>
        </w:rPr>
        <w:t>p</w:t>
      </w:r>
      <w:r w:rsidRPr="00896AE2">
        <w:rPr>
          <w:rFonts w:cstheme="minorHAnsi"/>
        </w:rPr>
        <w:t xml:space="preserve"> &lt; .0</w:t>
      </w:r>
      <w:r w:rsidR="00C269CA" w:rsidRPr="00896AE2">
        <w:rPr>
          <w:rFonts w:cstheme="minorHAnsi"/>
        </w:rPr>
        <w:t>01</w:t>
      </w:r>
      <w:r w:rsidR="00D147E8" w:rsidRPr="00896AE2">
        <w:rPr>
          <w:rFonts w:cstheme="minorHAnsi"/>
        </w:rPr>
        <w:t>)</w:t>
      </w:r>
      <w:r w:rsidRPr="00896AE2">
        <w:rPr>
          <w:rFonts w:cstheme="minorHAnsi"/>
        </w:rPr>
        <w:t xml:space="preserve">. In that, participants were much more likely to say that Mark was in the wrong in ‘male dominated’ and ‘equal’ scenarios than Both or </w:t>
      </w:r>
      <w:r w:rsidR="005F7917" w:rsidRPr="00896AE2">
        <w:rPr>
          <w:rFonts w:cstheme="minorHAnsi"/>
        </w:rPr>
        <w:t>Kelly. Again, even in ‘female dominated’ scenarios, more participants said Mark was in the wrong than Kelly (although more participants chose Both than either of these options</w:t>
      </w:r>
      <w:r w:rsidR="00B6736F" w:rsidRPr="00896AE2">
        <w:rPr>
          <w:rFonts w:cstheme="minorHAnsi"/>
        </w:rPr>
        <w:t>, see Table 1</w:t>
      </w:r>
      <w:r w:rsidR="005F7917" w:rsidRPr="00896AE2">
        <w:rPr>
          <w:rFonts w:cstheme="minorHAnsi"/>
        </w:rPr>
        <w:t>).</w:t>
      </w:r>
    </w:p>
    <w:p w14:paraId="2C3BAB97" w14:textId="408D3EBB" w:rsidR="00C269CA" w:rsidRPr="00896AE2" w:rsidRDefault="00C269CA" w:rsidP="007E4B6B">
      <w:pPr>
        <w:tabs>
          <w:tab w:val="left" w:pos="709"/>
        </w:tabs>
        <w:spacing w:line="480" w:lineRule="auto"/>
        <w:contextualSpacing/>
        <w:rPr>
          <w:rFonts w:cstheme="minorHAnsi"/>
        </w:rPr>
      </w:pPr>
      <w:r w:rsidRPr="00896AE2">
        <w:rPr>
          <w:rFonts w:cstheme="minorHAnsi"/>
        </w:rPr>
        <w:tab/>
      </w:r>
      <w:r w:rsidR="00E55714" w:rsidRPr="00896AE2">
        <w:rPr>
          <w:rFonts w:cstheme="minorHAnsi"/>
        </w:rPr>
        <w:t>Type o</w:t>
      </w:r>
      <w:r w:rsidR="00101D25" w:rsidRPr="00896AE2">
        <w:rPr>
          <w:rFonts w:cstheme="minorHAnsi"/>
        </w:rPr>
        <w:t>f a</w:t>
      </w:r>
      <w:r w:rsidR="00E55714" w:rsidRPr="00896AE2">
        <w:rPr>
          <w:rFonts w:cstheme="minorHAnsi"/>
        </w:rPr>
        <w:t xml:space="preserve">buse </w:t>
      </w:r>
      <w:r w:rsidR="00D35CFE">
        <w:rPr>
          <w:rFonts w:cstheme="minorHAnsi"/>
        </w:rPr>
        <w:t xml:space="preserve">also </w:t>
      </w:r>
      <w:r w:rsidR="00E55714" w:rsidRPr="00896AE2">
        <w:rPr>
          <w:rFonts w:cstheme="minorHAnsi"/>
        </w:rPr>
        <w:t xml:space="preserve">had a significant effect on judgements of who was the victim, </w:t>
      </w:r>
      <w:r w:rsidR="00D147E8" w:rsidRPr="00896AE2">
        <w:rPr>
          <w:rFonts w:cstheme="minorHAnsi"/>
        </w:rPr>
        <w:t>(</w:t>
      </w:r>
      <w:r w:rsidR="00E55714" w:rsidRPr="00896AE2">
        <w:rPr>
          <w:rFonts w:cstheme="minorHAnsi"/>
        </w:rPr>
        <w:t>χ</w:t>
      </w:r>
      <w:r w:rsidR="00E55714" w:rsidRPr="00896AE2">
        <w:rPr>
          <w:rFonts w:cstheme="minorHAnsi"/>
          <w:vertAlign w:val="superscript"/>
        </w:rPr>
        <w:t>2</w:t>
      </w:r>
      <w:r w:rsidR="00E55714" w:rsidRPr="00896AE2">
        <w:rPr>
          <w:rFonts w:cstheme="minorHAnsi"/>
        </w:rPr>
        <w:t xml:space="preserve"> (4) = 6.09, </w:t>
      </w:r>
      <w:r w:rsidR="00E55714" w:rsidRPr="00896AE2">
        <w:rPr>
          <w:rFonts w:cstheme="minorHAnsi"/>
          <w:i/>
        </w:rPr>
        <w:t>p</w:t>
      </w:r>
      <w:r w:rsidR="00E55714" w:rsidRPr="00896AE2">
        <w:rPr>
          <w:rFonts w:cstheme="minorHAnsi"/>
        </w:rPr>
        <w:t xml:space="preserve"> &lt; .05</w:t>
      </w:r>
      <w:r w:rsidR="00D147E8" w:rsidRPr="00896AE2">
        <w:rPr>
          <w:rFonts w:cstheme="minorHAnsi"/>
        </w:rPr>
        <w:t>)</w:t>
      </w:r>
      <w:r w:rsidR="00E55714" w:rsidRPr="00896AE2">
        <w:rPr>
          <w:rFonts w:cstheme="minorHAnsi"/>
        </w:rPr>
        <w:t xml:space="preserve">, and who was the perpetrator, </w:t>
      </w:r>
      <w:r w:rsidR="000A0E1B" w:rsidRPr="00896AE2">
        <w:rPr>
          <w:rFonts w:cstheme="minorHAnsi"/>
        </w:rPr>
        <w:t>(</w:t>
      </w:r>
      <w:r w:rsidR="00E55714" w:rsidRPr="00896AE2">
        <w:rPr>
          <w:rFonts w:cstheme="minorHAnsi"/>
        </w:rPr>
        <w:t>χ</w:t>
      </w:r>
      <w:r w:rsidR="00E55714" w:rsidRPr="00896AE2">
        <w:rPr>
          <w:rFonts w:cstheme="minorHAnsi"/>
          <w:vertAlign w:val="superscript"/>
        </w:rPr>
        <w:t>2</w:t>
      </w:r>
      <w:r w:rsidR="00E55714" w:rsidRPr="00896AE2">
        <w:rPr>
          <w:rFonts w:cstheme="minorHAnsi"/>
        </w:rPr>
        <w:t xml:space="preserve"> (4) = 7.39, </w:t>
      </w:r>
      <w:r w:rsidR="00E55714" w:rsidRPr="00896AE2">
        <w:rPr>
          <w:rFonts w:cstheme="minorHAnsi"/>
          <w:i/>
        </w:rPr>
        <w:t>p</w:t>
      </w:r>
      <w:r w:rsidR="00E55714" w:rsidRPr="00896AE2">
        <w:rPr>
          <w:rFonts w:cstheme="minorHAnsi"/>
        </w:rPr>
        <w:t xml:space="preserve"> &lt; .05</w:t>
      </w:r>
      <w:r w:rsidR="00D147E8" w:rsidRPr="00896AE2">
        <w:rPr>
          <w:rFonts w:cstheme="minorHAnsi"/>
        </w:rPr>
        <w:t>; s</w:t>
      </w:r>
      <w:r w:rsidR="006F091B" w:rsidRPr="00896AE2">
        <w:rPr>
          <w:rFonts w:cstheme="minorHAnsi"/>
        </w:rPr>
        <w:t>ee Table 2)</w:t>
      </w:r>
      <w:r w:rsidR="00101D25" w:rsidRPr="00896AE2">
        <w:rPr>
          <w:rFonts w:cstheme="minorHAnsi"/>
        </w:rPr>
        <w:t xml:space="preserve">. Moreover, abuse initiator had a significant effect on judgements of who was the victim, </w:t>
      </w:r>
      <w:r w:rsidR="00D147E8" w:rsidRPr="00896AE2">
        <w:rPr>
          <w:rFonts w:cstheme="minorHAnsi"/>
        </w:rPr>
        <w:t>(</w:t>
      </w:r>
      <w:r w:rsidR="00101D25" w:rsidRPr="00896AE2">
        <w:rPr>
          <w:rFonts w:cstheme="minorHAnsi"/>
        </w:rPr>
        <w:t>χ</w:t>
      </w:r>
      <w:r w:rsidR="00101D25" w:rsidRPr="00896AE2">
        <w:rPr>
          <w:rFonts w:cstheme="minorHAnsi"/>
          <w:vertAlign w:val="superscript"/>
        </w:rPr>
        <w:t>2</w:t>
      </w:r>
      <w:r w:rsidR="00101D25" w:rsidRPr="00896AE2">
        <w:rPr>
          <w:rFonts w:cstheme="minorHAnsi"/>
        </w:rPr>
        <w:t xml:space="preserve"> (4) = 7.03, </w:t>
      </w:r>
      <w:r w:rsidR="00101D25" w:rsidRPr="00896AE2">
        <w:rPr>
          <w:rFonts w:cstheme="minorHAnsi"/>
          <w:i/>
        </w:rPr>
        <w:t>p</w:t>
      </w:r>
      <w:r w:rsidR="00101D25" w:rsidRPr="00896AE2">
        <w:rPr>
          <w:rFonts w:cstheme="minorHAnsi"/>
        </w:rPr>
        <w:t xml:space="preserve"> &lt; .05</w:t>
      </w:r>
      <w:r w:rsidR="00D147E8" w:rsidRPr="00896AE2">
        <w:rPr>
          <w:rFonts w:cstheme="minorHAnsi"/>
        </w:rPr>
        <w:t>)</w:t>
      </w:r>
      <w:r w:rsidR="00101D25" w:rsidRPr="00896AE2">
        <w:rPr>
          <w:rFonts w:cstheme="minorHAnsi"/>
        </w:rPr>
        <w:t xml:space="preserve">, and who is in the wrong, </w:t>
      </w:r>
      <w:r w:rsidR="00D147E8" w:rsidRPr="00896AE2">
        <w:rPr>
          <w:rFonts w:cstheme="minorHAnsi"/>
        </w:rPr>
        <w:t>(</w:t>
      </w:r>
      <w:r w:rsidR="00101D25" w:rsidRPr="00896AE2">
        <w:rPr>
          <w:rFonts w:cstheme="minorHAnsi"/>
        </w:rPr>
        <w:t>χ</w:t>
      </w:r>
      <w:r w:rsidR="00101D25" w:rsidRPr="00896AE2">
        <w:rPr>
          <w:rFonts w:cstheme="minorHAnsi"/>
          <w:vertAlign w:val="superscript"/>
        </w:rPr>
        <w:t>2</w:t>
      </w:r>
      <w:r w:rsidR="00101D25" w:rsidRPr="00896AE2">
        <w:rPr>
          <w:rFonts w:cstheme="minorHAnsi"/>
        </w:rPr>
        <w:t xml:space="preserve"> (4) = 13.27, </w:t>
      </w:r>
      <w:r w:rsidR="00101D25" w:rsidRPr="00896AE2">
        <w:rPr>
          <w:rFonts w:cstheme="minorHAnsi"/>
          <w:i/>
        </w:rPr>
        <w:t>p</w:t>
      </w:r>
      <w:r w:rsidR="00101D25" w:rsidRPr="00896AE2">
        <w:rPr>
          <w:rFonts w:cstheme="minorHAnsi"/>
        </w:rPr>
        <w:t xml:space="preserve"> &lt; .001</w:t>
      </w:r>
      <w:r w:rsidR="00D147E8" w:rsidRPr="00896AE2">
        <w:rPr>
          <w:rFonts w:cstheme="minorHAnsi"/>
        </w:rPr>
        <w:t>; s</w:t>
      </w:r>
      <w:r w:rsidR="006F091B" w:rsidRPr="00896AE2">
        <w:rPr>
          <w:rFonts w:cstheme="minorHAnsi"/>
        </w:rPr>
        <w:t>ee Table 3)</w:t>
      </w:r>
      <w:r w:rsidR="00101D25" w:rsidRPr="00896AE2">
        <w:rPr>
          <w:rFonts w:cstheme="minorHAnsi"/>
        </w:rPr>
        <w:t xml:space="preserve">. However, the patterns followed those outlined above, with participants </w:t>
      </w:r>
      <w:r w:rsidR="00D35CFE">
        <w:rPr>
          <w:rFonts w:cstheme="minorHAnsi"/>
        </w:rPr>
        <w:t>infrequently</w:t>
      </w:r>
      <w:r w:rsidR="00101D25" w:rsidRPr="00896AE2">
        <w:rPr>
          <w:rFonts w:cstheme="minorHAnsi"/>
        </w:rPr>
        <w:t xml:space="preserve"> label</w:t>
      </w:r>
      <w:r w:rsidR="00D35CFE">
        <w:rPr>
          <w:rFonts w:cstheme="minorHAnsi"/>
        </w:rPr>
        <w:t>ling</w:t>
      </w:r>
      <w:r w:rsidR="00101D25" w:rsidRPr="00896AE2">
        <w:rPr>
          <w:rFonts w:cstheme="minorHAnsi"/>
        </w:rPr>
        <w:t xml:space="preserve"> Mark as the victim, </w:t>
      </w:r>
      <w:r w:rsidR="00D35CFE">
        <w:rPr>
          <w:rFonts w:cstheme="minorHAnsi"/>
        </w:rPr>
        <w:t xml:space="preserve">or </w:t>
      </w:r>
      <w:r w:rsidR="00101D25" w:rsidRPr="00896AE2">
        <w:rPr>
          <w:rFonts w:cstheme="minorHAnsi"/>
        </w:rPr>
        <w:t>Kelly as the perpetrator</w:t>
      </w:r>
      <w:r w:rsidR="00D35CFE">
        <w:rPr>
          <w:rFonts w:cstheme="minorHAnsi"/>
        </w:rPr>
        <w:t>/</w:t>
      </w:r>
      <w:r w:rsidR="00101D25" w:rsidRPr="00896AE2">
        <w:rPr>
          <w:rFonts w:cstheme="minorHAnsi"/>
        </w:rPr>
        <w:t xml:space="preserve">in the wrong across all conditions. Such results suggest that differences </w:t>
      </w:r>
      <w:r w:rsidR="00F56C0E" w:rsidRPr="00896AE2">
        <w:rPr>
          <w:rFonts w:cstheme="minorHAnsi"/>
        </w:rPr>
        <w:t xml:space="preserve">in conditions manipulated within this study </w:t>
      </w:r>
      <w:r w:rsidR="00D35CFE">
        <w:rPr>
          <w:rFonts w:cstheme="minorHAnsi"/>
        </w:rPr>
        <w:t>failed</w:t>
      </w:r>
      <w:r w:rsidR="00F56C0E" w:rsidRPr="00896AE2">
        <w:rPr>
          <w:rFonts w:cstheme="minorHAnsi"/>
        </w:rPr>
        <w:t xml:space="preserve"> to have an influence on participants allocations. Instead, participants</w:t>
      </w:r>
      <w:r w:rsidR="00D35CFE">
        <w:rPr>
          <w:rFonts w:cstheme="minorHAnsi"/>
        </w:rPr>
        <w:t>’</w:t>
      </w:r>
      <w:r w:rsidR="00F56C0E" w:rsidRPr="00896AE2">
        <w:rPr>
          <w:rFonts w:cstheme="minorHAnsi"/>
        </w:rPr>
        <w:t xml:space="preserve"> judgements </w:t>
      </w:r>
      <w:r w:rsidR="00D35CFE">
        <w:rPr>
          <w:rFonts w:cstheme="minorHAnsi"/>
        </w:rPr>
        <w:t xml:space="preserve">were perhaps underpinned by </w:t>
      </w:r>
      <w:proofErr w:type="spellStart"/>
      <w:r w:rsidR="00F56C0E" w:rsidRPr="00896AE2">
        <w:rPr>
          <w:rFonts w:cstheme="minorHAnsi"/>
        </w:rPr>
        <w:t>by</w:t>
      </w:r>
      <w:proofErr w:type="spellEnd"/>
      <w:r w:rsidR="00F56C0E" w:rsidRPr="00896AE2">
        <w:rPr>
          <w:rFonts w:cstheme="minorHAnsi"/>
        </w:rPr>
        <w:t xml:space="preserve"> well-known stereotypes regarding abuse; that it is perpetrated by men, towards women.</w:t>
      </w:r>
      <w:r w:rsidR="00101D25" w:rsidRPr="00896AE2">
        <w:rPr>
          <w:rFonts w:cstheme="minorHAnsi"/>
        </w:rPr>
        <w:t xml:space="preserve"> </w:t>
      </w:r>
    </w:p>
    <w:p w14:paraId="07CF7E9C" w14:textId="7036E663" w:rsidR="006F091B" w:rsidRPr="00896AE2" w:rsidRDefault="006F091B" w:rsidP="006F091B">
      <w:pPr>
        <w:spacing w:line="480" w:lineRule="auto"/>
        <w:contextualSpacing/>
        <w:jc w:val="center"/>
        <w:rPr>
          <w:rFonts w:cstheme="minorHAnsi"/>
        </w:rPr>
      </w:pPr>
      <w:r w:rsidRPr="00896AE2">
        <w:rPr>
          <w:rFonts w:cstheme="minorHAnsi"/>
        </w:rPr>
        <w:t>[Insert Tables 2 &amp; 3 about here]</w:t>
      </w:r>
    </w:p>
    <w:p w14:paraId="78E65B61" w14:textId="7591EEEC" w:rsidR="006174D3" w:rsidRPr="00896AE2" w:rsidRDefault="005F7917" w:rsidP="00DE1736">
      <w:pPr>
        <w:tabs>
          <w:tab w:val="left" w:pos="709"/>
        </w:tabs>
        <w:spacing w:line="480" w:lineRule="auto"/>
        <w:contextualSpacing/>
        <w:rPr>
          <w:rFonts w:cstheme="minorHAnsi"/>
        </w:rPr>
      </w:pPr>
      <w:r w:rsidRPr="00896AE2">
        <w:rPr>
          <w:rFonts w:cstheme="minorHAnsi"/>
        </w:rPr>
        <w:tab/>
      </w:r>
      <w:r w:rsidR="0085479F" w:rsidRPr="00896AE2">
        <w:rPr>
          <w:rFonts w:cstheme="minorHAnsi"/>
        </w:rPr>
        <w:t>A 2 x 3 x 2 ANOVA revealed that p</w:t>
      </w:r>
      <w:r w:rsidR="006174D3" w:rsidRPr="00896AE2">
        <w:rPr>
          <w:rFonts w:cstheme="minorHAnsi"/>
        </w:rPr>
        <w:t xml:space="preserve">roportion of abuse </w:t>
      </w:r>
      <w:r w:rsidR="00F54C75" w:rsidRPr="00896AE2">
        <w:rPr>
          <w:rFonts w:cstheme="minorHAnsi"/>
        </w:rPr>
        <w:t xml:space="preserve">also </w:t>
      </w:r>
      <w:r w:rsidR="006174D3" w:rsidRPr="00896AE2">
        <w:rPr>
          <w:rFonts w:cstheme="minorHAnsi"/>
        </w:rPr>
        <w:t xml:space="preserve">had a significant effect on responsibility judgements for Mark, </w:t>
      </w:r>
      <w:r w:rsidR="00D147E8" w:rsidRPr="00896AE2">
        <w:rPr>
          <w:rFonts w:cstheme="minorHAnsi"/>
        </w:rPr>
        <w:t>(</w:t>
      </w:r>
      <w:r w:rsidR="006174D3" w:rsidRPr="00896AE2">
        <w:rPr>
          <w:rFonts w:cstheme="minorHAnsi"/>
          <w:i/>
          <w:iCs/>
        </w:rPr>
        <w:t>F</w:t>
      </w:r>
      <w:r w:rsidR="006174D3" w:rsidRPr="00896AE2">
        <w:rPr>
          <w:rFonts w:cstheme="minorHAnsi"/>
        </w:rPr>
        <w:t xml:space="preserve"> (2, 165) = 3.30, </w:t>
      </w:r>
      <w:r w:rsidR="006174D3" w:rsidRPr="00896AE2">
        <w:rPr>
          <w:rFonts w:cstheme="minorHAnsi"/>
          <w:i/>
          <w:iCs/>
        </w:rPr>
        <w:t xml:space="preserve">p </w:t>
      </w:r>
      <w:r w:rsidR="006174D3" w:rsidRPr="00896AE2">
        <w:rPr>
          <w:rFonts w:cstheme="minorHAnsi"/>
        </w:rPr>
        <w:t>&lt; 0.05</w:t>
      </w:r>
      <w:r w:rsidR="00D147E8" w:rsidRPr="00896AE2">
        <w:rPr>
          <w:rFonts w:cstheme="minorHAnsi"/>
        </w:rPr>
        <w:t>)</w:t>
      </w:r>
      <w:r w:rsidR="006174D3" w:rsidRPr="00896AE2">
        <w:rPr>
          <w:rFonts w:cstheme="minorHAnsi"/>
        </w:rPr>
        <w:t xml:space="preserve">, with </w:t>
      </w:r>
      <w:r w:rsidR="00534438" w:rsidRPr="00896AE2">
        <w:rPr>
          <w:rFonts w:cstheme="minorHAnsi"/>
        </w:rPr>
        <w:t xml:space="preserve">him </w:t>
      </w:r>
      <w:r w:rsidR="006174D3" w:rsidRPr="00896AE2">
        <w:rPr>
          <w:rFonts w:cstheme="minorHAnsi"/>
        </w:rPr>
        <w:t>judged as significantly less responsible in female dominated scenarios than male dominated and equal scenarios</w:t>
      </w:r>
      <w:r w:rsidR="008935EA" w:rsidRPr="00896AE2">
        <w:rPr>
          <w:rFonts w:cstheme="minorHAnsi"/>
        </w:rPr>
        <w:t xml:space="preserve"> (See Table 4</w:t>
      </w:r>
      <w:r w:rsidR="006174D3" w:rsidRPr="00896AE2">
        <w:rPr>
          <w:rFonts w:cstheme="minorHAnsi"/>
        </w:rPr>
        <w:t xml:space="preserve">). </w:t>
      </w:r>
      <w:r w:rsidR="00F54C75" w:rsidRPr="00896AE2">
        <w:rPr>
          <w:rFonts w:cstheme="minorHAnsi"/>
        </w:rPr>
        <w:t>No other main effects or interactions for Mark’s responsibility were found, however, the findings above were</w:t>
      </w:r>
      <w:r w:rsidR="006174D3" w:rsidRPr="00896AE2">
        <w:rPr>
          <w:rFonts w:cstheme="minorHAnsi"/>
        </w:rPr>
        <w:t xml:space="preserve"> compl</w:t>
      </w:r>
      <w:r w:rsidR="001E0AEE">
        <w:rPr>
          <w:rFonts w:cstheme="minorHAnsi"/>
        </w:rPr>
        <w:t>e</w:t>
      </w:r>
      <w:r w:rsidR="006174D3" w:rsidRPr="00896AE2">
        <w:rPr>
          <w:rFonts w:cstheme="minorHAnsi"/>
        </w:rPr>
        <w:t xml:space="preserve">mented </w:t>
      </w:r>
      <w:r w:rsidR="00F54C75" w:rsidRPr="00896AE2">
        <w:rPr>
          <w:rFonts w:cstheme="minorHAnsi"/>
        </w:rPr>
        <w:t xml:space="preserve">by results showing that Kelly was </w:t>
      </w:r>
      <w:r w:rsidR="00F54C75" w:rsidRPr="00896AE2">
        <w:rPr>
          <w:rFonts w:cstheme="minorHAnsi"/>
        </w:rPr>
        <w:lastRenderedPageBreak/>
        <w:t>judged as significantly less responsible in male dominated scenarios than female dominated and equal scenarios</w:t>
      </w:r>
      <w:r w:rsidR="008935EA" w:rsidRPr="00896AE2">
        <w:rPr>
          <w:rFonts w:cstheme="minorHAnsi"/>
        </w:rPr>
        <w:t xml:space="preserve"> (</w:t>
      </w:r>
      <w:r w:rsidR="00F54C75" w:rsidRPr="00896AE2">
        <w:rPr>
          <w:rFonts w:cstheme="minorHAnsi"/>
          <w:i/>
          <w:iCs/>
        </w:rPr>
        <w:t xml:space="preserve">F </w:t>
      </w:r>
      <w:r w:rsidR="00F54C75" w:rsidRPr="00896AE2">
        <w:rPr>
          <w:rFonts w:cstheme="minorHAnsi"/>
        </w:rPr>
        <w:t xml:space="preserve">(2, 165) = 3.43, </w:t>
      </w:r>
      <w:r w:rsidR="00F54C75" w:rsidRPr="00896AE2">
        <w:rPr>
          <w:rFonts w:cstheme="minorHAnsi"/>
          <w:i/>
          <w:iCs/>
        </w:rPr>
        <w:t xml:space="preserve">p </w:t>
      </w:r>
      <w:r w:rsidR="00F54C75" w:rsidRPr="00896AE2">
        <w:rPr>
          <w:rFonts w:cstheme="minorHAnsi"/>
        </w:rPr>
        <w:t>&lt; 0.05</w:t>
      </w:r>
      <w:r w:rsidR="00D147E8" w:rsidRPr="00896AE2">
        <w:rPr>
          <w:rFonts w:cstheme="minorHAnsi"/>
        </w:rPr>
        <w:t>)</w:t>
      </w:r>
      <w:r w:rsidR="00F54C75" w:rsidRPr="00896AE2">
        <w:rPr>
          <w:rFonts w:cstheme="minorHAnsi"/>
        </w:rPr>
        <w:t xml:space="preserve">. Type of abuse also had a significant main effect on judgements of Kelly’s responsibility, </w:t>
      </w:r>
      <w:r w:rsidR="00F54C75" w:rsidRPr="00896AE2">
        <w:rPr>
          <w:rFonts w:cstheme="minorHAnsi"/>
          <w:i/>
          <w:iCs/>
        </w:rPr>
        <w:t xml:space="preserve">F </w:t>
      </w:r>
      <w:r w:rsidR="00F54C75" w:rsidRPr="00896AE2">
        <w:rPr>
          <w:rFonts w:cstheme="minorHAnsi"/>
        </w:rPr>
        <w:t xml:space="preserve">(1, 165) = 11.58, </w:t>
      </w:r>
      <w:r w:rsidR="00F54C75" w:rsidRPr="00896AE2">
        <w:rPr>
          <w:rFonts w:cstheme="minorHAnsi"/>
          <w:i/>
          <w:iCs/>
        </w:rPr>
        <w:t xml:space="preserve">p </w:t>
      </w:r>
      <w:r w:rsidR="00F54C75" w:rsidRPr="00896AE2">
        <w:rPr>
          <w:rFonts w:cstheme="minorHAnsi"/>
        </w:rPr>
        <w:t xml:space="preserve">&lt; 0.001, with </w:t>
      </w:r>
      <w:r w:rsidR="00534438" w:rsidRPr="00896AE2">
        <w:rPr>
          <w:rFonts w:cstheme="minorHAnsi"/>
        </w:rPr>
        <w:t xml:space="preserve">her </w:t>
      </w:r>
      <w:r w:rsidR="00F54C75" w:rsidRPr="00896AE2">
        <w:rPr>
          <w:rFonts w:cstheme="minorHAnsi"/>
        </w:rPr>
        <w:t xml:space="preserve">judged as more responsible in Physical versus Psychological scenarios. </w:t>
      </w:r>
      <w:r w:rsidR="00007E6C" w:rsidRPr="00896AE2">
        <w:rPr>
          <w:rFonts w:cstheme="minorHAnsi"/>
        </w:rPr>
        <w:t xml:space="preserve">Such results may speak to participants’ negative judgement of physical violence by women, as it violates gender-role expectations. A significant main effect was also found for abuse initiator, </w:t>
      </w:r>
      <w:r w:rsidR="00D147E8" w:rsidRPr="00896AE2">
        <w:rPr>
          <w:rFonts w:cstheme="minorHAnsi"/>
        </w:rPr>
        <w:t>(</w:t>
      </w:r>
      <w:r w:rsidR="00007E6C" w:rsidRPr="00896AE2">
        <w:rPr>
          <w:rFonts w:cstheme="minorHAnsi"/>
          <w:i/>
          <w:iCs/>
        </w:rPr>
        <w:t xml:space="preserve">F </w:t>
      </w:r>
      <w:r w:rsidR="00007E6C" w:rsidRPr="00896AE2">
        <w:rPr>
          <w:rFonts w:cstheme="minorHAnsi"/>
        </w:rPr>
        <w:t xml:space="preserve">(1, 165) = 11.58, </w:t>
      </w:r>
      <w:r w:rsidR="00007E6C" w:rsidRPr="00896AE2">
        <w:rPr>
          <w:rFonts w:cstheme="minorHAnsi"/>
          <w:i/>
          <w:iCs/>
        </w:rPr>
        <w:t xml:space="preserve">p </w:t>
      </w:r>
      <w:r w:rsidR="00007E6C" w:rsidRPr="00896AE2">
        <w:rPr>
          <w:rFonts w:cstheme="minorHAnsi"/>
        </w:rPr>
        <w:t>&lt; 0.001</w:t>
      </w:r>
      <w:r w:rsidR="00D147E8" w:rsidRPr="00896AE2">
        <w:rPr>
          <w:rFonts w:cstheme="minorHAnsi"/>
        </w:rPr>
        <w:t>)</w:t>
      </w:r>
      <w:r w:rsidR="00007E6C" w:rsidRPr="00896AE2">
        <w:rPr>
          <w:rFonts w:cstheme="minorHAnsi"/>
        </w:rPr>
        <w:t xml:space="preserve">, with Kelly judged as more responsible when she initiated the abuse than when she did not. Interestingly, an interaction effect was found between type of abuse and abuse initiator, </w:t>
      </w:r>
      <w:r w:rsidR="00D147E8" w:rsidRPr="00896AE2">
        <w:rPr>
          <w:rFonts w:cstheme="minorHAnsi"/>
        </w:rPr>
        <w:t>(</w:t>
      </w:r>
      <w:r w:rsidR="00007E6C" w:rsidRPr="00896AE2">
        <w:rPr>
          <w:rFonts w:cstheme="minorHAnsi"/>
          <w:i/>
          <w:iCs/>
        </w:rPr>
        <w:t xml:space="preserve">F </w:t>
      </w:r>
      <w:r w:rsidR="00007E6C" w:rsidRPr="00896AE2">
        <w:rPr>
          <w:rFonts w:cstheme="minorHAnsi"/>
        </w:rPr>
        <w:t xml:space="preserve">(2, 165) = 10.05, </w:t>
      </w:r>
      <w:r w:rsidR="00007E6C" w:rsidRPr="00896AE2">
        <w:rPr>
          <w:rFonts w:cstheme="minorHAnsi"/>
          <w:i/>
          <w:iCs/>
        </w:rPr>
        <w:t xml:space="preserve">p </w:t>
      </w:r>
      <w:r w:rsidR="00007E6C" w:rsidRPr="00896AE2">
        <w:rPr>
          <w:rFonts w:cstheme="minorHAnsi"/>
        </w:rPr>
        <w:t>&lt; 0.01</w:t>
      </w:r>
      <w:r w:rsidR="00D147E8" w:rsidRPr="00896AE2">
        <w:rPr>
          <w:rFonts w:cstheme="minorHAnsi"/>
        </w:rPr>
        <w:t>)</w:t>
      </w:r>
      <w:r w:rsidR="00007E6C" w:rsidRPr="00896AE2">
        <w:rPr>
          <w:rFonts w:cstheme="minorHAnsi"/>
        </w:rPr>
        <w:t xml:space="preserve">. Post-hoc </w:t>
      </w:r>
      <w:r w:rsidR="00007E6C" w:rsidRPr="00896AE2">
        <w:rPr>
          <w:rFonts w:cstheme="minorHAnsi"/>
          <w:i/>
        </w:rPr>
        <w:t>t</w:t>
      </w:r>
      <w:r w:rsidR="00007E6C" w:rsidRPr="00896AE2">
        <w:rPr>
          <w:rFonts w:cstheme="minorHAnsi"/>
        </w:rPr>
        <w:t xml:space="preserve">-tests revealed that, in psychological scenarios, no significant differences were found for responsibility judgements </w:t>
      </w:r>
      <w:r w:rsidR="00E60D85" w:rsidRPr="00896AE2">
        <w:rPr>
          <w:rFonts w:cstheme="minorHAnsi"/>
        </w:rPr>
        <w:t>between male initiated (</w:t>
      </w:r>
      <w:r w:rsidR="00313AFB" w:rsidRPr="00896AE2">
        <w:rPr>
          <w:rFonts w:cstheme="minorHAnsi"/>
          <w:i/>
          <w:iCs/>
        </w:rPr>
        <w:t xml:space="preserve">M </w:t>
      </w:r>
      <w:r w:rsidR="00313AFB" w:rsidRPr="00896AE2">
        <w:rPr>
          <w:rFonts w:cstheme="minorHAnsi"/>
        </w:rPr>
        <w:t>= 2.33, SD = 1.16</w:t>
      </w:r>
      <w:r w:rsidR="00E60D85" w:rsidRPr="00896AE2">
        <w:rPr>
          <w:rFonts w:cstheme="minorHAnsi"/>
        </w:rPr>
        <w:t>) and female i</w:t>
      </w:r>
      <w:r w:rsidR="00534438" w:rsidRPr="00896AE2">
        <w:rPr>
          <w:rFonts w:cstheme="minorHAnsi"/>
        </w:rPr>
        <w:t>n</w:t>
      </w:r>
      <w:r w:rsidR="00E60D85" w:rsidRPr="00896AE2">
        <w:rPr>
          <w:rFonts w:cstheme="minorHAnsi"/>
        </w:rPr>
        <w:t>it</w:t>
      </w:r>
      <w:r w:rsidR="00144FED">
        <w:rPr>
          <w:rFonts w:cstheme="minorHAnsi"/>
        </w:rPr>
        <w:t>i</w:t>
      </w:r>
      <w:r w:rsidR="00E60D85" w:rsidRPr="00896AE2">
        <w:rPr>
          <w:rFonts w:cstheme="minorHAnsi"/>
        </w:rPr>
        <w:t>ated scenarios (</w:t>
      </w:r>
      <w:r w:rsidR="00313AFB" w:rsidRPr="00896AE2">
        <w:rPr>
          <w:rFonts w:cstheme="minorHAnsi"/>
          <w:i/>
          <w:iCs/>
        </w:rPr>
        <w:t xml:space="preserve">M </w:t>
      </w:r>
      <w:r w:rsidR="00313AFB" w:rsidRPr="00896AE2">
        <w:rPr>
          <w:rFonts w:cstheme="minorHAnsi"/>
        </w:rPr>
        <w:t xml:space="preserve">= </w:t>
      </w:r>
      <w:r w:rsidR="00313AFB" w:rsidRPr="00896AE2">
        <w:rPr>
          <w:rFonts w:cstheme="minorHAnsi"/>
          <w:i/>
          <w:iCs/>
        </w:rPr>
        <w:t>2</w:t>
      </w:r>
      <w:r w:rsidR="00313AFB" w:rsidRPr="00896AE2">
        <w:rPr>
          <w:rFonts w:cstheme="minorHAnsi"/>
        </w:rPr>
        <w:t>.52, SD = 1.07</w:t>
      </w:r>
      <w:r w:rsidR="00E60D85" w:rsidRPr="00896AE2">
        <w:rPr>
          <w:rFonts w:cstheme="minorHAnsi"/>
        </w:rPr>
        <w:t>)</w:t>
      </w:r>
      <w:r w:rsidR="00007E6C" w:rsidRPr="00896AE2">
        <w:rPr>
          <w:rFonts w:cstheme="minorHAnsi"/>
        </w:rPr>
        <w:t>. However, in physical abuse scenarios, Kelly was judged as more responsible when she initiated the abuse (</w:t>
      </w:r>
      <w:r w:rsidR="00007E6C" w:rsidRPr="00896AE2">
        <w:rPr>
          <w:rFonts w:cstheme="minorHAnsi"/>
          <w:i/>
        </w:rPr>
        <w:t>M</w:t>
      </w:r>
      <w:r w:rsidR="00007E6C" w:rsidRPr="00896AE2">
        <w:rPr>
          <w:rFonts w:cstheme="minorHAnsi"/>
        </w:rPr>
        <w:t xml:space="preserve"> = 3.64, SD = 1.16) than when she did not (</w:t>
      </w:r>
      <w:r w:rsidR="00007E6C" w:rsidRPr="00896AE2">
        <w:rPr>
          <w:rFonts w:cstheme="minorHAnsi"/>
          <w:i/>
        </w:rPr>
        <w:t>M</w:t>
      </w:r>
      <w:r w:rsidR="00007E6C" w:rsidRPr="00896AE2">
        <w:rPr>
          <w:rFonts w:cstheme="minorHAnsi"/>
        </w:rPr>
        <w:t xml:space="preserve"> = 2.36, SD = 1.23</w:t>
      </w:r>
      <w:r w:rsidR="00D147E8" w:rsidRPr="00896AE2">
        <w:rPr>
          <w:rFonts w:cstheme="minorHAnsi"/>
        </w:rPr>
        <w:t>;</w:t>
      </w:r>
      <w:r w:rsidR="00007E6C" w:rsidRPr="00896AE2">
        <w:rPr>
          <w:rFonts w:cstheme="minorHAnsi"/>
        </w:rPr>
        <w:t xml:space="preserve"> </w:t>
      </w:r>
      <w:r w:rsidR="00007E6C" w:rsidRPr="00896AE2">
        <w:rPr>
          <w:rFonts w:cstheme="minorHAnsi"/>
          <w:i/>
          <w:iCs/>
        </w:rPr>
        <w:t xml:space="preserve">t </w:t>
      </w:r>
      <w:r w:rsidR="00007E6C" w:rsidRPr="00896AE2">
        <w:rPr>
          <w:rFonts w:cstheme="minorHAnsi"/>
        </w:rPr>
        <w:t xml:space="preserve">(90) = 5.16, </w:t>
      </w:r>
      <w:r w:rsidR="00007E6C" w:rsidRPr="00896AE2">
        <w:rPr>
          <w:rFonts w:cstheme="minorHAnsi"/>
          <w:i/>
          <w:iCs/>
        </w:rPr>
        <w:t xml:space="preserve">p </w:t>
      </w:r>
      <w:r w:rsidR="00007E6C" w:rsidRPr="00896AE2">
        <w:rPr>
          <w:rFonts w:cstheme="minorHAnsi"/>
        </w:rPr>
        <w:t>&lt; 0.001</w:t>
      </w:r>
      <w:r w:rsidR="00D147E8" w:rsidRPr="00896AE2">
        <w:rPr>
          <w:rFonts w:cstheme="minorHAnsi"/>
        </w:rPr>
        <w:t>)</w:t>
      </w:r>
      <w:r w:rsidR="00007E6C" w:rsidRPr="00896AE2">
        <w:rPr>
          <w:rFonts w:cstheme="minorHAnsi"/>
        </w:rPr>
        <w:t xml:space="preserve">. </w:t>
      </w:r>
    </w:p>
    <w:p w14:paraId="7B67621F" w14:textId="628BAFE0" w:rsidR="008935EA" w:rsidRPr="00896AE2" w:rsidRDefault="008935EA" w:rsidP="008935EA">
      <w:pPr>
        <w:tabs>
          <w:tab w:val="left" w:pos="709"/>
        </w:tabs>
        <w:spacing w:line="480" w:lineRule="auto"/>
        <w:contextualSpacing/>
        <w:jc w:val="center"/>
        <w:rPr>
          <w:rFonts w:cstheme="minorHAnsi"/>
        </w:rPr>
      </w:pPr>
      <w:r w:rsidRPr="00896AE2">
        <w:rPr>
          <w:rFonts w:cstheme="minorHAnsi"/>
        </w:rPr>
        <w:t>[Insert Table 4 about here]</w:t>
      </w:r>
    </w:p>
    <w:p w14:paraId="039740EF" w14:textId="7831447C" w:rsidR="005F7917" w:rsidRPr="00896AE2" w:rsidRDefault="00C74AC5" w:rsidP="00A94C02">
      <w:pPr>
        <w:tabs>
          <w:tab w:val="left" w:pos="1985"/>
        </w:tabs>
        <w:spacing w:line="480" w:lineRule="auto"/>
        <w:contextualSpacing/>
        <w:outlineLvl w:val="0"/>
        <w:rPr>
          <w:rFonts w:cstheme="minorHAnsi"/>
          <w:b/>
        </w:rPr>
      </w:pPr>
      <w:r w:rsidRPr="00896AE2">
        <w:rPr>
          <w:rFonts w:cstheme="minorHAnsi"/>
          <w:b/>
        </w:rPr>
        <w:t xml:space="preserve">Situational </w:t>
      </w:r>
      <w:r w:rsidR="008A191F" w:rsidRPr="00896AE2">
        <w:rPr>
          <w:rFonts w:cstheme="minorHAnsi"/>
          <w:b/>
        </w:rPr>
        <w:t>Judgment</w:t>
      </w:r>
      <w:r w:rsidRPr="00896AE2">
        <w:rPr>
          <w:rFonts w:cstheme="minorHAnsi"/>
          <w:b/>
        </w:rPr>
        <w:t>s</w:t>
      </w:r>
    </w:p>
    <w:p w14:paraId="767C72B4" w14:textId="6CC6C7A8" w:rsidR="00C74AC5" w:rsidRPr="00896AE2" w:rsidRDefault="00B6736F" w:rsidP="007E4B6B">
      <w:pPr>
        <w:tabs>
          <w:tab w:val="left" w:pos="709"/>
        </w:tabs>
        <w:spacing w:line="480" w:lineRule="auto"/>
        <w:contextualSpacing/>
        <w:rPr>
          <w:rFonts w:cstheme="minorHAnsi"/>
        </w:rPr>
      </w:pPr>
      <w:r w:rsidRPr="00896AE2">
        <w:rPr>
          <w:rFonts w:cstheme="minorHAnsi"/>
        </w:rPr>
        <w:tab/>
      </w:r>
      <w:r w:rsidR="00C74AC5" w:rsidRPr="00896AE2">
        <w:rPr>
          <w:rFonts w:cstheme="minorHAnsi"/>
        </w:rPr>
        <w:t>A 2 x 3</w:t>
      </w:r>
      <w:r w:rsidR="00007E6C" w:rsidRPr="00896AE2">
        <w:rPr>
          <w:rFonts w:cstheme="minorHAnsi"/>
        </w:rPr>
        <w:t xml:space="preserve"> x 2</w:t>
      </w:r>
      <w:r w:rsidR="00C74AC5" w:rsidRPr="00896AE2">
        <w:rPr>
          <w:rFonts w:cstheme="minorHAnsi"/>
        </w:rPr>
        <w:t xml:space="preserve"> ANOVA was conducted to assess the influence of proportion of abuse perpetrated</w:t>
      </w:r>
      <w:r w:rsidR="00007E6C" w:rsidRPr="00896AE2">
        <w:rPr>
          <w:rFonts w:cstheme="minorHAnsi"/>
        </w:rPr>
        <w:t>,</w:t>
      </w:r>
      <w:r w:rsidR="00C74AC5" w:rsidRPr="00896AE2">
        <w:rPr>
          <w:rFonts w:cstheme="minorHAnsi"/>
        </w:rPr>
        <w:t xml:space="preserve"> abuse type </w:t>
      </w:r>
      <w:r w:rsidR="00007E6C" w:rsidRPr="00896AE2">
        <w:rPr>
          <w:rFonts w:cstheme="minorHAnsi"/>
        </w:rPr>
        <w:t xml:space="preserve">and abuse initiator </w:t>
      </w:r>
      <w:r w:rsidR="00C74AC5" w:rsidRPr="00896AE2">
        <w:rPr>
          <w:rFonts w:cstheme="minorHAnsi"/>
        </w:rPr>
        <w:t xml:space="preserve">on participants </w:t>
      </w:r>
      <w:r w:rsidR="008A191F" w:rsidRPr="00896AE2">
        <w:rPr>
          <w:rFonts w:cstheme="minorHAnsi"/>
        </w:rPr>
        <w:t>judgment</w:t>
      </w:r>
      <w:r w:rsidR="00C74AC5" w:rsidRPr="00896AE2">
        <w:rPr>
          <w:rFonts w:cstheme="minorHAnsi"/>
        </w:rPr>
        <w:t>s of how serious they considered the scenario to be</w:t>
      </w:r>
      <w:r w:rsidR="008935EA" w:rsidRPr="00896AE2">
        <w:rPr>
          <w:rFonts w:cstheme="minorHAnsi"/>
        </w:rPr>
        <w:t xml:space="preserve"> (See Table 4)</w:t>
      </w:r>
      <w:r w:rsidR="00C74AC5" w:rsidRPr="00896AE2">
        <w:rPr>
          <w:rFonts w:cstheme="minorHAnsi"/>
        </w:rPr>
        <w:t xml:space="preserve">. Results showed a </w:t>
      </w:r>
      <w:r w:rsidR="002B6558" w:rsidRPr="00896AE2">
        <w:rPr>
          <w:rFonts w:cstheme="minorHAnsi"/>
        </w:rPr>
        <w:t xml:space="preserve">marginal </w:t>
      </w:r>
      <w:r w:rsidR="00C74AC5" w:rsidRPr="00896AE2">
        <w:rPr>
          <w:rFonts w:cstheme="minorHAnsi"/>
        </w:rPr>
        <w:t xml:space="preserve">main effect of proportion of abuse perpetrated, </w:t>
      </w:r>
      <w:r w:rsidR="000A0E1B" w:rsidRPr="00896AE2">
        <w:rPr>
          <w:rFonts w:cstheme="minorHAnsi"/>
        </w:rPr>
        <w:t>(</w:t>
      </w:r>
      <w:r w:rsidR="00C74AC5" w:rsidRPr="00896AE2">
        <w:rPr>
          <w:rFonts w:cstheme="minorHAnsi"/>
          <w:i/>
        </w:rPr>
        <w:t xml:space="preserve">F </w:t>
      </w:r>
      <w:r w:rsidR="00C74AC5" w:rsidRPr="00896AE2">
        <w:rPr>
          <w:rFonts w:cstheme="minorHAnsi"/>
        </w:rPr>
        <w:t xml:space="preserve">(2, </w:t>
      </w:r>
      <w:r w:rsidR="002B6558" w:rsidRPr="00896AE2">
        <w:rPr>
          <w:rFonts w:cstheme="minorHAnsi"/>
        </w:rPr>
        <w:t>166</w:t>
      </w:r>
      <w:r w:rsidR="00C74AC5" w:rsidRPr="00896AE2">
        <w:rPr>
          <w:rFonts w:cstheme="minorHAnsi"/>
        </w:rPr>
        <w:t xml:space="preserve">) = </w:t>
      </w:r>
      <w:r w:rsidR="002B6558" w:rsidRPr="00896AE2">
        <w:rPr>
          <w:rFonts w:cstheme="minorHAnsi"/>
        </w:rPr>
        <w:t>2.63</w:t>
      </w:r>
      <w:r w:rsidR="00C74AC5" w:rsidRPr="00896AE2">
        <w:rPr>
          <w:rFonts w:cstheme="minorHAnsi"/>
        </w:rPr>
        <w:t xml:space="preserve">, </w:t>
      </w:r>
      <w:r w:rsidR="00C74AC5" w:rsidRPr="00896AE2">
        <w:rPr>
          <w:rFonts w:cstheme="minorHAnsi"/>
          <w:i/>
        </w:rPr>
        <w:t xml:space="preserve">p </w:t>
      </w:r>
      <w:r w:rsidR="002B6558" w:rsidRPr="00896AE2">
        <w:rPr>
          <w:rFonts w:cstheme="minorHAnsi"/>
        </w:rPr>
        <w:t>= 0.07</w:t>
      </w:r>
      <w:r w:rsidR="000A0E1B" w:rsidRPr="00896AE2">
        <w:rPr>
          <w:rFonts w:cstheme="minorHAnsi"/>
        </w:rPr>
        <w:t>)</w:t>
      </w:r>
      <w:r w:rsidR="00C74AC5" w:rsidRPr="00896AE2">
        <w:rPr>
          <w:rFonts w:cstheme="minorHAnsi"/>
        </w:rPr>
        <w:t xml:space="preserve">, </w:t>
      </w:r>
      <w:r w:rsidR="002B6558" w:rsidRPr="00896AE2">
        <w:rPr>
          <w:rFonts w:cstheme="minorHAnsi"/>
        </w:rPr>
        <w:t xml:space="preserve">with </w:t>
      </w:r>
      <w:r w:rsidR="00C74AC5" w:rsidRPr="00896AE2">
        <w:rPr>
          <w:rFonts w:cstheme="minorHAnsi"/>
        </w:rPr>
        <w:t>results show</w:t>
      </w:r>
      <w:r w:rsidR="002B6558" w:rsidRPr="00896AE2">
        <w:rPr>
          <w:rFonts w:cstheme="minorHAnsi"/>
        </w:rPr>
        <w:t xml:space="preserve">ing </w:t>
      </w:r>
      <w:r w:rsidR="00C74AC5" w:rsidRPr="00896AE2">
        <w:rPr>
          <w:rFonts w:cstheme="minorHAnsi"/>
        </w:rPr>
        <w:t>a trend towards participants judging ‘female dominated’ scenarios</w:t>
      </w:r>
      <w:r w:rsidR="002B6558" w:rsidRPr="00896AE2">
        <w:rPr>
          <w:rFonts w:cstheme="minorHAnsi"/>
        </w:rPr>
        <w:t xml:space="preserve"> </w:t>
      </w:r>
      <w:r w:rsidR="00C74AC5" w:rsidRPr="00896AE2">
        <w:rPr>
          <w:rFonts w:cstheme="minorHAnsi"/>
        </w:rPr>
        <w:t xml:space="preserve">as less serious than both ‘male dominated’ and ‘equal’ scenarios. This suggests that participants may consider women to be less threatening as perpetrators, with their acts of aggression classed as less severe. A main effect was also found for type of abuse, </w:t>
      </w:r>
      <w:r w:rsidR="000A0E1B" w:rsidRPr="00896AE2">
        <w:rPr>
          <w:rFonts w:cstheme="minorHAnsi"/>
        </w:rPr>
        <w:t>(</w:t>
      </w:r>
      <w:r w:rsidR="00C74AC5" w:rsidRPr="00896AE2">
        <w:rPr>
          <w:rFonts w:cstheme="minorHAnsi"/>
          <w:i/>
        </w:rPr>
        <w:t xml:space="preserve">F </w:t>
      </w:r>
      <w:r w:rsidR="00C74AC5" w:rsidRPr="00896AE2">
        <w:rPr>
          <w:rFonts w:cstheme="minorHAnsi"/>
        </w:rPr>
        <w:t xml:space="preserve">(1, </w:t>
      </w:r>
      <w:r w:rsidR="002B6558" w:rsidRPr="00896AE2">
        <w:rPr>
          <w:rFonts w:cstheme="minorHAnsi"/>
        </w:rPr>
        <w:t>166</w:t>
      </w:r>
      <w:r w:rsidR="00C74AC5" w:rsidRPr="00896AE2">
        <w:rPr>
          <w:rFonts w:cstheme="minorHAnsi"/>
        </w:rPr>
        <w:t xml:space="preserve">) = </w:t>
      </w:r>
      <w:r w:rsidR="002B6558" w:rsidRPr="00896AE2">
        <w:rPr>
          <w:rFonts w:cstheme="minorHAnsi"/>
        </w:rPr>
        <w:t>30.45</w:t>
      </w:r>
      <w:r w:rsidR="00C74AC5" w:rsidRPr="00896AE2">
        <w:rPr>
          <w:rFonts w:cstheme="minorHAnsi"/>
        </w:rPr>
        <w:t xml:space="preserve">, </w:t>
      </w:r>
      <w:r w:rsidR="00C74AC5" w:rsidRPr="00896AE2">
        <w:rPr>
          <w:rFonts w:cstheme="minorHAnsi"/>
          <w:i/>
        </w:rPr>
        <w:t xml:space="preserve">p </w:t>
      </w:r>
      <w:r w:rsidR="00C74AC5" w:rsidRPr="00896AE2">
        <w:rPr>
          <w:rFonts w:cstheme="minorHAnsi"/>
        </w:rPr>
        <w:t>&lt; 0.00</w:t>
      </w:r>
      <w:r w:rsidR="002B6558" w:rsidRPr="00896AE2">
        <w:rPr>
          <w:rFonts w:cstheme="minorHAnsi"/>
        </w:rPr>
        <w:t>1</w:t>
      </w:r>
      <w:r w:rsidR="000A0E1B" w:rsidRPr="00896AE2">
        <w:rPr>
          <w:rFonts w:cstheme="minorHAnsi"/>
        </w:rPr>
        <w:t>)</w:t>
      </w:r>
      <w:r w:rsidR="00C74AC5" w:rsidRPr="00896AE2">
        <w:rPr>
          <w:rFonts w:cstheme="minorHAnsi"/>
        </w:rPr>
        <w:t xml:space="preserve">, with participants </w:t>
      </w:r>
      <w:r w:rsidR="00C74AC5" w:rsidRPr="00896AE2">
        <w:rPr>
          <w:rFonts w:cstheme="minorHAnsi"/>
        </w:rPr>
        <w:lastRenderedPageBreak/>
        <w:t>judging physical abuse as significantly more serious than psychological abuse</w:t>
      </w:r>
      <w:r w:rsidR="008935EA" w:rsidRPr="00896AE2">
        <w:rPr>
          <w:rFonts w:cstheme="minorHAnsi"/>
        </w:rPr>
        <w:t xml:space="preserve">. </w:t>
      </w:r>
      <w:r w:rsidR="007A639B" w:rsidRPr="00896AE2">
        <w:rPr>
          <w:rFonts w:cstheme="minorHAnsi"/>
        </w:rPr>
        <w:t>This may speak to participants perceptions of physical aggression as more damaging and apparent than psychological aggression.</w:t>
      </w:r>
    </w:p>
    <w:p w14:paraId="659DA455" w14:textId="23B35C3B" w:rsidR="00D659F7" w:rsidRPr="00896AE2" w:rsidRDefault="007A639B" w:rsidP="007E4B6B">
      <w:pPr>
        <w:spacing w:line="480" w:lineRule="auto"/>
        <w:contextualSpacing/>
        <w:rPr>
          <w:rFonts w:cstheme="minorHAnsi"/>
        </w:rPr>
      </w:pPr>
      <w:r w:rsidRPr="00896AE2">
        <w:rPr>
          <w:rFonts w:cstheme="minorHAnsi"/>
        </w:rPr>
        <w:tab/>
        <w:t xml:space="preserve">Two </w:t>
      </w:r>
      <w:r w:rsidR="00D659F7" w:rsidRPr="00896AE2">
        <w:rPr>
          <w:rFonts w:cstheme="minorHAnsi"/>
        </w:rPr>
        <w:t>one-way</w:t>
      </w:r>
      <w:r w:rsidRPr="00896AE2">
        <w:rPr>
          <w:rFonts w:cstheme="minorHAnsi"/>
        </w:rPr>
        <w:t xml:space="preserve"> ANOVAs were also conducted to assess </w:t>
      </w:r>
      <w:r w:rsidR="00D659F7" w:rsidRPr="00896AE2">
        <w:rPr>
          <w:rFonts w:cstheme="minorHAnsi"/>
        </w:rPr>
        <w:t xml:space="preserve">the influence of proportion of abuse perpetration on </w:t>
      </w:r>
      <w:r w:rsidRPr="00896AE2">
        <w:rPr>
          <w:rFonts w:cstheme="minorHAnsi"/>
        </w:rPr>
        <w:t>participants</w:t>
      </w:r>
      <w:r w:rsidR="00D659F7" w:rsidRPr="00896AE2">
        <w:rPr>
          <w:rFonts w:cstheme="minorHAnsi"/>
        </w:rPr>
        <w:t>’</w:t>
      </w:r>
      <w:r w:rsidRPr="00896AE2">
        <w:rPr>
          <w:rFonts w:cstheme="minorHAnsi"/>
        </w:rPr>
        <w:t xml:space="preserve"> </w:t>
      </w:r>
      <w:r w:rsidR="008A191F" w:rsidRPr="00896AE2">
        <w:rPr>
          <w:rFonts w:cstheme="minorHAnsi"/>
        </w:rPr>
        <w:t>judgment</w:t>
      </w:r>
      <w:r w:rsidRPr="00896AE2">
        <w:rPr>
          <w:rFonts w:cstheme="minorHAnsi"/>
        </w:rPr>
        <w:t>s of injury severity for Kelly and Mark separately</w:t>
      </w:r>
      <w:r w:rsidR="008935EA" w:rsidRPr="00896AE2">
        <w:rPr>
          <w:rFonts w:cstheme="minorHAnsi"/>
        </w:rPr>
        <w:t xml:space="preserve"> (see Table 4)</w:t>
      </w:r>
      <w:r w:rsidRPr="00896AE2">
        <w:rPr>
          <w:rFonts w:cstheme="minorHAnsi"/>
        </w:rPr>
        <w:t xml:space="preserve">. No significant results were found for Mark, as participants judged his injuries similarly across all conditions. Conversely, participants </w:t>
      </w:r>
      <w:r w:rsidR="002B6558" w:rsidRPr="00896AE2">
        <w:rPr>
          <w:rFonts w:cstheme="minorHAnsi"/>
        </w:rPr>
        <w:t>judged</w:t>
      </w:r>
      <w:r w:rsidRPr="00896AE2">
        <w:rPr>
          <w:rFonts w:cstheme="minorHAnsi"/>
        </w:rPr>
        <w:t xml:space="preserve"> Kelly’s injuries to be more serious in ‘male dominated’ (</w:t>
      </w:r>
      <w:r w:rsidRPr="00896AE2">
        <w:rPr>
          <w:rFonts w:cstheme="minorHAnsi"/>
          <w:i/>
        </w:rPr>
        <w:t>M</w:t>
      </w:r>
      <w:r w:rsidRPr="00896AE2">
        <w:rPr>
          <w:rFonts w:cstheme="minorHAnsi"/>
        </w:rPr>
        <w:t xml:space="preserve"> = 2.</w:t>
      </w:r>
      <w:r w:rsidR="00051CAC" w:rsidRPr="00896AE2">
        <w:rPr>
          <w:rFonts w:cstheme="minorHAnsi"/>
        </w:rPr>
        <w:t>92</w:t>
      </w:r>
      <w:r w:rsidRPr="00896AE2">
        <w:rPr>
          <w:rFonts w:cstheme="minorHAnsi"/>
        </w:rPr>
        <w:t xml:space="preserve">, SD = </w:t>
      </w:r>
      <w:r w:rsidR="00051CAC" w:rsidRPr="00896AE2">
        <w:rPr>
          <w:rFonts w:cstheme="minorHAnsi"/>
        </w:rPr>
        <w:t>1.18</w:t>
      </w:r>
      <w:r w:rsidRPr="00896AE2">
        <w:rPr>
          <w:rFonts w:cstheme="minorHAnsi"/>
        </w:rPr>
        <w:t>) and ‘equal’ scenarios (</w:t>
      </w:r>
      <w:r w:rsidRPr="00896AE2">
        <w:rPr>
          <w:rFonts w:cstheme="minorHAnsi"/>
          <w:i/>
        </w:rPr>
        <w:t xml:space="preserve">M </w:t>
      </w:r>
      <w:r w:rsidRPr="00896AE2">
        <w:rPr>
          <w:rFonts w:cstheme="minorHAnsi"/>
        </w:rPr>
        <w:t>= 2.</w:t>
      </w:r>
      <w:r w:rsidR="00051CAC" w:rsidRPr="00896AE2">
        <w:rPr>
          <w:rFonts w:cstheme="minorHAnsi"/>
        </w:rPr>
        <w:t>7</w:t>
      </w:r>
      <w:r w:rsidRPr="00896AE2">
        <w:rPr>
          <w:rFonts w:cstheme="minorHAnsi"/>
        </w:rPr>
        <w:t>6, SD = 1.1</w:t>
      </w:r>
      <w:r w:rsidR="00051CAC" w:rsidRPr="00896AE2">
        <w:rPr>
          <w:rFonts w:cstheme="minorHAnsi"/>
        </w:rPr>
        <w:t>8</w:t>
      </w:r>
      <w:r w:rsidRPr="00896AE2">
        <w:rPr>
          <w:rFonts w:cstheme="minorHAnsi"/>
        </w:rPr>
        <w:t>) than in ‘female dominated’ scenarios (</w:t>
      </w:r>
      <w:r w:rsidRPr="00896AE2">
        <w:rPr>
          <w:rFonts w:cstheme="minorHAnsi"/>
          <w:i/>
        </w:rPr>
        <w:t>M</w:t>
      </w:r>
      <w:r w:rsidRPr="00896AE2">
        <w:rPr>
          <w:rFonts w:cstheme="minorHAnsi"/>
        </w:rPr>
        <w:t xml:space="preserve"> = 2</w:t>
      </w:r>
      <w:r w:rsidR="00051CAC" w:rsidRPr="00896AE2">
        <w:rPr>
          <w:rFonts w:cstheme="minorHAnsi"/>
        </w:rPr>
        <w:t>.17</w:t>
      </w:r>
      <w:r w:rsidRPr="00896AE2">
        <w:rPr>
          <w:rFonts w:cstheme="minorHAnsi"/>
        </w:rPr>
        <w:t xml:space="preserve">, SD = </w:t>
      </w:r>
      <w:r w:rsidR="00051CAC" w:rsidRPr="00896AE2">
        <w:rPr>
          <w:rFonts w:cstheme="minorHAnsi"/>
        </w:rPr>
        <w:t>1.09</w:t>
      </w:r>
      <w:r w:rsidR="000A0E1B" w:rsidRPr="00896AE2">
        <w:rPr>
          <w:rFonts w:cstheme="minorHAnsi"/>
        </w:rPr>
        <w:t>;</w:t>
      </w:r>
      <w:r w:rsidRPr="00896AE2">
        <w:rPr>
          <w:rFonts w:cstheme="minorHAnsi"/>
        </w:rPr>
        <w:t xml:space="preserve"> </w:t>
      </w:r>
      <w:r w:rsidRPr="00896AE2">
        <w:rPr>
          <w:rFonts w:cstheme="minorHAnsi"/>
          <w:i/>
        </w:rPr>
        <w:t xml:space="preserve">F </w:t>
      </w:r>
      <w:r w:rsidRPr="00896AE2">
        <w:rPr>
          <w:rFonts w:cstheme="minorHAnsi"/>
        </w:rPr>
        <w:t xml:space="preserve">(2, </w:t>
      </w:r>
      <w:r w:rsidR="00051CAC" w:rsidRPr="00896AE2">
        <w:rPr>
          <w:rFonts w:cstheme="minorHAnsi"/>
        </w:rPr>
        <w:t>174</w:t>
      </w:r>
      <w:r w:rsidRPr="00896AE2">
        <w:rPr>
          <w:rFonts w:cstheme="minorHAnsi"/>
        </w:rPr>
        <w:t xml:space="preserve">) = </w:t>
      </w:r>
      <w:r w:rsidR="00051CAC" w:rsidRPr="00896AE2">
        <w:rPr>
          <w:rFonts w:cstheme="minorHAnsi"/>
        </w:rPr>
        <w:t>6.60</w:t>
      </w:r>
      <w:r w:rsidRPr="00896AE2">
        <w:rPr>
          <w:rFonts w:cstheme="minorHAnsi"/>
        </w:rPr>
        <w:t xml:space="preserve">, </w:t>
      </w:r>
      <w:r w:rsidRPr="00896AE2">
        <w:rPr>
          <w:rFonts w:cstheme="minorHAnsi"/>
          <w:i/>
        </w:rPr>
        <w:t xml:space="preserve">p </w:t>
      </w:r>
      <w:r w:rsidR="00D659F7" w:rsidRPr="00896AE2">
        <w:rPr>
          <w:rFonts w:cstheme="minorHAnsi"/>
        </w:rPr>
        <w:t>&lt; 0.0</w:t>
      </w:r>
      <w:r w:rsidR="00051CAC" w:rsidRPr="00896AE2">
        <w:rPr>
          <w:rFonts w:cstheme="minorHAnsi"/>
        </w:rPr>
        <w:t>1</w:t>
      </w:r>
      <w:r w:rsidR="000A0E1B" w:rsidRPr="00896AE2">
        <w:rPr>
          <w:rFonts w:cstheme="minorHAnsi"/>
        </w:rPr>
        <w:t>)</w:t>
      </w:r>
      <w:r w:rsidR="00D659F7" w:rsidRPr="00896AE2">
        <w:rPr>
          <w:rFonts w:cstheme="minorHAnsi"/>
        </w:rPr>
        <w:t>.</w:t>
      </w:r>
    </w:p>
    <w:p w14:paraId="2BC4952E" w14:textId="1D548D99" w:rsidR="00D659F7" w:rsidRPr="00896AE2" w:rsidRDefault="000A7594" w:rsidP="002B6558">
      <w:pPr>
        <w:spacing w:line="480" w:lineRule="auto"/>
        <w:contextualSpacing/>
        <w:outlineLvl w:val="0"/>
        <w:rPr>
          <w:rFonts w:cstheme="minorHAnsi"/>
          <w:b/>
        </w:rPr>
      </w:pPr>
      <w:r w:rsidRPr="00896AE2">
        <w:rPr>
          <w:rFonts w:cstheme="minorHAnsi"/>
          <w:b/>
        </w:rPr>
        <w:t xml:space="preserve">Outcome and </w:t>
      </w:r>
      <w:r w:rsidR="00D659F7" w:rsidRPr="00896AE2">
        <w:rPr>
          <w:rFonts w:cstheme="minorHAnsi"/>
          <w:b/>
        </w:rPr>
        <w:t xml:space="preserve">Resolution </w:t>
      </w:r>
    </w:p>
    <w:p w14:paraId="09FE7459" w14:textId="0C4F4CDD" w:rsidR="00D659F7" w:rsidRPr="00896AE2" w:rsidRDefault="00221F50" w:rsidP="007E4B6B">
      <w:pPr>
        <w:spacing w:line="480" w:lineRule="auto"/>
        <w:ind w:firstLine="720"/>
        <w:contextualSpacing/>
        <w:rPr>
          <w:rFonts w:cstheme="minorHAnsi"/>
        </w:rPr>
      </w:pPr>
      <w:r w:rsidRPr="00896AE2">
        <w:rPr>
          <w:rFonts w:cstheme="minorHAnsi"/>
        </w:rPr>
        <w:t>Six</w:t>
      </w:r>
      <w:r w:rsidR="00D659F7" w:rsidRPr="00896AE2">
        <w:rPr>
          <w:rFonts w:cstheme="minorHAnsi"/>
        </w:rPr>
        <w:t xml:space="preserve"> </w:t>
      </w:r>
      <w:r w:rsidRPr="00896AE2">
        <w:rPr>
          <w:rFonts w:cstheme="minorHAnsi"/>
        </w:rPr>
        <w:t>c</w:t>
      </w:r>
      <w:r w:rsidR="00D659F7" w:rsidRPr="00896AE2">
        <w:rPr>
          <w:rFonts w:cstheme="minorHAnsi"/>
        </w:rPr>
        <w:t>hi-square analyses were conducted to assess the influence of proportion of abuse perpetration</w:t>
      </w:r>
      <w:r w:rsidRPr="00896AE2">
        <w:rPr>
          <w:rFonts w:cstheme="minorHAnsi"/>
        </w:rPr>
        <w:t>,</w:t>
      </w:r>
      <w:r w:rsidR="00D659F7" w:rsidRPr="00896AE2">
        <w:rPr>
          <w:rFonts w:cstheme="minorHAnsi"/>
        </w:rPr>
        <w:t xml:space="preserve"> abuse type</w:t>
      </w:r>
      <w:r w:rsidRPr="00896AE2">
        <w:rPr>
          <w:rFonts w:cstheme="minorHAnsi"/>
        </w:rPr>
        <w:t xml:space="preserve"> and abuse initiator</w:t>
      </w:r>
      <w:r w:rsidR="00D659F7" w:rsidRPr="00896AE2">
        <w:rPr>
          <w:rFonts w:cstheme="minorHAnsi"/>
        </w:rPr>
        <w:t xml:space="preserve"> on </w:t>
      </w:r>
      <w:r w:rsidR="005A4FF7" w:rsidRPr="00896AE2">
        <w:rPr>
          <w:rFonts w:cstheme="minorHAnsi"/>
        </w:rPr>
        <w:t>participants’</w:t>
      </w:r>
      <w:r w:rsidR="00D659F7" w:rsidRPr="00896AE2">
        <w:rPr>
          <w:rFonts w:cstheme="minorHAnsi"/>
        </w:rPr>
        <w:t xml:space="preserve"> </w:t>
      </w:r>
      <w:r w:rsidR="008A191F" w:rsidRPr="00896AE2">
        <w:rPr>
          <w:rFonts w:cstheme="minorHAnsi"/>
        </w:rPr>
        <w:t>judgment</w:t>
      </w:r>
      <w:r w:rsidR="00D659F7" w:rsidRPr="00896AE2">
        <w:rPr>
          <w:rFonts w:cstheme="minorHAnsi"/>
        </w:rPr>
        <w:t xml:space="preserve">s of how to resolve the dispute, and participant’s choices of </w:t>
      </w:r>
      <w:r w:rsidR="00534438" w:rsidRPr="00896AE2">
        <w:rPr>
          <w:rFonts w:cstheme="minorHAnsi"/>
        </w:rPr>
        <w:t>intervention</w:t>
      </w:r>
      <w:r w:rsidR="00D659F7" w:rsidRPr="00896AE2">
        <w:rPr>
          <w:rFonts w:cstheme="minorHAnsi"/>
        </w:rPr>
        <w:t xml:space="preserve">. </w:t>
      </w:r>
      <w:r w:rsidRPr="00896AE2">
        <w:rPr>
          <w:rFonts w:cstheme="minorHAnsi"/>
        </w:rPr>
        <w:t>Significant differences were only found for type of abuse on witness reaction</w:t>
      </w:r>
      <w:r w:rsidR="002D096F" w:rsidRPr="00896AE2">
        <w:rPr>
          <w:rFonts w:cstheme="minorHAnsi"/>
        </w:rPr>
        <w:t xml:space="preserve">, </w:t>
      </w:r>
      <w:r w:rsidR="000A0E1B" w:rsidRPr="00896AE2">
        <w:rPr>
          <w:rFonts w:cstheme="minorHAnsi"/>
        </w:rPr>
        <w:t>(</w:t>
      </w:r>
      <w:r w:rsidR="002D096F" w:rsidRPr="00896AE2">
        <w:rPr>
          <w:rFonts w:cstheme="minorHAnsi"/>
        </w:rPr>
        <w:t>χ</w:t>
      </w:r>
      <w:r w:rsidR="002D096F" w:rsidRPr="00896AE2">
        <w:rPr>
          <w:rFonts w:cstheme="minorHAnsi"/>
          <w:vertAlign w:val="superscript"/>
        </w:rPr>
        <w:t>2</w:t>
      </w:r>
      <w:r w:rsidR="002D096F" w:rsidRPr="00896AE2">
        <w:rPr>
          <w:rFonts w:cstheme="minorHAnsi"/>
        </w:rPr>
        <w:t xml:space="preserve"> (3) = 17.74, </w:t>
      </w:r>
      <w:r w:rsidR="002D096F" w:rsidRPr="00896AE2">
        <w:rPr>
          <w:rFonts w:cstheme="minorHAnsi"/>
          <w:i/>
        </w:rPr>
        <w:t>p</w:t>
      </w:r>
      <w:r w:rsidR="002D096F" w:rsidRPr="00896AE2">
        <w:rPr>
          <w:rFonts w:cstheme="minorHAnsi"/>
        </w:rPr>
        <w:t xml:space="preserve"> &lt; .001</w:t>
      </w:r>
      <w:r w:rsidR="000A0E1B" w:rsidRPr="00896AE2">
        <w:rPr>
          <w:rFonts w:cstheme="minorHAnsi"/>
        </w:rPr>
        <w:t>)</w:t>
      </w:r>
      <w:r w:rsidRPr="00896AE2">
        <w:rPr>
          <w:rFonts w:cstheme="minorHAnsi"/>
        </w:rPr>
        <w:t xml:space="preserve">, with participants more likely to recommend doing nothing, and less likely to recommend calling the police in psychological versus physical violence (see Table </w:t>
      </w:r>
      <w:r w:rsidR="008935EA" w:rsidRPr="00896AE2">
        <w:rPr>
          <w:rFonts w:cstheme="minorHAnsi"/>
        </w:rPr>
        <w:t>5</w:t>
      </w:r>
      <w:r w:rsidRPr="00896AE2">
        <w:rPr>
          <w:rFonts w:cstheme="minorHAnsi"/>
        </w:rPr>
        <w:t xml:space="preserve">). </w:t>
      </w:r>
      <w:r w:rsidR="00D659F7" w:rsidRPr="00896AE2">
        <w:rPr>
          <w:rFonts w:cstheme="minorHAnsi"/>
        </w:rPr>
        <w:t>No significant differences were found</w:t>
      </w:r>
      <w:r w:rsidRPr="00896AE2">
        <w:rPr>
          <w:rFonts w:cstheme="minorHAnsi"/>
        </w:rPr>
        <w:t xml:space="preserve"> for any other analyses</w:t>
      </w:r>
      <w:r w:rsidR="00D659F7" w:rsidRPr="00896AE2">
        <w:rPr>
          <w:rFonts w:cstheme="minorHAnsi"/>
        </w:rPr>
        <w:t>, with most participants indicating that the couple should try to talk things through alone, and that they would try and talk to the couple across conditions.</w:t>
      </w:r>
    </w:p>
    <w:p w14:paraId="74D8ABE4" w14:textId="2BA9A939" w:rsidR="006F091B" w:rsidRPr="00896AE2" w:rsidRDefault="006F091B" w:rsidP="006F091B">
      <w:pPr>
        <w:spacing w:line="480" w:lineRule="auto"/>
        <w:contextualSpacing/>
        <w:jc w:val="center"/>
        <w:rPr>
          <w:rFonts w:cstheme="minorHAnsi"/>
        </w:rPr>
      </w:pPr>
      <w:r w:rsidRPr="00896AE2">
        <w:rPr>
          <w:rFonts w:cstheme="minorHAnsi"/>
        </w:rPr>
        <w:t xml:space="preserve">[Insert Table </w:t>
      </w:r>
      <w:r w:rsidR="008935EA" w:rsidRPr="00896AE2">
        <w:rPr>
          <w:rFonts w:cstheme="minorHAnsi"/>
        </w:rPr>
        <w:t>5</w:t>
      </w:r>
      <w:r w:rsidRPr="00896AE2">
        <w:rPr>
          <w:rFonts w:cstheme="minorHAnsi"/>
        </w:rPr>
        <w:t xml:space="preserve"> about here]</w:t>
      </w:r>
    </w:p>
    <w:p w14:paraId="759E0C61" w14:textId="2EA38321" w:rsidR="0073355A" w:rsidRPr="00896AE2" w:rsidRDefault="00D659F7" w:rsidP="007E4B6B">
      <w:pPr>
        <w:spacing w:line="480" w:lineRule="auto"/>
        <w:contextualSpacing/>
        <w:rPr>
          <w:rFonts w:cstheme="minorHAnsi"/>
        </w:rPr>
      </w:pPr>
      <w:r w:rsidRPr="00896AE2">
        <w:rPr>
          <w:rFonts w:cstheme="minorHAnsi"/>
        </w:rPr>
        <w:tab/>
      </w:r>
      <w:r w:rsidR="006F091B" w:rsidRPr="00896AE2">
        <w:rPr>
          <w:rFonts w:cstheme="minorHAnsi"/>
        </w:rPr>
        <w:t xml:space="preserve">Two </w:t>
      </w:r>
      <w:r w:rsidRPr="00896AE2">
        <w:rPr>
          <w:rFonts w:cstheme="minorHAnsi"/>
        </w:rPr>
        <w:t>further chi-square analys</w:t>
      </w:r>
      <w:r w:rsidR="006F091B" w:rsidRPr="00896AE2">
        <w:rPr>
          <w:rFonts w:cstheme="minorHAnsi"/>
        </w:rPr>
        <w:t>es</w:t>
      </w:r>
      <w:r w:rsidRPr="00896AE2">
        <w:rPr>
          <w:rFonts w:cstheme="minorHAnsi"/>
        </w:rPr>
        <w:t xml:space="preserve"> w</w:t>
      </w:r>
      <w:r w:rsidR="006F091B" w:rsidRPr="00896AE2">
        <w:rPr>
          <w:rFonts w:cstheme="minorHAnsi"/>
        </w:rPr>
        <w:t>ere</w:t>
      </w:r>
      <w:r w:rsidRPr="00896AE2">
        <w:rPr>
          <w:rFonts w:cstheme="minorHAnsi"/>
        </w:rPr>
        <w:t xml:space="preserve"> conducted </w:t>
      </w:r>
      <w:r w:rsidR="000319A9" w:rsidRPr="00896AE2">
        <w:rPr>
          <w:rFonts w:cstheme="minorHAnsi"/>
        </w:rPr>
        <w:t xml:space="preserve">to assess the influence of proportion of abuse on </w:t>
      </w:r>
      <w:r w:rsidR="005A4FF7" w:rsidRPr="00896AE2">
        <w:rPr>
          <w:rFonts w:cstheme="minorHAnsi"/>
        </w:rPr>
        <w:t>participants’</w:t>
      </w:r>
      <w:r w:rsidR="000319A9" w:rsidRPr="00896AE2">
        <w:rPr>
          <w:rFonts w:cstheme="minorHAnsi"/>
        </w:rPr>
        <w:t xml:space="preserve"> </w:t>
      </w:r>
      <w:r w:rsidR="008A191F" w:rsidRPr="00896AE2">
        <w:rPr>
          <w:rFonts w:cstheme="minorHAnsi"/>
        </w:rPr>
        <w:t>judgment</w:t>
      </w:r>
      <w:r w:rsidR="000319A9" w:rsidRPr="00896AE2">
        <w:rPr>
          <w:rFonts w:cstheme="minorHAnsi"/>
        </w:rPr>
        <w:t xml:space="preserve">s of who should call the </w:t>
      </w:r>
      <w:r w:rsidR="0073355A" w:rsidRPr="00896AE2">
        <w:rPr>
          <w:rFonts w:cstheme="minorHAnsi"/>
        </w:rPr>
        <w:t>police</w:t>
      </w:r>
      <w:r w:rsidR="006F091B" w:rsidRPr="00896AE2">
        <w:rPr>
          <w:rFonts w:cstheme="minorHAnsi"/>
        </w:rPr>
        <w:t xml:space="preserve"> and who should press charges</w:t>
      </w:r>
      <w:r w:rsidR="0073355A" w:rsidRPr="00896AE2">
        <w:rPr>
          <w:rFonts w:cstheme="minorHAnsi"/>
        </w:rPr>
        <w:t xml:space="preserve">. Results revealed </w:t>
      </w:r>
      <w:r w:rsidR="006F091B" w:rsidRPr="00896AE2">
        <w:rPr>
          <w:rFonts w:cstheme="minorHAnsi"/>
        </w:rPr>
        <w:t>a significant effect on</w:t>
      </w:r>
      <w:r w:rsidR="0073355A" w:rsidRPr="00896AE2">
        <w:rPr>
          <w:rFonts w:cstheme="minorHAnsi"/>
        </w:rPr>
        <w:t xml:space="preserve"> participants choices</w:t>
      </w:r>
      <w:r w:rsidR="006F091B" w:rsidRPr="00896AE2">
        <w:rPr>
          <w:rFonts w:cstheme="minorHAnsi"/>
        </w:rPr>
        <w:t xml:space="preserve"> o</w:t>
      </w:r>
      <w:r w:rsidR="00D35CFE">
        <w:rPr>
          <w:rFonts w:cstheme="minorHAnsi"/>
        </w:rPr>
        <w:t>f</w:t>
      </w:r>
      <w:r w:rsidR="006F091B" w:rsidRPr="00896AE2">
        <w:rPr>
          <w:rFonts w:cstheme="minorHAnsi"/>
        </w:rPr>
        <w:t xml:space="preserve"> who should call the police,</w:t>
      </w:r>
      <w:r w:rsidR="0073355A" w:rsidRPr="00896AE2">
        <w:rPr>
          <w:rFonts w:cstheme="minorHAnsi"/>
        </w:rPr>
        <w:t xml:space="preserve"> </w:t>
      </w:r>
      <w:r w:rsidR="000A0E1B" w:rsidRPr="00896AE2">
        <w:rPr>
          <w:rFonts w:cstheme="minorHAnsi"/>
        </w:rPr>
        <w:t>(</w:t>
      </w:r>
      <w:r w:rsidR="006F091B" w:rsidRPr="00896AE2">
        <w:rPr>
          <w:rFonts w:cstheme="minorHAnsi"/>
        </w:rPr>
        <w:t>χ</w:t>
      </w:r>
      <w:r w:rsidR="006F091B" w:rsidRPr="00896AE2">
        <w:rPr>
          <w:rFonts w:cstheme="minorHAnsi"/>
          <w:vertAlign w:val="superscript"/>
        </w:rPr>
        <w:t>2</w:t>
      </w:r>
      <w:r w:rsidR="006F091B" w:rsidRPr="00896AE2">
        <w:rPr>
          <w:rFonts w:cstheme="minorHAnsi"/>
        </w:rPr>
        <w:t xml:space="preserve"> (4) = 19.64, </w:t>
      </w:r>
      <w:r w:rsidR="006F091B" w:rsidRPr="00896AE2">
        <w:rPr>
          <w:rFonts w:cstheme="minorHAnsi"/>
          <w:i/>
        </w:rPr>
        <w:t>p</w:t>
      </w:r>
      <w:r w:rsidR="006F091B" w:rsidRPr="00896AE2">
        <w:rPr>
          <w:rFonts w:cstheme="minorHAnsi"/>
        </w:rPr>
        <w:t xml:space="preserve"> &lt; .001</w:t>
      </w:r>
      <w:r w:rsidR="000A0E1B" w:rsidRPr="00896AE2">
        <w:rPr>
          <w:rFonts w:cstheme="minorHAnsi"/>
        </w:rPr>
        <w:t>)</w:t>
      </w:r>
      <w:r w:rsidR="006F091B" w:rsidRPr="00896AE2">
        <w:rPr>
          <w:rFonts w:cstheme="minorHAnsi"/>
        </w:rPr>
        <w:t xml:space="preserve">, and who should press charges, </w:t>
      </w:r>
      <w:r w:rsidR="000A0E1B" w:rsidRPr="00896AE2">
        <w:rPr>
          <w:rFonts w:cstheme="minorHAnsi"/>
        </w:rPr>
        <w:t>(</w:t>
      </w:r>
      <w:r w:rsidR="006F091B" w:rsidRPr="00896AE2">
        <w:rPr>
          <w:rFonts w:cstheme="minorHAnsi"/>
        </w:rPr>
        <w:t>χ</w:t>
      </w:r>
      <w:r w:rsidR="006F091B" w:rsidRPr="00896AE2">
        <w:rPr>
          <w:rFonts w:cstheme="minorHAnsi"/>
          <w:vertAlign w:val="superscript"/>
        </w:rPr>
        <w:t>2</w:t>
      </w:r>
      <w:r w:rsidR="006F091B" w:rsidRPr="00896AE2">
        <w:rPr>
          <w:rFonts w:cstheme="minorHAnsi"/>
        </w:rPr>
        <w:t xml:space="preserve"> (4) = </w:t>
      </w:r>
      <w:r w:rsidR="006F091B" w:rsidRPr="00896AE2">
        <w:rPr>
          <w:rFonts w:cstheme="minorHAnsi"/>
        </w:rPr>
        <w:lastRenderedPageBreak/>
        <w:t xml:space="preserve">25.97, </w:t>
      </w:r>
      <w:r w:rsidR="006F091B" w:rsidRPr="00896AE2">
        <w:rPr>
          <w:rFonts w:cstheme="minorHAnsi"/>
          <w:i/>
        </w:rPr>
        <w:t>p</w:t>
      </w:r>
      <w:r w:rsidR="006F091B" w:rsidRPr="00896AE2">
        <w:rPr>
          <w:rFonts w:cstheme="minorHAnsi"/>
        </w:rPr>
        <w:t xml:space="preserve"> &lt; .001</w:t>
      </w:r>
      <w:r w:rsidR="000A0E1B" w:rsidRPr="00896AE2">
        <w:rPr>
          <w:rFonts w:cstheme="minorHAnsi"/>
        </w:rPr>
        <w:t>)</w:t>
      </w:r>
      <w:r w:rsidR="006F091B" w:rsidRPr="00896AE2">
        <w:rPr>
          <w:rFonts w:cstheme="minorHAnsi"/>
        </w:rPr>
        <w:t xml:space="preserve">, </w:t>
      </w:r>
      <w:r w:rsidR="0073355A" w:rsidRPr="00896AE2">
        <w:rPr>
          <w:rFonts w:cstheme="minorHAnsi"/>
        </w:rPr>
        <w:t xml:space="preserve">as a greater </w:t>
      </w:r>
      <w:r w:rsidR="00517581" w:rsidRPr="00896AE2">
        <w:rPr>
          <w:rFonts w:cstheme="minorHAnsi"/>
        </w:rPr>
        <w:t>number</w:t>
      </w:r>
      <w:r w:rsidR="0073355A" w:rsidRPr="00896AE2">
        <w:rPr>
          <w:rFonts w:cstheme="minorHAnsi"/>
        </w:rPr>
        <w:t xml:space="preserve"> of participants said that Kelly should call the police</w:t>
      </w:r>
      <w:r w:rsidR="006F091B" w:rsidRPr="00896AE2">
        <w:rPr>
          <w:rFonts w:cstheme="minorHAnsi"/>
        </w:rPr>
        <w:t xml:space="preserve"> and press charges</w:t>
      </w:r>
      <w:r w:rsidR="0073355A" w:rsidRPr="00896AE2">
        <w:rPr>
          <w:rFonts w:cstheme="minorHAnsi"/>
        </w:rPr>
        <w:t xml:space="preserve"> in the ‘male dominated’ and ‘equal’ scenarios, with roughly equal amounts of participants choosing Mark, Kelly and Both in the ‘female dominated scenario’</w:t>
      </w:r>
      <w:r w:rsidR="00B6736F" w:rsidRPr="00896AE2">
        <w:rPr>
          <w:rFonts w:cstheme="minorHAnsi"/>
        </w:rPr>
        <w:t xml:space="preserve"> (</w:t>
      </w:r>
      <w:r w:rsidR="006F091B" w:rsidRPr="00896AE2">
        <w:rPr>
          <w:rFonts w:cstheme="minorHAnsi"/>
        </w:rPr>
        <w:t xml:space="preserve">See Table </w:t>
      </w:r>
      <w:r w:rsidR="008935EA" w:rsidRPr="00896AE2">
        <w:rPr>
          <w:rFonts w:cstheme="minorHAnsi"/>
        </w:rPr>
        <w:t>6</w:t>
      </w:r>
      <w:r w:rsidR="00B6736F" w:rsidRPr="00896AE2">
        <w:rPr>
          <w:rFonts w:cstheme="minorHAnsi"/>
        </w:rPr>
        <w:t>)</w:t>
      </w:r>
      <w:r w:rsidR="0073355A" w:rsidRPr="00896AE2">
        <w:rPr>
          <w:rFonts w:cstheme="minorHAnsi"/>
        </w:rPr>
        <w:t>. Taken together, such results suggest that participants</w:t>
      </w:r>
      <w:r w:rsidR="00D35CFE">
        <w:rPr>
          <w:rFonts w:cstheme="minorHAnsi"/>
        </w:rPr>
        <w:t xml:space="preserve"> largely</w:t>
      </w:r>
      <w:r w:rsidR="0073355A" w:rsidRPr="00896AE2">
        <w:rPr>
          <w:rFonts w:cstheme="minorHAnsi"/>
        </w:rPr>
        <w:t xml:space="preserve"> view domestic abuse as something to be resolved without legal action, and that women rather than men should seek judicial support.</w:t>
      </w:r>
    </w:p>
    <w:p w14:paraId="460A9794" w14:textId="49A04809" w:rsidR="00F61159" w:rsidRPr="00896AE2" w:rsidRDefault="00F61159" w:rsidP="00F61159">
      <w:pPr>
        <w:spacing w:line="480" w:lineRule="auto"/>
        <w:contextualSpacing/>
        <w:jc w:val="center"/>
        <w:rPr>
          <w:rFonts w:cstheme="minorHAnsi"/>
        </w:rPr>
      </w:pPr>
      <w:r w:rsidRPr="00896AE2">
        <w:rPr>
          <w:rFonts w:cstheme="minorHAnsi"/>
        </w:rPr>
        <w:t xml:space="preserve">[Insert Table </w:t>
      </w:r>
      <w:r w:rsidR="008935EA" w:rsidRPr="00896AE2">
        <w:rPr>
          <w:rFonts w:cstheme="minorHAnsi"/>
        </w:rPr>
        <w:t>6</w:t>
      </w:r>
      <w:r w:rsidRPr="00896AE2">
        <w:rPr>
          <w:rFonts w:cstheme="minorHAnsi"/>
        </w:rPr>
        <w:t xml:space="preserve"> about here]</w:t>
      </w:r>
    </w:p>
    <w:p w14:paraId="70DD1D1D" w14:textId="03CB4B57" w:rsidR="007E4B6B" w:rsidRPr="00896AE2" w:rsidRDefault="007E4B6B" w:rsidP="00A94C02">
      <w:pPr>
        <w:spacing w:line="480" w:lineRule="auto"/>
        <w:jc w:val="center"/>
        <w:outlineLvl w:val="0"/>
        <w:rPr>
          <w:rFonts w:cstheme="minorHAnsi"/>
          <w:b/>
        </w:rPr>
      </w:pPr>
      <w:r w:rsidRPr="00896AE2">
        <w:rPr>
          <w:rFonts w:cstheme="minorHAnsi"/>
          <w:b/>
        </w:rPr>
        <w:t>Discussion</w:t>
      </w:r>
    </w:p>
    <w:p w14:paraId="78C6C3E6" w14:textId="7E7C6DC1" w:rsidR="00517581" w:rsidRPr="00896AE2" w:rsidRDefault="00AC526F" w:rsidP="00BB4ADB">
      <w:pPr>
        <w:spacing w:line="480" w:lineRule="auto"/>
        <w:ind w:firstLine="720"/>
        <w:jc w:val="both"/>
        <w:rPr>
          <w:rFonts w:cstheme="minorHAnsi"/>
        </w:rPr>
      </w:pPr>
      <w:r w:rsidRPr="00896AE2">
        <w:rPr>
          <w:rFonts w:cstheme="minorHAnsi"/>
        </w:rPr>
        <w:t>This study examined the influence of proportion of perpetration, as well as abuse type</w:t>
      </w:r>
      <w:r w:rsidR="00BB4ADB" w:rsidRPr="00896AE2">
        <w:rPr>
          <w:rFonts w:cstheme="minorHAnsi"/>
        </w:rPr>
        <w:t xml:space="preserve"> and abuse initiator</w:t>
      </w:r>
      <w:r w:rsidRPr="00896AE2">
        <w:rPr>
          <w:rFonts w:cstheme="minorHAnsi"/>
        </w:rPr>
        <w:t xml:space="preserve">, on the allocation of ‘victim’ and ‘perpetrator’ labels, and </w:t>
      </w:r>
      <w:r w:rsidR="008A191F" w:rsidRPr="00896AE2">
        <w:rPr>
          <w:rFonts w:cstheme="minorHAnsi"/>
        </w:rPr>
        <w:t>judgment</w:t>
      </w:r>
      <w:r w:rsidRPr="00896AE2">
        <w:rPr>
          <w:rFonts w:cstheme="minorHAnsi"/>
        </w:rPr>
        <w:t>s of severity, resolution options and justice outcomes</w:t>
      </w:r>
      <w:r w:rsidR="00387803" w:rsidRPr="00896AE2">
        <w:rPr>
          <w:rFonts w:cstheme="minorHAnsi"/>
        </w:rPr>
        <w:t xml:space="preserve"> in an IPV scenario</w:t>
      </w:r>
      <w:r w:rsidRPr="00896AE2">
        <w:rPr>
          <w:rFonts w:cstheme="minorHAnsi"/>
        </w:rPr>
        <w:t xml:space="preserve">. This is the first study to examine the influence of these factors in the context of mutual or bidirectional </w:t>
      </w:r>
      <w:r w:rsidR="00387803" w:rsidRPr="00896AE2">
        <w:rPr>
          <w:rFonts w:cstheme="minorHAnsi"/>
        </w:rPr>
        <w:t>IPV</w:t>
      </w:r>
      <w:r w:rsidRPr="00896AE2">
        <w:rPr>
          <w:rFonts w:cstheme="minorHAnsi"/>
        </w:rPr>
        <w:t xml:space="preserve">, </w:t>
      </w:r>
      <w:r w:rsidR="000A0E1B" w:rsidRPr="00896AE2">
        <w:rPr>
          <w:rFonts w:cstheme="minorHAnsi"/>
        </w:rPr>
        <w:t>where participants</w:t>
      </w:r>
      <w:r w:rsidRPr="00896AE2">
        <w:rPr>
          <w:rFonts w:cstheme="minorHAnsi"/>
        </w:rPr>
        <w:t xml:space="preserve"> in the incident occupy both victim and perpetrator roles. Results indicated that, whilst a significant proportion of participants recogni</w:t>
      </w:r>
      <w:r w:rsidR="008A191F" w:rsidRPr="00896AE2">
        <w:rPr>
          <w:rFonts w:cstheme="minorHAnsi"/>
        </w:rPr>
        <w:t>zed</w:t>
      </w:r>
      <w:r w:rsidRPr="00896AE2">
        <w:rPr>
          <w:rFonts w:cstheme="minorHAnsi"/>
        </w:rPr>
        <w:t xml:space="preserve"> the bidirectional nature of the abuse, many </w:t>
      </w:r>
      <w:r w:rsidR="00BB4ADB" w:rsidRPr="00896AE2">
        <w:rPr>
          <w:rFonts w:cstheme="minorHAnsi"/>
        </w:rPr>
        <w:t>appeared to be</w:t>
      </w:r>
      <w:r w:rsidRPr="00896AE2">
        <w:rPr>
          <w:rFonts w:cstheme="minorHAnsi"/>
        </w:rPr>
        <w:t xml:space="preserve"> influenced by the same beliefs that inform </w:t>
      </w:r>
      <w:r w:rsidR="008A191F" w:rsidRPr="00896AE2">
        <w:rPr>
          <w:rFonts w:cstheme="minorHAnsi"/>
        </w:rPr>
        <w:t>judgment</w:t>
      </w:r>
      <w:r w:rsidRPr="00896AE2">
        <w:rPr>
          <w:rFonts w:cstheme="minorHAnsi"/>
        </w:rPr>
        <w:t>s of unidirectional abuse</w:t>
      </w:r>
      <w:r w:rsidR="00D35CFE">
        <w:rPr>
          <w:rFonts w:cstheme="minorHAnsi"/>
        </w:rPr>
        <w:t xml:space="preserve"> as shown in previous research</w:t>
      </w:r>
      <w:r w:rsidRPr="00896AE2">
        <w:rPr>
          <w:rFonts w:cstheme="minorHAnsi"/>
        </w:rPr>
        <w:t xml:space="preserve">. Such results speak to the pervasiveness of the gendered stereotypes and attitudes surrounding IPV, perpetuated by the </w:t>
      </w:r>
      <w:r w:rsidR="00FC145D" w:rsidRPr="00896AE2">
        <w:rPr>
          <w:rFonts w:cstheme="minorHAnsi"/>
        </w:rPr>
        <w:t>“</w:t>
      </w:r>
      <w:r w:rsidRPr="00896AE2">
        <w:rPr>
          <w:rFonts w:cstheme="minorHAnsi"/>
        </w:rPr>
        <w:t>gender perspective</w:t>
      </w:r>
      <w:r w:rsidR="00FC145D" w:rsidRPr="00896AE2">
        <w:rPr>
          <w:rFonts w:cstheme="minorHAnsi"/>
        </w:rPr>
        <w:t>”</w:t>
      </w:r>
      <w:r w:rsidRPr="00896AE2">
        <w:rPr>
          <w:rFonts w:cstheme="minorHAnsi"/>
        </w:rPr>
        <w:t>. Importantly, such results suggest that, even when</w:t>
      </w:r>
      <w:r w:rsidR="0009779D" w:rsidRPr="00896AE2">
        <w:rPr>
          <w:rFonts w:cstheme="minorHAnsi"/>
        </w:rPr>
        <w:t xml:space="preserve"> abuse is clearly bidirectional</w:t>
      </w:r>
      <w:r w:rsidRPr="00896AE2">
        <w:rPr>
          <w:rFonts w:cstheme="minorHAnsi"/>
        </w:rPr>
        <w:t xml:space="preserve">, </w:t>
      </w:r>
      <w:r w:rsidR="00F0038C" w:rsidRPr="00896AE2">
        <w:rPr>
          <w:rFonts w:cstheme="minorHAnsi"/>
        </w:rPr>
        <w:t xml:space="preserve">we may be reluctant to see men as victims, and women as perpetrators of abuse. </w:t>
      </w:r>
    </w:p>
    <w:p w14:paraId="1CA9F4FA" w14:textId="07B1E5D9" w:rsidR="00B41F28" w:rsidRDefault="00F0038C" w:rsidP="005F6224">
      <w:pPr>
        <w:spacing w:line="480" w:lineRule="auto"/>
        <w:ind w:firstLine="720"/>
        <w:jc w:val="both"/>
        <w:rPr>
          <w:rFonts w:cstheme="minorHAnsi"/>
        </w:rPr>
      </w:pPr>
      <w:r w:rsidRPr="00896AE2">
        <w:rPr>
          <w:rFonts w:cstheme="minorHAnsi"/>
        </w:rPr>
        <w:t>When looking at victim/perpetrator allocations specifically, distinct patterns emerged within the data.</w:t>
      </w:r>
      <w:r w:rsidR="001769F8" w:rsidRPr="00896AE2">
        <w:rPr>
          <w:rFonts w:cstheme="minorHAnsi"/>
        </w:rPr>
        <w:t xml:space="preserve"> </w:t>
      </w:r>
      <w:r w:rsidR="00B41F28">
        <w:rPr>
          <w:rFonts w:cstheme="minorHAnsi"/>
        </w:rPr>
        <w:t xml:space="preserve">It can be argued that participants should allocate labels in one of two ways. First, participants could provide the label of both for all scenarios, as technically all incidences include perpetration and victimisation for each party. Alternatively, </w:t>
      </w:r>
      <w:r w:rsidR="00B41F28">
        <w:rPr>
          <w:rFonts w:cstheme="minorHAnsi"/>
        </w:rPr>
        <w:lastRenderedPageBreak/>
        <w:t>participants could allocate labels broadly in line with the proportion of abuse (i.e., more female victim allocations in the male dominated scenario and vice versus). Results demonstrate that neither occurred. Instead, p</w:t>
      </w:r>
      <w:r w:rsidRPr="00896AE2">
        <w:rPr>
          <w:rFonts w:cstheme="minorHAnsi"/>
        </w:rPr>
        <w:t xml:space="preserve">articipants </w:t>
      </w:r>
      <w:r w:rsidR="00D35CFE">
        <w:rPr>
          <w:rFonts w:cstheme="minorHAnsi"/>
        </w:rPr>
        <w:t xml:space="preserve">infrequently </w:t>
      </w:r>
      <w:r w:rsidRPr="00896AE2">
        <w:rPr>
          <w:rFonts w:cstheme="minorHAnsi"/>
        </w:rPr>
        <w:t>label</w:t>
      </w:r>
      <w:r w:rsidR="00D35CFE">
        <w:rPr>
          <w:rFonts w:cstheme="minorHAnsi"/>
        </w:rPr>
        <w:t>led</w:t>
      </w:r>
      <w:r w:rsidRPr="00896AE2">
        <w:rPr>
          <w:rFonts w:cstheme="minorHAnsi"/>
        </w:rPr>
        <w:t xml:space="preserve"> women as </w:t>
      </w:r>
      <w:r w:rsidR="00D35CFE">
        <w:rPr>
          <w:rFonts w:cstheme="minorHAnsi"/>
        </w:rPr>
        <w:t xml:space="preserve">primary </w:t>
      </w:r>
      <w:r w:rsidR="001769F8" w:rsidRPr="00896AE2">
        <w:rPr>
          <w:rFonts w:cstheme="minorHAnsi"/>
        </w:rPr>
        <w:t>perpetrators</w:t>
      </w:r>
      <w:r w:rsidR="00BB4ADB" w:rsidRPr="00896AE2">
        <w:rPr>
          <w:rFonts w:cstheme="minorHAnsi"/>
        </w:rPr>
        <w:t xml:space="preserve"> or as ‘in the wrong’</w:t>
      </w:r>
      <w:r w:rsidRPr="00896AE2">
        <w:rPr>
          <w:rFonts w:cstheme="minorHAnsi"/>
        </w:rPr>
        <w:t xml:space="preserve">, even in circumstances where they were shown to be perpetrating the majority of the </w:t>
      </w:r>
      <w:r w:rsidR="001769F8" w:rsidRPr="00896AE2">
        <w:rPr>
          <w:rFonts w:cstheme="minorHAnsi"/>
        </w:rPr>
        <w:t>aggressive acts</w:t>
      </w:r>
      <w:r w:rsidRPr="00896AE2">
        <w:rPr>
          <w:rFonts w:cstheme="minorHAnsi"/>
        </w:rPr>
        <w:t xml:space="preserve">. Indeed, even in ‘female dominated’ scenarios, </w:t>
      </w:r>
      <w:r w:rsidR="001769F8" w:rsidRPr="00896AE2">
        <w:rPr>
          <w:rFonts w:cstheme="minorHAnsi"/>
        </w:rPr>
        <w:t xml:space="preserve">the man </w:t>
      </w:r>
      <w:r w:rsidRPr="00896AE2">
        <w:rPr>
          <w:rFonts w:cstheme="minorHAnsi"/>
        </w:rPr>
        <w:t xml:space="preserve">was </w:t>
      </w:r>
      <w:r w:rsidR="00D35CFE">
        <w:rPr>
          <w:rFonts w:cstheme="minorHAnsi"/>
        </w:rPr>
        <w:t xml:space="preserve">marginally </w:t>
      </w:r>
      <w:r w:rsidRPr="00896AE2">
        <w:rPr>
          <w:rFonts w:cstheme="minorHAnsi"/>
        </w:rPr>
        <w:t xml:space="preserve">more likely to be labelled as the abuser than </w:t>
      </w:r>
      <w:r w:rsidR="001769F8" w:rsidRPr="00896AE2">
        <w:rPr>
          <w:rFonts w:cstheme="minorHAnsi"/>
        </w:rPr>
        <w:t>the woman</w:t>
      </w:r>
      <w:r w:rsidRPr="00896AE2">
        <w:rPr>
          <w:rFonts w:cstheme="minorHAnsi"/>
        </w:rPr>
        <w:t xml:space="preserve">. </w:t>
      </w:r>
      <w:r w:rsidR="0009779D" w:rsidRPr="00896AE2">
        <w:rPr>
          <w:rFonts w:cstheme="minorHAnsi"/>
        </w:rPr>
        <w:t>O</w:t>
      </w:r>
      <w:r w:rsidRPr="00896AE2">
        <w:rPr>
          <w:rFonts w:cstheme="minorHAnsi"/>
        </w:rPr>
        <w:t xml:space="preserve">pposite patterns </w:t>
      </w:r>
      <w:r w:rsidR="0009779D" w:rsidRPr="00896AE2">
        <w:rPr>
          <w:rFonts w:cstheme="minorHAnsi"/>
        </w:rPr>
        <w:t>wer</w:t>
      </w:r>
      <w:r w:rsidRPr="00896AE2">
        <w:rPr>
          <w:rFonts w:cstheme="minorHAnsi"/>
        </w:rPr>
        <w:t xml:space="preserve">e shown for victim label allocations, as participants </w:t>
      </w:r>
      <w:r w:rsidR="00D35CFE">
        <w:rPr>
          <w:rFonts w:cstheme="minorHAnsi"/>
        </w:rPr>
        <w:t>infrequently gave men this label</w:t>
      </w:r>
      <w:r w:rsidRPr="00896AE2">
        <w:rPr>
          <w:rFonts w:cstheme="minorHAnsi"/>
        </w:rPr>
        <w:t xml:space="preserve">, even when the violence was predominantly female perpetrated. </w:t>
      </w:r>
      <w:r w:rsidR="00BB4ADB" w:rsidRPr="00896AE2">
        <w:rPr>
          <w:rFonts w:cstheme="minorHAnsi"/>
        </w:rPr>
        <w:t xml:space="preserve">The results were mirrored when assessing </w:t>
      </w:r>
      <w:r w:rsidR="00D35CFE">
        <w:rPr>
          <w:rFonts w:cstheme="minorHAnsi"/>
        </w:rPr>
        <w:t>for the</w:t>
      </w:r>
      <w:r w:rsidR="00BB4ADB" w:rsidRPr="00896AE2">
        <w:rPr>
          <w:rFonts w:cstheme="minorHAnsi"/>
        </w:rPr>
        <w:t xml:space="preserve"> influence of abuse initiator, as regardless of whether the man or woman was violent first, participants were still more likely to label Kelly as the victim and Mark as the perpetrator</w:t>
      </w:r>
      <w:r w:rsidR="00D35CFE">
        <w:rPr>
          <w:rFonts w:cstheme="minorHAnsi"/>
        </w:rPr>
        <w:t xml:space="preserve">. </w:t>
      </w:r>
      <w:r w:rsidR="00B41F28">
        <w:rPr>
          <w:rFonts w:cstheme="minorHAnsi"/>
        </w:rPr>
        <w:t xml:space="preserve">Such results serve to undermine ideas around female violence as occurring solely as self-defence </w:t>
      </w:r>
      <w:r w:rsidR="00B41F28">
        <w:rPr>
          <w:rFonts w:cstheme="minorHAnsi"/>
        </w:rPr>
        <w:fldChar w:fldCharType="begin"/>
      </w:r>
      <w:r w:rsidR="00B41F28">
        <w:rPr>
          <w:rFonts w:cstheme="minorHAnsi"/>
        </w:rPr>
        <w:instrText xml:space="preserve"> ADDIN EN.CITE &lt;EndNote&gt;&lt;Cite&gt;&lt;Author&gt;Dutton&lt;/Author&gt;&lt;Year&gt;2006&lt;/Year&gt;&lt;RecNum&gt;1077&lt;/RecNum&gt;&lt;DisplayText&gt;(Dutton &amp;amp; Corvo, 2006)&lt;/DisplayText&gt;&lt;record&gt;&lt;rec-number&gt;1077&lt;/rec-number&gt;&lt;foreign-keys&gt;&lt;key app="EN" db-id="f5p9zd5zqsratqef5sv5pz2wpve092vrdw52" timestamp="1536833859"&gt;1077&lt;/key&gt;&lt;/foreign-keys&gt;&lt;ref-type name="Journal Article"&gt;17&lt;/ref-type&gt;&lt;contributors&gt;&lt;authors&gt;&lt;author&gt;Dutton, D. G.&lt;/author&gt;&lt;author&gt;Corvo, K.&lt;/author&gt;&lt;/authors&gt;&lt;/contributors&gt;&lt;titles&gt;&lt;title&gt;Transforming a flawed policy: A call to revive psychology and science in domestic violence research and practice. &lt;/title&gt;&lt;secondary-title&gt;Aggression and Violent Behavior&lt;/secondary-title&gt;&lt;/titles&gt;&lt;periodical&gt;&lt;full-title&gt;Aggression and Violent Behavior&lt;/full-title&gt;&lt;/periodical&gt;&lt;pages&gt;457-483&lt;/pages&gt;&lt;volume&gt;11&lt;/volume&gt;&lt;dates&gt;&lt;year&gt;2006&lt;/year&gt;&lt;/dates&gt;&lt;urls&gt;&lt;/urls&gt;&lt;electronic-resource-num&gt;10.1016/j.avb.2006.01.007&lt;/electronic-resource-num&gt;&lt;/record&gt;&lt;/Cite&gt;&lt;/EndNote&gt;</w:instrText>
      </w:r>
      <w:r w:rsidR="00B41F28">
        <w:rPr>
          <w:rFonts w:cstheme="minorHAnsi"/>
        </w:rPr>
        <w:fldChar w:fldCharType="separate"/>
      </w:r>
      <w:r w:rsidR="00B41F28">
        <w:rPr>
          <w:rFonts w:cstheme="minorHAnsi"/>
          <w:noProof/>
        </w:rPr>
        <w:t>(Dutton &amp; Corvo, 2006)</w:t>
      </w:r>
      <w:r w:rsidR="00B41F28">
        <w:rPr>
          <w:rFonts w:cstheme="minorHAnsi"/>
        </w:rPr>
        <w:fldChar w:fldCharType="end"/>
      </w:r>
      <w:r w:rsidR="00B41F28">
        <w:rPr>
          <w:rFonts w:cstheme="minorHAnsi"/>
        </w:rPr>
        <w:t xml:space="preserve">, but instead speak to a much broader dismissal of female aggression. </w:t>
      </w:r>
    </w:p>
    <w:p w14:paraId="69E2456A" w14:textId="62F99A86" w:rsidR="00F0038C" w:rsidRPr="00896AE2" w:rsidRDefault="00BB4ADB" w:rsidP="005F6224">
      <w:pPr>
        <w:spacing w:line="480" w:lineRule="auto"/>
        <w:ind w:firstLine="720"/>
        <w:jc w:val="both"/>
        <w:rPr>
          <w:rFonts w:cstheme="minorHAnsi"/>
        </w:rPr>
      </w:pPr>
      <w:r w:rsidRPr="00896AE2">
        <w:rPr>
          <w:rFonts w:cstheme="minorHAnsi"/>
        </w:rPr>
        <w:t xml:space="preserve">Interestingly, these patterns were not reflected in judgements of responsibility, as participants found men and women to be less responsible in scenarios where there opposite sex had initiated the abuse. Such </w:t>
      </w:r>
      <w:r w:rsidR="00F0038C" w:rsidRPr="00896AE2">
        <w:rPr>
          <w:rFonts w:cstheme="minorHAnsi"/>
        </w:rPr>
        <w:t xml:space="preserve">results </w:t>
      </w:r>
      <w:r w:rsidRPr="00896AE2">
        <w:rPr>
          <w:rFonts w:cstheme="minorHAnsi"/>
        </w:rPr>
        <w:t xml:space="preserve">therefore </w:t>
      </w:r>
      <w:r w:rsidR="00F0038C" w:rsidRPr="00896AE2">
        <w:rPr>
          <w:rFonts w:cstheme="minorHAnsi"/>
        </w:rPr>
        <w:t>suggest that traditional stereotypes that portray men as inherently aggres</w:t>
      </w:r>
      <w:r w:rsidR="00A3596C" w:rsidRPr="00896AE2">
        <w:rPr>
          <w:rFonts w:cstheme="minorHAnsi"/>
        </w:rPr>
        <w:t xml:space="preserve">sive </w:t>
      </w:r>
      <w:r w:rsidR="00A3596C" w:rsidRPr="00896AE2">
        <w:rPr>
          <w:rFonts w:cstheme="minorHAnsi"/>
        </w:rPr>
        <w:fldChar w:fldCharType="begin"/>
      </w:r>
      <w:r w:rsidR="00004DBC" w:rsidRPr="00896AE2">
        <w:rPr>
          <w:rFonts w:cstheme="minorHAnsi"/>
        </w:rPr>
        <w:instrText xml:space="preserve"> ADDIN EN.CITE &lt;EndNote&gt;&lt;Cite&gt;&lt;Author&gt;Vogel&lt;/Author&gt;&lt;Year&gt;2011&lt;/Year&gt;&lt;RecNum&gt;1094&lt;/RecNum&gt;&lt;DisplayText&gt;(Vogel et al., 2011)&lt;/DisplayText&gt;&lt;record&gt;&lt;rec-number&gt;1094&lt;/rec-number&gt;&lt;foreign-keys&gt;&lt;key app="EN" db-id="f5p9zd5zqsratqef5sv5pz2wpve092vrdw52" timestamp="1536834702"&gt;1094&lt;/key&gt;&lt;/foreign-keys&gt;&lt;ref-type name="Journal Article"&gt;17&lt;/ref-type&gt;&lt;contributors&gt;&lt;authors&gt;&lt;author&gt;Vogel, D. L.&lt;/author&gt;&lt;author&gt;Heimerdinger-Edwards, S. R.&lt;/author&gt;&lt;author&gt;Hammer, J. H.&lt;/author&gt;&lt;author&gt;Hubbard, A.&lt;/author&gt;&lt;/authors&gt;&lt;/contributors&gt;&lt;titles&gt;&lt;title&gt;&amp;quot;Boys don&amp;apos;t cry&amp;quot;: Examination of the links between endorsement of masculine norms, self-stigma, and help-seeking attitudes for men from diverse backgrounds. &lt;/title&gt;&lt;secondary-title&gt;Journal of Counseling Psychology&lt;/secondary-title&gt;&lt;/titles&gt;&lt;periodical&gt;&lt;full-title&gt;Journal of Counseling Psychology&lt;/full-title&gt;&lt;/periodical&gt;&lt;pages&gt;368-382&lt;/pages&gt;&lt;volume&gt;58&lt;/volume&gt;&lt;dates&gt;&lt;year&gt;2011&lt;/year&gt;&lt;/dates&gt;&lt;urls&gt;&lt;/urls&gt;&lt;electronic-resource-num&gt;10.1037/a0023688&lt;/electronic-resource-num&gt;&lt;/record&gt;&lt;/Cite&gt;&lt;/EndNote&gt;</w:instrText>
      </w:r>
      <w:r w:rsidR="00A3596C" w:rsidRPr="00896AE2">
        <w:rPr>
          <w:rFonts w:cstheme="minorHAnsi"/>
        </w:rPr>
        <w:fldChar w:fldCharType="separate"/>
      </w:r>
      <w:r w:rsidR="00004DBC" w:rsidRPr="00896AE2">
        <w:rPr>
          <w:rFonts w:cstheme="minorHAnsi"/>
          <w:noProof/>
        </w:rPr>
        <w:t>(Vogel et al., 2011)</w:t>
      </w:r>
      <w:r w:rsidR="00A3596C" w:rsidRPr="00896AE2">
        <w:rPr>
          <w:rFonts w:cstheme="minorHAnsi"/>
        </w:rPr>
        <w:fldChar w:fldCharType="end"/>
      </w:r>
      <w:r w:rsidR="00004DBC" w:rsidRPr="00896AE2">
        <w:rPr>
          <w:rFonts w:cstheme="minorHAnsi"/>
        </w:rPr>
        <w:t xml:space="preserve">, and women as submissive </w:t>
      </w:r>
      <w:r w:rsidR="00004DBC" w:rsidRPr="00896AE2">
        <w:rPr>
          <w:rFonts w:cstheme="minorHAnsi"/>
        </w:rPr>
        <w:fldChar w:fldCharType="begin"/>
      </w:r>
      <w:r w:rsidR="00004DBC" w:rsidRPr="00896AE2">
        <w:rPr>
          <w:rFonts w:cstheme="minorHAnsi"/>
        </w:rPr>
        <w:instrText xml:space="preserve"> ADDIN EN.CITE &lt;EndNote&gt;&lt;Cite&gt;&lt;Author&gt;Gerber&lt;/Author&gt;&lt;Year&gt;1991&lt;/Year&gt;&lt;RecNum&gt;954&lt;/RecNum&gt;&lt;DisplayText&gt;(Gerber, 1991)&lt;/DisplayText&gt;&lt;record&gt;&lt;rec-number&gt;954&lt;/rec-number&gt;&lt;foreign-keys&gt;&lt;key app="EN" db-id="f5p9zd5zqsratqef5sv5pz2wpve092vrdw52" timestamp="1498656968"&gt;954&lt;/key&gt;&lt;/foreign-keys&gt;&lt;ref-type name="Journal Article"&gt;17&lt;/ref-type&gt;&lt;contributors&gt;&lt;authors&gt;&lt;author&gt;Gerber, G. L.&lt;/author&gt;&lt;/authors&gt;&lt;/contributors&gt;&lt;titles&gt;&lt;title&gt;Gender stereotypes and power: Perceptions of the roles in violent marriages&lt;/title&gt;&lt;secondary-title&gt;Sex Roles&lt;/secondary-title&gt;&lt;/titles&gt;&lt;periodical&gt;&lt;full-title&gt;Sex Roles&lt;/full-title&gt;&lt;/periodical&gt;&lt;pages&gt;439-458&lt;/pages&gt;&lt;volume&gt;24&lt;/volume&gt;&lt;dates&gt;&lt;year&gt;1991&lt;/year&gt;&lt;/dates&gt;&lt;urls&gt;&lt;/urls&gt;&lt;electronic-resource-num&gt;10.1007/BF00289333&lt;/electronic-resource-num&gt;&lt;/record&gt;&lt;/Cite&gt;&lt;/EndNote&gt;</w:instrText>
      </w:r>
      <w:r w:rsidR="00004DBC" w:rsidRPr="00896AE2">
        <w:rPr>
          <w:rFonts w:cstheme="minorHAnsi"/>
        </w:rPr>
        <w:fldChar w:fldCharType="separate"/>
      </w:r>
      <w:r w:rsidR="00004DBC" w:rsidRPr="00896AE2">
        <w:rPr>
          <w:rFonts w:cstheme="minorHAnsi"/>
          <w:noProof/>
        </w:rPr>
        <w:t>(Gerber, 1991)</w:t>
      </w:r>
      <w:r w:rsidR="00004DBC" w:rsidRPr="00896AE2">
        <w:rPr>
          <w:rFonts w:cstheme="minorHAnsi"/>
        </w:rPr>
        <w:fldChar w:fldCharType="end"/>
      </w:r>
      <w:r w:rsidR="00F0038C" w:rsidRPr="00896AE2">
        <w:rPr>
          <w:rFonts w:cstheme="minorHAnsi"/>
        </w:rPr>
        <w:t xml:space="preserve">, alongside the ‘domestic violence stereotype’ </w:t>
      </w:r>
      <w:r w:rsidR="005A4FF7" w:rsidRPr="00896AE2">
        <w:rPr>
          <w:rFonts w:cstheme="minorHAnsi"/>
        </w:rPr>
        <w:t xml:space="preserve">of dominant, aggressive men violently abusing weak, </w:t>
      </w:r>
      <w:r w:rsidR="001769F8" w:rsidRPr="00896AE2">
        <w:rPr>
          <w:rFonts w:cstheme="minorHAnsi"/>
        </w:rPr>
        <w:t>vulnerable</w:t>
      </w:r>
      <w:r w:rsidR="00004DBC" w:rsidRPr="00896AE2">
        <w:rPr>
          <w:rFonts w:cstheme="minorHAnsi"/>
        </w:rPr>
        <w:t xml:space="preserve"> women </w:t>
      </w:r>
      <w:r w:rsidR="00004DBC" w:rsidRPr="00896AE2">
        <w:rPr>
          <w:rFonts w:cstheme="minorHAnsi"/>
        </w:rPr>
        <w:fldChar w:fldCharType="begin"/>
      </w:r>
      <w:r w:rsidR="00004DBC" w:rsidRPr="00896AE2">
        <w:rPr>
          <w:rFonts w:cstheme="minorHAnsi"/>
        </w:rPr>
        <w:instrText xml:space="preserve"> ADDIN EN.CITE &lt;EndNote&gt;&lt;Cite&gt;&lt;Author&gt;Dutton&lt;/Author&gt;&lt;Year&gt;2013&lt;/Year&gt;&lt;RecNum&gt;940&lt;/RecNum&gt;&lt;DisplayText&gt;(Dutton &amp;amp; White, 2013)&lt;/DisplayText&gt;&lt;record&gt;&lt;rec-number&gt;940&lt;/rec-number&gt;&lt;foreign-keys&gt;&lt;key app="EN" db-id="f5p9zd5zqsratqef5sv5pz2wpve092vrdw52" timestamp="1489657709"&gt;940&lt;/key&gt;&lt;/foreign-keys&gt;&lt;ref-type name="Journal Article"&gt;17&lt;/ref-type&gt;&lt;contributors&gt;&lt;authors&gt;&lt;author&gt;Dutton, D. G.&lt;/author&gt;&lt;author&gt;White, K. R.&lt;/author&gt;&lt;/authors&gt;&lt;/contributors&gt;&lt;titles&gt;&lt;title&gt;Male victims of domestic violence&lt;/title&gt;&lt;secondary-title&gt;New Male Studies: An International Journal&lt;/secondary-title&gt;&lt;/titles&gt;&lt;periodical&gt;&lt;full-title&gt;New Male Studies: An International Journal&lt;/full-title&gt;&lt;/periodical&gt;&lt;pages&gt;5-17&lt;/pages&gt;&lt;volume&gt;2&lt;/volume&gt;&lt;dates&gt;&lt;year&gt;2013&lt;/year&gt;&lt;/dates&gt;&lt;urls&gt;&lt;/urls&gt;&lt;/record&gt;&lt;/Cite&gt;&lt;/EndNote&gt;</w:instrText>
      </w:r>
      <w:r w:rsidR="00004DBC" w:rsidRPr="00896AE2">
        <w:rPr>
          <w:rFonts w:cstheme="minorHAnsi"/>
        </w:rPr>
        <w:fldChar w:fldCharType="separate"/>
      </w:r>
      <w:r w:rsidR="00004DBC" w:rsidRPr="00896AE2">
        <w:rPr>
          <w:rFonts w:cstheme="minorHAnsi"/>
          <w:noProof/>
        </w:rPr>
        <w:t>(Dutton &amp; White, 2013)</w:t>
      </w:r>
      <w:r w:rsidR="00004DBC" w:rsidRPr="00896AE2">
        <w:rPr>
          <w:rFonts w:cstheme="minorHAnsi"/>
        </w:rPr>
        <w:fldChar w:fldCharType="end"/>
      </w:r>
      <w:r w:rsidR="005A4FF7" w:rsidRPr="00896AE2">
        <w:rPr>
          <w:rFonts w:cstheme="minorHAnsi"/>
        </w:rPr>
        <w:t xml:space="preserve">, </w:t>
      </w:r>
      <w:r w:rsidR="00D35CFE">
        <w:rPr>
          <w:rFonts w:cstheme="minorHAnsi"/>
        </w:rPr>
        <w:t>may influence</w:t>
      </w:r>
      <w:r w:rsidR="005A4FF7" w:rsidRPr="00896AE2">
        <w:rPr>
          <w:rFonts w:cstheme="minorHAnsi"/>
        </w:rPr>
        <w:t xml:space="preserve"> the ability of participants to correctly identify and label both parties as both victim and perpetrator</w:t>
      </w:r>
      <w:r w:rsidR="00D35CFE">
        <w:rPr>
          <w:rFonts w:cstheme="minorHAnsi"/>
        </w:rPr>
        <w:t xml:space="preserve">, or as both </w:t>
      </w:r>
      <w:r w:rsidR="00B41F28">
        <w:rPr>
          <w:rFonts w:cstheme="minorHAnsi"/>
        </w:rPr>
        <w:t>perpetrating and victimised by abuse.</w:t>
      </w:r>
    </w:p>
    <w:p w14:paraId="67B4F8D7" w14:textId="2B3DD440" w:rsidR="005A4FF7" w:rsidRPr="00896AE2" w:rsidRDefault="009E42FC" w:rsidP="005F6224">
      <w:pPr>
        <w:spacing w:line="480" w:lineRule="auto"/>
        <w:ind w:firstLine="720"/>
        <w:jc w:val="both"/>
        <w:rPr>
          <w:rFonts w:cstheme="minorHAnsi"/>
        </w:rPr>
      </w:pPr>
      <w:r w:rsidRPr="00896AE2">
        <w:rPr>
          <w:rFonts w:cstheme="minorHAnsi"/>
        </w:rPr>
        <w:t xml:space="preserve">Such attitudes are also reflected in participants’ </w:t>
      </w:r>
      <w:r w:rsidR="008A191F" w:rsidRPr="00896AE2">
        <w:rPr>
          <w:rFonts w:cstheme="minorHAnsi"/>
        </w:rPr>
        <w:t>judgment</w:t>
      </w:r>
      <w:r w:rsidRPr="00896AE2">
        <w:rPr>
          <w:rFonts w:cstheme="minorHAnsi"/>
        </w:rPr>
        <w:t>s of seriousness, as</w:t>
      </w:r>
      <w:r w:rsidR="00BB4ADB" w:rsidRPr="00896AE2">
        <w:rPr>
          <w:rFonts w:cstheme="minorHAnsi"/>
        </w:rPr>
        <w:t xml:space="preserve"> a borderline significant result suggested that</w:t>
      </w:r>
      <w:r w:rsidRPr="00896AE2">
        <w:rPr>
          <w:rFonts w:cstheme="minorHAnsi"/>
        </w:rPr>
        <w:t xml:space="preserve"> participants judged female-dominated scenarios as less serious than either male dominated or scenarios</w:t>
      </w:r>
      <w:r w:rsidR="001769F8" w:rsidRPr="00896AE2">
        <w:rPr>
          <w:rFonts w:cstheme="minorHAnsi"/>
        </w:rPr>
        <w:t xml:space="preserve"> where there were similar levels of </w:t>
      </w:r>
      <w:r w:rsidR="001769F8" w:rsidRPr="00896AE2">
        <w:rPr>
          <w:rFonts w:cstheme="minorHAnsi"/>
        </w:rPr>
        <w:lastRenderedPageBreak/>
        <w:t>aggression from both</w:t>
      </w:r>
      <w:r w:rsidRPr="00896AE2">
        <w:rPr>
          <w:rFonts w:cstheme="minorHAnsi"/>
        </w:rPr>
        <w:t xml:space="preserve">. Such results speak to previous research </w:t>
      </w:r>
      <w:r w:rsidR="00052831" w:rsidRPr="00896AE2">
        <w:rPr>
          <w:rFonts w:cstheme="minorHAnsi"/>
        </w:rPr>
        <w:t xml:space="preserve">that sees women’s violence </w:t>
      </w:r>
      <w:r w:rsidR="00805277" w:rsidRPr="00896AE2">
        <w:rPr>
          <w:rFonts w:cstheme="minorHAnsi"/>
        </w:rPr>
        <w:t xml:space="preserve">judged </w:t>
      </w:r>
      <w:r w:rsidR="00052831" w:rsidRPr="00896AE2">
        <w:rPr>
          <w:rFonts w:cstheme="minorHAnsi"/>
        </w:rPr>
        <w:t>as less severe (e.g. Sorenson &amp; Taylor, 2005</w:t>
      </w:r>
      <w:r w:rsidR="00004DBC" w:rsidRPr="00896AE2">
        <w:rPr>
          <w:rFonts w:cstheme="minorHAnsi"/>
        </w:rPr>
        <w:fldChar w:fldCharType="begin"/>
      </w:r>
      <w:r w:rsidR="00004DBC" w:rsidRPr="00896AE2">
        <w:rPr>
          <w:rFonts w:cstheme="minorHAnsi"/>
        </w:rPr>
        <w:instrText xml:space="preserve"> ADDIN EN.CITE &lt;EndNote&gt;&lt;Cite Hidden="1"&gt;&lt;Author&gt;Sorenson&lt;/Author&gt;&lt;Year&gt;2005&lt;/Year&gt;&lt;RecNum&gt;958&lt;/RecNum&gt;&lt;record&gt;&lt;rec-number&gt;958&lt;/rec-number&gt;&lt;foreign-keys&gt;&lt;key app="EN" db-id="f5p9zd5zqsratqef5sv5pz2wpve092vrdw52" timestamp="1498658247"&gt;958&lt;/key&gt;&lt;/foreign-keys&gt;&lt;ref-type name="Journal Article"&gt;17&lt;/ref-type&gt;&lt;contributors&gt;&lt;authors&gt;&lt;author&gt;Sorenson, S. B.&lt;/author&gt;&lt;author&gt;Taylor, C. A.&lt;/author&gt;&lt;/authors&gt;&lt;/contributors&gt;&lt;titles&gt;&lt;title&gt;Female aggression toward male initmate partners: An examination of social norms in a community-based sample&lt;/title&gt;&lt;secondary-title&gt;Psychology of Women Quarterly&lt;/secondary-title&gt;&lt;/titles&gt;&lt;periodical&gt;&lt;full-title&gt;Psychology of Women Quarterly&lt;/full-title&gt;&lt;/periodical&gt;&lt;pages&gt;79-96&lt;/pages&gt;&lt;volume&gt;29&lt;/volume&gt;&lt;dates&gt;&lt;year&gt;2005&lt;/year&gt;&lt;/dates&gt;&lt;urls&gt;&lt;/urls&gt;&lt;electronic-resource-num&gt;10.1111/j.1471-6402.2005.00170.x&lt;/electronic-resource-num&gt;&lt;/record&gt;&lt;/Cite&gt;&lt;/EndNote&gt;</w:instrText>
      </w:r>
      <w:r w:rsidR="00004DBC" w:rsidRPr="00896AE2">
        <w:rPr>
          <w:rFonts w:cstheme="minorHAnsi"/>
        </w:rPr>
        <w:fldChar w:fldCharType="end"/>
      </w:r>
      <w:r w:rsidR="00052831" w:rsidRPr="00896AE2">
        <w:rPr>
          <w:rFonts w:cstheme="minorHAnsi"/>
        </w:rPr>
        <w:t>), and less likely to be condemned in comparison to men’s aggression (e.g. Felson &amp; Feld, 2009</w:t>
      </w:r>
      <w:r w:rsidR="00004DBC" w:rsidRPr="00896AE2">
        <w:rPr>
          <w:rFonts w:cstheme="minorHAnsi"/>
        </w:rPr>
        <w:fldChar w:fldCharType="begin"/>
      </w:r>
      <w:r w:rsidR="00004DBC" w:rsidRPr="00896AE2">
        <w:rPr>
          <w:rFonts w:cstheme="minorHAnsi"/>
        </w:rPr>
        <w:instrText xml:space="preserve"> ADDIN EN.CITE &lt;EndNote&gt;&lt;Cite Hidden="1"&gt;&lt;Author&gt;Felson&lt;/Author&gt;&lt;Year&gt;2009&lt;/Year&gt;&lt;RecNum&gt;1081&lt;/RecNum&gt;&lt;record&gt;&lt;rec-number&gt;1081&lt;/rec-number&gt;&lt;foreign-keys&gt;&lt;key app="EN" db-id="f5p9zd5zqsratqef5sv5pz2wpve092vrdw52" timestamp="1536834023"&gt;1081&lt;/key&gt;&lt;/foreign-keys&gt;&lt;ref-type name="Journal Article"&gt;17&lt;/ref-type&gt;&lt;contributors&gt;&lt;authors&gt;&lt;author&gt;Felson, R. B.&lt;/author&gt;&lt;author&gt;Feld, S. L.&lt;/author&gt;&lt;/authors&gt;&lt;/contributors&gt;&lt;titles&gt;&lt;title&gt;When a man hits a woman: Moral evaluations and reporting of violence to the police. &lt;/title&gt;&lt;secondary-title&gt;Aggressive Behavior&lt;/secondary-title&gt;&lt;/titles&gt;&lt;periodical&gt;&lt;full-title&gt;Aggressive Behavior&lt;/full-title&gt;&lt;/periodical&gt;&lt;pages&gt;477-488&lt;/pages&gt;&lt;volume&gt;35&lt;/volume&gt;&lt;dates&gt;&lt;year&gt;2009&lt;/year&gt;&lt;/dates&gt;&lt;urls&gt;&lt;/urls&gt;&lt;electronic-resource-num&gt;10.1002/ab.20323&lt;/electronic-resource-num&gt;&lt;/record&gt;&lt;/Cite&gt;&lt;/EndNote&gt;</w:instrText>
      </w:r>
      <w:r w:rsidR="00004DBC" w:rsidRPr="00896AE2">
        <w:rPr>
          <w:rFonts w:cstheme="minorHAnsi"/>
        </w:rPr>
        <w:fldChar w:fldCharType="end"/>
      </w:r>
      <w:r w:rsidR="00052831" w:rsidRPr="00896AE2">
        <w:rPr>
          <w:rFonts w:cstheme="minorHAnsi"/>
        </w:rPr>
        <w:t>)</w:t>
      </w:r>
      <w:r w:rsidRPr="00896AE2">
        <w:rPr>
          <w:rFonts w:cstheme="minorHAnsi"/>
        </w:rPr>
        <w:t xml:space="preserve">. Such </w:t>
      </w:r>
      <w:r w:rsidR="008A191F" w:rsidRPr="00896AE2">
        <w:rPr>
          <w:rFonts w:cstheme="minorHAnsi"/>
        </w:rPr>
        <w:t>judgment</w:t>
      </w:r>
      <w:r w:rsidRPr="00896AE2">
        <w:rPr>
          <w:rFonts w:cstheme="minorHAnsi"/>
        </w:rPr>
        <w:t xml:space="preserve">s also reflect patterns of </w:t>
      </w:r>
      <w:r w:rsidR="008A191F" w:rsidRPr="00896AE2">
        <w:rPr>
          <w:rFonts w:cstheme="minorHAnsi"/>
        </w:rPr>
        <w:t>judgment</w:t>
      </w:r>
      <w:r w:rsidRPr="00896AE2">
        <w:rPr>
          <w:rFonts w:cstheme="minorHAnsi"/>
        </w:rPr>
        <w:t>s given in response to unidirectional scenarios, where male perpetrated violence is judged as more serious tha</w:t>
      </w:r>
      <w:r w:rsidR="00B41F28">
        <w:rPr>
          <w:rFonts w:cstheme="minorHAnsi"/>
        </w:rPr>
        <w:t>t perpetrated by women</w:t>
      </w:r>
      <w:r w:rsidRPr="00896AE2">
        <w:rPr>
          <w:rFonts w:cstheme="minorHAnsi"/>
        </w:rPr>
        <w:t xml:space="preserve"> </w:t>
      </w:r>
      <w:r w:rsidR="00183316" w:rsidRPr="00896AE2">
        <w:rPr>
          <w:rFonts w:cstheme="minorHAnsi"/>
        </w:rPr>
        <w:t>(</w:t>
      </w:r>
      <w:r w:rsidR="00052831" w:rsidRPr="00896AE2">
        <w:rPr>
          <w:rFonts w:cstheme="minorHAnsi"/>
        </w:rPr>
        <w:t xml:space="preserve">e.g. </w:t>
      </w:r>
      <w:r w:rsidR="00FC145D" w:rsidRPr="00896AE2">
        <w:rPr>
          <w:rFonts w:cstheme="minorHAnsi"/>
        </w:rPr>
        <w:t xml:space="preserve">Hine, </w:t>
      </w:r>
      <w:r w:rsidR="00752F8B" w:rsidRPr="00896AE2">
        <w:rPr>
          <w:rFonts w:cstheme="minorHAnsi"/>
        </w:rPr>
        <w:t>2019</w:t>
      </w:r>
      <w:r w:rsidR="00FC145D" w:rsidRPr="00896AE2">
        <w:rPr>
          <w:rFonts w:cstheme="minorHAnsi"/>
        </w:rPr>
        <w:t xml:space="preserve">; </w:t>
      </w:r>
      <w:proofErr w:type="spellStart"/>
      <w:r w:rsidR="00FC145D" w:rsidRPr="00896AE2">
        <w:rPr>
          <w:rFonts w:cstheme="minorHAnsi"/>
        </w:rPr>
        <w:t>Poorman</w:t>
      </w:r>
      <w:proofErr w:type="spellEnd"/>
      <w:r w:rsidR="00FC145D" w:rsidRPr="00896AE2">
        <w:rPr>
          <w:rFonts w:cstheme="minorHAnsi"/>
        </w:rPr>
        <w:t xml:space="preserve"> et al., 2003; Seelau et al., 2003; Seelau &amp; Seelau, 2005</w:t>
      </w:r>
      <w:r w:rsidR="00004DBC" w:rsidRPr="00896AE2">
        <w:rPr>
          <w:rFonts w:cstheme="minorHAnsi"/>
        </w:rPr>
        <w:fldChar w:fldCharType="begin">
          <w:fldData xml:space="preserve">PEVuZE5vdGU+PENpdGUgSGlkZGVuPSIxIj48QXV0aG9yPkhpbmU8L0F1dGhvcj48WWVhcj4yMDE5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</w:fldData>
        </w:fldChar>
      </w:r>
      <w:r w:rsidR="00C37040" w:rsidRPr="00896AE2">
        <w:rPr>
          <w:rFonts w:cstheme="minorHAnsi"/>
        </w:rPr>
        <w:instrText xml:space="preserve"> ADDIN EN.CITE </w:instrText>
      </w:r>
      <w:r w:rsidR="00C37040" w:rsidRPr="00896AE2">
        <w:rPr>
          <w:rFonts w:cstheme="minorHAnsi"/>
        </w:rPr>
        <w:fldChar w:fldCharType="begin">
          <w:fldData xml:space="preserve">PEVuZE5vdGU+PENpdGUgSGlkZGVuPSIxIj48QXV0aG9yPkhpbmU8L0F1dGhvcj48WWVhcj4yMDE5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</w:fldData>
        </w:fldChar>
      </w:r>
      <w:r w:rsidR="00C37040" w:rsidRPr="00896AE2">
        <w:rPr>
          <w:rFonts w:cstheme="minorHAnsi"/>
        </w:rPr>
        <w:instrText xml:space="preserve"> ADDIN EN.CITE.DATA </w:instrText>
      </w:r>
      <w:r w:rsidR="00C37040" w:rsidRPr="00896AE2">
        <w:rPr>
          <w:rFonts w:cstheme="minorHAnsi"/>
        </w:rPr>
      </w:r>
      <w:r w:rsidR="00C37040" w:rsidRPr="00896AE2">
        <w:rPr>
          <w:rFonts w:cstheme="minorHAnsi"/>
        </w:rPr>
        <w:fldChar w:fldCharType="end"/>
      </w:r>
      <w:r w:rsidR="00004DBC" w:rsidRPr="00896AE2">
        <w:rPr>
          <w:rFonts w:cstheme="minorHAnsi"/>
        </w:rPr>
      </w:r>
      <w:r w:rsidR="00004DBC" w:rsidRPr="00896AE2">
        <w:rPr>
          <w:rFonts w:cstheme="minorHAnsi"/>
        </w:rPr>
        <w:fldChar w:fldCharType="end"/>
      </w:r>
      <w:r w:rsidR="00183316" w:rsidRPr="00896AE2">
        <w:rPr>
          <w:rFonts w:cstheme="minorHAnsi"/>
        </w:rPr>
        <w:t>)</w:t>
      </w:r>
      <w:r w:rsidRPr="00896AE2">
        <w:rPr>
          <w:rFonts w:cstheme="minorHAnsi"/>
        </w:rPr>
        <w:t xml:space="preserve">. This is further </w:t>
      </w:r>
      <w:r w:rsidR="000657EA" w:rsidRPr="00896AE2">
        <w:rPr>
          <w:rFonts w:cstheme="minorHAnsi"/>
        </w:rPr>
        <w:t xml:space="preserve">seen </w:t>
      </w:r>
      <w:r w:rsidRPr="00896AE2">
        <w:rPr>
          <w:rFonts w:cstheme="minorHAnsi"/>
        </w:rPr>
        <w:t xml:space="preserve">in </w:t>
      </w:r>
      <w:r w:rsidR="008A191F" w:rsidRPr="00896AE2">
        <w:rPr>
          <w:rFonts w:cstheme="minorHAnsi"/>
        </w:rPr>
        <w:t>judgment</w:t>
      </w:r>
      <w:r w:rsidRPr="00896AE2">
        <w:rPr>
          <w:rFonts w:cstheme="minorHAnsi"/>
        </w:rPr>
        <w:t xml:space="preserve">s concerning resolution, as participants were reluctant to suggest that </w:t>
      </w:r>
      <w:r w:rsidR="00052831" w:rsidRPr="00896AE2">
        <w:rPr>
          <w:rFonts w:cstheme="minorHAnsi"/>
        </w:rPr>
        <w:t xml:space="preserve">the man </w:t>
      </w:r>
      <w:r w:rsidRPr="00896AE2">
        <w:rPr>
          <w:rFonts w:cstheme="minorHAnsi"/>
        </w:rPr>
        <w:t xml:space="preserve">call the police, even in female dominated scenarios (although this was only </w:t>
      </w:r>
      <w:r w:rsidR="00083845" w:rsidRPr="00896AE2">
        <w:rPr>
          <w:rFonts w:cstheme="minorHAnsi"/>
        </w:rPr>
        <w:t>approaching</w:t>
      </w:r>
      <w:r w:rsidRPr="00896AE2">
        <w:rPr>
          <w:rFonts w:cstheme="minorHAnsi"/>
        </w:rPr>
        <w:t xml:space="preserve"> significance)</w:t>
      </w:r>
      <w:r w:rsidR="00313AFB" w:rsidRPr="00896AE2">
        <w:rPr>
          <w:rFonts w:cstheme="minorHAnsi"/>
        </w:rPr>
        <w:t xml:space="preserve">. </w:t>
      </w:r>
      <w:r w:rsidRPr="00896AE2">
        <w:rPr>
          <w:rFonts w:cstheme="minorHAnsi"/>
        </w:rPr>
        <w:t xml:space="preserve">Such results </w:t>
      </w:r>
      <w:r w:rsidR="00183316" w:rsidRPr="00896AE2">
        <w:rPr>
          <w:rFonts w:cstheme="minorHAnsi"/>
        </w:rPr>
        <w:t xml:space="preserve">compliment </w:t>
      </w:r>
      <w:r w:rsidRPr="00896AE2">
        <w:rPr>
          <w:rFonts w:cstheme="minorHAnsi"/>
        </w:rPr>
        <w:t xml:space="preserve">research </w:t>
      </w:r>
      <w:r w:rsidR="00183316" w:rsidRPr="00896AE2">
        <w:rPr>
          <w:rFonts w:cstheme="minorHAnsi"/>
        </w:rPr>
        <w:t>utilising</w:t>
      </w:r>
      <w:r w:rsidRPr="00896AE2">
        <w:rPr>
          <w:rFonts w:cstheme="minorHAnsi"/>
        </w:rPr>
        <w:t xml:space="preserve"> unidirectional abuse</w:t>
      </w:r>
      <w:r w:rsidR="00183316" w:rsidRPr="00896AE2">
        <w:rPr>
          <w:rFonts w:cstheme="minorHAnsi"/>
        </w:rPr>
        <w:t xml:space="preserve"> scenarios</w:t>
      </w:r>
      <w:r w:rsidRPr="00896AE2">
        <w:rPr>
          <w:rFonts w:cstheme="minorHAnsi"/>
        </w:rPr>
        <w:t xml:space="preserve"> regarding recommendations to invoke support from law enforcement</w:t>
      </w:r>
      <w:r w:rsidR="00004DBC" w:rsidRPr="00896AE2">
        <w:rPr>
          <w:rFonts w:cstheme="minorHAnsi"/>
        </w:rPr>
        <w:t xml:space="preserve"> in male-perpetrated scenarios </w:t>
      </w:r>
      <w:r w:rsidR="00004DBC" w:rsidRPr="00896AE2">
        <w:rPr>
          <w:rFonts w:cstheme="minorHAnsi"/>
        </w:rPr>
        <w:fldChar w:fldCharType="begin"/>
      </w:r>
      <w:r w:rsidR="00004DBC" w:rsidRPr="00896AE2">
        <w:rPr>
          <w:rFonts w:cstheme="minorHAnsi"/>
        </w:rPr>
        <w:instrText xml:space="preserve"> ADDIN EN.CITE &lt;EndNote&gt;&lt;Cite&gt;&lt;Author&gt;Felson&lt;/Author&gt;&lt;Year&gt;2009&lt;/Year&gt;&lt;RecNum&gt;1081&lt;/RecNum&gt;&lt;DisplayText&gt;(Felson &amp;amp; Feld, 2009)&lt;/DisplayText&gt;&lt;record&gt;&lt;rec-number&gt;1081&lt;/rec-number&gt;&lt;foreign-keys&gt;&lt;key app="EN" db-id="f5p9zd5zqsratqef5sv5pz2wpve092vrdw52" timestamp="1536834023"&gt;1081&lt;/key&gt;&lt;/foreign-keys&gt;&lt;ref-type name="Journal Article"&gt;17&lt;/ref-type&gt;&lt;contributors&gt;&lt;authors&gt;&lt;author&gt;Felson, R. B.&lt;/author&gt;&lt;author&gt;Feld, S. L.&lt;/author&gt;&lt;/authors&gt;&lt;/contributors&gt;&lt;titles&gt;&lt;title&gt;When a man hits a woman: Moral evaluations and reporting of violence to the police. &lt;/title&gt;&lt;secondary-title&gt;Aggressive Behavior&lt;/secondary-title&gt;&lt;/titles&gt;&lt;periodical&gt;&lt;full-title&gt;Aggressive Behavior&lt;/full-title&gt;&lt;/periodical&gt;&lt;pages&gt;477-488&lt;/pages&gt;&lt;volume&gt;35&lt;/volume&gt;&lt;dates&gt;&lt;year&gt;2009&lt;/year&gt;&lt;/dates&gt;&lt;urls&gt;&lt;/urls&gt;&lt;electronic-resource-num&gt;10.1002/ab.20323&lt;/electronic-resource-num&gt;&lt;/record&gt;&lt;/Cite&gt;&lt;/EndNote&gt;</w:instrText>
      </w:r>
      <w:r w:rsidR="00004DBC" w:rsidRPr="00896AE2">
        <w:rPr>
          <w:rFonts w:cstheme="minorHAnsi"/>
        </w:rPr>
        <w:fldChar w:fldCharType="separate"/>
      </w:r>
      <w:r w:rsidR="00004DBC" w:rsidRPr="00896AE2">
        <w:rPr>
          <w:rFonts w:cstheme="minorHAnsi"/>
          <w:noProof/>
        </w:rPr>
        <w:t>(Felson &amp; Feld, 2009)</w:t>
      </w:r>
      <w:r w:rsidR="00004DBC" w:rsidRPr="00896AE2">
        <w:rPr>
          <w:rFonts w:cstheme="minorHAnsi"/>
        </w:rPr>
        <w:fldChar w:fldCharType="end"/>
      </w:r>
      <w:r w:rsidRPr="00896AE2">
        <w:rPr>
          <w:rFonts w:cstheme="minorHAnsi"/>
        </w:rPr>
        <w:t xml:space="preserve">. </w:t>
      </w:r>
    </w:p>
    <w:p w14:paraId="0B1AF91D" w14:textId="43860FB1" w:rsidR="005F6224" w:rsidRPr="00896AE2" w:rsidRDefault="00183316" w:rsidP="005F6224">
      <w:pPr>
        <w:spacing w:line="480" w:lineRule="auto"/>
        <w:jc w:val="both"/>
        <w:rPr>
          <w:rFonts w:cstheme="minorHAnsi"/>
        </w:rPr>
      </w:pPr>
      <w:r w:rsidRPr="00896AE2">
        <w:rPr>
          <w:rFonts w:cstheme="minorHAnsi"/>
        </w:rPr>
        <w:tab/>
        <w:t>Considering the proportion of abuse that can be classified as bid</w:t>
      </w:r>
      <w:r w:rsidR="00004DBC" w:rsidRPr="00896AE2">
        <w:rPr>
          <w:rFonts w:cstheme="minorHAnsi"/>
        </w:rPr>
        <w:t xml:space="preserve">irectional </w:t>
      </w:r>
      <w:r w:rsidR="00004DBC" w:rsidRPr="00896AE2">
        <w:rPr>
          <w:rFonts w:cstheme="minorHAnsi"/>
        </w:rPr>
        <w:fldChar w:fldCharType="begin"/>
      </w:r>
      <w:r w:rsidR="00004DBC" w:rsidRPr="00896AE2">
        <w:rPr>
          <w:rFonts w:cstheme="minorHAnsi"/>
        </w:rPr>
        <w:instrText xml:space="preserve"> ADDIN EN.CITE &lt;EndNote&gt;&lt;Cite&gt;&lt;Author&gt;Langhinrichsen-Rohling&lt;/Author&gt;&lt;Year&gt;2012&lt;/Year&gt;&lt;RecNum&gt;1010&lt;/RecNum&gt;&lt;DisplayText&gt;(Langhinrichsen-Rohling, Misra, et al., 2012)&lt;/DisplayText&gt;&lt;record&gt;&lt;rec-number&gt;1010&lt;/rec-number&gt;&lt;foreign-keys&gt;&lt;key app="EN" db-id="f5p9zd5zqsratqef5sv5pz2wpve092vrdw52" timestamp="1499766183"&gt;1010&lt;/key&gt;&lt;/foreign-keys&gt;&lt;ref-type name="Journal Article"&gt;17&lt;/ref-type&gt;&lt;contributors&gt;&lt;authors&gt;&lt;author&gt;Langhinrichsen-Rohling, J.&lt;/author&gt;&lt;author&gt;Misra, T. A.&lt;/author&gt;&lt;author&gt;Selwyn, C.&lt;/author&gt;&lt;author&gt;Rohling, M. L.&lt;/author&gt;&lt;/authors&gt;&lt;/contributors&gt;&lt;titles&gt;&lt;title&gt;Rates of bidirectional versus unidirectional intimate partner violence across sample, sexual orientations, and race/ethnicities: A comprehensive review&lt;/title&gt;&lt;secondary-title&gt;Partner Abuse&lt;/secondary-title&gt;&lt;/titles&gt;&lt;periodical&gt;&lt;full-title&gt;Partner Abuse&lt;/full-title&gt;&lt;/periodical&gt;&lt;pages&gt;199-230&lt;/pages&gt;&lt;volume&gt;3&lt;/volume&gt;&lt;dates&gt;&lt;year&gt;2012&lt;/year&gt;&lt;/dates&gt;&lt;urls&gt;&lt;/urls&gt;&lt;electronic-resource-num&gt;10.1891/1946-6560.3.2.199&lt;/electronic-resource-num&gt;&lt;/record&gt;&lt;/Cite&gt;&lt;/EndNote&gt;</w:instrText>
      </w:r>
      <w:r w:rsidR="00004DBC" w:rsidRPr="00896AE2">
        <w:rPr>
          <w:rFonts w:cstheme="minorHAnsi"/>
        </w:rPr>
        <w:fldChar w:fldCharType="separate"/>
      </w:r>
      <w:r w:rsidR="00004DBC" w:rsidRPr="00896AE2">
        <w:rPr>
          <w:rFonts w:cstheme="minorHAnsi"/>
          <w:noProof/>
        </w:rPr>
        <w:t>(Langhinrichsen-Rohling, Misra, et al., 2012)</w:t>
      </w:r>
      <w:r w:rsidR="00004DBC" w:rsidRPr="00896AE2">
        <w:rPr>
          <w:rFonts w:cstheme="minorHAnsi"/>
        </w:rPr>
        <w:fldChar w:fldCharType="end"/>
      </w:r>
      <w:r w:rsidRPr="00896AE2">
        <w:rPr>
          <w:rFonts w:cstheme="minorHAnsi"/>
        </w:rPr>
        <w:t xml:space="preserve">, </w:t>
      </w:r>
      <w:r w:rsidR="00BB4ADB" w:rsidRPr="00896AE2">
        <w:rPr>
          <w:rFonts w:cstheme="minorHAnsi"/>
        </w:rPr>
        <w:t xml:space="preserve">whilst it is encouraging to see that </w:t>
      </w:r>
      <w:r w:rsidR="00B41F28">
        <w:rPr>
          <w:rFonts w:cstheme="minorHAnsi"/>
        </w:rPr>
        <w:t xml:space="preserve">a significant proportion of </w:t>
      </w:r>
      <w:r w:rsidR="00BB4ADB" w:rsidRPr="00896AE2">
        <w:rPr>
          <w:rFonts w:cstheme="minorHAnsi"/>
        </w:rPr>
        <w:t xml:space="preserve">participants </w:t>
      </w:r>
      <w:r w:rsidR="00760375" w:rsidRPr="00896AE2">
        <w:rPr>
          <w:rFonts w:cstheme="minorHAnsi"/>
        </w:rPr>
        <w:t xml:space="preserve">did </w:t>
      </w:r>
      <w:r w:rsidR="00BB4ADB" w:rsidRPr="00896AE2">
        <w:rPr>
          <w:rFonts w:cstheme="minorHAnsi"/>
        </w:rPr>
        <w:t>cho</w:t>
      </w:r>
      <w:r w:rsidR="00760375" w:rsidRPr="00896AE2">
        <w:rPr>
          <w:rFonts w:cstheme="minorHAnsi"/>
        </w:rPr>
        <w:t>o</w:t>
      </w:r>
      <w:r w:rsidR="00BB4ADB" w:rsidRPr="00896AE2">
        <w:rPr>
          <w:rFonts w:cstheme="minorHAnsi"/>
        </w:rPr>
        <w:t>se the option of both,</w:t>
      </w:r>
      <w:r w:rsidR="00083845" w:rsidRPr="00896AE2">
        <w:rPr>
          <w:rFonts w:cstheme="minorHAnsi"/>
        </w:rPr>
        <w:t xml:space="preserve"> </w:t>
      </w:r>
      <w:r w:rsidRPr="00896AE2">
        <w:rPr>
          <w:rFonts w:cstheme="minorHAnsi"/>
        </w:rPr>
        <w:t>it is</w:t>
      </w:r>
      <w:r w:rsidR="00760375" w:rsidRPr="00896AE2">
        <w:rPr>
          <w:rFonts w:cstheme="minorHAnsi"/>
        </w:rPr>
        <w:t xml:space="preserve"> also</w:t>
      </w:r>
      <w:r w:rsidRPr="00896AE2">
        <w:rPr>
          <w:rFonts w:cstheme="minorHAnsi"/>
        </w:rPr>
        <w:t xml:space="preserve"> </w:t>
      </w:r>
      <w:r w:rsidR="00052831" w:rsidRPr="00896AE2">
        <w:rPr>
          <w:rFonts w:cstheme="minorHAnsi"/>
        </w:rPr>
        <w:t xml:space="preserve">concerning </w:t>
      </w:r>
      <w:r w:rsidRPr="00896AE2">
        <w:rPr>
          <w:rFonts w:cstheme="minorHAnsi"/>
        </w:rPr>
        <w:t xml:space="preserve">that participants </w:t>
      </w:r>
      <w:r w:rsidR="00B41F28">
        <w:rPr>
          <w:rFonts w:cstheme="minorHAnsi"/>
        </w:rPr>
        <w:t>so infrequently</w:t>
      </w:r>
      <w:r w:rsidR="00052831" w:rsidRPr="00896AE2">
        <w:rPr>
          <w:rFonts w:cstheme="minorHAnsi"/>
        </w:rPr>
        <w:t xml:space="preserve"> utilise</w:t>
      </w:r>
      <w:r w:rsidR="00B41F28">
        <w:rPr>
          <w:rFonts w:cstheme="minorHAnsi"/>
        </w:rPr>
        <w:t>d</w:t>
      </w:r>
      <w:r w:rsidR="00052831" w:rsidRPr="00896AE2">
        <w:rPr>
          <w:rFonts w:cstheme="minorHAnsi"/>
        </w:rPr>
        <w:t xml:space="preserve"> the labels </w:t>
      </w:r>
      <w:r w:rsidR="00590222" w:rsidRPr="00896AE2">
        <w:rPr>
          <w:rFonts w:cstheme="minorHAnsi"/>
        </w:rPr>
        <w:t xml:space="preserve">of “perpetrator” and “victim” </w:t>
      </w:r>
      <w:r w:rsidR="00760375" w:rsidRPr="00896AE2">
        <w:rPr>
          <w:rFonts w:cstheme="minorHAnsi"/>
        </w:rPr>
        <w:t>for women and men respectively, especially when the proportion of abuse would suggest this to be the case</w:t>
      </w:r>
      <w:r w:rsidRPr="00896AE2">
        <w:rPr>
          <w:rFonts w:cstheme="minorHAnsi"/>
        </w:rPr>
        <w:t xml:space="preserve">. </w:t>
      </w:r>
      <w:r w:rsidR="00760375" w:rsidRPr="00896AE2">
        <w:rPr>
          <w:rFonts w:cstheme="minorHAnsi"/>
        </w:rPr>
        <w:t xml:space="preserve">Indeed, it is worth </w:t>
      </w:r>
      <w:r w:rsidR="002A6D39" w:rsidRPr="00896AE2">
        <w:rPr>
          <w:rFonts w:cstheme="minorHAnsi"/>
        </w:rPr>
        <w:t>highlighting</w:t>
      </w:r>
      <w:r w:rsidR="00760375" w:rsidRPr="00896AE2">
        <w:rPr>
          <w:rFonts w:cstheme="minorHAnsi"/>
        </w:rPr>
        <w:t xml:space="preserve"> that, across all scenarios, both the men and women involved are technically victims </w:t>
      </w:r>
      <w:r w:rsidR="00760375" w:rsidRPr="00896AE2">
        <w:rPr>
          <w:rFonts w:cstheme="minorHAnsi"/>
          <w:i/>
          <w:iCs/>
        </w:rPr>
        <w:t xml:space="preserve">and </w:t>
      </w:r>
      <w:r w:rsidR="00760375" w:rsidRPr="00896AE2">
        <w:rPr>
          <w:rFonts w:cstheme="minorHAnsi"/>
        </w:rPr>
        <w:t xml:space="preserve">perpetrators, just to varying </w:t>
      </w:r>
      <w:r w:rsidR="00B41F28" w:rsidRPr="00896AE2">
        <w:rPr>
          <w:rFonts w:cstheme="minorHAnsi"/>
        </w:rPr>
        <w:t>degrees</w:t>
      </w:r>
      <w:r w:rsidR="00760375" w:rsidRPr="00896AE2">
        <w:rPr>
          <w:rFonts w:cstheme="minorHAnsi"/>
        </w:rPr>
        <w:t>. Results thus raise</w:t>
      </w:r>
      <w:r w:rsidR="00052831" w:rsidRPr="00896AE2">
        <w:rPr>
          <w:rFonts w:cstheme="minorHAnsi"/>
        </w:rPr>
        <w:t xml:space="preserve"> specific </w:t>
      </w:r>
      <w:r w:rsidR="00D82E63" w:rsidRPr="00896AE2">
        <w:rPr>
          <w:rFonts w:cstheme="minorHAnsi"/>
        </w:rPr>
        <w:t>i</w:t>
      </w:r>
      <w:r w:rsidR="00E10460" w:rsidRPr="00896AE2">
        <w:rPr>
          <w:rFonts w:cstheme="minorHAnsi"/>
        </w:rPr>
        <w:t xml:space="preserve">mplications </w:t>
      </w:r>
      <w:r w:rsidR="00D07A9B" w:rsidRPr="00896AE2">
        <w:rPr>
          <w:rFonts w:cstheme="minorHAnsi"/>
        </w:rPr>
        <w:t xml:space="preserve">for </w:t>
      </w:r>
      <w:r w:rsidR="00A57536" w:rsidRPr="00896AE2">
        <w:rPr>
          <w:rFonts w:cstheme="minorHAnsi"/>
        </w:rPr>
        <w:t>men experiencing IPV</w:t>
      </w:r>
      <w:r w:rsidR="00D82E63" w:rsidRPr="00896AE2">
        <w:rPr>
          <w:rFonts w:cstheme="minorHAnsi"/>
        </w:rPr>
        <w:t>.</w:t>
      </w:r>
      <w:r w:rsidR="00D07A9B" w:rsidRPr="00896AE2">
        <w:rPr>
          <w:rFonts w:cstheme="minorHAnsi"/>
        </w:rPr>
        <w:t xml:space="preserve"> For example, men are </w:t>
      </w:r>
      <w:r w:rsidR="00E10460" w:rsidRPr="00896AE2">
        <w:rPr>
          <w:rFonts w:cstheme="minorHAnsi"/>
        </w:rPr>
        <w:t xml:space="preserve">generally less </w:t>
      </w:r>
      <w:r w:rsidR="00004DBC" w:rsidRPr="00896AE2">
        <w:rPr>
          <w:rFonts w:cstheme="minorHAnsi"/>
        </w:rPr>
        <w:t xml:space="preserve">likely to seek help than women </w:t>
      </w:r>
      <w:r w:rsidR="00004DBC" w:rsidRPr="00896AE2">
        <w:rPr>
          <w:rFonts w:cstheme="minorHAnsi"/>
        </w:rPr>
        <w:fldChar w:fldCharType="begin"/>
      </w:r>
      <w:r w:rsidR="00004DBC" w:rsidRPr="00896AE2">
        <w:rPr>
          <w:rFonts w:cstheme="minorHAnsi"/>
        </w:rPr>
        <w:instrText xml:space="preserve"> ADDIN EN.CITE &lt;EndNote&gt;&lt;Cite&gt;&lt;Author&gt;Addis&lt;/Author&gt;&lt;Year&gt;2003&lt;/Year&gt;&lt;RecNum&gt;1097&lt;/RecNum&gt;&lt;DisplayText&gt;(Addis &amp;amp; Mahalik, 2003)&lt;/DisplayText&gt;&lt;record&gt;&lt;rec-number&gt;1097&lt;/rec-number&gt;&lt;foreign-keys&gt;&lt;key app="EN" db-id="f5p9zd5zqsratqef5sv5pz2wpve092vrdw52" timestamp="1536837813"&gt;1097&lt;/key&gt;&lt;/foreign-keys&gt;&lt;ref-type name="Journal Article"&gt;17&lt;/ref-type&gt;&lt;contributors&gt;&lt;authors&gt;&lt;author&gt;Addis, M. E.&lt;/author&gt;&lt;author&gt;Mahalik, J. R.&lt;/author&gt;&lt;/authors&gt;&lt;/contributors&gt;&lt;titles&gt;&lt;title&gt;Men, masculinity, and the contexts of help seeking&lt;/title&gt;&lt;secondary-title&gt;American Psychologist&lt;/secondary-title&gt;&lt;/titles&gt;&lt;periodical&gt;&lt;full-title&gt;American Psychologist&lt;/full-title&gt;&lt;/periodical&gt;&lt;pages&gt;5&lt;/pages&gt;&lt;volume&gt;58&lt;/volume&gt;&lt;dates&gt;&lt;year&gt;2003&lt;/year&gt;&lt;/dates&gt;&lt;urls&gt;&lt;/urls&gt;&lt;electronic-resource-num&gt;10.1037/0003-066X.58.1.5&lt;/electronic-resource-num&gt;&lt;/record&gt;&lt;/Cite&gt;&lt;/EndNote&gt;</w:instrText>
      </w:r>
      <w:r w:rsidR="00004DBC" w:rsidRPr="00896AE2">
        <w:rPr>
          <w:rFonts w:cstheme="minorHAnsi"/>
        </w:rPr>
        <w:fldChar w:fldCharType="separate"/>
      </w:r>
      <w:r w:rsidR="00004DBC" w:rsidRPr="00896AE2">
        <w:rPr>
          <w:rFonts w:cstheme="minorHAnsi"/>
          <w:noProof/>
        </w:rPr>
        <w:t>(Addis &amp; Mahalik, 2003)</w:t>
      </w:r>
      <w:r w:rsidR="00004DBC" w:rsidRPr="00896AE2">
        <w:rPr>
          <w:rFonts w:cstheme="minorHAnsi"/>
        </w:rPr>
        <w:fldChar w:fldCharType="end"/>
      </w:r>
      <w:r w:rsidR="00FC145D" w:rsidRPr="00896AE2">
        <w:rPr>
          <w:rFonts w:cstheme="minorHAnsi"/>
        </w:rPr>
        <w:t>, an effect exacerbated by</w:t>
      </w:r>
      <w:r w:rsidR="00A57536" w:rsidRPr="00896AE2">
        <w:rPr>
          <w:rFonts w:cstheme="minorHAnsi"/>
        </w:rPr>
        <w:t xml:space="preserve"> </w:t>
      </w:r>
      <w:r w:rsidR="00FC145D" w:rsidRPr="00896AE2">
        <w:rPr>
          <w:rFonts w:cstheme="minorHAnsi"/>
        </w:rPr>
        <w:t xml:space="preserve">a </w:t>
      </w:r>
      <w:r w:rsidR="00A57536" w:rsidRPr="00896AE2">
        <w:rPr>
          <w:rFonts w:cstheme="minorHAnsi"/>
        </w:rPr>
        <w:t xml:space="preserve">male gender role dictating stoicism and self-reliance (e.g. Vogel, </w:t>
      </w:r>
      <w:r w:rsidR="002A6D39" w:rsidRPr="00896AE2">
        <w:rPr>
          <w:rFonts w:cstheme="minorHAnsi"/>
        </w:rPr>
        <w:t>et al.</w:t>
      </w:r>
      <w:r w:rsidR="00A57536" w:rsidRPr="00896AE2">
        <w:rPr>
          <w:rFonts w:cstheme="minorHAnsi"/>
        </w:rPr>
        <w:t>, 2011</w:t>
      </w:r>
      <w:r w:rsidR="00004DBC" w:rsidRPr="00896AE2">
        <w:rPr>
          <w:rFonts w:cstheme="minorHAnsi"/>
        </w:rPr>
        <w:fldChar w:fldCharType="begin"/>
      </w:r>
      <w:r w:rsidR="00004DBC" w:rsidRPr="00896AE2">
        <w:rPr>
          <w:rFonts w:cstheme="minorHAnsi"/>
        </w:rPr>
        <w:instrText xml:space="preserve"> ADDIN EN.CITE &lt;EndNote&gt;&lt;Cite Hidden="1"&gt;&lt;Author&gt;Vogel&lt;/Author&gt;&lt;Year&gt;2011&lt;/Year&gt;&lt;RecNum&gt;1094&lt;/RecNum&gt;&lt;record&gt;&lt;rec-number&gt;1094&lt;/rec-number&gt;&lt;foreign-keys&gt;&lt;key app="EN" db-id="f5p9zd5zqsratqef5sv5pz2wpve092vrdw52" timestamp="1536834702"&gt;1094&lt;/key&gt;&lt;/foreign-keys&gt;&lt;ref-type name="Journal Article"&gt;17&lt;/ref-type&gt;&lt;contributors&gt;&lt;authors&gt;&lt;author&gt;Vogel, D. L.&lt;/author&gt;&lt;author&gt;Heimerdinger-Edwards, S. R.&lt;/author&gt;&lt;author&gt;Hammer, J. H.&lt;/author&gt;&lt;author&gt;Hubbard, A.&lt;/author&gt;&lt;/authors&gt;&lt;/contributors&gt;&lt;titles&gt;&lt;title&gt;&amp;quot;Boys don&amp;apos;t cry&amp;quot;: Examination of the links between endorsement of masculine norms, self-stigma, and help-seeking attitudes for men from diverse backgrounds. &lt;/title&gt;&lt;secondary-title&gt;Journal of Counseling Psychology&lt;/secondary-title&gt;&lt;/titles&gt;&lt;periodical&gt;&lt;full-title&gt;Journal of Counseling Psychology&lt;/full-title&gt;&lt;/periodical&gt;&lt;pages&gt;368-382&lt;/pages&gt;&lt;volume&gt;58&lt;/volume&gt;&lt;dates&gt;&lt;year&gt;2011&lt;/year&gt;&lt;/dates&gt;&lt;urls&gt;&lt;/urls&gt;&lt;electronic-resource-num&gt;10.1037/a0023688&lt;/electronic-resource-num&gt;&lt;/record&gt;&lt;/Cite&gt;&lt;/EndNote&gt;</w:instrText>
      </w:r>
      <w:r w:rsidR="00004DBC" w:rsidRPr="00896AE2">
        <w:rPr>
          <w:rFonts w:cstheme="minorHAnsi"/>
        </w:rPr>
        <w:fldChar w:fldCharType="end"/>
      </w:r>
      <w:r w:rsidR="00A57536" w:rsidRPr="00896AE2">
        <w:rPr>
          <w:rFonts w:cstheme="minorHAnsi"/>
        </w:rPr>
        <w:t>)</w:t>
      </w:r>
      <w:r w:rsidR="00307EAD" w:rsidRPr="00896AE2">
        <w:rPr>
          <w:rFonts w:cstheme="minorHAnsi"/>
        </w:rPr>
        <w:t xml:space="preserve">. </w:t>
      </w:r>
      <w:r w:rsidR="00D82E63" w:rsidRPr="00896AE2">
        <w:rPr>
          <w:rFonts w:cstheme="minorHAnsi"/>
        </w:rPr>
        <w:t xml:space="preserve">Indeed, </w:t>
      </w:r>
      <w:r w:rsidR="00FC145D" w:rsidRPr="00896AE2">
        <w:rPr>
          <w:rFonts w:cstheme="minorHAnsi"/>
        </w:rPr>
        <w:t>many men report feeling</w:t>
      </w:r>
      <w:r w:rsidR="00A57536" w:rsidRPr="00896AE2">
        <w:rPr>
          <w:rFonts w:cstheme="minorHAnsi"/>
        </w:rPr>
        <w:t xml:space="preserve"> shame</w:t>
      </w:r>
      <w:r w:rsidR="00307EAD" w:rsidRPr="00896AE2">
        <w:rPr>
          <w:rFonts w:cstheme="minorHAnsi"/>
        </w:rPr>
        <w:t xml:space="preserve"> and</w:t>
      </w:r>
      <w:r w:rsidR="00A57536" w:rsidRPr="00896AE2">
        <w:rPr>
          <w:rFonts w:cstheme="minorHAnsi"/>
        </w:rPr>
        <w:t>/</w:t>
      </w:r>
      <w:r w:rsidR="00307EAD" w:rsidRPr="00896AE2">
        <w:rPr>
          <w:rFonts w:cstheme="minorHAnsi"/>
        </w:rPr>
        <w:t xml:space="preserve">or </w:t>
      </w:r>
      <w:r w:rsidR="00A57536" w:rsidRPr="00896AE2">
        <w:rPr>
          <w:rFonts w:cstheme="minorHAnsi"/>
        </w:rPr>
        <w:t xml:space="preserve">embarrassment </w:t>
      </w:r>
      <w:r w:rsidR="00D82E63" w:rsidRPr="00896AE2">
        <w:rPr>
          <w:rFonts w:cstheme="minorHAnsi"/>
        </w:rPr>
        <w:t>following victimi</w:t>
      </w:r>
      <w:r w:rsidR="008A191F" w:rsidRPr="00896AE2">
        <w:rPr>
          <w:rFonts w:cstheme="minorHAnsi"/>
        </w:rPr>
        <w:t>zation</w:t>
      </w:r>
      <w:r w:rsidR="00D82E63" w:rsidRPr="00896AE2">
        <w:rPr>
          <w:rFonts w:cstheme="minorHAnsi"/>
        </w:rPr>
        <w:t xml:space="preserve"> </w:t>
      </w:r>
      <w:r w:rsidR="00A57536" w:rsidRPr="00896AE2">
        <w:rPr>
          <w:rFonts w:cstheme="minorHAnsi"/>
        </w:rPr>
        <w:t>at not meeting gender role expectati</w:t>
      </w:r>
      <w:r w:rsidR="00004DBC" w:rsidRPr="00896AE2">
        <w:rPr>
          <w:rFonts w:cstheme="minorHAnsi"/>
        </w:rPr>
        <w:t xml:space="preserve">ons </w:t>
      </w:r>
      <w:r w:rsidR="00004DBC" w:rsidRPr="00896AE2">
        <w:rPr>
          <w:rFonts w:cstheme="minorHAnsi"/>
        </w:rPr>
        <w:fldChar w:fldCharType="begin"/>
      </w:r>
      <w:r w:rsidR="00004DBC" w:rsidRPr="00896AE2">
        <w:rPr>
          <w:rFonts w:cstheme="minorHAnsi"/>
        </w:rPr>
        <w:instrText xml:space="preserve"> ADDIN EN.CITE &lt;EndNote&gt;&lt;Cite&gt;&lt;Author&gt;Hogan&lt;/Author&gt;&lt;Year&gt;2016&lt;/Year&gt;&lt;RecNum&gt;1098&lt;/RecNum&gt;&lt;DisplayText&gt;(Hogan, 2016)&lt;/DisplayText&gt;&lt;record&gt;&lt;rec-number&gt;1098&lt;/rec-number&gt;&lt;foreign-keys&gt;&lt;key app="EN" db-id="f5p9zd5zqsratqef5sv5pz2wpve092vrdw52" timestamp="1536837960"&gt;1098&lt;/key&gt;&lt;/foreign-keys&gt;&lt;ref-type name="Journal Article"&gt;17&lt;/ref-type&gt;&lt;contributors&gt;&lt;authors&gt;&lt;author&gt;Hogan, K.&lt;/author&gt;&lt;/authors&gt;&lt;/contributors&gt;&lt;titles&gt;&lt;title&gt;Men’s experiences of female-perpetrated intimate partner violence: A qualitative exploration&lt;/title&gt;&lt;secondary-title&gt;Doctoral dissertation, University of the West of England&lt;/secondary-title&gt;&lt;/titles&gt;&lt;periodical&gt;&lt;full-title&gt;Doctoral dissertation, University of the West of England&lt;/full-title&gt;&lt;/periodical&gt;&lt;dates&gt;&lt;year&gt;2016&lt;/year&gt;&lt;/dates&gt;&lt;urls&gt;&lt;/urls&gt;&lt;/record&gt;&lt;/Cite&gt;&lt;/EndNote&gt;</w:instrText>
      </w:r>
      <w:r w:rsidR="00004DBC" w:rsidRPr="00896AE2">
        <w:rPr>
          <w:rFonts w:cstheme="minorHAnsi"/>
        </w:rPr>
        <w:fldChar w:fldCharType="separate"/>
      </w:r>
      <w:r w:rsidR="00004DBC" w:rsidRPr="00896AE2">
        <w:rPr>
          <w:rFonts w:cstheme="minorHAnsi"/>
          <w:noProof/>
        </w:rPr>
        <w:t>(Hogan, 2016)</w:t>
      </w:r>
      <w:r w:rsidR="00004DBC" w:rsidRPr="00896AE2">
        <w:rPr>
          <w:rFonts w:cstheme="minorHAnsi"/>
        </w:rPr>
        <w:fldChar w:fldCharType="end"/>
      </w:r>
      <w:r w:rsidR="00D82E63" w:rsidRPr="00896AE2">
        <w:rPr>
          <w:rFonts w:cstheme="minorHAnsi"/>
        </w:rPr>
        <w:t xml:space="preserve"> dictating that they should b</w:t>
      </w:r>
      <w:r w:rsidR="00004DBC" w:rsidRPr="00896AE2">
        <w:rPr>
          <w:rFonts w:cstheme="minorHAnsi"/>
        </w:rPr>
        <w:t xml:space="preserve">e strong and cope on their own </w:t>
      </w:r>
      <w:r w:rsidR="00004DBC" w:rsidRPr="00896AE2">
        <w:rPr>
          <w:rFonts w:cstheme="minorHAnsi"/>
        </w:rPr>
        <w:fldChar w:fldCharType="begin"/>
      </w:r>
      <w:r w:rsidR="00144FED">
        <w:rPr>
          <w:rFonts w:cstheme="minorHAnsi"/>
        </w:rPr>
        <w:instrText xml:space="preserve"> ADDIN EN.CITE &lt;EndNote&gt;&lt;Cite&gt;&lt;Author&gt;Bates&lt;/Author&gt;&lt;Year&gt;2019b&lt;/Year&gt;&lt;RecNum&gt;1069&lt;/RecNum&gt;&lt;DisplayText&gt;(Bates, 2019b)&lt;/DisplayText&gt;&lt;record&gt;&lt;rec-number&gt;1069&lt;/rec-number&gt;&lt;foreign-keys&gt;&lt;key app="EN" db-id="f5p9zd5zqsratqef5sv5pz2wpve092vrdw52" timestamp="1536833527"&gt;1069&lt;/key&gt;&lt;/foreign-keys&gt;&lt;ref-type name="Journal Article"&gt;17&lt;/ref-type&gt;&lt;contributors&gt;&lt;authors&gt;&lt;author&gt;Bates, E. A.&lt;/author&gt;&lt;/authors&gt;&lt;/contributors&gt;&lt;titles&gt;&lt;title&gt;&amp;quot;No one would ever believe me&amp;quot;: An exploration of the impact of partner intimate partner violence victimization on men&lt;/title&gt;&lt;secondary-title&gt;Psychology of Men and Masculinities&lt;/secondary-title&gt;&lt;/titles&gt;&lt;periodical&gt;&lt;full-title&gt;Psychology of Men and Masculinities&lt;/full-title&gt;&lt;/periodical&gt;&lt;dates&gt;&lt;year&gt;2019b&lt;/year&gt;&lt;/dates&gt;&lt;urls&gt;&lt;/urls&gt;&lt;electronic-resource-num&gt;10.1037/men0000206&lt;/electronic-resource-num&gt;&lt;/record&gt;&lt;/Cite&gt;&lt;/EndNote&gt;</w:instrText>
      </w:r>
      <w:r w:rsidR="00004DBC" w:rsidRPr="00896AE2">
        <w:rPr>
          <w:rFonts w:cstheme="minorHAnsi"/>
        </w:rPr>
        <w:fldChar w:fldCharType="separate"/>
      </w:r>
      <w:r w:rsidR="00896AE2">
        <w:rPr>
          <w:rFonts w:cstheme="minorHAnsi"/>
          <w:noProof/>
        </w:rPr>
        <w:t>(Bates, 2019b)</w:t>
      </w:r>
      <w:r w:rsidR="00004DBC" w:rsidRPr="00896AE2">
        <w:rPr>
          <w:rFonts w:cstheme="minorHAnsi"/>
        </w:rPr>
        <w:fldChar w:fldCharType="end"/>
      </w:r>
      <w:r w:rsidR="00D82E63" w:rsidRPr="00896AE2">
        <w:rPr>
          <w:rFonts w:cstheme="minorHAnsi"/>
        </w:rPr>
        <w:t xml:space="preserve">. </w:t>
      </w:r>
      <w:r w:rsidR="0037018C">
        <w:rPr>
          <w:rFonts w:cstheme="minorHAnsi"/>
        </w:rPr>
        <w:t>This</w:t>
      </w:r>
      <w:r w:rsidR="00D82E63" w:rsidRPr="00896AE2">
        <w:rPr>
          <w:rFonts w:cstheme="minorHAnsi"/>
        </w:rPr>
        <w:t xml:space="preserve"> </w:t>
      </w:r>
      <w:r w:rsidR="00D07A9B" w:rsidRPr="00896AE2">
        <w:rPr>
          <w:rFonts w:cstheme="minorHAnsi"/>
        </w:rPr>
        <w:t xml:space="preserve">surely </w:t>
      </w:r>
      <w:r w:rsidR="0037018C">
        <w:rPr>
          <w:rFonts w:cstheme="minorHAnsi"/>
        </w:rPr>
        <w:t>also c</w:t>
      </w:r>
      <w:r w:rsidR="00D07A9B" w:rsidRPr="00896AE2">
        <w:rPr>
          <w:rFonts w:cstheme="minorHAnsi"/>
        </w:rPr>
        <w:t>ontribute</w:t>
      </w:r>
      <w:r w:rsidR="0037018C">
        <w:rPr>
          <w:rFonts w:cstheme="minorHAnsi"/>
        </w:rPr>
        <w:t>s</w:t>
      </w:r>
      <w:r w:rsidR="00D07A9B" w:rsidRPr="00896AE2">
        <w:rPr>
          <w:rFonts w:cstheme="minorHAnsi"/>
        </w:rPr>
        <w:t xml:space="preserve"> to </w:t>
      </w:r>
      <w:r w:rsidR="00C21379" w:rsidRPr="00896AE2">
        <w:rPr>
          <w:rFonts w:cstheme="minorHAnsi"/>
        </w:rPr>
        <w:t>men’s</w:t>
      </w:r>
      <w:r w:rsidR="00906DEB" w:rsidRPr="00896AE2">
        <w:rPr>
          <w:rFonts w:cstheme="minorHAnsi"/>
        </w:rPr>
        <w:t xml:space="preserve"> ability</w:t>
      </w:r>
      <w:r w:rsidR="00C21379" w:rsidRPr="00896AE2">
        <w:rPr>
          <w:rFonts w:cstheme="minorHAnsi"/>
        </w:rPr>
        <w:t xml:space="preserve"> </w:t>
      </w:r>
      <w:r w:rsidR="00667EE4" w:rsidRPr="00896AE2">
        <w:rPr>
          <w:rFonts w:cstheme="minorHAnsi"/>
        </w:rPr>
        <w:t xml:space="preserve">to identify as a “victim” </w:t>
      </w:r>
      <w:r w:rsidR="00D82E63" w:rsidRPr="00896AE2">
        <w:rPr>
          <w:rFonts w:cstheme="minorHAnsi"/>
        </w:rPr>
        <w:t xml:space="preserve">in the </w:t>
      </w:r>
      <w:r w:rsidR="00D82E63" w:rsidRPr="00896AE2">
        <w:rPr>
          <w:rFonts w:cstheme="minorHAnsi"/>
        </w:rPr>
        <w:lastRenderedPageBreak/>
        <w:t xml:space="preserve">first place </w:t>
      </w:r>
      <w:r w:rsidR="00004DBC" w:rsidRPr="00896AE2">
        <w:rPr>
          <w:rFonts w:cstheme="minorHAnsi"/>
        </w:rPr>
        <w:fldChar w:fldCharType="begin"/>
      </w:r>
      <w:r w:rsidR="00004DBC" w:rsidRPr="00896AE2">
        <w:rPr>
          <w:rFonts w:cstheme="minorHAnsi"/>
        </w:rPr>
        <w:instrText xml:space="preserve"> ADDIN EN.CITE &lt;EndNote&gt;&lt;Cite&gt;&lt;Author&gt;Machado&lt;/Author&gt;&lt;Year&gt;2016&lt;/Year&gt;&lt;RecNum&gt;1085&lt;/RecNum&gt;&lt;DisplayText&gt;(Machado et al., 2016)&lt;/DisplayText&gt;&lt;record&gt;&lt;rec-number&gt;1085&lt;/rec-number&gt;&lt;foreign-keys&gt;&lt;key app="EN" db-id="f5p9zd5zqsratqef5sv5pz2wpve092vrdw52" timestamp="1536834262"&gt;1085&lt;/key&gt;&lt;/foreign-keys&gt;&lt;ref-type name="Journal Article"&gt;17&lt;/ref-type&gt;&lt;contributors&gt;&lt;authors&gt;&lt;author&gt;Machado, A.&lt;/author&gt;&lt;author&gt;Hines, D. A.&lt;/author&gt;&lt;author&gt;Matos, M.&lt;/author&gt;&lt;/authors&gt;&lt;/contributors&gt;&lt;titles&gt;&lt;title&gt;Help-seeking and needs of male victims of intimate partner violence in Portugal.&lt;/title&gt;&lt;secondary-title&gt;Psychology of Men and Masculinity&lt;/secondary-title&gt;&lt;/titles&gt;&lt;periodical&gt;&lt;full-title&gt;Psychology of Men and Masculinity&lt;/full-title&gt;&lt;/periodical&gt;&lt;pages&gt;255&lt;/pages&gt;&lt;volume&gt;17&lt;/volume&gt;&lt;dates&gt;&lt;year&gt;2016&lt;/year&gt;&lt;/dates&gt;&lt;urls&gt;&lt;/urls&gt;&lt;electronic-resource-num&gt;10.1037/men0000013&lt;/electronic-resource-num&gt;&lt;/record&gt;&lt;/Cite&gt;&lt;/EndNote&gt;</w:instrText>
      </w:r>
      <w:r w:rsidR="00004DBC" w:rsidRPr="00896AE2">
        <w:rPr>
          <w:rFonts w:cstheme="minorHAnsi"/>
        </w:rPr>
        <w:fldChar w:fldCharType="separate"/>
      </w:r>
      <w:r w:rsidR="00004DBC" w:rsidRPr="00896AE2">
        <w:rPr>
          <w:rFonts w:cstheme="minorHAnsi"/>
          <w:noProof/>
        </w:rPr>
        <w:t>(Machado et al., 2016)</w:t>
      </w:r>
      <w:r w:rsidR="00004DBC" w:rsidRPr="00896AE2">
        <w:rPr>
          <w:rFonts w:cstheme="minorHAnsi"/>
        </w:rPr>
        <w:fldChar w:fldCharType="end"/>
      </w:r>
      <w:r w:rsidR="00D82E63" w:rsidRPr="00896AE2">
        <w:rPr>
          <w:rFonts w:cstheme="minorHAnsi"/>
        </w:rPr>
        <w:t>, and thus help-seek</w:t>
      </w:r>
      <w:r w:rsidR="00D07A9B" w:rsidRPr="00896AE2">
        <w:rPr>
          <w:rFonts w:cstheme="minorHAnsi"/>
        </w:rPr>
        <w:t>. Research supports this notion, with men</w:t>
      </w:r>
      <w:r w:rsidR="00D82E63" w:rsidRPr="00896AE2">
        <w:rPr>
          <w:rFonts w:cstheme="minorHAnsi"/>
        </w:rPr>
        <w:t xml:space="preserve"> report</w:t>
      </w:r>
      <w:r w:rsidR="00053A25" w:rsidRPr="00896AE2">
        <w:rPr>
          <w:rFonts w:cstheme="minorHAnsi"/>
        </w:rPr>
        <w:t>ing</w:t>
      </w:r>
      <w:r w:rsidR="00D82E63" w:rsidRPr="00896AE2">
        <w:rPr>
          <w:rFonts w:cstheme="minorHAnsi"/>
        </w:rPr>
        <w:t xml:space="preserve"> that the most </w:t>
      </w:r>
      <w:r w:rsidR="00667EE4" w:rsidRPr="00896AE2">
        <w:rPr>
          <w:rFonts w:cstheme="minorHAnsi"/>
        </w:rPr>
        <w:t>significant barrier to help-seeking is the fear of not being taken se</w:t>
      </w:r>
      <w:r w:rsidR="00004DBC" w:rsidRPr="00896AE2">
        <w:rPr>
          <w:rFonts w:cstheme="minorHAnsi"/>
        </w:rPr>
        <w:t xml:space="preserve">riously, or not being believed </w:t>
      </w:r>
      <w:r w:rsidR="00004DBC" w:rsidRPr="00896AE2">
        <w:rPr>
          <w:rFonts w:cstheme="minorHAnsi"/>
        </w:rPr>
        <w:fldChar w:fldCharType="begin"/>
      </w:r>
      <w:r w:rsidR="00004DBC" w:rsidRPr="00896AE2">
        <w:rPr>
          <w:rFonts w:cstheme="minorHAnsi"/>
        </w:rPr>
        <w:instrText xml:space="preserve"> ADDIN EN.CITE &lt;EndNote&gt;&lt;Cite&gt;&lt;Author&gt;Drijber&lt;/Author&gt;&lt;Year&gt;2013&lt;/Year&gt;&lt;RecNum&gt;934&lt;/RecNum&gt;&lt;DisplayText&gt;(Drijber et al., 2013)&lt;/DisplayText&gt;&lt;record&gt;&lt;rec-number&gt;934&lt;/rec-number&gt;&lt;foreign-keys&gt;&lt;key app="EN" db-id="f5p9zd5zqsratqef5sv5pz2wpve092vrdw52" timestamp="1489576217"&gt;934&lt;/key&gt;&lt;/foreign-keys&gt;&lt;ref-type name="Journal Article"&gt;17&lt;/ref-type&gt;&lt;contributors&gt;&lt;authors&gt;&lt;author&gt;Drijber, B. C.&lt;/author&gt;&lt;author&gt;Reijnders, U. J. L.&lt;/author&gt;&lt;author&gt;Ceelen, M.&lt;/author&gt;&lt;/authors&gt;&lt;/contributors&gt;&lt;titles&gt;&lt;title&gt;Male victims of domestic violence&lt;/title&gt;&lt;secondary-title&gt;Journal of Family Violence&lt;/secondary-title&gt;&lt;/titles&gt;&lt;periodical&gt;&lt;full-title&gt;Journal of Family Violence&lt;/full-title&gt;&lt;/periodical&gt;&lt;pages&gt;173-178&lt;/pages&gt;&lt;volume&gt;28&lt;/volume&gt;&lt;dates&gt;&lt;year&gt;2013&lt;/year&gt;&lt;/dates&gt;&lt;urls&gt;&lt;/urls&gt;&lt;electronic-resource-num&gt;10.1007/s10896-012-9482-9&lt;/electronic-resource-num&gt;&lt;/record&gt;&lt;/Cite&gt;&lt;/EndNote&gt;</w:instrText>
      </w:r>
      <w:r w:rsidR="00004DBC" w:rsidRPr="00896AE2">
        <w:rPr>
          <w:rFonts w:cstheme="minorHAnsi"/>
        </w:rPr>
        <w:fldChar w:fldCharType="separate"/>
      </w:r>
      <w:r w:rsidR="00004DBC" w:rsidRPr="00896AE2">
        <w:rPr>
          <w:rFonts w:cstheme="minorHAnsi"/>
          <w:noProof/>
        </w:rPr>
        <w:t>(Drijber et al., 2013)</w:t>
      </w:r>
      <w:r w:rsidR="00004DBC" w:rsidRPr="00896AE2">
        <w:rPr>
          <w:rFonts w:cstheme="minorHAnsi"/>
        </w:rPr>
        <w:fldChar w:fldCharType="end"/>
      </w:r>
      <w:r w:rsidR="00D82E63" w:rsidRPr="00896AE2">
        <w:rPr>
          <w:rFonts w:cstheme="minorHAnsi"/>
        </w:rPr>
        <w:t xml:space="preserve">. </w:t>
      </w:r>
      <w:r w:rsidR="00053A25" w:rsidRPr="00896AE2">
        <w:rPr>
          <w:rFonts w:cstheme="minorHAnsi"/>
        </w:rPr>
        <w:t>S</w:t>
      </w:r>
      <w:r w:rsidR="00D82E63" w:rsidRPr="00896AE2">
        <w:rPr>
          <w:rFonts w:cstheme="minorHAnsi"/>
        </w:rPr>
        <w:t>ocial support systems and services have also been shown to be reluctant in acknowledging or recognising</w:t>
      </w:r>
      <w:r w:rsidR="00053A25" w:rsidRPr="00896AE2">
        <w:rPr>
          <w:rFonts w:cstheme="minorHAnsi"/>
        </w:rPr>
        <w:t xml:space="preserve"> men’s</w:t>
      </w:r>
      <w:r w:rsidR="00004DBC" w:rsidRPr="00896AE2">
        <w:rPr>
          <w:rFonts w:cstheme="minorHAnsi"/>
        </w:rPr>
        <w:t xml:space="preserve"> victimi</w:t>
      </w:r>
      <w:r w:rsidR="008A191F" w:rsidRPr="00896AE2">
        <w:rPr>
          <w:rFonts w:cstheme="minorHAnsi"/>
        </w:rPr>
        <w:t>zation</w:t>
      </w:r>
      <w:r w:rsidR="00004DBC" w:rsidRPr="00896AE2">
        <w:rPr>
          <w:rFonts w:cstheme="minorHAnsi"/>
        </w:rPr>
        <w:t xml:space="preserve"> </w:t>
      </w:r>
      <w:r w:rsidR="00004DBC" w:rsidRPr="00896AE2">
        <w:rPr>
          <w:rFonts w:cstheme="minorHAnsi"/>
        </w:rPr>
        <w:fldChar w:fldCharType="begin"/>
      </w:r>
      <w:r w:rsidR="00004DBC" w:rsidRPr="00896AE2">
        <w:rPr>
          <w:rFonts w:cstheme="minorHAnsi"/>
        </w:rPr>
        <w:instrText xml:space="preserve"> ADDIN EN.CITE &lt;EndNote&gt;&lt;Cite&gt;&lt;Author&gt;Tsui&lt;/Author&gt;&lt;Year&gt;2014&lt;/Year&gt;&lt;RecNum&gt;930&lt;/RecNum&gt;&lt;DisplayText&gt;(Tsui, 2014; Tsui, Cheung, &amp;amp; Leung, 2010)&lt;/DisplayText&gt;&lt;record&gt;&lt;rec-number&gt;930&lt;/rec-number&gt;&lt;foreign-keys&gt;&lt;key app="EN" db-id="f5p9zd5zqsratqef5sv5pz2wpve092vrdw52" timestamp="1489575458"&gt;930&lt;/key&gt;&lt;/foreign-keys&gt;&lt;ref-type name="Journal Article"&gt;17&lt;/ref-type&gt;&lt;contributors&gt;&lt;authors&gt;&lt;author&gt;Tsui, V.&lt;/author&gt;&lt;/authors&gt;&lt;/contributors&gt;&lt;titles&gt;&lt;title&gt;Male victims of intimate partner abuse: Use and helpfulness of services&lt;/title&gt;&lt;secondary-title&gt;Social Work&lt;/secondary-title&gt;&lt;/titles&gt;&lt;periodical&gt;&lt;full-title&gt;Social Work&lt;/full-title&gt;&lt;/periodical&gt;&lt;pages&gt;121-130&lt;/pages&gt;&lt;volume&gt;59&lt;/volume&gt;&lt;dates&gt;&lt;year&gt;2014&lt;/year&gt;&lt;/dates&gt;&lt;urls&gt;&lt;/urls&gt;&lt;electronic-resource-num&gt;10.1093/sw/swu007&lt;/electronic-resource-num&gt;&lt;/record&gt;&lt;/Cite&gt;&lt;Cite&gt;&lt;Author&gt;Tsui&lt;/Author&gt;&lt;Year&gt;2010&lt;/Year&gt;&lt;RecNum&gt;931&lt;/RecNum&gt;&lt;record&gt;&lt;rec-number&gt;931&lt;/rec-number&gt;&lt;foreign-keys&gt;&lt;key app="EN" db-id="f5p9zd5zqsratqef5sv5pz2wpve092vrdw52" timestamp="1489575521"&gt;931&lt;/key&gt;&lt;/foreign-keys&gt;&lt;ref-type name="Journal Article"&gt;17&lt;/ref-type&gt;&lt;contributors&gt;&lt;authors&gt;&lt;author&gt;Tsui, V.&lt;/author&gt;&lt;author&gt;Cheung, M.&lt;/author&gt;&lt;author&gt;Leung, P.&lt;/author&gt;&lt;/authors&gt;&lt;/contributors&gt;&lt;titles&gt;&lt;title&gt;Help-seeking among male victims of partner abuse: Men&amp;apos;s hard times&lt;/title&gt;&lt;secondary-title&gt;Journal of Community Psychology&lt;/secondary-title&gt;&lt;/titles&gt;&lt;periodical&gt;&lt;full-title&gt;Journal of Community Psychology&lt;/full-title&gt;&lt;/periodical&gt;&lt;pages&gt;769-780&lt;/pages&gt;&lt;volume&gt;38&lt;/volume&gt;&lt;dates&gt;&lt;year&gt;2010&lt;/year&gt;&lt;/dates&gt;&lt;urls&gt;&lt;/urls&gt;&lt;electronic-resource-num&gt;10.1002/jcop.20394&lt;/electronic-resource-num&gt;&lt;/record&gt;&lt;/Cite&gt;&lt;/EndNote&gt;</w:instrText>
      </w:r>
      <w:r w:rsidR="00004DBC" w:rsidRPr="00896AE2">
        <w:rPr>
          <w:rFonts w:cstheme="minorHAnsi"/>
        </w:rPr>
        <w:fldChar w:fldCharType="separate"/>
      </w:r>
      <w:r w:rsidR="00004DBC" w:rsidRPr="00896AE2">
        <w:rPr>
          <w:rFonts w:cstheme="minorHAnsi"/>
          <w:noProof/>
        </w:rPr>
        <w:t>(Tsui, 2014; Tsui, Cheung, &amp; Leung, 2010)</w:t>
      </w:r>
      <w:r w:rsidR="00004DBC" w:rsidRPr="00896AE2">
        <w:rPr>
          <w:rFonts w:cstheme="minorHAnsi"/>
        </w:rPr>
        <w:fldChar w:fldCharType="end"/>
      </w:r>
      <w:r w:rsidR="00053A25" w:rsidRPr="00896AE2">
        <w:rPr>
          <w:rFonts w:cstheme="minorHAnsi"/>
        </w:rPr>
        <w:t xml:space="preserve">, and this is reflected </w:t>
      </w:r>
      <w:r w:rsidR="00667EE4" w:rsidRPr="00896AE2">
        <w:rPr>
          <w:rFonts w:cstheme="minorHAnsi"/>
        </w:rPr>
        <w:t>in the accounts of men who discuss their further victimi</w:t>
      </w:r>
      <w:r w:rsidR="008A191F" w:rsidRPr="00896AE2">
        <w:rPr>
          <w:rFonts w:cstheme="minorHAnsi"/>
        </w:rPr>
        <w:t>zation</w:t>
      </w:r>
      <w:r w:rsidR="00667EE4" w:rsidRPr="00896AE2">
        <w:rPr>
          <w:rFonts w:cstheme="minorHAnsi"/>
        </w:rPr>
        <w:t xml:space="preserve"> by services after being laughed at, blame</w:t>
      </w:r>
      <w:r w:rsidR="00053A25" w:rsidRPr="00896AE2">
        <w:rPr>
          <w:rFonts w:cstheme="minorHAnsi"/>
        </w:rPr>
        <w:t>d</w:t>
      </w:r>
      <w:r w:rsidR="00667EE4" w:rsidRPr="00896AE2">
        <w:rPr>
          <w:rFonts w:cstheme="minorHAnsi"/>
        </w:rPr>
        <w:t xml:space="preserve"> for their victimi</w:t>
      </w:r>
      <w:r w:rsidR="008A191F" w:rsidRPr="00896AE2">
        <w:rPr>
          <w:rFonts w:cstheme="minorHAnsi"/>
        </w:rPr>
        <w:t>zation</w:t>
      </w:r>
      <w:r w:rsidR="00CC2B34" w:rsidRPr="00896AE2">
        <w:rPr>
          <w:rFonts w:cstheme="minorHAnsi"/>
        </w:rPr>
        <w:t xml:space="preserve"> or not believed because of their </w:t>
      </w:r>
      <w:r w:rsidR="0006441F" w:rsidRPr="00896AE2">
        <w:rPr>
          <w:rFonts w:cstheme="minorHAnsi"/>
        </w:rPr>
        <w:t>physicality</w:t>
      </w:r>
      <w:r w:rsidR="00004DBC" w:rsidRPr="00896AE2">
        <w:rPr>
          <w:rFonts w:cstheme="minorHAnsi"/>
        </w:rPr>
        <w:t xml:space="preserve"> </w:t>
      </w:r>
      <w:r w:rsidR="00004DBC" w:rsidRPr="00896AE2">
        <w:rPr>
          <w:rFonts w:cstheme="minorHAnsi"/>
        </w:rPr>
        <w:fldChar w:fldCharType="begin"/>
      </w:r>
      <w:r w:rsidR="00144FED">
        <w:rPr>
          <w:rFonts w:cstheme="minorHAnsi"/>
        </w:rPr>
        <w:instrText xml:space="preserve"> ADDIN EN.CITE &lt;EndNote&gt;&lt;Cite&gt;&lt;Author&gt;Bates&lt;/Author&gt;&lt;Year&gt;2019b&lt;/Year&gt;&lt;RecNum&gt;1069&lt;/RecNum&gt;&lt;DisplayText&gt;(Bates, 2019b)&lt;/DisplayText&gt;&lt;record&gt;&lt;rec-number&gt;1069&lt;/rec-number&gt;&lt;foreign-keys&gt;&lt;key app="EN" db-id="f5p9zd5zqsratqef5sv5pz2wpve092vrdw52" timestamp="1536833527"&gt;1069&lt;/key&gt;&lt;/foreign-keys&gt;&lt;ref-type name="Journal Article"&gt;17&lt;/ref-type&gt;&lt;contributors&gt;&lt;authors&gt;&lt;author&gt;Bates, E. A.&lt;/author&gt;&lt;/authors&gt;&lt;/contributors&gt;&lt;titles&gt;&lt;title&gt;&amp;quot;No one would ever believe me&amp;quot;: An exploration of the impact of partner intimate partner violence victimization on men&lt;/title&gt;&lt;secondary-title&gt;Psychology of Men and Masculinities&lt;/secondary-title&gt;&lt;/titles&gt;&lt;periodical&gt;&lt;full-title&gt;Psychology of Men and Masculinities&lt;/full-title&gt;&lt;/periodical&gt;&lt;dates&gt;&lt;year&gt;2019b&lt;/year&gt;&lt;/dates&gt;&lt;urls&gt;&lt;/urls&gt;&lt;electronic-resource-num&gt;10.1037/men0000206&lt;/electronic-resource-num&gt;&lt;/record&gt;&lt;/Cite&gt;&lt;/EndNote&gt;</w:instrText>
      </w:r>
      <w:r w:rsidR="00004DBC" w:rsidRPr="00896AE2">
        <w:rPr>
          <w:rFonts w:cstheme="minorHAnsi"/>
        </w:rPr>
        <w:fldChar w:fldCharType="separate"/>
      </w:r>
      <w:r w:rsidR="00896AE2">
        <w:rPr>
          <w:rFonts w:cstheme="minorHAnsi"/>
          <w:noProof/>
        </w:rPr>
        <w:t>(Bates, 2019b)</w:t>
      </w:r>
      <w:r w:rsidR="00004DBC" w:rsidRPr="00896AE2">
        <w:rPr>
          <w:rFonts w:cstheme="minorHAnsi"/>
        </w:rPr>
        <w:fldChar w:fldCharType="end"/>
      </w:r>
      <w:r w:rsidR="00D07A9B" w:rsidRPr="00896AE2">
        <w:rPr>
          <w:rFonts w:cstheme="minorHAnsi"/>
        </w:rPr>
        <w:t xml:space="preserve">. </w:t>
      </w:r>
      <w:r w:rsidR="0006441F" w:rsidRPr="00896AE2">
        <w:rPr>
          <w:rFonts w:cstheme="minorHAnsi"/>
        </w:rPr>
        <w:t>Research</w:t>
      </w:r>
      <w:r w:rsidR="00CC2B34" w:rsidRPr="00896AE2">
        <w:rPr>
          <w:rFonts w:cstheme="minorHAnsi"/>
        </w:rPr>
        <w:t xml:space="preserve"> </w:t>
      </w:r>
      <w:r w:rsidR="00D07A9B" w:rsidRPr="00896AE2">
        <w:rPr>
          <w:rFonts w:cstheme="minorHAnsi"/>
        </w:rPr>
        <w:t xml:space="preserve">further </w:t>
      </w:r>
      <w:r w:rsidR="00CC2B34" w:rsidRPr="00896AE2">
        <w:rPr>
          <w:rFonts w:cstheme="minorHAnsi"/>
        </w:rPr>
        <w:t>suggest</w:t>
      </w:r>
      <w:r w:rsidR="0006441F" w:rsidRPr="00896AE2">
        <w:rPr>
          <w:rFonts w:cstheme="minorHAnsi"/>
        </w:rPr>
        <w:t>s</w:t>
      </w:r>
      <w:r w:rsidR="00CC2B34" w:rsidRPr="00896AE2">
        <w:rPr>
          <w:rFonts w:cstheme="minorHAnsi"/>
        </w:rPr>
        <w:t xml:space="preserve"> that the prejudices and stereotypes that exist within the IPV service system leaves men vulnerable to legal</w:t>
      </w:r>
      <w:r w:rsidR="008A191F" w:rsidRPr="00896AE2">
        <w:rPr>
          <w:rFonts w:cstheme="minorHAnsi"/>
        </w:rPr>
        <w:t xml:space="preserve"> and administrative aggression </w:t>
      </w:r>
      <w:r w:rsidR="008A191F" w:rsidRPr="00896AE2">
        <w:rPr>
          <w:rFonts w:cstheme="minorHAnsi"/>
        </w:rPr>
        <w:fldChar w:fldCharType="begin"/>
      </w:r>
      <w:r w:rsidR="008A191F" w:rsidRPr="00896AE2">
        <w:rPr>
          <w:rFonts w:cstheme="minorHAnsi"/>
        </w:rPr>
        <w:instrText xml:space="preserve"> ADDIN EN.CITE &lt;EndNote&gt;&lt;Cite&gt;&lt;Author&gt;Tilbrook&lt;/Author&gt;&lt;Year&gt;2010&lt;/Year&gt;&lt;RecNum&gt;1099&lt;/RecNum&gt;&lt;DisplayText&gt;(Tilbrook, Allan, &amp;amp; Dear, 2010)&lt;/DisplayText&gt;&lt;record&gt;&lt;rec-number&gt;1099&lt;/rec-number&gt;&lt;foreign-keys&gt;&lt;key app="EN" db-id="f5p9zd5zqsratqef5sv5pz2wpve092vrdw52" timestamp="1536838300"&gt;1099&lt;/key&gt;&lt;/foreign-keys&gt;&lt;ref-type name="Book"&gt;6&lt;/ref-type&gt;&lt;contributors&gt;&lt;authors&gt;&lt;author&gt;Tilbrook, E.&lt;/author&gt;&lt;author&gt;Allan, A.&lt;/author&gt;&lt;author&gt;Dear, G.&lt;/author&gt;&lt;/authors&gt;&lt;/contributors&gt;&lt;titles&gt;&lt;title&gt;Intimate partner abuse of men&lt;/title&gt;&lt;/titles&gt;&lt;dates&gt;&lt;year&gt;2010&lt;/year&gt;&lt;/dates&gt;&lt;pub-location&gt;Perth, Western Australia&lt;/pub-location&gt;&lt;publisher&gt;Men’s Advisory Network&lt;/publisher&gt;&lt;urls&gt;&lt;/urls&gt;&lt;/record&gt;&lt;/Cite&gt;&lt;/EndNote&gt;</w:instrText>
      </w:r>
      <w:r w:rsidR="008A191F" w:rsidRPr="00896AE2">
        <w:rPr>
          <w:rFonts w:cstheme="minorHAnsi"/>
        </w:rPr>
        <w:fldChar w:fldCharType="separate"/>
      </w:r>
      <w:r w:rsidR="008A191F" w:rsidRPr="00896AE2">
        <w:rPr>
          <w:rFonts w:cstheme="minorHAnsi"/>
          <w:noProof/>
        </w:rPr>
        <w:t>(Tilbrook, Allan, &amp; Dear, 2010)</w:t>
      </w:r>
      <w:r w:rsidR="008A191F" w:rsidRPr="00896AE2">
        <w:rPr>
          <w:rFonts w:cstheme="minorHAnsi"/>
        </w:rPr>
        <w:fldChar w:fldCharType="end"/>
      </w:r>
      <w:r w:rsidR="00CC2B34" w:rsidRPr="00896AE2">
        <w:rPr>
          <w:rFonts w:cstheme="minorHAnsi"/>
        </w:rPr>
        <w:t>, where by a partner manipulate</w:t>
      </w:r>
      <w:r w:rsidR="009763B9" w:rsidRPr="00896AE2">
        <w:rPr>
          <w:rFonts w:cstheme="minorHAnsi"/>
        </w:rPr>
        <w:t>s</w:t>
      </w:r>
      <w:r w:rsidR="00CC2B34" w:rsidRPr="00896AE2">
        <w:rPr>
          <w:rFonts w:cstheme="minorHAnsi"/>
        </w:rPr>
        <w:t xml:space="preserve"> services </w:t>
      </w:r>
      <w:r w:rsidR="009763B9" w:rsidRPr="00896AE2">
        <w:rPr>
          <w:rFonts w:cstheme="minorHAnsi"/>
        </w:rPr>
        <w:t xml:space="preserve">and systems </w:t>
      </w:r>
      <w:r w:rsidR="00CC2B34" w:rsidRPr="00896AE2">
        <w:rPr>
          <w:rFonts w:cstheme="minorHAnsi"/>
        </w:rPr>
        <w:t>at the expense of the other</w:t>
      </w:r>
      <w:r w:rsidR="00D07A9B" w:rsidRPr="00896AE2">
        <w:rPr>
          <w:rFonts w:cstheme="minorHAnsi"/>
        </w:rPr>
        <w:t xml:space="preserve"> </w:t>
      </w:r>
      <w:r w:rsidR="008A191F" w:rsidRPr="00896AE2">
        <w:rPr>
          <w:rFonts w:cstheme="minorHAnsi"/>
        </w:rPr>
        <w:fldChar w:fldCharType="begin">
          <w:fldData xml:space="preserve">PEVuZE5vdGU+PENpdGU+PEF1dGhvcj5IaW5lczwvQXV0aG9yPjxZZWFyPjIwMDc8L1llYXI+PFJl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</w:fldData>
        </w:fldChar>
      </w:r>
      <w:r w:rsidR="00B41F28">
        <w:rPr>
          <w:rFonts w:cstheme="minorHAnsi"/>
        </w:rPr>
        <w:instrText xml:space="preserve"> ADDIN EN.CITE </w:instrText>
      </w:r>
      <w:r w:rsidR="00B41F28">
        <w:rPr>
          <w:rFonts w:cstheme="minorHAnsi"/>
        </w:rPr>
        <w:fldChar w:fldCharType="begin">
          <w:fldData xml:space="preserve">PEVuZE5vdGU+PENpdGU+PEF1dGhvcj5IaW5lczwvQXV0aG9yPjxZZWFyPjIwMDc8L1llYXI+PFJl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</w:fldData>
        </w:fldChar>
      </w:r>
      <w:r w:rsidR="00B41F28">
        <w:rPr>
          <w:rFonts w:cstheme="minorHAnsi"/>
        </w:rPr>
        <w:instrText xml:space="preserve"> ADDIN EN.CITE.DATA </w:instrText>
      </w:r>
      <w:r w:rsidR="00B41F28">
        <w:rPr>
          <w:rFonts w:cstheme="minorHAnsi"/>
        </w:rPr>
      </w:r>
      <w:r w:rsidR="00B41F28">
        <w:rPr>
          <w:rFonts w:cstheme="minorHAnsi"/>
        </w:rPr>
        <w:fldChar w:fldCharType="end"/>
      </w:r>
      <w:r w:rsidR="008A191F" w:rsidRPr="00896AE2">
        <w:rPr>
          <w:rFonts w:cstheme="minorHAnsi"/>
        </w:rPr>
      </w:r>
      <w:r w:rsidR="008A191F" w:rsidRPr="00896AE2">
        <w:rPr>
          <w:rFonts w:cstheme="minorHAnsi"/>
        </w:rPr>
        <w:fldChar w:fldCharType="separate"/>
      </w:r>
      <w:r w:rsidR="00B41F28">
        <w:rPr>
          <w:rFonts w:cstheme="minorHAnsi"/>
          <w:noProof/>
        </w:rPr>
        <w:t>(Bates, 2019a, 2019c; Hines et al., 2007)</w:t>
      </w:r>
      <w:r w:rsidR="008A191F" w:rsidRPr="00896AE2">
        <w:rPr>
          <w:rFonts w:cstheme="minorHAnsi"/>
        </w:rPr>
        <w:fldChar w:fldCharType="end"/>
      </w:r>
      <w:r w:rsidR="00CC2B34" w:rsidRPr="00896AE2">
        <w:rPr>
          <w:rFonts w:cstheme="minorHAnsi"/>
        </w:rPr>
        <w:t xml:space="preserve">. </w:t>
      </w:r>
      <w:r w:rsidR="00D07A9B" w:rsidRPr="00896AE2">
        <w:rPr>
          <w:rFonts w:cstheme="minorHAnsi"/>
        </w:rPr>
        <w:t>Considering that e</w:t>
      </w:r>
      <w:r w:rsidR="00DA4249" w:rsidRPr="00896AE2">
        <w:rPr>
          <w:rFonts w:cstheme="minorHAnsi"/>
        </w:rPr>
        <w:t>ffective service responses are often key in helping victims</w:t>
      </w:r>
      <w:r w:rsidR="008A191F" w:rsidRPr="00896AE2">
        <w:rPr>
          <w:rFonts w:cstheme="minorHAnsi"/>
        </w:rPr>
        <w:t xml:space="preserve"> leave an abusive relationship </w:t>
      </w:r>
      <w:r w:rsidR="008A191F" w:rsidRPr="00896AE2">
        <w:rPr>
          <w:rFonts w:cstheme="minorHAnsi"/>
        </w:rPr>
        <w:fldChar w:fldCharType="begin"/>
      </w:r>
      <w:r w:rsidR="008A191F" w:rsidRPr="00896AE2">
        <w:rPr>
          <w:rFonts w:cstheme="minorHAnsi"/>
        </w:rPr>
        <w:instrText xml:space="preserve"> ADDIN EN.CITE &lt;EndNote&gt;&lt;Cite&gt;&lt;Author&gt;Waldrop&lt;/Author&gt;&lt;Year&gt;2004&lt;/Year&gt;&lt;RecNum&gt;1100&lt;/RecNum&gt;&lt;DisplayText&gt;(Waldrop &amp;amp; Resick, 2004)&lt;/DisplayText&gt;&lt;record&gt;&lt;rec-number&gt;1100&lt;/rec-number&gt;&lt;foreign-keys&gt;&lt;key app="EN" db-id="f5p9zd5zqsratqef5sv5pz2wpve092vrdw52" timestamp="1536838405"&gt;1100&lt;/key&gt;&lt;/foreign-keys&gt;&lt;ref-type name="Journal Article"&gt;17&lt;/ref-type&gt;&lt;contributors&gt;&lt;authors&gt;&lt;author&gt;Waldrop, A. E.&lt;/author&gt;&lt;author&gt;Resick, P. A.&lt;/author&gt;&lt;/authors&gt;&lt;/contributors&gt;&lt;titles&gt;&lt;title&gt;Coping among adult female victims of domestic violence&lt;/title&gt;&lt;secondary-title&gt;Journal of Family Violence&lt;/secondary-title&gt;&lt;/titles&gt;&lt;periodical&gt;&lt;full-title&gt;Journal of Family Violence&lt;/full-title&gt;&lt;/periodical&gt;&lt;pages&gt;291-302&lt;/pages&gt;&lt;volume&gt;19&lt;/volume&gt;&lt;dates&gt;&lt;year&gt;2004&lt;/year&gt;&lt;/dates&gt;&lt;urls&gt;&lt;/urls&gt;&lt;/record&gt;&lt;/Cite&gt;&lt;/EndNote&gt;</w:instrText>
      </w:r>
      <w:r w:rsidR="008A191F" w:rsidRPr="00896AE2">
        <w:rPr>
          <w:rFonts w:cstheme="minorHAnsi"/>
        </w:rPr>
        <w:fldChar w:fldCharType="separate"/>
      </w:r>
      <w:r w:rsidR="008A191F" w:rsidRPr="00896AE2">
        <w:rPr>
          <w:rFonts w:cstheme="minorHAnsi"/>
          <w:noProof/>
        </w:rPr>
        <w:t>(Waldrop &amp; Resick, 2004)</w:t>
      </w:r>
      <w:r w:rsidR="008A191F" w:rsidRPr="00896AE2">
        <w:rPr>
          <w:rFonts w:cstheme="minorHAnsi"/>
        </w:rPr>
        <w:fldChar w:fldCharType="end"/>
      </w:r>
      <w:r w:rsidR="00D07A9B" w:rsidRPr="00896AE2">
        <w:rPr>
          <w:rFonts w:cstheme="minorHAnsi"/>
        </w:rPr>
        <w:t>,</w:t>
      </w:r>
      <w:r w:rsidR="00DA4249" w:rsidRPr="00896AE2">
        <w:rPr>
          <w:rFonts w:cstheme="minorHAnsi"/>
        </w:rPr>
        <w:t xml:space="preserve"> it is essential that </w:t>
      </w:r>
      <w:r w:rsidR="00D07A9B" w:rsidRPr="00896AE2">
        <w:rPr>
          <w:rFonts w:cstheme="minorHAnsi"/>
        </w:rPr>
        <w:t>damaging</w:t>
      </w:r>
      <w:r w:rsidR="009763B9" w:rsidRPr="00896AE2">
        <w:rPr>
          <w:rFonts w:cstheme="minorHAnsi"/>
        </w:rPr>
        <w:t xml:space="preserve"> narratives </w:t>
      </w:r>
      <w:r w:rsidR="0006441F" w:rsidRPr="00896AE2">
        <w:rPr>
          <w:rFonts w:cstheme="minorHAnsi"/>
        </w:rPr>
        <w:t xml:space="preserve">and attitudes </w:t>
      </w:r>
      <w:r w:rsidR="009763B9" w:rsidRPr="00896AE2">
        <w:rPr>
          <w:rFonts w:cstheme="minorHAnsi"/>
        </w:rPr>
        <w:t xml:space="preserve">do not impact on provision, and that </w:t>
      </w:r>
      <w:r w:rsidR="00CC2B34" w:rsidRPr="00896AE2">
        <w:rPr>
          <w:rFonts w:cstheme="minorHAnsi"/>
        </w:rPr>
        <w:t>men are treated without prejudice.</w:t>
      </w:r>
      <w:r w:rsidR="00D07A9B" w:rsidRPr="00896AE2">
        <w:rPr>
          <w:rFonts w:cstheme="minorHAnsi"/>
        </w:rPr>
        <w:t xml:space="preserve"> However, t</w:t>
      </w:r>
      <w:r w:rsidR="0006441F" w:rsidRPr="00896AE2">
        <w:rPr>
          <w:rFonts w:cstheme="minorHAnsi"/>
        </w:rPr>
        <w:t>he results of the current study, as well as those seen in the previous literature</w:t>
      </w:r>
      <w:r w:rsidR="00D07A9B" w:rsidRPr="00896AE2">
        <w:rPr>
          <w:rFonts w:cstheme="minorHAnsi"/>
        </w:rPr>
        <w:t>,</w:t>
      </w:r>
      <w:r w:rsidR="0006441F" w:rsidRPr="00896AE2">
        <w:rPr>
          <w:rFonts w:cstheme="minorHAnsi"/>
        </w:rPr>
        <w:t xml:space="preserve"> indicate that these stereotypes permeate the wider societal discourse around IPV</w:t>
      </w:r>
      <w:r w:rsidR="0037018C">
        <w:rPr>
          <w:rFonts w:cstheme="minorHAnsi"/>
        </w:rPr>
        <w:t>,</w:t>
      </w:r>
      <w:r w:rsidR="0006441F" w:rsidRPr="00896AE2">
        <w:rPr>
          <w:rFonts w:cstheme="minorHAnsi"/>
        </w:rPr>
        <w:t xml:space="preserve"> which </w:t>
      </w:r>
      <w:r w:rsidR="0037018C">
        <w:rPr>
          <w:rFonts w:cstheme="minorHAnsi"/>
        </w:rPr>
        <w:t>may indirectly</w:t>
      </w:r>
      <w:r w:rsidR="0006441F" w:rsidRPr="00896AE2">
        <w:rPr>
          <w:rFonts w:cstheme="minorHAnsi"/>
        </w:rPr>
        <w:t xml:space="preserve"> leave many men </w:t>
      </w:r>
      <w:r w:rsidR="005F6224" w:rsidRPr="00896AE2">
        <w:rPr>
          <w:rFonts w:cstheme="minorHAnsi"/>
        </w:rPr>
        <w:t>vulnerable and without support.</w:t>
      </w:r>
    </w:p>
    <w:p w14:paraId="7D9F657C" w14:textId="02BB50B7" w:rsidR="00517581" w:rsidRPr="00896AE2" w:rsidRDefault="00E10460" w:rsidP="005F6224">
      <w:pPr>
        <w:spacing w:line="480" w:lineRule="auto"/>
        <w:ind w:firstLine="720"/>
        <w:jc w:val="both"/>
        <w:rPr>
          <w:rFonts w:cstheme="minorHAnsi"/>
        </w:rPr>
      </w:pPr>
      <w:r w:rsidRPr="00896AE2">
        <w:rPr>
          <w:rFonts w:cstheme="minorHAnsi"/>
        </w:rPr>
        <w:t xml:space="preserve">This study </w:t>
      </w:r>
      <w:r w:rsidR="009D52A2" w:rsidRPr="00896AE2">
        <w:rPr>
          <w:rFonts w:cstheme="minorHAnsi"/>
        </w:rPr>
        <w:t>should</w:t>
      </w:r>
      <w:r w:rsidRPr="00896AE2">
        <w:rPr>
          <w:rFonts w:cstheme="minorHAnsi"/>
        </w:rPr>
        <w:t xml:space="preserve"> be considered a pilot study in the development of our understanding about perceptions of bidirectional IPV</w:t>
      </w:r>
      <w:r w:rsidR="00D07A9B" w:rsidRPr="00896AE2">
        <w:rPr>
          <w:rFonts w:cstheme="minorHAnsi"/>
        </w:rPr>
        <w:t xml:space="preserve">, with a relatively small and unrepresentative </w:t>
      </w:r>
      <w:r w:rsidRPr="00896AE2">
        <w:rPr>
          <w:rFonts w:cstheme="minorHAnsi"/>
        </w:rPr>
        <w:t xml:space="preserve">sample size </w:t>
      </w:r>
      <w:r w:rsidR="002D0639" w:rsidRPr="00896AE2">
        <w:rPr>
          <w:rFonts w:cstheme="minorHAnsi"/>
        </w:rPr>
        <w:t xml:space="preserve">yielding enough statistical power to </w:t>
      </w:r>
      <w:r w:rsidR="00D07A9B" w:rsidRPr="00896AE2">
        <w:rPr>
          <w:rFonts w:cstheme="minorHAnsi"/>
        </w:rPr>
        <w:t>produc</w:t>
      </w:r>
      <w:r w:rsidR="002D0639" w:rsidRPr="00896AE2">
        <w:rPr>
          <w:rFonts w:cstheme="minorHAnsi"/>
        </w:rPr>
        <w:t>e</w:t>
      </w:r>
      <w:r w:rsidR="008A191F" w:rsidRPr="00896AE2">
        <w:rPr>
          <w:rFonts w:cstheme="minorHAnsi"/>
        </w:rPr>
        <w:t xml:space="preserve"> significant differences</w:t>
      </w:r>
      <w:r w:rsidR="00D07A9B" w:rsidRPr="00896AE2">
        <w:rPr>
          <w:rFonts w:cstheme="minorHAnsi"/>
        </w:rPr>
        <w:t xml:space="preserve"> and </w:t>
      </w:r>
      <w:r w:rsidRPr="00896AE2">
        <w:rPr>
          <w:rFonts w:cstheme="minorHAnsi"/>
        </w:rPr>
        <w:t>demonstrating the magnitude of the underlying effects.</w:t>
      </w:r>
      <w:r w:rsidR="003B36FD" w:rsidRPr="00896AE2">
        <w:rPr>
          <w:rFonts w:cstheme="minorHAnsi"/>
        </w:rPr>
        <w:t xml:space="preserve"> </w:t>
      </w:r>
      <w:r w:rsidR="00D07A9B" w:rsidRPr="00896AE2">
        <w:rPr>
          <w:rFonts w:cstheme="minorHAnsi"/>
        </w:rPr>
        <w:t xml:space="preserve">That being said, </w:t>
      </w:r>
      <w:r w:rsidRPr="00896AE2">
        <w:rPr>
          <w:rFonts w:cstheme="minorHAnsi"/>
        </w:rPr>
        <w:t>t</w:t>
      </w:r>
      <w:r w:rsidR="00876CEB" w:rsidRPr="00896AE2">
        <w:rPr>
          <w:rFonts w:cstheme="minorHAnsi"/>
        </w:rPr>
        <w:t>here were several limitations to this study, most of which concern the accurate conceptuali</w:t>
      </w:r>
      <w:r w:rsidR="008A191F" w:rsidRPr="00896AE2">
        <w:rPr>
          <w:rFonts w:cstheme="minorHAnsi"/>
        </w:rPr>
        <w:t>zation</w:t>
      </w:r>
      <w:r w:rsidR="00876CEB" w:rsidRPr="00896AE2">
        <w:rPr>
          <w:rFonts w:cstheme="minorHAnsi"/>
        </w:rPr>
        <w:t xml:space="preserve"> of abuse. Specifically, whilst the novelty of this study lies in the presentation of bidirectional abuse, no </w:t>
      </w:r>
      <w:r w:rsidR="0037018C">
        <w:rPr>
          <w:rFonts w:cstheme="minorHAnsi"/>
        </w:rPr>
        <w:t xml:space="preserve">direct </w:t>
      </w:r>
      <w:r w:rsidR="00876CEB" w:rsidRPr="00896AE2">
        <w:rPr>
          <w:rFonts w:cstheme="minorHAnsi"/>
        </w:rPr>
        <w:t xml:space="preserve">comparison to unidirectional abuse (e.g., for </w:t>
      </w:r>
      <w:r w:rsidR="008A191F" w:rsidRPr="00896AE2">
        <w:rPr>
          <w:rFonts w:cstheme="minorHAnsi"/>
        </w:rPr>
        <w:t>judgment</w:t>
      </w:r>
      <w:r w:rsidR="00876CEB" w:rsidRPr="00896AE2">
        <w:rPr>
          <w:rFonts w:cstheme="minorHAnsi"/>
        </w:rPr>
        <w:t xml:space="preserve">s of seriousness) is included. This would </w:t>
      </w:r>
      <w:r w:rsidR="009D52A2" w:rsidRPr="00896AE2">
        <w:rPr>
          <w:rFonts w:cstheme="minorHAnsi"/>
        </w:rPr>
        <w:t xml:space="preserve">provide important insight into the </w:t>
      </w:r>
      <w:r w:rsidR="009D52A2" w:rsidRPr="00896AE2">
        <w:rPr>
          <w:rFonts w:cstheme="minorHAnsi"/>
        </w:rPr>
        <w:lastRenderedPageBreak/>
        <w:t xml:space="preserve">manifestation and influence of abuse stereotypes within different contexts, </w:t>
      </w:r>
      <w:r w:rsidR="0037018C">
        <w:rPr>
          <w:rFonts w:cstheme="minorHAnsi"/>
        </w:rPr>
        <w:t xml:space="preserve">and </w:t>
      </w:r>
      <w:r w:rsidR="009D52A2" w:rsidRPr="00896AE2">
        <w:rPr>
          <w:rFonts w:cstheme="minorHAnsi"/>
        </w:rPr>
        <w:t>the associated implications for individuals involved</w:t>
      </w:r>
      <w:r w:rsidR="0037018C">
        <w:rPr>
          <w:rFonts w:cstheme="minorHAnsi"/>
        </w:rPr>
        <w:t xml:space="preserve">. </w:t>
      </w:r>
      <w:r w:rsidR="009D52A2" w:rsidRPr="00896AE2">
        <w:rPr>
          <w:rFonts w:cstheme="minorHAnsi"/>
        </w:rPr>
        <w:t>M</w:t>
      </w:r>
      <w:r w:rsidR="00876CEB" w:rsidRPr="00896AE2">
        <w:rPr>
          <w:rFonts w:cstheme="minorHAnsi"/>
        </w:rPr>
        <w:t xml:space="preserve">oreover, this study still </w:t>
      </w:r>
      <w:r w:rsidR="00D07A9B" w:rsidRPr="00896AE2">
        <w:rPr>
          <w:rFonts w:cstheme="minorHAnsi"/>
        </w:rPr>
        <w:t xml:space="preserve">only </w:t>
      </w:r>
      <w:r w:rsidR="00876CEB" w:rsidRPr="00896AE2">
        <w:rPr>
          <w:rFonts w:cstheme="minorHAnsi"/>
        </w:rPr>
        <w:t>presents a one-time incident of abuse</w:t>
      </w:r>
      <w:r w:rsidR="0037018C">
        <w:rPr>
          <w:rFonts w:cstheme="minorHAnsi"/>
        </w:rPr>
        <w:t xml:space="preserve"> (a limitation highlighted in previous research, Hine, 2019)</w:t>
      </w:r>
      <w:r w:rsidR="00876CEB" w:rsidRPr="00896AE2">
        <w:rPr>
          <w:rFonts w:cstheme="minorHAnsi"/>
        </w:rPr>
        <w:t xml:space="preserve">. In reality, domestic violence is often much more complicated, involving a pattern of </w:t>
      </w:r>
      <w:r w:rsidR="008A191F" w:rsidRPr="00896AE2">
        <w:rPr>
          <w:rFonts w:cstheme="minorHAnsi"/>
        </w:rPr>
        <w:t>behavior</w:t>
      </w:r>
      <w:r w:rsidR="00876CEB" w:rsidRPr="00896AE2">
        <w:rPr>
          <w:rFonts w:cstheme="minorHAnsi"/>
        </w:rPr>
        <w:t xml:space="preserve"> over time, and the use of </w:t>
      </w:r>
      <w:r w:rsidR="008A191F" w:rsidRPr="00896AE2">
        <w:rPr>
          <w:rFonts w:cstheme="minorHAnsi"/>
        </w:rPr>
        <w:t xml:space="preserve">control and coercive practices </w:t>
      </w:r>
      <w:r w:rsidR="008A191F" w:rsidRPr="00896AE2">
        <w:rPr>
          <w:rFonts w:cstheme="minorHAnsi"/>
        </w:rPr>
        <w:fldChar w:fldCharType="begin"/>
      </w:r>
      <w:r w:rsidR="008A191F" w:rsidRPr="00896AE2">
        <w:rPr>
          <w:rFonts w:cstheme="minorHAnsi"/>
        </w:rPr>
        <w:instrText xml:space="preserve"> ADDIN EN.CITE &lt;EndNote&gt;&lt;Cite&gt;&lt;Author&gt;Langhinrichsen-Rohling&lt;/Author&gt;&lt;Year&gt;2012&lt;/Year&gt;&lt;RecNum&gt;1010&lt;/RecNum&gt;&lt;DisplayText&gt;(Langhinrichsen-Rohling, Misra, et al., 2012)&lt;/DisplayText&gt;&lt;record&gt;&lt;rec-number&gt;1010&lt;/rec-number&gt;&lt;foreign-keys&gt;&lt;key app="EN" db-id="f5p9zd5zqsratqef5sv5pz2wpve092vrdw52" timestamp="1499766183"&gt;1010&lt;/key&gt;&lt;/foreign-keys&gt;&lt;ref-type name="Journal Article"&gt;17&lt;/ref-type&gt;&lt;contributors&gt;&lt;authors&gt;&lt;author&gt;Langhinrichsen-Rohling, J.&lt;/author&gt;&lt;author&gt;Misra, T. A.&lt;/author&gt;&lt;author&gt;Selwyn, C.&lt;/author&gt;&lt;author&gt;Rohling, M. L.&lt;/author&gt;&lt;/authors&gt;&lt;/contributors&gt;&lt;titles&gt;&lt;title&gt;Rates of bidirectional versus unidirectional intimate partner violence across sample, sexual orientations, and race/ethnicities: A comprehensive review&lt;/title&gt;&lt;secondary-title&gt;Partner Abuse&lt;/secondary-title&gt;&lt;/titles&gt;&lt;periodical&gt;&lt;full-title&gt;Partner Abuse&lt;/full-title&gt;&lt;/periodical&gt;&lt;pages&gt;199-230&lt;/pages&gt;&lt;volume&gt;3&lt;/volume&gt;&lt;dates&gt;&lt;year&gt;2012&lt;/year&gt;&lt;/dates&gt;&lt;urls&gt;&lt;/urls&gt;&lt;electronic-resource-num&gt;10.1891/1946-6560.3.2.199&lt;/electronic-resource-num&gt;&lt;/record&gt;&lt;/Cite&gt;&lt;/EndNote&gt;</w:instrText>
      </w:r>
      <w:r w:rsidR="008A191F" w:rsidRPr="00896AE2">
        <w:rPr>
          <w:rFonts w:cstheme="minorHAnsi"/>
        </w:rPr>
        <w:fldChar w:fldCharType="separate"/>
      </w:r>
      <w:r w:rsidR="008A191F" w:rsidRPr="00896AE2">
        <w:rPr>
          <w:rFonts w:cstheme="minorHAnsi"/>
          <w:noProof/>
        </w:rPr>
        <w:t>(Langhinrichsen-Rohling, Misra, et al., 2012)</w:t>
      </w:r>
      <w:r w:rsidR="008A191F" w:rsidRPr="00896AE2">
        <w:rPr>
          <w:rFonts w:cstheme="minorHAnsi"/>
        </w:rPr>
        <w:fldChar w:fldCharType="end"/>
      </w:r>
      <w:r w:rsidR="00876CEB" w:rsidRPr="00896AE2">
        <w:rPr>
          <w:rFonts w:cstheme="minorHAnsi"/>
        </w:rPr>
        <w:t xml:space="preserve">. This is further exacerbated by complicated evaluations regarding provocation, blame and responsibility that are evoked in response to bidirectional </w:t>
      </w:r>
      <w:r w:rsidR="00A21C86" w:rsidRPr="00896AE2">
        <w:rPr>
          <w:rFonts w:cstheme="minorHAnsi"/>
        </w:rPr>
        <w:t xml:space="preserve">abuse, and that coalesce with beliefs regarding gender stereotypes, and theoretical models of IPV. For example, </w:t>
      </w:r>
      <w:r w:rsidR="00083845" w:rsidRPr="00896AE2">
        <w:rPr>
          <w:rFonts w:cstheme="minorHAnsi"/>
        </w:rPr>
        <w:t>questioning whether</w:t>
      </w:r>
      <w:r w:rsidR="00A21C86" w:rsidRPr="00896AE2">
        <w:rPr>
          <w:rFonts w:cstheme="minorHAnsi"/>
        </w:rPr>
        <w:t xml:space="preserve"> one act of aggression by one partner, in response to years of abuse at the hands of the other, </w:t>
      </w:r>
      <w:r w:rsidR="00083845" w:rsidRPr="00896AE2">
        <w:rPr>
          <w:rFonts w:cstheme="minorHAnsi"/>
        </w:rPr>
        <w:t xml:space="preserve">is </w:t>
      </w:r>
      <w:r w:rsidR="00A21C86" w:rsidRPr="00896AE2">
        <w:rPr>
          <w:rFonts w:cstheme="minorHAnsi"/>
        </w:rPr>
        <w:t>enough to categorise the abuse as mutually perpetrated</w:t>
      </w:r>
      <w:r w:rsidR="00083845" w:rsidRPr="00896AE2">
        <w:rPr>
          <w:rFonts w:cstheme="minorHAnsi"/>
        </w:rPr>
        <w:t>.</w:t>
      </w:r>
      <w:r w:rsidR="00A21C86" w:rsidRPr="00896AE2">
        <w:rPr>
          <w:rFonts w:cstheme="minorHAnsi"/>
        </w:rPr>
        <w:t xml:space="preserve"> </w:t>
      </w:r>
      <w:r w:rsidR="00876CEB" w:rsidRPr="00896AE2">
        <w:rPr>
          <w:rFonts w:cstheme="minorHAnsi"/>
        </w:rPr>
        <w:t xml:space="preserve">Such considerations are particularly pertinent when considering </w:t>
      </w:r>
      <w:r w:rsidR="00A21C86" w:rsidRPr="00896AE2">
        <w:rPr>
          <w:rFonts w:cstheme="minorHAnsi"/>
        </w:rPr>
        <w:t>the discourse around female aggression as solely motivated by</w:t>
      </w:r>
      <w:r w:rsidR="008A191F" w:rsidRPr="00896AE2">
        <w:rPr>
          <w:rFonts w:cstheme="minorHAnsi"/>
        </w:rPr>
        <w:t xml:space="preserve"> self-defence </w:t>
      </w:r>
      <w:r w:rsidR="008A191F" w:rsidRPr="00896AE2">
        <w:rPr>
          <w:rFonts w:cstheme="minorHAnsi"/>
        </w:rPr>
        <w:fldChar w:fldCharType="begin"/>
      </w:r>
      <w:r w:rsidR="008A191F" w:rsidRPr="00896AE2">
        <w:rPr>
          <w:rFonts w:cstheme="minorHAnsi"/>
        </w:rPr>
        <w:instrText xml:space="preserve"> ADDIN EN.CITE &lt;EndNote&gt;&lt;Cite&gt;&lt;Author&gt;Dutton&lt;/Author&gt;&lt;Year&gt;2006&lt;/Year&gt;&lt;RecNum&gt;1077&lt;/RecNum&gt;&lt;DisplayText&gt;(Dutton &amp;amp; Corvo, 2006)&lt;/DisplayText&gt;&lt;record&gt;&lt;rec-number&gt;1077&lt;/rec-number&gt;&lt;foreign-keys&gt;&lt;key app="EN" db-id="f5p9zd5zqsratqef5sv5pz2wpve092vrdw52" timestamp="1536833859"&gt;1077&lt;/key&gt;&lt;/foreign-keys&gt;&lt;ref-type name="Journal Article"&gt;17&lt;/ref-type&gt;&lt;contributors&gt;&lt;authors&gt;&lt;author&gt;Dutton, D. G.&lt;/author&gt;&lt;author&gt;Corvo, K.&lt;/author&gt;&lt;/authors&gt;&lt;/contributors&gt;&lt;titles&gt;&lt;title&gt;Transforming a flawed policy: A call to revive psychology and science in domestic violence research and practice. &lt;/title&gt;&lt;secondary-title&gt;Aggression and Violent Behavior&lt;/secondary-title&gt;&lt;/titles&gt;&lt;periodical&gt;&lt;full-title&gt;Aggression and Violent Behavior&lt;/full-title&gt;&lt;/periodical&gt;&lt;pages&gt;457-483&lt;/pages&gt;&lt;volume&gt;11&lt;/volume&gt;&lt;dates&gt;&lt;year&gt;2006&lt;/year&gt;&lt;/dates&gt;&lt;urls&gt;&lt;/urls&gt;&lt;electronic-resource-num&gt;10.1016/j.avb.2006.01.007&lt;/electronic-resource-num&gt;&lt;/record&gt;&lt;/Cite&gt;&lt;/EndNote&gt;</w:instrText>
      </w:r>
      <w:r w:rsidR="008A191F" w:rsidRPr="00896AE2">
        <w:rPr>
          <w:rFonts w:cstheme="minorHAnsi"/>
        </w:rPr>
        <w:fldChar w:fldCharType="separate"/>
      </w:r>
      <w:r w:rsidR="008A191F" w:rsidRPr="00896AE2">
        <w:rPr>
          <w:rFonts w:cstheme="minorHAnsi"/>
          <w:noProof/>
        </w:rPr>
        <w:t>(Dutton &amp; Corvo, 2006)</w:t>
      </w:r>
      <w:r w:rsidR="008A191F" w:rsidRPr="00896AE2">
        <w:rPr>
          <w:rFonts w:cstheme="minorHAnsi"/>
        </w:rPr>
        <w:fldChar w:fldCharType="end"/>
      </w:r>
      <w:r w:rsidR="0037018C">
        <w:rPr>
          <w:rFonts w:cstheme="minorHAnsi"/>
        </w:rPr>
        <w:t xml:space="preserve">, and several high profile cases centred around the subject (e.g., the case of Sally </w:t>
      </w:r>
      <w:proofErr w:type="spellStart"/>
      <w:r w:rsidR="0037018C">
        <w:rPr>
          <w:rFonts w:cstheme="minorHAnsi"/>
        </w:rPr>
        <w:t>Challen</w:t>
      </w:r>
      <w:proofErr w:type="spellEnd"/>
      <w:r w:rsidR="0037018C">
        <w:rPr>
          <w:rFonts w:cstheme="minorHAnsi"/>
        </w:rPr>
        <w:t xml:space="preserve"> in the UK)</w:t>
      </w:r>
      <w:r w:rsidR="00A21C86" w:rsidRPr="00896AE2">
        <w:rPr>
          <w:rFonts w:cstheme="minorHAnsi"/>
        </w:rPr>
        <w:t xml:space="preserve">. Future research should </w:t>
      </w:r>
      <w:r w:rsidR="0037018C">
        <w:rPr>
          <w:rFonts w:cstheme="minorHAnsi"/>
        </w:rPr>
        <w:t>therefore s</w:t>
      </w:r>
      <w:r w:rsidR="00A21C86" w:rsidRPr="00896AE2">
        <w:rPr>
          <w:rFonts w:cstheme="minorHAnsi"/>
        </w:rPr>
        <w:t>eek to utilise examples of IPV that are as representative of ex</w:t>
      </w:r>
      <w:r w:rsidR="00AC5625" w:rsidRPr="00896AE2">
        <w:rPr>
          <w:rFonts w:cstheme="minorHAnsi"/>
        </w:rPr>
        <w:t>periential accounts as possible</w:t>
      </w:r>
      <w:r w:rsidR="0037018C">
        <w:rPr>
          <w:rFonts w:cstheme="minorHAnsi"/>
        </w:rPr>
        <w:t>,</w:t>
      </w:r>
      <w:r w:rsidR="00A21C86" w:rsidRPr="00896AE2">
        <w:rPr>
          <w:rFonts w:cstheme="minorHAnsi"/>
        </w:rPr>
        <w:t xml:space="preserve"> and explore the manifestations of gender norms therein.</w:t>
      </w:r>
      <w:r w:rsidR="0075278F" w:rsidRPr="00896AE2">
        <w:rPr>
          <w:rFonts w:cstheme="minorHAnsi"/>
        </w:rPr>
        <w:t xml:space="preserve"> Other smaller limitations, such as the lack of information regarding participants’ degree programme (and subsequent evaluation of the potential impact of different courses on judgements of IPV), should also be noted.</w:t>
      </w:r>
    </w:p>
    <w:p w14:paraId="40C4B29A" w14:textId="66657B54" w:rsidR="00C47E2C" w:rsidRPr="00896AE2" w:rsidRDefault="005F6224" w:rsidP="005F6224">
      <w:pPr>
        <w:spacing w:line="480" w:lineRule="auto"/>
        <w:jc w:val="both"/>
        <w:rPr>
          <w:rFonts w:cstheme="minorHAnsi"/>
        </w:rPr>
      </w:pPr>
      <w:r w:rsidRPr="00896AE2">
        <w:rPr>
          <w:rFonts w:cstheme="minorHAnsi"/>
        </w:rPr>
        <w:tab/>
        <w:t xml:space="preserve">Regardless, results from this study still provide an important insight into the labelling and </w:t>
      </w:r>
      <w:r w:rsidR="008A191F" w:rsidRPr="00896AE2">
        <w:rPr>
          <w:rFonts w:cstheme="minorHAnsi"/>
        </w:rPr>
        <w:t>judgment</w:t>
      </w:r>
      <w:r w:rsidRPr="00896AE2">
        <w:rPr>
          <w:rFonts w:cstheme="minorHAnsi"/>
        </w:rPr>
        <w:t xml:space="preserve"> of ‘victims’ and ‘perpetrators’ within bidirectional IPV scenarios. Accordingly, </w:t>
      </w:r>
      <w:r w:rsidR="009E05A4" w:rsidRPr="00896AE2">
        <w:rPr>
          <w:rFonts w:cstheme="minorHAnsi"/>
        </w:rPr>
        <w:t xml:space="preserve">significant </w:t>
      </w:r>
      <w:r w:rsidRPr="00896AE2">
        <w:rPr>
          <w:rFonts w:cstheme="minorHAnsi"/>
        </w:rPr>
        <w:t>issues present for individuals experiencing mutual IPV who do not ‘fit’ with stereotypes regarding ‘typical’ victims and perpetrators, or ‘typical’ gender norms and roles</w:t>
      </w:r>
      <w:r w:rsidR="00C47E2C" w:rsidRPr="00896AE2">
        <w:rPr>
          <w:rFonts w:cstheme="minorHAnsi"/>
        </w:rPr>
        <w:t xml:space="preserve"> (</w:t>
      </w:r>
      <w:r w:rsidRPr="00896AE2">
        <w:rPr>
          <w:rFonts w:cstheme="minorHAnsi"/>
        </w:rPr>
        <w:t>in a similar way to those experiencing unidirectional abuse</w:t>
      </w:r>
      <w:r w:rsidR="00C47E2C" w:rsidRPr="00896AE2">
        <w:rPr>
          <w:rFonts w:cstheme="minorHAnsi"/>
        </w:rPr>
        <w:t>)</w:t>
      </w:r>
      <w:r w:rsidRPr="00896AE2">
        <w:rPr>
          <w:rFonts w:cstheme="minorHAnsi"/>
        </w:rPr>
        <w:t>. Such preliminary findings s</w:t>
      </w:r>
      <w:r w:rsidR="00C47E2C" w:rsidRPr="00896AE2">
        <w:rPr>
          <w:rFonts w:cstheme="minorHAnsi"/>
        </w:rPr>
        <w:t xml:space="preserve">hould stimulate </w:t>
      </w:r>
      <w:r w:rsidRPr="00896AE2">
        <w:rPr>
          <w:rFonts w:cstheme="minorHAnsi"/>
        </w:rPr>
        <w:t>future research on the conceptuali</w:t>
      </w:r>
      <w:r w:rsidR="008A191F" w:rsidRPr="00896AE2">
        <w:rPr>
          <w:rFonts w:cstheme="minorHAnsi"/>
        </w:rPr>
        <w:t>zation</w:t>
      </w:r>
      <w:r w:rsidRPr="00896AE2">
        <w:rPr>
          <w:rFonts w:cstheme="minorHAnsi"/>
        </w:rPr>
        <w:t xml:space="preserve"> of bidirectional abuse in the </w:t>
      </w:r>
      <w:r w:rsidRPr="00896AE2">
        <w:rPr>
          <w:rFonts w:cstheme="minorHAnsi"/>
        </w:rPr>
        <w:lastRenderedPageBreak/>
        <w:t>minds of the general public, service providers, and those involved.</w:t>
      </w:r>
      <w:r w:rsidR="00C47E2C" w:rsidRPr="00896AE2">
        <w:rPr>
          <w:rFonts w:cstheme="minorHAnsi"/>
        </w:rPr>
        <w:t xml:space="preserve"> Moreover, exploration of the use and necessity of binary victim/perpetrator labels, and the influence of language itself on the experiences of male victims particularly, is needed. </w:t>
      </w:r>
    </w:p>
    <w:p w14:paraId="4436405D" w14:textId="77777777" w:rsidR="00540C60" w:rsidRPr="00896AE2" w:rsidRDefault="00540C60" w:rsidP="008A191F">
      <w:pPr>
        <w:tabs>
          <w:tab w:val="left" w:pos="1985"/>
        </w:tabs>
        <w:spacing w:line="480" w:lineRule="auto"/>
        <w:contextualSpacing/>
        <w:jc w:val="center"/>
        <w:outlineLvl w:val="0"/>
        <w:rPr>
          <w:rFonts w:cstheme="minorHAnsi"/>
          <w:b/>
        </w:rPr>
      </w:pPr>
      <w:r w:rsidRPr="00896AE2">
        <w:rPr>
          <w:rFonts w:cstheme="minorHAnsi"/>
          <w:b/>
        </w:rPr>
        <w:t>References</w:t>
      </w:r>
    </w:p>
    <w:p w14:paraId="4F04234F" w14:textId="77777777" w:rsidR="00B41F28" w:rsidRPr="00B41F28" w:rsidRDefault="008A191F" w:rsidP="00B41F28">
      <w:pPr>
        <w:pStyle w:val="EndNoteBibliography"/>
        <w:ind w:left="720" w:hanging="720"/>
        <w:rPr>
          <w:noProof/>
        </w:rPr>
      </w:pPr>
      <w:r w:rsidRPr="00896AE2">
        <w:rPr>
          <w:rFonts w:asciiTheme="minorHAnsi" w:hAnsiTheme="minorHAnsi" w:cstheme="minorHAnsi"/>
        </w:rPr>
        <w:fldChar w:fldCharType="begin"/>
      </w:r>
      <w:r w:rsidRPr="00896AE2">
        <w:rPr>
          <w:rFonts w:asciiTheme="minorHAnsi" w:hAnsiTheme="minorHAnsi" w:cstheme="minorHAnsi"/>
        </w:rPr>
        <w:instrText xml:space="preserve"> ADDIN EN.REFLIST </w:instrText>
      </w:r>
      <w:r w:rsidRPr="00896AE2">
        <w:rPr>
          <w:rFonts w:asciiTheme="minorHAnsi" w:hAnsiTheme="minorHAnsi" w:cstheme="minorHAnsi"/>
        </w:rPr>
        <w:fldChar w:fldCharType="separate"/>
      </w:r>
      <w:r w:rsidR="00B41F28" w:rsidRPr="00B41F28">
        <w:rPr>
          <w:noProof/>
        </w:rPr>
        <w:t xml:space="preserve">Addis, M. E., &amp; Mahalik, J. R. (2003). Men, masculinity, and the contexts of help seeking. </w:t>
      </w:r>
      <w:r w:rsidR="00B41F28" w:rsidRPr="00B41F28">
        <w:rPr>
          <w:i/>
          <w:noProof/>
        </w:rPr>
        <w:t>American Psychologist, 58</w:t>
      </w:r>
      <w:r w:rsidR="00B41F28" w:rsidRPr="00B41F28">
        <w:rPr>
          <w:noProof/>
        </w:rPr>
        <w:t>, 5. doi:10.1037/0003-066X.58.1.5</w:t>
      </w:r>
    </w:p>
    <w:p w14:paraId="3CE6FDA5" w14:textId="77777777" w:rsidR="00B41F28" w:rsidRPr="00B41F28" w:rsidRDefault="00B41F28" w:rsidP="00B41F28">
      <w:pPr>
        <w:pStyle w:val="EndNoteBibliography"/>
        <w:ind w:left="720" w:hanging="720"/>
        <w:rPr>
          <w:noProof/>
        </w:rPr>
      </w:pPr>
      <w:r w:rsidRPr="00B41F28">
        <w:rPr>
          <w:noProof/>
        </w:rPr>
        <w:t xml:space="preserve">Ahmed, A. M., Aldén, L., &amp; Hammarstedt, M. (2013). Perceptions of gay, lesbian, and heterosexual domestic violence among undergraduates in Sweden. </w:t>
      </w:r>
      <w:r w:rsidRPr="00B41F28">
        <w:rPr>
          <w:i/>
          <w:noProof/>
        </w:rPr>
        <w:t>International Journal of Conflict and Violence, 7</w:t>
      </w:r>
      <w:r w:rsidRPr="00B41F28">
        <w:rPr>
          <w:noProof/>
        </w:rPr>
        <w:t>, 249-260. doi:0070-ijcv-2013216</w:t>
      </w:r>
    </w:p>
    <w:p w14:paraId="268A09E2" w14:textId="77777777" w:rsidR="00B41F28" w:rsidRPr="00B41F28" w:rsidRDefault="00B41F28" w:rsidP="00B41F28">
      <w:pPr>
        <w:pStyle w:val="EndNoteBibliography"/>
        <w:ind w:left="720" w:hanging="720"/>
        <w:rPr>
          <w:noProof/>
        </w:rPr>
      </w:pPr>
      <w:r w:rsidRPr="00B41F28">
        <w:rPr>
          <w:noProof/>
        </w:rPr>
        <w:t xml:space="preserve">Archer, J. (2000). Sex differences in aggression between heterosexual partners: A meta-analytic review. </w:t>
      </w:r>
      <w:r w:rsidRPr="00B41F28">
        <w:rPr>
          <w:i/>
          <w:noProof/>
        </w:rPr>
        <w:t>Psychological Bulletin, 126</w:t>
      </w:r>
      <w:r w:rsidRPr="00B41F28">
        <w:rPr>
          <w:noProof/>
        </w:rPr>
        <w:t>, 651-680. doi:10.1037/0033-2909.126.5.651</w:t>
      </w:r>
    </w:p>
    <w:p w14:paraId="4AD28CD0" w14:textId="77777777" w:rsidR="00B41F28" w:rsidRPr="00B41F28" w:rsidRDefault="00B41F28" w:rsidP="00B41F28">
      <w:pPr>
        <w:pStyle w:val="EndNoteBibliography"/>
        <w:ind w:left="720" w:hanging="720"/>
        <w:rPr>
          <w:noProof/>
        </w:rPr>
      </w:pPr>
      <w:r w:rsidRPr="00B41F28">
        <w:rPr>
          <w:noProof/>
        </w:rPr>
        <w:t xml:space="preserve">Archer, J. (2004). Sex differences in aggression in real-world settings: A meta-analytic review. </w:t>
      </w:r>
      <w:r w:rsidRPr="00B41F28">
        <w:rPr>
          <w:i/>
          <w:noProof/>
        </w:rPr>
        <w:t>Review of General Psychology, 8</w:t>
      </w:r>
      <w:r w:rsidRPr="00B41F28">
        <w:rPr>
          <w:noProof/>
        </w:rPr>
        <w:t>, 291-322. doi:10.1037/1089-2680.8.4.291</w:t>
      </w:r>
    </w:p>
    <w:p w14:paraId="510E5C45" w14:textId="77777777" w:rsidR="00B41F28" w:rsidRPr="00B41F28" w:rsidRDefault="00B41F28" w:rsidP="00B41F28">
      <w:pPr>
        <w:pStyle w:val="EndNoteBibliography"/>
        <w:ind w:left="720" w:hanging="720"/>
        <w:rPr>
          <w:noProof/>
        </w:rPr>
      </w:pPr>
      <w:r w:rsidRPr="00B41F28">
        <w:rPr>
          <w:noProof/>
        </w:rPr>
        <w:t xml:space="preserve">Arias, I., &amp; Johnson, P. (1989). Evaluations of physical aggression among intimate dyads. </w:t>
      </w:r>
      <w:r w:rsidRPr="00B41F28">
        <w:rPr>
          <w:i/>
          <w:noProof/>
        </w:rPr>
        <w:t>Journal of Interpersonal Violence, 4</w:t>
      </w:r>
      <w:r w:rsidRPr="00B41F28">
        <w:rPr>
          <w:noProof/>
        </w:rPr>
        <w:t>, 298-307. doi:10.1177/088626089004003004</w:t>
      </w:r>
    </w:p>
    <w:p w14:paraId="061C6EA3" w14:textId="77777777" w:rsidR="00B41F28" w:rsidRPr="00B41F28" w:rsidRDefault="00B41F28" w:rsidP="00B41F28">
      <w:pPr>
        <w:pStyle w:val="EndNoteBibliography"/>
        <w:ind w:left="720" w:hanging="720"/>
        <w:rPr>
          <w:noProof/>
        </w:rPr>
      </w:pPr>
      <w:r w:rsidRPr="00B41F28">
        <w:rPr>
          <w:noProof/>
        </w:rPr>
        <w:t xml:space="preserve">Bates, E. A. (2016). Current controversies within intimate partner violence: overlooking bidirectional violence. </w:t>
      </w:r>
      <w:r w:rsidRPr="00B41F28">
        <w:rPr>
          <w:i/>
          <w:noProof/>
        </w:rPr>
        <w:t>Journal of Family Violence, 31</w:t>
      </w:r>
      <w:r w:rsidRPr="00B41F28">
        <w:rPr>
          <w:noProof/>
        </w:rPr>
        <w:t>, 937-940. doi:10.1007/s10896-016-9862-7</w:t>
      </w:r>
    </w:p>
    <w:p w14:paraId="56A44DB2" w14:textId="77777777" w:rsidR="00B41F28" w:rsidRPr="00B41F28" w:rsidRDefault="00B41F28" w:rsidP="00B41F28">
      <w:pPr>
        <w:pStyle w:val="EndNoteBibliography"/>
        <w:ind w:left="720" w:hanging="720"/>
        <w:rPr>
          <w:noProof/>
        </w:rPr>
      </w:pPr>
      <w:r w:rsidRPr="00B41F28">
        <w:rPr>
          <w:noProof/>
        </w:rPr>
        <w:t xml:space="preserve">Bates, E. A. (2019a). “I am still afraid of her”: Men’s experiences of post-separation abuse. </w:t>
      </w:r>
      <w:r w:rsidRPr="00B41F28">
        <w:rPr>
          <w:i/>
          <w:noProof/>
        </w:rPr>
        <w:t>Partner Abuse, 10</w:t>
      </w:r>
      <w:r w:rsidRPr="00B41F28">
        <w:rPr>
          <w:noProof/>
        </w:rPr>
        <w:t>, 336-358. doi:10.1891/1946-6560.10.3.336</w:t>
      </w:r>
    </w:p>
    <w:p w14:paraId="35BAE3D2" w14:textId="77777777" w:rsidR="00B41F28" w:rsidRPr="00B41F28" w:rsidRDefault="00B41F28" w:rsidP="00B41F28">
      <w:pPr>
        <w:pStyle w:val="EndNoteBibliography"/>
        <w:ind w:left="720" w:hanging="720"/>
        <w:rPr>
          <w:noProof/>
        </w:rPr>
      </w:pPr>
      <w:r w:rsidRPr="00B41F28">
        <w:rPr>
          <w:noProof/>
        </w:rPr>
        <w:t xml:space="preserve">Bates, E. A. (2019b). "No one would ever believe me": An exploration of the impact of partner intimate partner violence victimization on men. </w:t>
      </w:r>
      <w:r w:rsidRPr="00B41F28">
        <w:rPr>
          <w:i/>
          <w:noProof/>
        </w:rPr>
        <w:t>Psychology of Men and Masculinities</w:t>
      </w:r>
      <w:r w:rsidRPr="00B41F28">
        <w:rPr>
          <w:noProof/>
        </w:rPr>
        <w:t>. doi:10.1037/men0000206</w:t>
      </w:r>
    </w:p>
    <w:p w14:paraId="112EE402" w14:textId="77777777" w:rsidR="00B41F28" w:rsidRPr="00B41F28" w:rsidRDefault="00B41F28" w:rsidP="00B41F28">
      <w:pPr>
        <w:pStyle w:val="EndNoteBibliography"/>
        <w:ind w:left="720" w:hanging="720"/>
        <w:rPr>
          <w:noProof/>
        </w:rPr>
      </w:pPr>
      <w:r w:rsidRPr="00B41F28">
        <w:rPr>
          <w:noProof/>
        </w:rPr>
        <w:lastRenderedPageBreak/>
        <w:t xml:space="preserve">Bates, E. A. (2019c). “Walking on egg shells": A qualitative examination of men's experiences of intimate partner violence. </w:t>
      </w:r>
      <w:r w:rsidRPr="00B41F28">
        <w:rPr>
          <w:i/>
          <w:noProof/>
        </w:rPr>
        <w:t>Psychology of Men and Masculinities</w:t>
      </w:r>
      <w:r w:rsidRPr="00B41F28">
        <w:rPr>
          <w:noProof/>
        </w:rPr>
        <w:t>. doi:10.1037/men0000203</w:t>
      </w:r>
    </w:p>
    <w:p w14:paraId="2D39DCD4" w14:textId="77777777" w:rsidR="00B41F28" w:rsidRPr="00B41F28" w:rsidRDefault="00B41F28" w:rsidP="00B41F28">
      <w:pPr>
        <w:pStyle w:val="EndNoteBibliography"/>
        <w:ind w:left="720" w:hanging="720"/>
        <w:rPr>
          <w:noProof/>
        </w:rPr>
      </w:pPr>
      <w:r w:rsidRPr="00B41F28">
        <w:rPr>
          <w:noProof/>
        </w:rPr>
        <w:t xml:space="preserve">Bates, E. A., &amp; Graham-Kevan, N. (2016). Is the presence of control related to help-seeking behavior?  A Test of Johnson's Assumptions Regarding Sex-Differences and the Role of Control in Intimate Partner Violence. </w:t>
      </w:r>
      <w:r w:rsidRPr="00B41F28">
        <w:rPr>
          <w:i/>
          <w:noProof/>
        </w:rPr>
        <w:t>Partner Abuse, 7</w:t>
      </w:r>
      <w:r w:rsidRPr="00B41F28">
        <w:rPr>
          <w:noProof/>
        </w:rPr>
        <w:t>, 3-25. doi:10.1891/1946-6560.7.1.3</w:t>
      </w:r>
    </w:p>
    <w:p w14:paraId="49E9B066" w14:textId="77777777" w:rsidR="00B41F28" w:rsidRPr="00B41F28" w:rsidRDefault="00B41F28" w:rsidP="00B41F28">
      <w:pPr>
        <w:pStyle w:val="EndNoteBibliography"/>
        <w:ind w:left="720" w:hanging="720"/>
        <w:rPr>
          <w:noProof/>
        </w:rPr>
      </w:pPr>
      <w:r w:rsidRPr="00B41F28">
        <w:rPr>
          <w:noProof/>
        </w:rPr>
        <w:t xml:space="preserve">Bates, E. A., Graham-Kevan, N., Bolam, L. T., &amp; Thornton, A. J. V. (2017). A review of domestic violence perpetrator programs in the UK. . </w:t>
      </w:r>
      <w:r w:rsidRPr="00B41F28">
        <w:rPr>
          <w:i/>
          <w:noProof/>
        </w:rPr>
        <w:t>Partner Abuse, 8</w:t>
      </w:r>
      <w:r w:rsidRPr="00B41F28">
        <w:rPr>
          <w:noProof/>
        </w:rPr>
        <w:t>, 3-46. doi:10.1891/1946-6560.8.1.3</w:t>
      </w:r>
    </w:p>
    <w:p w14:paraId="7E71C8CB" w14:textId="77777777" w:rsidR="00B41F28" w:rsidRPr="00B41F28" w:rsidRDefault="00B41F28" w:rsidP="00B41F28">
      <w:pPr>
        <w:pStyle w:val="EndNoteBibliography"/>
        <w:ind w:left="720" w:hanging="720"/>
        <w:rPr>
          <w:noProof/>
        </w:rPr>
      </w:pPr>
      <w:r w:rsidRPr="00B41F28">
        <w:rPr>
          <w:noProof/>
        </w:rPr>
        <w:t xml:space="preserve">Browne, A. (1987). </w:t>
      </w:r>
      <w:r w:rsidRPr="00B41F28">
        <w:rPr>
          <w:i/>
          <w:noProof/>
        </w:rPr>
        <w:t>When battered women kill</w:t>
      </w:r>
      <w:r w:rsidRPr="00B41F28">
        <w:rPr>
          <w:noProof/>
        </w:rPr>
        <w:t>. New York, NY: MacMillan.</w:t>
      </w:r>
    </w:p>
    <w:p w14:paraId="6CF0D659" w14:textId="77777777" w:rsidR="00B41F28" w:rsidRPr="00B41F28" w:rsidRDefault="00B41F28" w:rsidP="00B41F28">
      <w:pPr>
        <w:pStyle w:val="EndNoteBibliography"/>
        <w:ind w:left="720" w:hanging="720"/>
        <w:rPr>
          <w:noProof/>
        </w:rPr>
      </w:pPr>
      <w:r w:rsidRPr="00B41F28">
        <w:rPr>
          <w:noProof/>
        </w:rPr>
        <w:t xml:space="preserve">Dobash, R. E., &amp; Dobash, R. P. (1979). </w:t>
      </w:r>
      <w:r w:rsidRPr="00B41F28">
        <w:rPr>
          <w:i/>
          <w:noProof/>
        </w:rPr>
        <w:t>Violence against wives: A case against the patriarchy</w:t>
      </w:r>
      <w:r w:rsidRPr="00B41F28">
        <w:rPr>
          <w:noProof/>
        </w:rPr>
        <w:t>. London, UK: Open Books.</w:t>
      </w:r>
    </w:p>
    <w:p w14:paraId="1074694A" w14:textId="77777777" w:rsidR="00B41F28" w:rsidRPr="00B41F28" w:rsidRDefault="00B41F28" w:rsidP="00B41F28">
      <w:pPr>
        <w:pStyle w:val="EndNoteBibliography"/>
        <w:ind w:left="720" w:hanging="720"/>
        <w:rPr>
          <w:noProof/>
        </w:rPr>
      </w:pPr>
      <w:r w:rsidRPr="00B41F28">
        <w:rPr>
          <w:noProof/>
        </w:rPr>
        <w:t xml:space="preserve">Drijber, B. C., Reijnders, U. J. L., &amp; Ceelen, M. (2013). Male victims of domestic violence. </w:t>
      </w:r>
      <w:r w:rsidRPr="00B41F28">
        <w:rPr>
          <w:i/>
          <w:noProof/>
        </w:rPr>
        <w:t>Journal of Family Violence, 28</w:t>
      </w:r>
      <w:r w:rsidRPr="00B41F28">
        <w:rPr>
          <w:noProof/>
        </w:rPr>
        <w:t>, 173-178. doi:10.1007/s10896-012-9482-9</w:t>
      </w:r>
    </w:p>
    <w:p w14:paraId="77072A6F" w14:textId="77777777" w:rsidR="00B41F28" w:rsidRPr="00B41F28" w:rsidRDefault="00B41F28" w:rsidP="00B41F28">
      <w:pPr>
        <w:pStyle w:val="EndNoteBibliography"/>
        <w:ind w:left="720" w:hanging="720"/>
        <w:rPr>
          <w:noProof/>
        </w:rPr>
      </w:pPr>
      <w:r w:rsidRPr="00B41F28">
        <w:rPr>
          <w:noProof/>
        </w:rPr>
        <w:t xml:space="preserve">Dutton, D. G., &amp; Corvo, K. (2006). Transforming a flawed policy: A call to revive psychology and science in domestic violence research and practice. . </w:t>
      </w:r>
      <w:r w:rsidRPr="00B41F28">
        <w:rPr>
          <w:i/>
          <w:noProof/>
        </w:rPr>
        <w:t>Aggression and Violent Behavior, 11</w:t>
      </w:r>
      <w:r w:rsidRPr="00B41F28">
        <w:rPr>
          <w:noProof/>
        </w:rPr>
        <w:t>, 457-483. doi:10.1016/j.avb.2006.01.007</w:t>
      </w:r>
    </w:p>
    <w:p w14:paraId="36043454" w14:textId="77777777" w:rsidR="00B41F28" w:rsidRPr="00B41F28" w:rsidRDefault="00B41F28" w:rsidP="00B41F28">
      <w:pPr>
        <w:pStyle w:val="EndNoteBibliography"/>
        <w:ind w:left="720" w:hanging="720"/>
        <w:rPr>
          <w:noProof/>
        </w:rPr>
      </w:pPr>
      <w:r w:rsidRPr="00B41F28">
        <w:rPr>
          <w:noProof/>
        </w:rPr>
        <w:t xml:space="preserve">Dutton, D. G., &amp; Corvo, K. (2007). The Duluth model: A data-impervious paradigm and a failed strategy. </w:t>
      </w:r>
      <w:r w:rsidRPr="00B41F28">
        <w:rPr>
          <w:i/>
          <w:noProof/>
        </w:rPr>
        <w:t>Aggression and Violent Behavior, 12</w:t>
      </w:r>
      <w:r w:rsidRPr="00B41F28">
        <w:rPr>
          <w:noProof/>
        </w:rPr>
        <w:t>, 658-667. doi:10.1016/j.avb.2007.03.002</w:t>
      </w:r>
    </w:p>
    <w:p w14:paraId="09417D64" w14:textId="77777777" w:rsidR="00B41F28" w:rsidRPr="00B41F28" w:rsidRDefault="00B41F28" w:rsidP="00B41F28">
      <w:pPr>
        <w:pStyle w:val="EndNoteBibliography"/>
        <w:ind w:left="720" w:hanging="720"/>
        <w:rPr>
          <w:noProof/>
        </w:rPr>
      </w:pPr>
      <w:r w:rsidRPr="00B41F28">
        <w:rPr>
          <w:noProof/>
        </w:rPr>
        <w:t xml:space="preserve">Dutton, D. G., &amp; White, K. R. (2013). Male victims of domestic violence. </w:t>
      </w:r>
      <w:r w:rsidRPr="00B41F28">
        <w:rPr>
          <w:i/>
          <w:noProof/>
        </w:rPr>
        <w:t>New Male Studies: An International Journal, 2</w:t>
      </w:r>
      <w:r w:rsidRPr="00B41F28">
        <w:rPr>
          <w:noProof/>
        </w:rPr>
        <w:t xml:space="preserve">, 5-17. </w:t>
      </w:r>
    </w:p>
    <w:p w14:paraId="3EA380B5" w14:textId="77777777" w:rsidR="00B41F28" w:rsidRPr="00B41F28" w:rsidRDefault="00B41F28" w:rsidP="00B41F28">
      <w:pPr>
        <w:pStyle w:val="EndNoteBibliography"/>
        <w:ind w:left="720" w:hanging="720"/>
        <w:rPr>
          <w:noProof/>
        </w:rPr>
      </w:pPr>
      <w:r w:rsidRPr="00B41F28">
        <w:rPr>
          <w:noProof/>
        </w:rPr>
        <w:lastRenderedPageBreak/>
        <w:t xml:space="preserve">Feather, N. T. (1996). Domestic violence, gender, and perceptions of justice. </w:t>
      </w:r>
      <w:r w:rsidRPr="00B41F28">
        <w:rPr>
          <w:i/>
          <w:noProof/>
        </w:rPr>
        <w:t>Sex Roles, 35</w:t>
      </w:r>
      <w:r w:rsidRPr="00B41F28">
        <w:rPr>
          <w:noProof/>
        </w:rPr>
        <w:t>, 507-519. doi:10.1007/BF01544134</w:t>
      </w:r>
    </w:p>
    <w:p w14:paraId="4B5C0F71" w14:textId="77777777" w:rsidR="00B41F28" w:rsidRPr="00B41F28" w:rsidRDefault="00B41F28" w:rsidP="00B41F28">
      <w:pPr>
        <w:pStyle w:val="EndNoteBibliography"/>
        <w:ind w:left="720" w:hanging="720"/>
        <w:rPr>
          <w:noProof/>
        </w:rPr>
      </w:pPr>
      <w:r w:rsidRPr="00B41F28">
        <w:rPr>
          <w:noProof/>
        </w:rPr>
        <w:t xml:space="preserve">Felson, R. B. (2002). </w:t>
      </w:r>
      <w:r w:rsidRPr="00B41F28">
        <w:rPr>
          <w:i/>
          <w:noProof/>
        </w:rPr>
        <w:t>Violence &amp; Gender Re-examined</w:t>
      </w:r>
      <w:r w:rsidRPr="00B41F28">
        <w:rPr>
          <w:noProof/>
        </w:rPr>
        <w:t>. Washington D. C.: American Psychological Association.</w:t>
      </w:r>
    </w:p>
    <w:p w14:paraId="6036A35D" w14:textId="77777777" w:rsidR="00B41F28" w:rsidRPr="00B41F28" w:rsidRDefault="00B41F28" w:rsidP="00B41F28">
      <w:pPr>
        <w:pStyle w:val="EndNoteBibliography"/>
        <w:ind w:left="720" w:hanging="720"/>
        <w:rPr>
          <w:noProof/>
        </w:rPr>
      </w:pPr>
      <w:r w:rsidRPr="00B41F28">
        <w:rPr>
          <w:noProof/>
        </w:rPr>
        <w:t xml:space="preserve">Felson, R. B., &amp; Feld, S. L. (2009). When a man hits a woman: Moral evaluations and reporting of violence to the police. . </w:t>
      </w:r>
      <w:r w:rsidRPr="00B41F28">
        <w:rPr>
          <w:i/>
          <w:noProof/>
        </w:rPr>
        <w:t>Aggressive Behavior, 35</w:t>
      </w:r>
      <w:r w:rsidRPr="00B41F28">
        <w:rPr>
          <w:noProof/>
        </w:rPr>
        <w:t>, 477-488. doi:10.1002/ab.20323</w:t>
      </w:r>
    </w:p>
    <w:p w14:paraId="6C6E663C" w14:textId="77777777" w:rsidR="00B41F28" w:rsidRPr="00B41F28" w:rsidRDefault="00B41F28" w:rsidP="00B41F28">
      <w:pPr>
        <w:pStyle w:val="EndNoteBibliography"/>
        <w:ind w:left="720" w:hanging="720"/>
        <w:rPr>
          <w:noProof/>
        </w:rPr>
      </w:pPr>
      <w:r w:rsidRPr="00B41F28">
        <w:rPr>
          <w:noProof/>
        </w:rPr>
        <w:t xml:space="preserve">Gerber, G. L. (1991). Gender stereotypes and power: Perceptions of the roles in violent marriages. </w:t>
      </w:r>
      <w:r w:rsidRPr="00B41F28">
        <w:rPr>
          <w:i/>
          <w:noProof/>
        </w:rPr>
        <w:t>Sex Roles, 24</w:t>
      </w:r>
      <w:r w:rsidRPr="00B41F28">
        <w:rPr>
          <w:noProof/>
        </w:rPr>
        <w:t>, 439-458. doi:10.1007/BF00289333</w:t>
      </w:r>
    </w:p>
    <w:p w14:paraId="259F5E31" w14:textId="77777777" w:rsidR="00B41F28" w:rsidRPr="00B41F28" w:rsidRDefault="00B41F28" w:rsidP="00B41F28">
      <w:pPr>
        <w:pStyle w:val="EndNoteBibliography"/>
        <w:ind w:left="720" w:hanging="720"/>
        <w:rPr>
          <w:noProof/>
        </w:rPr>
      </w:pPr>
      <w:r w:rsidRPr="00B41F28">
        <w:rPr>
          <w:noProof/>
        </w:rPr>
        <w:t xml:space="preserve">Harris, R. J., &amp; Cook, C. A. (1994). Attributions about spouse abuse: It matters who the batterers and victims are. </w:t>
      </w:r>
      <w:r w:rsidRPr="00B41F28">
        <w:rPr>
          <w:i/>
          <w:noProof/>
        </w:rPr>
        <w:t>Sex Roles, 30</w:t>
      </w:r>
      <w:r w:rsidRPr="00B41F28">
        <w:rPr>
          <w:noProof/>
        </w:rPr>
        <w:t>, 553-565. doi:10.1007/BF01420802</w:t>
      </w:r>
    </w:p>
    <w:p w14:paraId="066E7A29" w14:textId="77777777" w:rsidR="00B41F28" w:rsidRPr="00B41F28" w:rsidRDefault="00B41F28" w:rsidP="00B41F28">
      <w:pPr>
        <w:pStyle w:val="EndNoteBibliography"/>
        <w:ind w:left="720" w:hanging="720"/>
        <w:rPr>
          <w:noProof/>
        </w:rPr>
      </w:pPr>
      <w:r w:rsidRPr="00B41F28">
        <w:rPr>
          <w:noProof/>
        </w:rPr>
        <w:t xml:space="preserve">Hine, B. (2019). 'It can't be that bad, I mean, he's a guy': Exploring judgements towards domestic violence scenarios varying on perpetrator and victim gender, and abuse type. In E. A. Bates &amp; J. C. Taylor (Eds.), </w:t>
      </w:r>
      <w:r w:rsidRPr="00B41F28">
        <w:rPr>
          <w:i/>
          <w:noProof/>
        </w:rPr>
        <w:t>Intimate Partner Violence: New Perspectives in Research and Practice</w:t>
      </w:r>
      <w:r w:rsidRPr="00B41F28">
        <w:rPr>
          <w:noProof/>
        </w:rPr>
        <w:t xml:space="preserve"> (pp. 43-57).</w:t>
      </w:r>
    </w:p>
    <w:p w14:paraId="0DD685F3" w14:textId="77777777" w:rsidR="00B41F28" w:rsidRPr="00B41F28" w:rsidRDefault="00B41F28" w:rsidP="00B41F28">
      <w:pPr>
        <w:pStyle w:val="EndNoteBibliography"/>
        <w:ind w:left="720" w:hanging="720"/>
        <w:rPr>
          <w:noProof/>
        </w:rPr>
      </w:pPr>
      <w:r w:rsidRPr="00B41F28">
        <w:rPr>
          <w:noProof/>
        </w:rPr>
        <w:t xml:space="preserve">Hines, D. A., Brown, J., &amp; Dunning, E. (2007). Characteristics of callers to the domestic abuse helpline for men. </w:t>
      </w:r>
      <w:r w:rsidRPr="00B41F28">
        <w:rPr>
          <w:i/>
          <w:noProof/>
        </w:rPr>
        <w:t>Journal of Family Violence, 22</w:t>
      </w:r>
      <w:r w:rsidRPr="00B41F28">
        <w:rPr>
          <w:noProof/>
        </w:rPr>
        <w:t>, 63-72. doi:10.1007/s10896-006-9052-0</w:t>
      </w:r>
    </w:p>
    <w:p w14:paraId="3D0BC983" w14:textId="77777777" w:rsidR="00B41F28" w:rsidRPr="00B41F28" w:rsidRDefault="00B41F28" w:rsidP="00B41F28">
      <w:pPr>
        <w:pStyle w:val="EndNoteBibliography"/>
        <w:ind w:left="720" w:hanging="720"/>
        <w:rPr>
          <w:noProof/>
        </w:rPr>
      </w:pPr>
      <w:r w:rsidRPr="00B41F28">
        <w:rPr>
          <w:noProof/>
        </w:rPr>
        <w:t xml:space="preserve">Hines, D. A., &amp; Douglas, E. M. (2010). A closer look at men who sustain intimate terrorism by women. </w:t>
      </w:r>
      <w:r w:rsidRPr="00B41F28">
        <w:rPr>
          <w:i/>
          <w:noProof/>
        </w:rPr>
        <w:t>Partner Abuse, 1</w:t>
      </w:r>
      <w:r w:rsidRPr="00B41F28">
        <w:rPr>
          <w:noProof/>
        </w:rPr>
        <w:t>, 286-313. doi:10.1891/1946-6560.1.3.286</w:t>
      </w:r>
    </w:p>
    <w:p w14:paraId="094ADF0F" w14:textId="77777777" w:rsidR="00B41F28" w:rsidRPr="00B41F28" w:rsidRDefault="00B41F28" w:rsidP="00B41F28">
      <w:pPr>
        <w:pStyle w:val="EndNoteBibliography"/>
        <w:ind w:left="720" w:hanging="720"/>
        <w:rPr>
          <w:noProof/>
        </w:rPr>
      </w:pPr>
      <w:r w:rsidRPr="00B41F28">
        <w:rPr>
          <w:noProof/>
        </w:rPr>
        <w:t xml:space="preserve">Hines, D. A., &amp; Douglas, E. M. (2011). Symptoms of posttraumatic stress disorder in men who sustain intimate partner violence: A study of help-seeking and community samples. </w:t>
      </w:r>
      <w:r w:rsidRPr="00B41F28">
        <w:rPr>
          <w:i/>
          <w:noProof/>
        </w:rPr>
        <w:t>Psychology of Men and Masculinity, 12</w:t>
      </w:r>
      <w:r w:rsidRPr="00B41F28">
        <w:rPr>
          <w:noProof/>
        </w:rPr>
        <w:t>, 112-127. doi:10.1037/a0022983</w:t>
      </w:r>
    </w:p>
    <w:p w14:paraId="464ADCF8" w14:textId="77777777" w:rsidR="00B41F28" w:rsidRPr="00B41F28" w:rsidRDefault="00B41F28" w:rsidP="00B41F28">
      <w:pPr>
        <w:pStyle w:val="EndNoteBibliography"/>
        <w:ind w:left="720" w:hanging="720"/>
        <w:rPr>
          <w:noProof/>
        </w:rPr>
      </w:pPr>
      <w:r w:rsidRPr="00B41F28">
        <w:rPr>
          <w:noProof/>
        </w:rPr>
        <w:lastRenderedPageBreak/>
        <w:t xml:space="preserve">Hogan, K. (2016). Men’s experiences of female-perpetrated intimate partner violence: A qualitative exploration. </w:t>
      </w:r>
      <w:r w:rsidRPr="00B41F28">
        <w:rPr>
          <w:i/>
          <w:noProof/>
        </w:rPr>
        <w:t>Doctoral dissertation, University of the West of England</w:t>
      </w:r>
      <w:r w:rsidRPr="00B41F28">
        <w:rPr>
          <w:noProof/>
        </w:rPr>
        <w:t xml:space="preserve">. </w:t>
      </w:r>
    </w:p>
    <w:p w14:paraId="39364D90" w14:textId="77777777" w:rsidR="00B41F28" w:rsidRPr="00B41F28" w:rsidRDefault="00B41F28" w:rsidP="00B41F28">
      <w:pPr>
        <w:pStyle w:val="EndNoteBibliography"/>
        <w:ind w:left="720" w:hanging="720"/>
        <w:rPr>
          <w:noProof/>
        </w:rPr>
      </w:pPr>
      <w:r w:rsidRPr="00B41F28">
        <w:rPr>
          <w:noProof/>
        </w:rPr>
        <w:t xml:space="preserve">Langhinrichsen-Rohling, J., McCullars, A., &amp; Misra, T. A. (2012). Motivations for men and women's intimate partner violence perpetration: A comprehensive review. . </w:t>
      </w:r>
      <w:r w:rsidRPr="00B41F28">
        <w:rPr>
          <w:i/>
          <w:noProof/>
        </w:rPr>
        <w:t>Partner Abuse, 3</w:t>
      </w:r>
      <w:r w:rsidRPr="00B41F28">
        <w:rPr>
          <w:noProof/>
        </w:rPr>
        <w:t>, 429-468. doi:10.1891/1946-6560.3.4.429</w:t>
      </w:r>
    </w:p>
    <w:p w14:paraId="51427FE4" w14:textId="77777777" w:rsidR="00B41F28" w:rsidRPr="00B41F28" w:rsidRDefault="00B41F28" w:rsidP="00B41F28">
      <w:pPr>
        <w:pStyle w:val="EndNoteBibliography"/>
        <w:ind w:left="720" w:hanging="720"/>
        <w:rPr>
          <w:noProof/>
        </w:rPr>
      </w:pPr>
      <w:r w:rsidRPr="00B41F28">
        <w:rPr>
          <w:noProof/>
        </w:rPr>
        <w:t xml:space="preserve">Langhinrichsen-Rohling, J., Misra, T. A., Selwyn, C., &amp; Rohling, M. L. (2012). Rates of bidirectional versus unidirectional intimate partner violence across sample, sexual orientations, and race/ethnicities: A comprehensive review. </w:t>
      </w:r>
      <w:r w:rsidRPr="00B41F28">
        <w:rPr>
          <w:i/>
          <w:noProof/>
        </w:rPr>
        <w:t>Partner Abuse, 3</w:t>
      </w:r>
      <w:r w:rsidRPr="00B41F28">
        <w:rPr>
          <w:noProof/>
        </w:rPr>
        <w:t>, 199-230. doi:10.1891/1946-6560.3.2.199</w:t>
      </w:r>
    </w:p>
    <w:p w14:paraId="04B93384" w14:textId="77777777" w:rsidR="00B41F28" w:rsidRPr="00B41F28" w:rsidRDefault="00B41F28" w:rsidP="00B41F28">
      <w:pPr>
        <w:pStyle w:val="EndNoteBibliography"/>
        <w:ind w:left="720" w:hanging="720"/>
        <w:rPr>
          <w:noProof/>
        </w:rPr>
      </w:pPr>
      <w:r w:rsidRPr="00B41F28">
        <w:rPr>
          <w:noProof/>
        </w:rPr>
        <w:t xml:space="preserve">Machado, A., Hines, D. A., &amp; Matos, M. (2016). Help-seeking and needs of male victims of intimate partner violence in Portugal. </w:t>
      </w:r>
      <w:r w:rsidRPr="00B41F28">
        <w:rPr>
          <w:i/>
          <w:noProof/>
        </w:rPr>
        <w:t>Psychology of Men and Masculinity, 17</w:t>
      </w:r>
      <w:r w:rsidRPr="00B41F28">
        <w:rPr>
          <w:noProof/>
        </w:rPr>
        <w:t>, 255. doi:10.1037/men0000013</w:t>
      </w:r>
    </w:p>
    <w:p w14:paraId="5E438981" w14:textId="77777777" w:rsidR="00B41F28" w:rsidRPr="00B41F28" w:rsidRDefault="00B41F28" w:rsidP="00B41F28">
      <w:pPr>
        <w:pStyle w:val="EndNoteBibliography"/>
        <w:ind w:left="720" w:hanging="720"/>
        <w:rPr>
          <w:noProof/>
        </w:rPr>
      </w:pPr>
      <w:r w:rsidRPr="00B41F28">
        <w:rPr>
          <w:noProof/>
        </w:rPr>
        <w:t xml:space="preserve">Mackay, J., Bowen, E., Walker, K., &amp; O’Doherty, L. (2018). Risk factors for female perpetrators of intimate partner violence within criminal justice settings: A systematic review. </w:t>
      </w:r>
      <w:r w:rsidRPr="00B41F28">
        <w:rPr>
          <w:i/>
          <w:noProof/>
        </w:rPr>
        <w:t>Aggression and Violent Behavior, 41</w:t>
      </w:r>
      <w:r w:rsidRPr="00B41F28">
        <w:rPr>
          <w:noProof/>
        </w:rPr>
        <w:t>, 128-146. doi:10.1016/j.avb.2018.06.004</w:t>
      </w:r>
    </w:p>
    <w:p w14:paraId="0EC8CB7E" w14:textId="77777777" w:rsidR="00B41F28" w:rsidRPr="00B41F28" w:rsidRDefault="00B41F28" w:rsidP="00B41F28">
      <w:pPr>
        <w:pStyle w:val="EndNoteBibliography"/>
        <w:ind w:left="720" w:hanging="720"/>
        <w:rPr>
          <w:noProof/>
        </w:rPr>
      </w:pPr>
      <w:r w:rsidRPr="00B41F28">
        <w:rPr>
          <w:noProof/>
        </w:rPr>
        <w:t xml:space="preserve">McCarrick, J., Davis-McCabe, C., &amp; Hirst-Winthrop, S. (2016). Men's experiences of the criminal justice system following female perpetrated intimate partner violence. </w:t>
      </w:r>
      <w:r w:rsidRPr="00B41F28">
        <w:rPr>
          <w:i/>
          <w:noProof/>
        </w:rPr>
        <w:t>Journal of Family Violence, 31</w:t>
      </w:r>
      <w:r w:rsidRPr="00B41F28">
        <w:rPr>
          <w:noProof/>
        </w:rPr>
        <w:t>, 203-213. doi:10.1007/s10896-015-9749-z</w:t>
      </w:r>
    </w:p>
    <w:p w14:paraId="75CEFA6D" w14:textId="77777777" w:rsidR="00B41F28" w:rsidRPr="00B41F28" w:rsidRDefault="00B41F28" w:rsidP="00B41F28">
      <w:pPr>
        <w:pStyle w:val="EndNoteBibliography"/>
        <w:ind w:left="720" w:hanging="720"/>
        <w:rPr>
          <w:noProof/>
        </w:rPr>
      </w:pPr>
      <w:r w:rsidRPr="00B41F28">
        <w:rPr>
          <w:noProof/>
        </w:rPr>
        <w:t xml:space="preserve">O'Toole, R., &amp; Webster, S. (1988). Differentiation of family mistreatment: Similarities and differences by status of victim. </w:t>
      </w:r>
      <w:r w:rsidRPr="00B41F28">
        <w:rPr>
          <w:i/>
          <w:noProof/>
        </w:rPr>
        <w:t>Deviant Behavior, 9</w:t>
      </w:r>
      <w:r w:rsidRPr="00B41F28">
        <w:rPr>
          <w:noProof/>
        </w:rPr>
        <w:t>, 347-368. doi:10.1080/01639625.1988.9967791</w:t>
      </w:r>
    </w:p>
    <w:p w14:paraId="14FA24B8" w14:textId="77777777" w:rsidR="00B41F28" w:rsidRPr="00B41F28" w:rsidRDefault="00B41F28" w:rsidP="00B41F28">
      <w:pPr>
        <w:pStyle w:val="EndNoteBibliography"/>
        <w:ind w:left="720" w:hanging="720"/>
        <w:rPr>
          <w:noProof/>
        </w:rPr>
      </w:pPr>
      <w:r w:rsidRPr="00B41F28">
        <w:rPr>
          <w:noProof/>
        </w:rPr>
        <w:t xml:space="preserve">Pagelow, M. D. (1984). </w:t>
      </w:r>
      <w:r w:rsidRPr="00B41F28">
        <w:rPr>
          <w:i/>
          <w:noProof/>
        </w:rPr>
        <w:t>Family Violence</w:t>
      </w:r>
      <w:r w:rsidRPr="00B41F28">
        <w:rPr>
          <w:noProof/>
        </w:rPr>
        <w:t>. New York, NY: Praegar.</w:t>
      </w:r>
    </w:p>
    <w:p w14:paraId="73219895" w14:textId="77777777" w:rsidR="00B41F28" w:rsidRPr="00B41F28" w:rsidRDefault="00B41F28" w:rsidP="00B41F28">
      <w:pPr>
        <w:pStyle w:val="EndNoteBibliography"/>
        <w:ind w:left="720" w:hanging="720"/>
        <w:rPr>
          <w:noProof/>
        </w:rPr>
      </w:pPr>
      <w:r w:rsidRPr="00B41F28">
        <w:rPr>
          <w:noProof/>
        </w:rPr>
        <w:lastRenderedPageBreak/>
        <w:t xml:space="preserve">Pence, E., &amp; Paymar, M. (1993). </w:t>
      </w:r>
      <w:r w:rsidRPr="00B41F28">
        <w:rPr>
          <w:i/>
          <w:noProof/>
        </w:rPr>
        <w:t>Education groups for men who batter: The Duluth model</w:t>
      </w:r>
      <w:r w:rsidRPr="00B41F28">
        <w:rPr>
          <w:noProof/>
        </w:rPr>
        <w:t>. NY, New York: Springer.</w:t>
      </w:r>
    </w:p>
    <w:p w14:paraId="7FBE8FDA" w14:textId="77777777" w:rsidR="00B41F28" w:rsidRPr="00B41F28" w:rsidRDefault="00B41F28" w:rsidP="00B41F28">
      <w:pPr>
        <w:pStyle w:val="EndNoteBibliography"/>
        <w:ind w:left="720" w:hanging="720"/>
        <w:rPr>
          <w:noProof/>
        </w:rPr>
      </w:pPr>
      <w:r w:rsidRPr="00B41F28">
        <w:rPr>
          <w:noProof/>
        </w:rPr>
        <w:t xml:space="preserve">Poorman, P. B., Seelau, E. P., &amp; Seelau, S. M. (2003). Perceptions of domestic abuse in same-sex reltionships and implications for crimincal justice and mental health responses. </w:t>
      </w:r>
      <w:r w:rsidRPr="00B41F28">
        <w:rPr>
          <w:i/>
          <w:noProof/>
        </w:rPr>
        <w:t>Violence and Victims, 18</w:t>
      </w:r>
      <w:r w:rsidRPr="00B41F28">
        <w:rPr>
          <w:noProof/>
        </w:rPr>
        <w:t>, 659-670. doi:10.1891/vivi.2003.18.6.659</w:t>
      </w:r>
    </w:p>
    <w:p w14:paraId="6350B40F" w14:textId="77777777" w:rsidR="00B41F28" w:rsidRPr="00B41F28" w:rsidRDefault="00B41F28" w:rsidP="00B41F28">
      <w:pPr>
        <w:pStyle w:val="EndNoteBibliography"/>
        <w:ind w:left="720" w:hanging="720"/>
        <w:rPr>
          <w:noProof/>
        </w:rPr>
      </w:pPr>
      <w:r w:rsidRPr="00B41F28">
        <w:rPr>
          <w:noProof/>
        </w:rPr>
        <w:t xml:space="preserve">Rhodes, K. V., Houry, D., Cerulli, C., Straus, H., Kawlow, N. J., &amp; McNutt, L. A. (2009). Intimate partner violence and comorbid mental health conditions among urban male patients. </w:t>
      </w:r>
      <w:r w:rsidRPr="00B41F28">
        <w:rPr>
          <w:i/>
          <w:noProof/>
        </w:rPr>
        <w:t>Annals of Family Medicine, 7</w:t>
      </w:r>
      <w:r w:rsidRPr="00B41F28">
        <w:rPr>
          <w:noProof/>
        </w:rPr>
        <w:t>, 47-55. doi:10.1370/afm.936</w:t>
      </w:r>
    </w:p>
    <w:p w14:paraId="1CDE358A" w14:textId="77777777" w:rsidR="00B41F28" w:rsidRPr="00B41F28" w:rsidRDefault="00B41F28" w:rsidP="00B41F28">
      <w:pPr>
        <w:pStyle w:val="EndNoteBibliography"/>
        <w:ind w:left="720" w:hanging="720"/>
        <w:rPr>
          <w:noProof/>
        </w:rPr>
      </w:pPr>
      <w:r w:rsidRPr="00B41F28">
        <w:rPr>
          <w:noProof/>
        </w:rPr>
        <w:t xml:space="preserve">Scarduzio, J. A., Carlyle, K. E., Harris, K. L., &amp; Savage, M. W. (2017). "Maybe she was provoked": Exploring gender stereotypes about male and female perpetrators of intimate partner violence. </w:t>
      </w:r>
      <w:r w:rsidRPr="00B41F28">
        <w:rPr>
          <w:i/>
          <w:noProof/>
        </w:rPr>
        <w:t>Violence Against Women, 23</w:t>
      </w:r>
      <w:r w:rsidRPr="00B41F28">
        <w:rPr>
          <w:noProof/>
        </w:rPr>
        <w:t>, 89-113. doi:10.1177/1077801216636240</w:t>
      </w:r>
    </w:p>
    <w:p w14:paraId="65EF5623" w14:textId="77777777" w:rsidR="00B41F28" w:rsidRPr="00B41F28" w:rsidRDefault="00B41F28" w:rsidP="00B41F28">
      <w:pPr>
        <w:pStyle w:val="EndNoteBibliography"/>
        <w:ind w:left="720" w:hanging="720"/>
        <w:rPr>
          <w:noProof/>
        </w:rPr>
      </w:pPr>
      <w:r w:rsidRPr="00B41F28">
        <w:rPr>
          <w:noProof/>
        </w:rPr>
        <w:t xml:space="preserve">Seelau, E. P., Seelau, S. M., &amp; Poorman, P. B. (2003). Gender and role-based perceptions of domestic abuse: Does sexual orientation matter? </w:t>
      </w:r>
      <w:r w:rsidRPr="00B41F28">
        <w:rPr>
          <w:i/>
          <w:noProof/>
        </w:rPr>
        <w:t>Behavioral Sciences and the Law, 21</w:t>
      </w:r>
      <w:r w:rsidRPr="00B41F28">
        <w:rPr>
          <w:noProof/>
        </w:rPr>
        <w:t>, 199-214. doi:10.1002/bsl.524</w:t>
      </w:r>
    </w:p>
    <w:p w14:paraId="77559727" w14:textId="77777777" w:rsidR="00B41F28" w:rsidRPr="00B41F28" w:rsidRDefault="00B41F28" w:rsidP="00B41F28">
      <w:pPr>
        <w:pStyle w:val="EndNoteBibliography"/>
        <w:ind w:left="720" w:hanging="720"/>
        <w:rPr>
          <w:noProof/>
        </w:rPr>
      </w:pPr>
      <w:r w:rsidRPr="00B41F28">
        <w:rPr>
          <w:noProof/>
        </w:rPr>
        <w:t xml:space="preserve">Seelau, S. M., &amp; Seelau, E. P. (2005). Gender-role stereotypes and perceptions of heterosexual, gay and lesbian domestic violence. </w:t>
      </w:r>
      <w:r w:rsidRPr="00B41F28">
        <w:rPr>
          <w:i/>
          <w:noProof/>
        </w:rPr>
        <w:t>Journal of Family Violence, 20</w:t>
      </w:r>
      <w:r w:rsidRPr="00B41F28">
        <w:rPr>
          <w:noProof/>
        </w:rPr>
        <w:t>, 363-371. doi:10.1007/s10896-005-7798-4</w:t>
      </w:r>
    </w:p>
    <w:p w14:paraId="6B6CD20E" w14:textId="77777777" w:rsidR="00B41F28" w:rsidRPr="00B41F28" w:rsidRDefault="00B41F28" w:rsidP="00B41F28">
      <w:pPr>
        <w:pStyle w:val="EndNoteBibliography"/>
        <w:ind w:left="720" w:hanging="720"/>
        <w:rPr>
          <w:noProof/>
        </w:rPr>
      </w:pPr>
      <w:r w:rsidRPr="00B41F28">
        <w:rPr>
          <w:noProof/>
        </w:rPr>
        <w:t xml:space="preserve">Sorenson, S. B., &amp; Taylor, C. A. (2005). Female aggression toward male initmate partners: An examination of social norms in a community-based sample. </w:t>
      </w:r>
      <w:r w:rsidRPr="00B41F28">
        <w:rPr>
          <w:i/>
          <w:noProof/>
        </w:rPr>
        <w:t>Psychology of Women Quarterly, 29</w:t>
      </w:r>
      <w:r w:rsidRPr="00B41F28">
        <w:rPr>
          <w:noProof/>
        </w:rPr>
        <w:t>, 79-96. doi:10.1111/j.1471-6402.2005.00170.x</w:t>
      </w:r>
    </w:p>
    <w:p w14:paraId="078EC49F" w14:textId="77777777" w:rsidR="00B41F28" w:rsidRPr="00B41F28" w:rsidRDefault="00B41F28" w:rsidP="00B41F28">
      <w:pPr>
        <w:pStyle w:val="EndNoteBibliography"/>
        <w:ind w:left="720" w:hanging="720"/>
        <w:rPr>
          <w:noProof/>
        </w:rPr>
      </w:pPr>
      <w:r w:rsidRPr="00B41F28">
        <w:rPr>
          <w:noProof/>
        </w:rPr>
        <w:t xml:space="preserve">Stewart, A., &amp; Maddren, K. (1997). Police officers' judgements of blame in family violence: The impact of gender and alcohol. </w:t>
      </w:r>
      <w:r w:rsidRPr="00B41F28">
        <w:rPr>
          <w:i/>
          <w:noProof/>
        </w:rPr>
        <w:t>Sex Roles, 37</w:t>
      </w:r>
      <w:r w:rsidRPr="00B41F28">
        <w:rPr>
          <w:noProof/>
        </w:rPr>
        <w:t>(921-933). doi:10.1007/BF02936347</w:t>
      </w:r>
    </w:p>
    <w:p w14:paraId="3EA6D8C8" w14:textId="77777777" w:rsidR="00B41F28" w:rsidRPr="00B41F28" w:rsidRDefault="00B41F28" w:rsidP="00B41F28">
      <w:pPr>
        <w:pStyle w:val="EndNoteBibliography"/>
        <w:ind w:left="720" w:hanging="720"/>
        <w:rPr>
          <w:noProof/>
        </w:rPr>
      </w:pPr>
      <w:r w:rsidRPr="00B41F28">
        <w:rPr>
          <w:noProof/>
        </w:rPr>
        <w:lastRenderedPageBreak/>
        <w:t xml:space="preserve">Straight, E. S., Harper, F. W., &amp; Arias, I. (2003). The impact of partner psychological abuse on health behaviors and health status in college women. </w:t>
      </w:r>
      <w:r w:rsidRPr="00B41F28">
        <w:rPr>
          <w:i/>
          <w:noProof/>
        </w:rPr>
        <w:t>Journal of Interpersonal Violence, 18</w:t>
      </w:r>
      <w:r w:rsidRPr="00B41F28">
        <w:rPr>
          <w:noProof/>
        </w:rPr>
        <w:t>, 1035-1054. doi:10.1177/0886260503254512</w:t>
      </w:r>
    </w:p>
    <w:p w14:paraId="18B98C68" w14:textId="77777777" w:rsidR="00B41F28" w:rsidRPr="00B41F28" w:rsidRDefault="00B41F28" w:rsidP="00B41F28">
      <w:pPr>
        <w:pStyle w:val="EndNoteBibliography"/>
        <w:ind w:left="720" w:hanging="720"/>
        <w:rPr>
          <w:noProof/>
        </w:rPr>
      </w:pPr>
      <w:r w:rsidRPr="00B41F28">
        <w:rPr>
          <w:noProof/>
        </w:rPr>
        <w:t xml:space="preserve">Straus, M. A. (1979). Measuring intrafamily conflict and violence: The Conflicts Tactics (CT) scales. </w:t>
      </w:r>
      <w:r w:rsidRPr="00B41F28">
        <w:rPr>
          <w:i/>
          <w:noProof/>
        </w:rPr>
        <w:t>Journal of Marriage and the Family, 41</w:t>
      </w:r>
      <w:r w:rsidRPr="00B41F28">
        <w:rPr>
          <w:noProof/>
        </w:rPr>
        <w:t xml:space="preserve">, 75-88. </w:t>
      </w:r>
    </w:p>
    <w:p w14:paraId="6F4124B8" w14:textId="77777777" w:rsidR="00B41F28" w:rsidRPr="00B41F28" w:rsidRDefault="00B41F28" w:rsidP="00B41F28">
      <w:pPr>
        <w:pStyle w:val="EndNoteBibliography"/>
        <w:ind w:left="720" w:hanging="720"/>
        <w:rPr>
          <w:noProof/>
        </w:rPr>
      </w:pPr>
      <w:r w:rsidRPr="00B41F28">
        <w:rPr>
          <w:noProof/>
        </w:rPr>
        <w:t xml:space="preserve">Straus, M. A. (2008). Dominance and symmetry in partner violence by male and female university students in 32 nations. </w:t>
      </w:r>
      <w:r w:rsidRPr="00B41F28">
        <w:rPr>
          <w:i/>
          <w:noProof/>
        </w:rPr>
        <w:t>Children and Youth Services Review, 30</w:t>
      </w:r>
      <w:r w:rsidRPr="00B41F28">
        <w:rPr>
          <w:noProof/>
        </w:rPr>
        <w:t xml:space="preserve">, 252-275. doi:10.1016/j.childyouth.2007.10.004 </w:t>
      </w:r>
    </w:p>
    <w:p w14:paraId="483B3870" w14:textId="77777777" w:rsidR="00B41F28" w:rsidRPr="00B41F28" w:rsidRDefault="00B41F28" w:rsidP="00B41F28">
      <w:pPr>
        <w:pStyle w:val="EndNoteBibliography"/>
        <w:ind w:left="720" w:hanging="720"/>
        <w:rPr>
          <w:noProof/>
        </w:rPr>
      </w:pPr>
      <w:r w:rsidRPr="00B41F28">
        <w:rPr>
          <w:noProof/>
        </w:rPr>
        <w:t xml:space="preserve">Taylor, C. A., &amp; Sorenson, S. B. (2005). Community-based norms about intimate partner violence: Putting attributions of fault and responsibility into context. . </w:t>
      </w:r>
      <w:r w:rsidRPr="00B41F28">
        <w:rPr>
          <w:i/>
          <w:noProof/>
        </w:rPr>
        <w:t>Sex Roles, 53</w:t>
      </w:r>
      <w:r w:rsidRPr="00B41F28">
        <w:rPr>
          <w:noProof/>
        </w:rPr>
        <w:t>, 573. doi:10.1007/s11199-005-7143-7</w:t>
      </w:r>
    </w:p>
    <w:p w14:paraId="7E34EAA4" w14:textId="77777777" w:rsidR="00B41F28" w:rsidRPr="00B41F28" w:rsidRDefault="00B41F28" w:rsidP="00B41F28">
      <w:pPr>
        <w:pStyle w:val="EndNoteBibliography"/>
        <w:ind w:left="720" w:hanging="720"/>
        <w:rPr>
          <w:noProof/>
        </w:rPr>
      </w:pPr>
      <w:r w:rsidRPr="00B41F28">
        <w:rPr>
          <w:noProof/>
        </w:rPr>
        <w:t xml:space="preserve">Tilbrook, E., Allan, A., &amp; Dear, G. (2010). </w:t>
      </w:r>
      <w:r w:rsidRPr="00B41F28">
        <w:rPr>
          <w:i/>
          <w:noProof/>
        </w:rPr>
        <w:t>Intimate partner abuse of men</w:t>
      </w:r>
      <w:r w:rsidRPr="00B41F28">
        <w:rPr>
          <w:noProof/>
        </w:rPr>
        <w:t>. Perth, Western Australia: Men’s Advisory Network.</w:t>
      </w:r>
    </w:p>
    <w:p w14:paraId="4AAEA2DE" w14:textId="77777777" w:rsidR="00B41F28" w:rsidRPr="00B41F28" w:rsidRDefault="00B41F28" w:rsidP="00B41F28">
      <w:pPr>
        <w:pStyle w:val="EndNoteBibliography"/>
        <w:ind w:left="720" w:hanging="720"/>
        <w:rPr>
          <w:noProof/>
        </w:rPr>
      </w:pPr>
      <w:r w:rsidRPr="00B41F28">
        <w:rPr>
          <w:noProof/>
        </w:rPr>
        <w:t xml:space="preserve">Tsui, V. (2014). Male victims of intimate partner abuse: Use and helpfulness of services. </w:t>
      </w:r>
      <w:r w:rsidRPr="00B41F28">
        <w:rPr>
          <w:i/>
          <w:noProof/>
        </w:rPr>
        <w:t>Social Work, 59</w:t>
      </w:r>
      <w:r w:rsidRPr="00B41F28">
        <w:rPr>
          <w:noProof/>
        </w:rPr>
        <w:t>, 121-130. doi:10.1093/sw/swu007</w:t>
      </w:r>
    </w:p>
    <w:p w14:paraId="7D0FE588" w14:textId="77777777" w:rsidR="00B41F28" w:rsidRPr="00B41F28" w:rsidRDefault="00B41F28" w:rsidP="00B41F28">
      <w:pPr>
        <w:pStyle w:val="EndNoteBibliography"/>
        <w:ind w:left="720" w:hanging="720"/>
        <w:rPr>
          <w:noProof/>
        </w:rPr>
      </w:pPr>
      <w:r w:rsidRPr="00B41F28">
        <w:rPr>
          <w:noProof/>
        </w:rPr>
        <w:t xml:space="preserve">Tsui, V., Cheung, M., &amp; Leung, P. (2010). Help-seeking among male victims of partner abuse: Men's hard times. </w:t>
      </w:r>
      <w:r w:rsidRPr="00B41F28">
        <w:rPr>
          <w:i/>
          <w:noProof/>
        </w:rPr>
        <w:t>Journal of Community Psychology, 38</w:t>
      </w:r>
      <w:r w:rsidRPr="00B41F28">
        <w:rPr>
          <w:noProof/>
        </w:rPr>
        <w:t>, 769-780. doi:10.1002/jcop.20394</w:t>
      </w:r>
    </w:p>
    <w:p w14:paraId="4C7963C3" w14:textId="77777777" w:rsidR="00B41F28" w:rsidRPr="00B41F28" w:rsidRDefault="00B41F28" w:rsidP="00B41F28">
      <w:pPr>
        <w:pStyle w:val="EndNoteBibliography"/>
        <w:ind w:left="720" w:hanging="720"/>
        <w:rPr>
          <w:noProof/>
        </w:rPr>
      </w:pPr>
      <w:r w:rsidRPr="00B41F28">
        <w:rPr>
          <w:noProof/>
        </w:rPr>
        <w:t xml:space="preserve">Vogel, D. L., Heimerdinger-Edwards, S. R., Hammer, J. H., &amp; Hubbard, A. (2011). "Boys don't cry": Examination of the links between endorsement of masculine norms, self-stigma, and help-seeking attitudes for men from diverse backgrounds. . </w:t>
      </w:r>
      <w:r w:rsidRPr="00B41F28">
        <w:rPr>
          <w:i/>
          <w:noProof/>
        </w:rPr>
        <w:t>Journal of Counseling Psychology, 58</w:t>
      </w:r>
      <w:r w:rsidRPr="00B41F28">
        <w:rPr>
          <w:noProof/>
        </w:rPr>
        <w:t>, 368-382. doi:10.1037/a0023688</w:t>
      </w:r>
    </w:p>
    <w:p w14:paraId="3731281E" w14:textId="77777777" w:rsidR="00B41F28" w:rsidRPr="00B41F28" w:rsidRDefault="00B41F28" w:rsidP="00B41F28">
      <w:pPr>
        <w:pStyle w:val="EndNoteBibliography"/>
        <w:ind w:left="720" w:hanging="720"/>
        <w:rPr>
          <w:noProof/>
        </w:rPr>
      </w:pPr>
      <w:r w:rsidRPr="00B41F28">
        <w:rPr>
          <w:noProof/>
        </w:rPr>
        <w:t xml:space="preserve">Waldrop, A. E., &amp; Resick, P. A. (2004). Coping among adult female victims of domestic violence. </w:t>
      </w:r>
      <w:r w:rsidRPr="00B41F28">
        <w:rPr>
          <w:i/>
          <w:noProof/>
        </w:rPr>
        <w:t>Journal of Family Violence, 19</w:t>
      </w:r>
      <w:r w:rsidRPr="00B41F28">
        <w:rPr>
          <w:noProof/>
        </w:rPr>
        <w:t xml:space="preserve">, 291-302. </w:t>
      </w:r>
    </w:p>
    <w:p w14:paraId="2090276D" w14:textId="77777777" w:rsidR="00B41F28" w:rsidRPr="00B41F28" w:rsidRDefault="00B41F28" w:rsidP="00B41F28">
      <w:pPr>
        <w:pStyle w:val="EndNoteBibliography"/>
        <w:ind w:left="720" w:hanging="720"/>
        <w:rPr>
          <w:noProof/>
        </w:rPr>
      </w:pPr>
      <w:r w:rsidRPr="00B41F28">
        <w:rPr>
          <w:noProof/>
        </w:rPr>
        <w:lastRenderedPageBreak/>
        <w:t xml:space="preserve">Whitaker, D. J., Haileyesus, T., Swahn, M., &amp; Saltzman, L. S. (2007). Differences in frequency of violence and reported injury between relationships with reciprocal and nonreciprocal intimate partner violence. . </w:t>
      </w:r>
      <w:r w:rsidRPr="00B41F28">
        <w:rPr>
          <w:i/>
          <w:noProof/>
        </w:rPr>
        <w:t>American Journal of Public Health, 97</w:t>
      </w:r>
      <w:r w:rsidRPr="00B41F28">
        <w:rPr>
          <w:noProof/>
        </w:rPr>
        <w:t>, 941-947. doi:10.2105/AJPH.2005.079020</w:t>
      </w:r>
    </w:p>
    <w:p w14:paraId="3EE54CDC" w14:textId="77777777" w:rsidR="00B41F28" w:rsidRPr="00B41F28" w:rsidRDefault="00B41F28" w:rsidP="00B41F28">
      <w:pPr>
        <w:pStyle w:val="EndNoteBibliography"/>
        <w:ind w:left="720" w:hanging="720"/>
        <w:rPr>
          <w:noProof/>
        </w:rPr>
      </w:pPr>
      <w:r w:rsidRPr="00B41F28">
        <w:rPr>
          <w:noProof/>
        </w:rPr>
        <w:t xml:space="preserve">Willis, C. E., Hallinan, M. N., &amp; Melby, J. (1996). Effects of sex role stereotyping among European American students on domestic violence culpability attributions. </w:t>
      </w:r>
      <w:r w:rsidRPr="00B41F28">
        <w:rPr>
          <w:i/>
          <w:noProof/>
        </w:rPr>
        <w:t>Sex Roles, 34</w:t>
      </w:r>
      <w:r w:rsidRPr="00B41F28">
        <w:rPr>
          <w:noProof/>
        </w:rPr>
        <w:t>, 475-491. doi:10.1007/BF01545027</w:t>
      </w:r>
    </w:p>
    <w:p w14:paraId="029CEAFB" w14:textId="5CC2F95D" w:rsidR="008A191F" w:rsidRPr="00896AE2" w:rsidRDefault="008A191F" w:rsidP="007E703E">
      <w:pPr>
        <w:tabs>
          <w:tab w:val="left" w:pos="1985"/>
        </w:tabs>
        <w:spacing w:line="480" w:lineRule="auto"/>
        <w:contextualSpacing/>
        <w:rPr>
          <w:rFonts w:cstheme="minorHAnsi"/>
        </w:rPr>
      </w:pPr>
      <w:r w:rsidRPr="00896AE2">
        <w:rPr>
          <w:rFonts w:cstheme="minorHAnsi"/>
        </w:rPr>
        <w:fldChar w:fldCharType="end"/>
      </w:r>
    </w:p>
    <w:p w14:paraId="78931FE9" w14:textId="08B2AEE3" w:rsidR="007E703E" w:rsidRPr="00896AE2" w:rsidRDefault="007E703E" w:rsidP="007E703E">
      <w:pPr>
        <w:tabs>
          <w:tab w:val="left" w:pos="1985"/>
        </w:tabs>
        <w:spacing w:line="480" w:lineRule="auto"/>
        <w:contextualSpacing/>
        <w:rPr>
          <w:rFonts w:cstheme="minorHAnsi"/>
          <w:b/>
          <w:bCs/>
        </w:rPr>
      </w:pPr>
      <w:r w:rsidRPr="00896AE2">
        <w:rPr>
          <w:rFonts w:cstheme="minorHAnsi"/>
          <w:b/>
          <w:bCs/>
        </w:rPr>
        <w:t>Discussion on diversity:</w:t>
      </w:r>
    </w:p>
    <w:p w14:paraId="2E2152C9" w14:textId="44F06967" w:rsidR="007E703E" w:rsidRPr="00896AE2" w:rsidRDefault="00410CF9" w:rsidP="007E703E">
      <w:pPr>
        <w:tabs>
          <w:tab w:val="left" w:pos="1985"/>
        </w:tabs>
        <w:spacing w:line="480" w:lineRule="auto"/>
        <w:contextualSpacing/>
        <w:rPr>
          <w:rFonts w:cstheme="minorHAnsi"/>
        </w:rPr>
      </w:pPr>
      <w:r w:rsidRPr="00896CEE">
        <w:rPr>
          <w:rFonts w:cstheme="minorHAnsi"/>
        </w:rPr>
        <w:t xml:space="preserve">Research in this area has typically utilised white, middle class, undergraduate populations, as is typical for much psychological research on judgements and attitudes. This is problematic for research on intimate partner violence, as different cultural backgrounds have differing conceptualisations as to what constitutes domestic violence, linked to variations in subscription to traditional gender-role stereotypes. </w:t>
      </w:r>
      <w:r w:rsidR="00896CEE" w:rsidRPr="00896CEE">
        <w:rPr>
          <w:rFonts w:cstheme="minorHAnsi"/>
        </w:rPr>
        <w:t>Whilst some of the issues outlined above persist with this sample (e.g., undergraduate), there is a good</w:t>
      </w:r>
      <w:r w:rsidR="007E703E" w:rsidRPr="00896CEE">
        <w:rPr>
          <w:rFonts w:cstheme="minorHAnsi"/>
        </w:rPr>
        <w:t xml:space="preserve"> spread of ethnic backgrounds</w:t>
      </w:r>
      <w:r w:rsidRPr="00896CEE">
        <w:rPr>
          <w:rFonts w:cstheme="minorHAnsi"/>
        </w:rPr>
        <w:t xml:space="preserve">, which constitutes a strength of this study. Moreover, previous experiences of abuse are captured in this study, </w:t>
      </w:r>
      <w:r w:rsidR="00896CEE" w:rsidRPr="00896CEE">
        <w:rPr>
          <w:rFonts w:cstheme="minorHAnsi"/>
        </w:rPr>
        <w:t xml:space="preserve">and were included in analyses, </w:t>
      </w:r>
      <w:r w:rsidRPr="00896CEE">
        <w:rPr>
          <w:rFonts w:cstheme="minorHAnsi"/>
        </w:rPr>
        <w:t>to account for the impact of these experiences on judgements.</w:t>
      </w:r>
      <w:r w:rsidR="007E703E" w:rsidRPr="00896CEE">
        <w:rPr>
          <w:rFonts w:cstheme="minorHAnsi"/>
        </w:rPr>
        <w:t xml:space="preserve"> Other demographic elements were not measured (e.g., gender identity, sexuality</w:t>
      </w:r>
      <w:r w:rsidR="00896CEE">
        <w:rPr>
          <w:rFonts w:cstheme="minorHAnsi"/>
        </w:rPr>
        <w:t>, socioeconomic status</w:t>
      </w:r>
      <w:r w:rsidR="007E703E" w:rsidRPr="00896CEE">
        <w:rPr>
          <w:rFonts w:cstheme="minorHAnsi"/>
        </w:rPr>
        <w:t xml:space="preserve"> etc.), and future research should seek to improve upon this through using more diverse samples.</w:t>
      </w:r>
    </w:p>
    <w:sectPr w:rsidR="007E703E" w:rsidRPr="00896AE2" w:rsidSect="008A191F">
      <w:headerReference w:type="default"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F92A9" w14:textId="77777777" w:rsidR="00620584" w:rsidRDefault="00620584" w:rsidP="004633A7">
      <w:r>
        <w:separator/>
      </w:r>
    </w:p>
  </w:endnote>
  <w:endnote w:type="continuationSeparator" w:id="0">
    <w:p w14:paraId="551879E3" w14:textId="77777777" w:rsidR="00620584" w:rsidRDefault="00620584" w:rsidP="0046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345047"/>
      <w:docPartObj>
        <w:docPartGallery w:val="Page Numbers (Bottom of Page)"/>
        <w:docPartUnique/>
      </w:docPartObj>
    </w:sdtPr>
    <w:sdtEndPr>
      <w:rPr>
        <w:rFonts w:cstheme="minorHAnsi"/>
        <w:noProof/>
      </w:rPr>
    </w:sdtEndPr>
    <w:sdtContent>
      <w:p w14:paraId="3465002D" w14:textId="0A26E81E" w:rsidR="00714CE3" w:rsidRPr="00E92F1C" w:rsidRDefault="00714CE3">
        <w:pPr>
          <w:pStyle w:val="Footer"/>
          <w:jc w:val="right"/>
          <w:rPr>
            <w:rFonts w:cstheme="minorHAnsi"/>
          </w:rPr>
        </w:pPr>
        <w:r w:rsidRPr="00E92F1C">
          <w:rPr>
            <w:rFonts w:cstheme="minorHAnsi"/>
          </w:rPr>
          <w:fldChar w:fldCharType="begin"/>
        </w:r>
        <w:r w:rsidRPr="00E92F1C">
          <w:rPr>
            <w:rFonts w:cstheme="minorHAnsi"/>
          </w:rPr>
          <w:instrText xml:space="preserve"> PAGE   \* MERGEFORMAT </w:instrText>
        </w:r>
        <w:r w:rsidRPr="00E92F1C">
          <w:rPr>
            <w:rFonts w:cstheme="minorHAnsi"/>
          </w:rPr>
          <w:fldChar w:fldCharType="separate"/>
        </w:r>
        <w:r w:rsidR="00A439B5">
          <w:rPr>
            <w:rFonts w:cstheme="minorHAnsi"/>
            <w:noProof/>
          </w:rPr>
          <w:t>27</w:t>
        </w:r>
        <w:r w:rsidRPr="00E92F1C">
          <w:rPr>
            <w:rFonts w:cstheme="minorHAnsi"/>
            <w:noProof/>
          </w:rPr>
          <w:fldChar w:fldCharType="end"/>
        </w:r>
      </w:p>
    </w:sdtContent>
  </w:sdt>
  <w:p w14:paraId="39DEC5F9" w14:textId="77777777" w:rsidR="00714CE3" w:rsidRDefault="00714C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539381"/>
      <w:docPartObj>
        <w:docPartGallery w:val="Page Numbers (Bottom of Page)"/>
        <w:docPartUnique/>
      </w:docPartObj>
    </w:sdtPr>
    <w:sdtEndPr>
      <w:rPr>
        <w:rFonts w:ascii="Times New Roman" w:hAnsi="Times New Roman" w:cs="Times New Roman"/>
        <w:noProof/>
      </w:rPr>
    </w:sdtEndPr>
    <w:sdtContent>
      <w:p w14:paraId="5945E774" w14:textId="7F9C4E7F" w:rsidR="00714CE3" w:rsidRPr="004633A7" w:rsidRDefault="00714CE3">
        <w:pPr>
          <w:pStyle w:val="Footer"/>
          <w:jc w:val="right"/>
          <w:rPr>
            <w:rFonts w:ascii="Times New Roman" w:hAnsi="Times New Roman" w:cs="Times New Roman"/>
          </w:rPr>
        </w:pPr>
        <w:r w:rsidRPr="004633A7">
          <w:rPr>
            <w:rFonts w:ascii="Times New Roman" w:hAnsi="Times New Roman" w:cs="Times New Roman"/>
          </w:rPr>
          <w:fldChar w:fldCharType="begin"/>
        </w:r>
        <w:r w:rsidRPr="004633A7">
          <w:rPr>
            <w:rFonts w:ascii="Times New Roman" w:hAnsi="Times New Roman" w:cs="Times New Roman"/>
          </w:rPr>
          <w:instrText xml:space="preserve"> PAGE   \* MERGEFORMAT </w:instrText>
        </w:r>
        <w:r w:rsidRPr="004633A7">
          <w:rPr>
            <w:rFonts w:ascii="Times New Roman" w:hAnsi="Times New Roman" w:cs="Times New Roman"/>
          </w:rPr>
          <w:fldChar w:fldCharType="separate"/>
        </w:r>
        <w:r>
          <w:rPr>
            <w:rFonts w:ascii="Times New Roman" w:hAnsi="Times New Roman" w:cs="Times New Roman"/>
            <w:noProof/>
          </w:rPr>
          <w:t>1</w:t>
        </w:r>
        <w:r w:rsidRPr="004633A7">
          <w:rPr>
            <w:rFonts w:ascii="Times New Roman" w:hAnsi="Times New Roman" w:cs="Times New Roman"/>
            <w:noProof/>
          </w:rPr>
          <w:fldChar w:fldCharType="end"/>
        </w:r>
      </w:p>
    </w:sdtContent>
  </w:sdt>
  <w:p w14:paraId="63026AF1" w14:textId="77777777" w:rsidR="00714CE3" w:rsidRDefault="00714C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FD991" w14:textId="77777777" w:rsidR="00620584" w:rsidRDefault="00620584" w:rsidP="004633A7">
      <w:r>
        <w:separator/>
      </w:r>
    </w:p>
  </w:footnote>
  <w:footnote w:type="continuationSeparator" w:id="0">
    <w:p w14:paraId="44B22547" w14:textId="77777777" w:rsidR="00620584" w:rsidRDefault="00620584" w:rsidP="004633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EDF92" w14:textId="51555AFE" w:rsidR="00714CE3" w:rsidRPr="00E92F1C" w:rsidRDefault="00714CE3" w:rsidP="002327E9">
    <w:pPr>
      <w:pStyle w:val="Header"/>
      <w:jc w:val="right"/>
      <w:rPr>
        <w:rFonts w:cstheme="minorHAnsi"/>
      </w:rPr>
    </w:pPr>
    <w:r w:rsidRPr="00E92F1C">
      <w:rPr>
        <w:rFonts w:cstheme="minorHAnsi"/>
      </w:rPr>
      <w:t>ATTITUDES TO BIDIRECTIONAL IPV</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2B451" w14:textId="7AA9F7F0" w:rsidR="00714CE3" w:rsidRPr="004633A7" w:rsidRDefault="00714CE3">
    <w:pPr>
      <w:pStyle w:val="Header"/>
      <w:rPr>
        <w:rFonts w:ascii="Times New Roman" w:hAnsi="Times New Roman" w:cs="Times New Roman"/>
      </w:rPr>
    </w:pPr>
    <w:r>
      <w:rPr>
        <w:rFonts w:ascii="Times New Roman" w:hAnsi="Times New Roman" w:cs="Times New Roman"/>
      </w:rPr>
      <w:t>Running Head: ATTITUDES TO BIDIRECTIONAL IPV</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D6F"/>
    <w:multiLevelType w:val="multilevel"/>
    <w:tmpl w:val="CCA4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5p9zd5zqsratqef5sv5pz2wpve092vrdw52&quot;&gt;My EndNote Library-Saved&lt;record-ids&gt;&lt;item&gt;926&lt;/item&gt;&lt;item&gt;927&lt;/item&gt;&lt;item&gt;928&lt;/item&gt;&lt;item&gt;929&lt;/item&gt;&lt;item&gt;930&lt;/item&gt;&lt;item&gt;931&lt;/item&gt;&lt;item&gt;932&lt;/item&gt;&lt;item&gt;933&lt;/item&gt;&lt;item&gt;934&lt;/item&gt;&lt;item&gt;936&lt;/item&gt;&lt;item&gt;940&lt;/item&gt;&lt;item&gt;953&lt;/item&gt;&lt;item&gt;954&lt;/item&gt;&lt;item&gt;956&lt;/item&gt;&lt;item&gt;957&lt;/item&gt;&lt;item&gt;958&lt;/item&gt;&lt;item&gt;974&lt;/item&gt;&lt;item&gt;985&lt;/item&gt;&lt;item&gt;1000&lt;/item&gt;&lt;item&gt;1009&lt;/item&gt;&lt;item&gt;1010&lt;/item&gt;&lt;item&gt;1054&lt;/item&gt;&lt;item&gt;1065&lt;/item&gt;&lt;item&gt;1066&lt;/item&gt;&lt;item&gt;1067&lt;/item&gt;&lt;item&gt;1068&lt;/item&gt;&lt;item&gt;1069&lt;/item&gt;&lt;item&gt;1071&lt;/item&gt;&lt;item&gt;1073&lt;/item&gt;&lt;item&gt;1075&lt;/item&gt;&lt;item&gt;1077&lt;/item&gt;&lt;item&gt;1078&lt;/item&gt;&lt;item&gt;1080&lt;/item&gt;&lt;item&gt;1081&lt;/item&gt;&lt;item&gt;1082&lt;/item&gt;&lt;item&gt;1083&lt;/item&gt;&lt;item&gt;1084&lt;/item&gt;&lt;item&gt;1085&lt;/item&gt;&lt;item&gt;1086&lt;/item&gt;&lt;item&gt;1087&lt;/item&gt;&lt;item&gt;1088&lt;/item&gt;&lt;item&gt;1090&lt;/item&gt;&lt;item&gt;1091&lt;/item&gt;&lt;item&gt;1092&lt;/item&gt;&lt;item&gt;1093&lt;/item&gt;&lt;item&gt;1094&lt;/item&gt;&lt;item&gt;1095&lt;/item&gt;&lt;item&gt;1096&lt;/item&gt;&lt;item&gt;1097&lt;/item&gt;&lt;item&gt;1098&lt;/item&gt;&lt;item&gt;1099&lt;/item&gt;&lt;item&gt;1100&lt;/item&gt;&lt;item&gt;1236&lt;/item&gt;&lt;/record-ids&gt;&lt;/item&gt;&lt;/Libraries&gt;"/>
  </w:docVars>
  <w:rsids>
    <w:rsidRoot w:val="008044BA"/>
    <w:rsid w:val="00004DBC"/>
    <w:rsid w:val="00007E6C"/>
    <w:rsid w:val="00007E86"/>
    <w:rsid w:val="0001037B"/>
    <w:rsid w:val="000240BC"/>
    <w:rsid w:val="000319A9"/>
    <w:rsid w:val="0004045E"/>
    <w:rsid w:val="00043A61"/>
    <w:rsid w:val="00051CAC"/>
    <w:rsid w:val="00052831"/>
    <w:rsid w:val="00053A25"/>
    <w:rsid w:val="00055710"/>
    <w:rsid w:val="0006441F"/>
    <w:rsid w:val="000657EA"/>
    <w:rsid w:val="00081D2B"/>
    <w:rsid w:val="00083845"/>
    <w:rsid w:val="0008421B"/>
    <w:rsid w:val="00087C65"/>
    <w:rsid w:val="00087FDE"/>
    <w:rsid w:val="000929E2"/>
    <w:rsid w:val="00096963"/>
    <w:rsid w:val="0009779D"/>
    <w:rsid w:val="000A0E1B"/>
    <w:rsid w:val="000A5367"/>
    <w:rsid w:val="000A7594"/>
    <w:rsid w:val="000B4B03"/>
    <w:rsid w:val="000B4FE6"/>
    <w:rsid w:val="000E3EB1"/>
    <w:rsid w:val="000E527D"/>
    <w:rsid w:val="000E7BD4"/>
    <w:rsid w:val="000F11A8"/>
    <w:rsid w:val="000F46CD"/>
    <w:rsid w:val="00101D25"/>
    <w:rsid w:val="00102192"/>
    <w:rsid w:val="00103C35"/>
    <w:rsid w:val="0011144E"/>
    <w:rsid w:val="00125841"/>
    <w:rsid w:val="001261C0"/>
    <w:rsid w:val="00135E44"/>
    <w:rsid w:val="00137E63"/>
    <w:rsid w:val="00141412"/>
    <w:rsid w:val="00144B23"/>
    <w:rsid w:val="00144FED"/>
    <w:rsid w:val="001769F8"/>
    <w:rsid w:val="00183316"/>
    <w:rsid w:val="0019739E"/>
    <w:rsid w:val="001A197C"/>
    <w:rsid w:val="001A3F79"/>
    <w:rsid w:val="001A4D07"/>
    <w:rsid w:val="001B0614"/>
    <w:rsid w:val="001C457D"/>
    <w:rsid w:val="001C76DA"/>
    <w:rsid w:val="001D4D29"/>
    <w:rsid w:val="001E0AEE"/>
    <w:rsid w:val="001E1B1E"/>
    <w:rsid w:val="001E3269"/>
    <w:rsid w:val="0020271D"/>
    <w:rsid w:val="00211611"/>
    <w:rsid w:val="00216908"/>
    <w:rsid w:val="00216D75"/>
    <w:rsid w:val="00221F50"/>
    <w:rsid w:val="002302EC"/>
    <w:rsid w:val="002327E9"/>
    <w:rsid w:val="00236233"/>
    <w:rsid w:val="00252E85"/>
    <w:rsid w:val="00255D88"/>
    <w:rsid w:val="00256193"/>
    <w:rsid w:val="002632DA"/>
    <w:rsid w:val="00272F6A"/>
    <w:rsid w:val="00281893"/>
    <w:rsid w:val="00282F2F"/>
    <w:rsid w:val="00290B8B"/>
    <w:rsid w:val="00291E70"/>
    <w:rsid w:val="002A2D89"/>
    <w:rsid w:val="002A6D39"/>
    <w:rsid w:val="002B6558"/>
    <w:rsid w:val="002C2E31"/>
    <w:rsid w:val="002C79B4"/>
    <w:rsid w:val="002D0639"/>
    <w:rsid w:val="002D096F"/>
    <w:rsid w:val="002D2823"/>
    <w:rsid w:val="002D4DD5"/>
    <w:rsid w:val="002E3F03"/>
    <w:rsid w:val="002E48DF"/>
    <w:rsid w:val="002F378F"/>
    <w:rsid w:val="0030007A"/>
    <w:rsid w:val="003037FE"/>
    <w:rsid w:val="00306DE7"/>
    <w:rsid w:val="00307EAD"/>
    <w:rsid w:val="00311712"/>
    <w:rsid w:val="00313AFB"/>
    <w:rsid w:val="003172A7"/>
    <w:rsid w:val="00322D4F"/>
    <w:rsid w:val="003254A8"/>
    <w:rsid w:val="003263BB"/>
    <w:rsid w:val="003305CE"/>
    <w:rsid w:val="00331ADC"/>
    <w:rsid w:val="0033413C"/>
    <w:rsid w:val="00336D98"/>
    <w:rsid w:val="00341B67"/>
    <w:rsid w:val="00351906"/>
    <w:rsid w:val="00353B2C"/>
    <w:rsid w:val="00356781"/>
    <w:rsid w:val="00361C2D"/>
    <w:rsid w:val="00364326"/>
    <w:rsid w:val="00364EDF"/>
    <w:rsid w:val="0037018C"/>
    <w:rsid w:val="0037571C"/>
    <w:rsid w:val="00387803"/>
    <w:rsid w:val="00390702"/>
    <w:rsid w:val="00395160"/>
    <w:rsid w:val="003B36FD"/>
    <w:rsid w:val="003C1C42"/>
    <w:rsid w:val="003C251D"/>
    <w:rsid w:val="003C6207"/>
    <w:rsid w:val="003D2D87"/>
    <w:rsid w:val="003D7550"/>
    <w:rsid w:val="003E31AF"/>
    <w:rsid w:val="003E3BBF"/>
    <w:rsid w:val="003E58DD"/>
    <w:rsid w:val="003F4C06"/>
    <w:rsid w:val="00410CF9"/>
    <w:rsid w:val="00421012"/>
    <w:rsid w:val="00427D05"/>
    <w:rsid w:val="00434C91"/>
    <w:rsid w:val="00442D27"/>
    <w:rsid w:val="00445553"/>
    <w:rsid w:val="004472FF"/>
    <w:rsid w:val="00450C54"/>
    <w:rsid w:val="00453EAE"/>
    <w:rsid w:val="004621E6"/>
    <w:rsid w:val="004633A7"/>
    <w:rsid w:val="00470C6C"/>
    <w:rsid w:val="0047647B"/>
    <w:rsid w:val="004830C7"/>
    <w:rsid w:val="00483885"/>
    <w:rsid w:val="004918F6"/>
    <w:rsid w:val="004A2BBE"/>
    <w:rsid w:val="004D7929"/>
    <w:rsid w:val="004F4C34"/>
    <w:rsid w:val="004F715D"/>
    <w:rsid w:val="00507EA5"/>
    <w:rsid w:val="0051271F"/>
    <w:rsid w:val="005129A7"/>
    <w:rsid w:val="00517581"/>
    <w:rsid w:val="00526D77"/>
    <w:rsid w:val="00534438"/>
    <w:rsid w:val="00540C60"/>
    <w:rsid w:val="00564232"/>
    <w:rsid w:val="00565EA5"/>
    <w:rsid w:val="005865DD"/>
    <w:rsid w:val="00587122"/>
    <w:rsid w:val="00590222"/>
    <w:rsid w:val="00591D7F"/>
    <w:rsid w:val="005963C5"/>
    <w:rsid w:val="005973E4"/>
    <w:rsid w:val="005A220F"/>
    <w:rsid w:val="005A4FF7"/>
    <w:rsid w:val="005B61AF"/>
    <w:rsid w:val="005B6BCA"/>
    <w:rsid w:val="005D1E58"/>
    <w:rsid w:val="005D45EC"/>
    <w:rsid w:val="005E407C"/>
    <w:rsid w:val="005E4E86"/>
    <w:rsid w:val="005F5B7B"/>
    <w:rsid w:val="005F6224"/>
    <w:rsid w:val="005F6759"/>
    <w:rsid w:val="005F7917"/>
    <w:rsid w:val="00601840"/>
    <w:rsid w:val="00601CAF"/>
    <w:rsid w:val="00602004"/>
    <w:rsid w:val="006174D3"/>
    <w:rsid w:val="00620584"/>
    <w:rsid w:val="006314B8"/>
    <w:rsid w:val="00636684"/>
    <w:rsid w:val="00640F6C"/>
    <w:rsid w:val="0064100C"/>
    <w:rsid w:val="00652F7C"/>
    <w:rsid w:val="00667EE4"/>
    <w:rsid w:val="006749DF"/>
    <w:rsid w:val="00676796"/>
    <w:rsid w:val="00681B49"/>
    <w:rsid w:val="00686FCA"/>
    <w:rsid w:val="006964EE"/>
    <w:rsid w:val="006B0F37"/>
    <w:rsid w:val="006B2864"/>
    <w:rsid w:val="006B47C9"/>
    <w:rsid w:val="006B714B"/>
    <w:rsid w:val="006C22A4"/>
    <w:rsid w:val="006F091B"/>
    <w:rsid w:val="006F1032"/>
    <w:rsid w:val="006F1D76"/>
    <w:rsid w:val="00711D99"/>
    <w:rsid w:val="00714CE3"/>
    <w:rsid w:val="00717678"/>
    <w:rsid w:val="0072081C"/>
    <w:rsid w:val="0073355A"/>
    <w:rsid w:val="0073686D"/>
    <w:rsid w:val="00742C1E"/>
    <w:rsid w:val="00743C40"/>
    <w:rsid w:val="007460DB"/>
    <w:rsid w:val="00747F35"/>
    <w:rsid w:val="0075278F"/>
    <w:rsid w:val="00752F8B"/>
    <w:rsid w:val="00760375"/>
    <w:rsid w:val="00765A3D"/>
    <w:rsid w:val="00765B43"/>
    <w:rsid w:val="00796EF2"/>
    <w:rsid w:val="007A2BCA"/>
    <w:rsid w:val="007A5E6E"/>
    <w:rsid w:val="007A639B"/>
    <w:rsid w:val="007B3CF4"/>
    <w:rsid w:val="007B5DF4"/>
    <w:rsid w:val="007C2878"/>
    <w:rsid w:val="007C4B80"/>
    <w:rsid w:val="007C6922"/>
    <w:rsid w:val="007E4B6B"/>
    <w:rsid w:val="007E703E"/>
    <w:rsid w:val="007F0B9F"/>
    <w:rsid w:val="008044BA"/>
    <w:rsid w:val="00805277"/>
    <w:rsid w:val="008058E2"/>
    <w:rsid w:val="00810D22"/>
    <w:rsid w:val="00811EDE"/>
    <w:rsid w:val="00811F09"/>
    <w:rsid w:val="008133B1"/>
    <w:rsid w:val="00821F74"/>
    <w:rsid w:val="00832983"/>
    <w:rsid w:val="008365D9"/>
    <w:rsid w:val="00843B5D"/>
    <w:rsid w:val="00843BC7"/>
    <w:rsid w:val="00844E8F"/>
    <w:rsid w:val="008452D3"/>
    <w:rsid w:val="0085479F"/>
    <w:rsid w:val="008614B7"/>
    <w:rsid w:val="008740E4"/>
    <w:rsid w:val="00876CEB"/>
    <w:rsid w:val="008935EA"/>
    <w:rsid w:val="00896AE2"/>
    <w:rsid w:val="00896CEE"/>
    <w:rsid w:val="008A191F"/>
    <w:rsid w:val="008A1B1E"/>
    <w:rsid w:val="008C02B0"/>
    <w:rsid w:val="008C0718"/>
    <w:rsid w:val="008D4253"/>
    <w:rsid w:val="008D6D10"/>
    <w:rsid w:val="008F1E7D"/>
    <w:rsid w:val="008F4880"/>
    <w:rsid w:val="00900294"/>
    <w:rsid w:val="00906DEB"/>
    <w:rsid w:val="00910487"/>
    <w:rsid w:val="009113FD"/>
    <w:rsid w:val="00912C7C"/>
    <w:rsid w:val="0092613D"/>
    <w:rsid w:val="0094285A"/>
    <w:rsid w:val="00952436"/>
    <w:rsid w:val="00953CE6"/>
    <w:rsid w:val="00967FCE"/>
    <w:rsid w:val="009714D5"/>
    <w:rsid w:val="00974C4E"/>
    <w:rsid w:val="00975F59"/>
    <w:rsid w:val="009763B9"/>
    <w:rsid w:val="00984E50"/>
    <w:rsid w:val="00995AEF"/>
    <w:rsid w:val="0099730F"/>
    <w:rsid w:val="0099771C"/>
    <w:rsid w:val="009C1F4D"/>
    <w:rsid w:val="009C50DD"/>
    <w:rsid w:val="009D0606"/>
    <w:rsid w:val="009D52A2"/>
    <w:rsid w:val="009E05A4"/>
    <w:rsid w:val="009E378D"/>
    <w:rsid w:val="009E42FC"/>
    <w:rsid w:val="00A04C85"/>
    <w:rsid w:val="00A21C86"/>
    <w:rsid w:val="00A25975"/>
    <w:rsid w:val="00A331F9"/>
    <w:rsid w:val="00A3596C"/>
    <w:rsid w:val="00A414DA"/>
    <w:rsid w:val="00A439B5"/>
    <w:rsid w:val="00A57536"/>
    <w:rsid w:val="00A61273"/>
    <w:rsid w:val="00A70028"/>
    <w:rsid w:val="00A7670E"/>
    <w:rsid w:val="00A774FA"/>
    <w:rsid w:val="00A77726"/>
    <w:rsid w:val="00A94C02"/>
    <w:rsid w:val="00A95CE4"/>
    <w:rsid w:val="00A9653B"/>
    <w:rsid w:val="00A9737D"/>
    <w:rsid w:val="00AB10E6"/>
    <w:rsid w:val="00AC526F"/>
    <w:rsid w:val="00AC5625"/>
    <w:rsid w:val="00AD1642"/>
    <w:rsid w:val="00AD5BE9"/>
    <w:rsid w:val="00AD79BD"/>
    <w:rsid w:val="00AE79FA"/>
    <w:rsid w:val="00AF75D6"/>
    <w:rsid w:val="00B001DD"/>
    <w:rsid w:val="00B01273"/>
    <w:rsid w:val="00B17F66"/>
    <w:rsid w:val="00B276AD"/>
    <w:rsid w:val="00B318A2"/>
    <w:rsid w:val="00B41F28"/>
    <w:rsid w:val="00B430A2"/>
    <w:rsid w:val="00B53EE8"/>
    <w:rsid w:val="00B53F91"/>
    <w:rsid w:val="00B572B3"/>
    <w:rsid w:val="00B602DB"/>
    <w:rsid w:val="00B61267"/>
    <w:rsid w:val="00B629EA"/>
    <w:rsid w:val="00B6736F"/>
    <w:rsid w:val="00B723A4"/>
    <w:rsid w:val="00B77EBD"/>
    <w:rsid w:val="00B8023E"/>
    <w:rsid w:val="00B84944"/>
    <w:rsid w:val="00BA06CD"/>
    <w:rsid w:val="00BA4EB3"/>
    <w:rsid w:val="00BB001E"/>
    <w:rsid w:val="00BB4ADB"/>
    <w:rsid w:val="00BE0C38"/>
    <w:rsid w:val="00BE6560"/>
    <w:rsid w:val="00BF24B0"/>
    <w:rsid w:val="00BF56B5"/>
    <w:rsid w:val="00BF731C"/>
    <w:rsid w:val="00C001BA"/>
    <w:rsid w:val="00C13268"/>
    <w:rsid w:val="00C146EE"/>
    <w:rsid w:val="00C21379"/>
    <w:rsid w:val="00C213A1"/>
    <w:rsid w:val="00C269CA"/>
    <w:rsid w:val="00C27CE2"/>
    <w:rsid w:val="00C363FD"/>
    <w:rsid w:val="00C37040"/>
    <w:rsid w:val="00C403BA"/>
    <w:rsid w:val="00C4209D"/>
    <w:rsid w:val="00C44AF9"/>
    <w:rsid w:val="00C47E2C"/>
    <w:rsid w:val="00C64E6C"/>
    <w:rsid w:val="00C71C62"/>
    <w:rsid w:val="00C74AC5"/>
    <w:rsid w:val="00C87C67"/>
    <w:rsid w:val="00C91E99"/>
    <w:rsid w:val="00CA1C63"/>
    <w:rsid w:val="00CA4B2E"/>
    <w:rsid w:val="00CC2B34"/>
    <w:rsid w:val="00CD304A"/>
    <w:rsid w:val="00CD490A"/>
    <w:rsid w:val="00CD6E17"/>
    <w:rsid w:val="00CF05FC"/>
    <w:rsid w:val="00CF6DC1"/>
    <w:rsid w:val="00D00E3A"/>
    <w:rsid w:val="00D03CE9"/>
    <w:rsid w:val="00D07A9B"/>
    <w:rsid w:val="00D147E8"/>
    <w:rsid w:val="00D3404B"/>
    <w:rsid w:val="00D35CFE"/>
    <w:rsid w:val="00D531B4"/>
    <w:rsid w:val="00D659F7"/>
    <w:rsid w:val="00D65C5A"/>
    <w:rsid w:val="00D73768"/>
    <w:rsid w:val="00D8162E"/>
    <w:rsid w:val="00D81A49"/>
    <w:rsid w:val="00D82E63"/>
    <w:rsid w:val="00D83212"/>
    <w:rsid w:val="00DA4249"/>
    <w:rsid w:val="00DB24B4"/>
    <w:rsid w:val="00DC3544"/>
    <w:rsid w:val="00DC7B9D"/>
    <w:rsid w:val="00DE1736"/>
    <w:rsid w:val="00DE230F"/>
    <w:rsid w:val="00DE7969"/>
    <w:rsid w:val="00E10460"/>
    <w:rsid w:val="00E16357"/>
    <w:rsid w:val="00E24820"/>
    <w:rsid w:val="00E2568D"/>
    <w:rsid w:val="00E32F95"/>
    <w:rsid w:val="00E413EF"/>
    <w:rsid w:val="00E42A8C"/>
    <w:rsid w:val="00E45C3C"/>
    <w:rsid w:val="00E54A14"/>
    <w:rsid w:val="00E55714"/>
    <w:rsid w:val="00E60D85"/>
    <w:rsid w:val="00E669AD"/>
    <w:rsid w:val="00E70994"/>
    <w:rsid w:val="00E821B5"/>
    <w:rsid w:val="00E84A8D"/>
    <w:rsid w:val="00E87AFF"/>
    <w:rsid w:val="00E91651"/>
    <w:rsid w:val="00E92F1C"/>
    <w:rsid w:val="00EB0DA7"/>
    <w:rsid w:val="00EB249B"/>
    <w:rsid w:val="00EC24F9"/>
    <w:rsid w:val="00ED70CE"/>
    <w:rsid w:val="00EF1B30"/>
    <w:rsid w:val="00F0038C"/>
    <w:rsid w:val="00F04314"/>
    <w:rsid w:val="00F101C1"/>
    <w:rsid w:val="00F17EFB"/>
    <w:rsid w:val="00F218E8"/>
    <w:rsid w:val="00F25D33"/>
    <w:rsid w:val="00F27945"/>
    <w:rsid w:val="00F50A39"/>
    <w:rsid w:val="00F54C75"/>
    <w:rsid w:val="00F56C0E"/>
    <w:rsid w:val="00F56E3E"/>
    <w:rsid w:val="00F61159"/>
    <w:rsid w:val="00F66EBB"/>
    <w:rsid w:val="00F670E0"/>
    <w:rsid w:val="00F72731"/>
    <w:rsid w:val="00F94CA7"/>
    <w:rsid w:val="00F96A84"/>
    <w:rsid w:val="00F97CA2"/>
    <w:rsid w:val="00FA0914"/>
    <w:rsid w:val="00FA125B"/>
    <w:rsid w:val="00FA1BCC"/>
    <w:rsid w:val="00FA4B3D"/>
    <w:rsid w:val="00FB3419"/>
    <w:rsid w:val="00FB5F2F"/>
    <w:rsid w:val="00FB6AD2"/>
    <w:rsid w:val="00FC132D"/>
    <w:rsid w:val="00FC145D"/>
    <w:rsid w:val="00FC16CB"/>
    <w:rsid w:val="00FD54E9"/>
    <w:rsid w:val="00FD6ECE"/>
    <w:rsid w:val="00FE01A5"/>
    <w:rsid w:val="00FE6ABC"/>
    <w:rsid w:val="00FF3511"/>
    <w:rsid w:val="00FF5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C3142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40C60"/>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540C60"/>
    <w:rPr>
      <w:rFonts w:ascii="Calibri" w:hAnsi="Calibri" w:cs="Calibri"/>
      <w:lang w:val="en-US"/>
    </w:rPr>
  </w:style>
  <w:style w:type="paragraph" w:customStyle="1" w:styleId="EndNoteBibliography">
    <w:name w:val="EndNote Bibliography"/>
    <w:basedOn w:val="Normal"/>
    <w:link w:val="EndNoteBibliographyChar"/>
    <w:rsid w:val="00540C60"/>
    <w:pPr>
      <w:spacing w:line="48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540C60"/>
    <w:rPr>
      <w:rFonts w:ascii="Calibri" w:hAnsi="Calibri" w:cs="Calibri"/>
      <w:lang w:val="en-US"/>
    </w:rPr>
  </w:style>
  <w:style w:type="paragraph" w:styleId="NormalWeb">
    <w:name w:val="Normal (Web)"/>
    <w:basedOn w:val="Normal"/>
    <w:uiPriority w:val="99"/>
    <w:unhideWhenUsed/>
    <w:rsid w:val="001E1B1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1E1B1E"/>
    <w:rPr>
      <w:i/>
      <w:iCs/>
    </w:rPr>
  </w:style>
  <w:style w:type="character" w:styleId="CommentReference">
    <w:name w:val="annotation reference"/>
    <w:basedOn w:val="DefaultParagraphFont"/>
    <w:uiPriority w:val="99"/>
    <w:semiHidden/>
    <w:unhideWhenUsed/>
    <w:rsid w:val="000F11A8"/>
    <w:rPr>
      <w:sz w:val="16"/>
      <w:szCs w:val="16"/>
    </w:rPr>
  </w:style>
  <w:style w:type="paragraph" w:styleId="CommentText">
    <w:name w:val="annotation text"/>
    <w:basedOn w:val="Normal"/>
    <w:link w:val="CommentTextChar"/>
    <w:uiPriority w:val="99"/>
    <w:unhideWhenUsed/>
    <w:rsid w:val="000F11A8"/>
    <w:rPr>
      <w:sz w:val="20"/>
      <w:szCs w:val="20"/>
    </w:rPr>
  </w:style>
  <w:style w:type="character" w:customStyle="1" w:styleId="CommentTextChar">
    <w:name w:val="Comment Text Char"/>
    <w:basedOn w:val="DefaultParagraphFont"/>
    <w:link w:val="CommentText"/>
    <w:uiPriority w:val="99"/>
    <w:rsid w:val="000F11A8"/>
    <w:rPr>
      <w:sz w:val="20"/>
      <w:szCs w:val="20"/>
    </w:rPr>
  </w:style>
  <w:style w:type="paragraph" w:styleId="CommentSubject">
    <w:name w:val="annotation subject"/>
    <w:basedOn w:val="CommentText"/>
    <w:next w:val="CommentText"/>
    <w:link w:val="CommentSubjectChar"/>
    <w:uiPriority w:val="99"/>
    <w:semiHidden/>
    <w:unhideWhenUsed/>
    <w:rsid w:val="000F11A8"/>
    <w:rPr>
      <w:b/>
      <w:bCs/>
    </w:rPr>
  </w:style>
  <w:style w:type="character" w:customStyle="1" w:styleId="CommentSubjectChar">
    <w:name w:val="Comment Subject Char"/>
    <w:basedOn w:val="CommentTextChar"/>
    <w:link w:val="CommentSubject"/>
    <w:uiPriority w:val="99"/>
    <w:semiHidden/>
    <w:rsid w:val="000F11A8"/>
    <w:rPr>
      <w:b/>
      <w:bCs/>
      <w:sz w:val="20"/>
      <w:szCs w:val="20"/>
    </w:rPr>
  </w:style>
  <w:style w:type="paragraph" w:styleId="BalloonText">
    <w:name w:val="Balloon Text"/>
    <w:basedOn w:val="Normal"/>
    <w:link w:val="BalloonTextChar"/>
    <w:uiPriority w:val="99"/>
    <w:semiHidden/>
    <w:unhideWhenUsed/>
    <w:rsid w:val="000F11A8"/>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0F11A8"/>
    <w:rPr>
      <w:rFonts w:ascii="Times New Roman" w:hAnsi="Times New Roman" w:cs="Times New Roman"/>
      <w:sz w:val="26"/>
      <w:szCs w:val="26"/>
    </w:rPr>
  </w:style>
  <w:style w:type="table" w:styleId="TableGrid">
    <w:name w:val="Table Grid"/>
    <w:basedOn w:val="TableNormal"/>
    <w:uiPriority w:val="39"/>
    <w:rsid w:val="00631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821B5"/>
    <w:pPr>
      <w:spacing w:after="200"/>
    </w:pPr>
    <w:rPr>
      <w:i/>
      <w:iCs/>
      <w:color w:val="44546A" w:themeColor="text2"/>
      <w:sz w:val="18"/>
      <w:szCs w:val="18"/>
    </w:rPr>
  </w:style>
  <w:style w:type="paragraph" w:styleId="Header">
    <w:name w:val="header"/>
    <w:basedOn w:val="Normal"/>
    <w:link w:val="HeaderChar"/>
    <w:uiPriority w:val="99"/>
    <w:unhideWhenUsed/>
    <w:rsid w:val="004633A7"/>
    <w:pPr>
      <w:tabs>
        <w:tab w:val="center" w:pos="4513"/>
        <w:tab w:val="right" w:pos="9026"/>
      </w:tabs>
    </w:pPr>
  </w:style>
  <w:style w:type="character" w:customStyle="1" w:styleId="HeaderChar">
    <w:name w:val="Header Char"/>
    <w:basedOn w:val="DefaultParagraphFont"/>
    <w:link w:val="Header"/>
    <w:uiPriority w:val="99"/>
    <w:rsid w:val="004633A7"/>
  </w:style>
  <w:style w:type="paragraph" w:styleId="Footer">
    <w:name w:val="footer"/>
    <w:basedOn w:val="Normal"/>
    <w:link w:val="FooterChar"/>
    <w:uiPriority w:val="99"/>
    <w:unhideWhenUsed/>
    <w:rsid w:val="004633A7"/>
    <w:pPr>
      <w:tabs>
        <w:tab w:val="center" w:pos="4513"/>
        <w:tab w:val="right" w:pos="9026"/>
      </w:tabs>
    </w:pPr>
  </w:style>
  <w:style w:type="character" w:customStyle="1" w:styleId="FooterChar">
    <w:name w:val="Footer Char"/>
    <w:basedOn w:val="DefaultParagraphFont"/>
    <w:link w:val="Footer"/>
    <w:uiPriority w:val="99"/>
    <w:rsid w:val="004633A7"/>
  </w:style>
  <w:style w:type="character" w:styleId="Hyperlink">
    <w:name w:val="Hyperlink"/>
    <w:basedOn w:val="DefaultParagraphFont"/>
    <w:uiPriority w:val="99"/>
    <w:unhideWhenUsed/>
    <w:rsid w:val="00364EDF"/>
    <w:rPr>
      <w:color w:val="0563C1" w:themeColor="hyperlink"/>
      <w:u w:val="single"/>
    </w:rPr>
  </w:style>
  <w:style w:type="character" w:customStyle="1" w:styleId="UnresolvedMention1">
    <w:name w:val="Unresolved Mention1"/>
    <w:basedOn w:val="DefaultParagraphFont"/>
    <w:uiPriority w:val="99"/>
    <w:rsid w:val="00364EDF"/>
    <w:rPr>
      <w:color w:val="808080"/>
      <w:shd w:val="clear" w:color="auto" w:fill="E6E6E6"/>
    </w:rPr>
  </w:style>
  <w:style w:type="character" w:customStyle="1" w:styleId="apple-converted-space">
    <w:name w:val="apple-converted-space"/>
    <w:rsid w:val="006F1D76"/>
    <w:rPr>
      <w:rFonts w:cs="Times New Roman"/>
    </w:rPr>
  </w:style>
  <w:style w:type="character" w:styleId="Strong">
    <w:name w:val="Strong"/>
    <w:uiPriority w:val="22"/>
    <w:qFormat/>
    <w:rsid w:val="00D3404B"/>
    <w:rPr>
      <w:rFonts w:cs="Times New Roman"/>
      <w:b/>
      <w:bCs/>
    </w:rPr>
  </w:style>
  <w:style w:type="paragraph" w:styleId="Revision">
    <w:name w:val="Revision"/>
    <w:hidden/>
    <w:uiPriority w:val="99"/>
    <w:semiHidden/>
    <w:rsid w:val="00A94C02"/>
  </w:style>
  <w:style w:type="character" w:customStyle="1" w:styleId="UnresolvedMention2">
    <w:name w:val="Unresolved Mention2"/>
    <w:basedOn w:val="DefaultParagraphFont"/>
    <w:uiPriority w:val="99"/>
    <w:semiHidden/>
    <w:unhideWhenUsed/>
    <w:rsid w:val="009D52A2"/>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40C60"/>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540C60"/>
    <w:rPr>
      <w:rFonts w:ascii="Calibri" w:hAnsi="Calibri" w:cs="Calibri"/>
      <w:lang w:val="en-US"/>
    </w:rPr>
  </w:style>
  <w:style w:type="paragraph" w:customStyle="1" w:styleId="EndNoteBibliography">
    <w:name w:val="EndNote Bibliography"/>
    <w:basedOn w:val="Normal"/>
    <w:link w:val="EndNoteBibliographyChar"/>
    <w:rsid w:val="00540C60"/>
    <w:pPr>
      <w:spacing w:line="48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540C60"/>
    <w:rPr>
      <w:rFonts w:ascii="Calibri" w:hAnsi="Calibri" w:cs="Calibri"/>
      <w:lang w:val="en-US"/>
    </w:rPr>
  </w:style>
  <w:style w:type="paragraph" w:styleId="NormalWeb">
    <w:name w:val="Normal (Web)"/>
    <w:basedOn w:val="Normal"/>
    <w:uiPriority w:val="99"/>
    <w:unhideWhenUsed/>
    <w:rsid w:val="001E1B1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1E1B1E"/>
    <w:rPr>
      <w:i/>
      <w:iCs/>
    </w:rPr>
  </w:style>
  <w:style w:type="character" w:styleId="CommentReference">
    <w:name w:val="annotation reference"/>
    <w:basedOn w:val="DefaultParagraphFont"/>
    <w:uiPriority w:val="99"/>
    <w:semiHidden/>
    <w:unhideWhenUsed/>
    <w:rsid w:val="000F11A8"/>
    <w:rPr>
      <w:sz w:val="16"/>
      <w:szCs w:val="16"/>
    </w:rPr>
  </w:style>
  <w:style w:type="paragraph" w:styleId="CommentText">
    <w:name w:val="annotation text"/>
    <w:basedOn w:val="Normal"/>
    <w:link w:val="CommentTextChar"/>
    <w:uiPriority w:val="99"/>
    <w:unhideWhenUsed/>
    <w:rsid w:val="000F11A8"/>
    <w:rPr>
      <w:sz w:val="20"/>
      <w:szCs w:val="20"/>
    </w:rPr>
  </w:style>
  <w:style w:type="character" w:customStyle="1" w:styleId="CommentTextChar">
    <w:name w:val="Comment Text Char"/>
    <w:basedOn w:val="DefaultParagraphFont"/>
    <w:link w:val="CommentText"/>
    <w:uiPriority w:val="99"/>
    <w:rsid w:val="000F11A8"/>
    <w:rPr>
      <w:sz w:val="20"/>
      <w:szCs w:val="20"/>
    </w:rPr>
  </w:style>
  <w:style w:type="paragraph" w:styleId="CommentSubject">
    <w:name w:val="annotation subject"/>
    <w:basedOn w:val="CommentText"/>
    <w:next w:val="CommentText"/>
    <w:link w:val="CommentSubjectChar"/>
    <w:uiPriority w:val="99"/>
    <w:semiHidden/>
    <w:unhideWhenUsed/>
    <w:rsid w:val="000F11A8"/>
    <w:rPr>
      <w:b/>
      <w:bCs/>
    </w:rPr>
  </w:style>
  <w:style w:type="character" w:customStyle="1" w:styleId="CommentSubjectChar">
    <w:name w:val="Comment Subject Char"/>
    <w:basedOn w:val="CommentTextChar"/>
    <w:link w:val="CommentSubject"/>
    <w:uiPriority w:val="99"/>
    <w:semiHidden/>
    <w:rsid w:val="000F11A8"/>
    <w:rPr>
      <w:b/>
      <w:bCs/>
      <w:sz w:val="20"/>
      <w:szCs w:val="20"/>
    </w:rPr>
  </w:style>
  <w:style w:type="paragraph" w:styleId="BalloonText">
    <w:name w:val="Balloon Text"/>
    <w:basedOn w:val="Normal"/>
    <w:link w:val="BalloonTextChar"/>
    <w:uiPriority w:val="99"/>
    <w:semiHidden/>
    <w:unhideWhenUsed/>
    <w:rsid w:val="000F11A8"/>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0F11A8"/>
    <w:rPr>
      <w:rFonts w:ascii="Times New Roman" w:hAnsi="Times New Roman" w:cs="Times New Roman"/>
      <w:sz w:val="26"/>
      <w:szCs w:val="26"/>
    </w:rPr>
  </w:style>
  <w:style w:type="table" w:styleId="TableGrid">
    <w:name w:val="Table Grid"/>
    <w:basedOn w:val="TableNormal"/>
    <w:uiPriority w:val="39"/>
    <w:rsid w:val="00631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821B5"/>
    <w:pPr>
      <w:spacing w:after="200"/>
    </w:pPr>
    <w:rPr>
      <w:i/>
      <w:iCs/>
      <w:color w:val="44546A" w:themeColor="text2"/>
      <w:sz w:val="18"/>
      <w:szCs w:val="18"/>
    </w:rPr>
  </w:style>
  <w:style w:type="paragraph" w:styleId="Header">
    <w:name w:val="header"/>
    <w:basedOn w:val="Normal"/>
    <w:link w:val="HeaderChar"/>
    <w:uiPriority w:val="99"/>
    <w:unhideWhenUsed/>
    <w:rsid w:val="004633A7"/>
    <w:pPr>
      <w:tabs>
        <w:tab w:val="center" w:pos="4513"/>
        <w:tab w:val="right" w:pos="9026"/>
      </w:tabs>
    </w:pPr>
  </w:style>
  <w:style w:type="character" w:customStyle="1" w:styleId="HeaderChar">
    <w:name w:val="Header Char"/>
    <w:basedOn w:val="DefaultParagraphFont"/>
    <w:link w:val="Header"/>
    <w:uiPriority w:val="99"/>
    <w:rsid w:val="004633A7"/>
  </w:style>
  <w:style w:type="paragraph" w:styleId="Footer">
    <w:name w:val="footer"/>
    <w:basedOn w:val="Normal"/>
    <w:link w:val="FooterChar"/>
    <w:uiPriority w:val="99"/>
    <w:unhideWhenUsed/>
    <w:rsid w:val="004633A7"/>
    <w:pPr>
      <w:tabs>
        <w:tab w:val="center" w:pos="4513"/>
        <w:tab w:val="right" w:pos="9026"/>
      </w:tabs>
    </w:pPr>
  </w:style>
  <w:style w:type="character" w:customStyle="1" w:styleId="FooterChar">
    <w:name w:val="Footer Char"/>
    <w:basedOn w:val="DefaultParagraphFont"/>
    <w:link w:val="Footer"/>
    <w:uiPriority w:val="99"/>
    <w:rsid w:val="004633A7"/>
  </w:style>
  <w:style w:type="character" w:styleId="Hyperlink">
    <w:name w:val="Hyperlink"/>
    <w:basedOn w:val="DefaultParagraphFont"/>
    <w:uiPriority w:val="99"/>
    <w:unhideWhenUsed/>
    <w:rsid w:val="00364EDF"/>
    <w:rPr>
      <w:color w:val="0563C1" w:themeColor="hyperlink"/>
      <w:u w:val="single"/>
    </w:rPr>
  </w:style>
  <w:style w:type="character" w:customStyle="1" w:styleId="UnresolvedMention1">
    <w:name w:val="Unresolved Mention1"/>
    <w:basedOn w:val="DefaultParagraphFont"/>
    <w:uiPriority w:val="99"/>
    <w:rsid w:val="00364EDF"/>
    <w:rPr>
      <w:color w:val="808080"/>
      <w:shd w:val="clear" w:color="auto" w:fill="E6E6E6"/>
    </w:rPr>
  </w:style>
  <w:style w:type="character" w:customStyle="1" w:styleId="apple-converted-space">
    <w:name w:val="apple-converted-space"/>
    <w:rsid w:val="006F1D76"/>
    <w:rPr>
      <w:rFonts w:cs="Times New Roman"/>
    </w:rPr>
  </w:style>
  <w:style w:type="character" w:styleId="Strong">
    <w:name w:val="Strong"/>
    <w:uiPriority w:val="22"/>
    <w:qFormat/>
    <w:rsid w:val="00D3404B"/>
    <w:rPr>
      <w:rFonts w:cs="Times New Roman"/>
      <w:b/>
      <w:bCs/>
    </w:rPr>
  </w:style>
  <w:style w:type="paragraph" w:styleId="Revision">
    <w:name w:val="Revision"/>
    <w:hidden/>
    <w:uiPriority w:val="99"/>
    <w:semiHidden/>
    <w:rsid w:val="00A94C02"/>
  </w:style>
  <w:style w:type="character" w:customStyle="1" w:styleId="UnresolvedMention2">
    <w:name w:val="Unresolved Mention2"/>
    <w:basedOn w:val="DefaultParagraphFont"/>
    <w:uiPriority w:val="99"/>
    <w:semiHidden/>
    <w:unhideWhenUsed/>
    <w:rsid w:val="009D52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1036">
      <w:bodyDiv w:val="1"/>
      <w:marLeft w:val="0"/>
      <w:marRight w:val="0"/>
      <w:marTop w:val="0"/>
      <w:marBottom w:val="0"/>
      <w:divBdr>
        <w:top w:val="none" w:sz="0" w:space="0" w:color="auto"/>
        <w:left w:val="none" w:sz="0" w:space="0" w:color="auto"/>
        <w:bottom w:val="none" w:sz="0" w:space="0" w:color="auto"/>
        <w:right w:val="none" w:sz="0" w:space="0" w:color="auto"/>
      </w:divBdr>
    </w:div>
    <w:div w:id="69813312">
      <w:bodyDiv w:val="1"/>
      <w:marLeft w:val="0"/>
      <w:marRight w:val="0"/>
      <w:marTop w:val="0"/>
      <w:marBottom w:val="0"/>
      <w:divBdr>
        <w:top w:val="none" w:sz="0" w:space="0" w:color="auto"/>
        <w:left w:val="none" w:sz="0" w:space="0" w:color="auto"/>
        <w:bottom w:val="none" w:sz="0" w:space="0" w:color="auto"/>
        <w:right w:val="none" w:sz="0" w:space="0" w:color="auto"/>
      </w:divBdr>
    </w:div>
    <w:div w:id="150219047">
      <w:bodyDiv w:val="1"/>
      <w:marLeft w:val="0"/>
      <w:marRight w:val="0"/>
      <w:marTop w:val="0"/>
      <w:marBottom w:val="0"/>
      <w:divBdr>
        <w:top w:val="none" w:sz="0" w:space="0" w:color="auto"/>
        <w:left w:val="none" w:sz="0" w:space="0" w:color="auto"/>
        <w:bottom w:val="none" w:sz="0" w:space="0" w:color="auto"/>
        <w:right w:val="none" w:sz="0" w:space="0" w:color="auto"/>
      </w:divBdr>
    </w:div>
    <w:div w:id="210699196">
      <w:bodyDiv w:val="1"/>
      <w:marLeft w:val="0"/>
      <w:marRight w:val="0"/>
      <w:marTop w:val="0"/>
      <w:marBottom w:val="0"/>
      <w:divBdr>
        <w:top w:val="none" w:sz="0" w:space="0" w:color="auto"/>
        <w:left w:val="none" w:sz="0" w:space="0" w:color="auto"/>
        <w:bottom w:val="none" w:sz="0" w:space="0" w:color="auto"/>
        <w:right w:val="none" w:sz="0" w:space="0" w:color="auto"/>
      </w:divBdr>
    </w:div>
    <w:div w:id="327178737">
      <w:bodyDiv w:val="1"/>
      <w:marLeft w:val="0"/>
      <w:marRight w:val="0"/>
      <w:marTop w:val="0"/>
      <w:marBottom w:val="0"/>
      <w:divBdr>
        <w:top w:val="none" w:sz="0" w:space="0" w:color="auto"/>
        <w:left w:val="none" w:sz="0" w:space="0" w:color="auto"/>
        <w:bottom w:val="none" w:sz="0" w:space="0" w:color="auto"/>
        <w:right w:val="none" w:sz="0" w:space="0" w:color="auto"/>
      </w:divBdr>
    </w:div>
    <w:div w:id="492306988">
      <w:bodyDiv w:val="1"/>
      <w:marLeft w:val="0"/>
      <w:marRight w:val="0"/>
      <w:marTop w:val="0"/>
      <w:marBottom w:val="0"/>
      <w:divBdr>
        <w:top w:val="none" w:sz="0" w:space="0" w:color="auto"/>
        <w:left w:val="none" w:sz="0" w:space="0" w:color="auto"/>
        <w:bottom w:val="none" w:sz="0" w:space="0" w:color="auto"/>
        <w:right w:val="none" w:sz="0" w:space="0" w:color="auto"/>
      </w:divBdr>
    </w:div>
    <w:div w:id="501359425">
      <w:bodyDiv w:val="1"/>
      <w:marLeft w:val="0"/>
      <w:marRight w:val="0"/>
      <w:marTop w:val="0"/>
      <w:marBottom w:val="0"/>
      <w:divBdr>
        <w:top w:val="none" w:sz="0" w:space="0" w:color="auto"/>
        <w:left w:val="none" w:sz="0" w:space="0" w:color="auto"/>
        <w:bottom w:val="none" w:sz="0" w:space="0" w:color="auto"/>
        <w:right w:val="none" w:sz="0" w:space="0" w:color="auto"/>
      </w:divBdr>
    </w:div>
    <w:div w:id="730343814">
      <w:bodyDiv w:val="1"/>
      <w:marLeft w:val="0"/>
      <w:marRight w:val="0"/>
      <w:marTop w:val="0"/>
      <w:marBottom w:val="0"/>
      <w:divBdr>
        <w:top w:val="none" w:sz="0" w:space="0" w:color="auto"/>
        <w:left w:val="none" w:sz="0" w:space="0" w:color="auto"/>
        <w:bottom w:val="none" w:sz="0" w:space="0" w:color="auto"/>
        <w:right w:val="none" w:sz="0" w:space="0" w:color="auto"/>
      </w:divBdr>
    </w:div>
    <w:div w:id="954598624">
      <w:bodyDiv w:val="1"/>
      <w:marLeft w:val="0"/>
      <w:marRight w:val="0"/>
      <w:marTop w:val="0"/>
      <w:marBottom w:val="0"/>
      <w:divBdr>
        <w:top w:val="none" w:sz="0" w:space="0" w:color="auto"/>
        <w:left w:val="none" w:sz="0" w:space="0" w:color="auto"/>
        <w:bottom w:val="none" w:sz="0" w:space="0" w:color="auto"/>
        <w:right w:val="none" w:sz="0" w:space="0" w:color="auto"/>
      </w:divBdr>
    </w:div>
    <w:div w:id="1046221888">
      <w:bodyDiv w:val="1"/>
      <w:marLeft w:val="0"/>
      <w:marRight w:val="0"/>
      <w:marTop w:val="0"/>
      <w:marBottom w:val="0"/>
      <w:divBdr>
        <w:top w:val="none" w:sz="0" w:space="0" w:color="auto"/>
        <w:left w:val="none" w:sz="0" w:space="0" w:color="auto"/>
        <w:bottom w:val="none" w:sz="0" w:space="0" w:color="auto"/>
        <w:right w:val="none" w:sz="0" w:space="0" w:color="auto"/>
      </w:divBdr>
    </w:div>
    <w:div w:id="1200817174">
      <w:bodyDiv w:val="1"/>
      <w:marLeft w:val="0"/>
      <w:marRight w:val="0"/>
      <w:marTop w:val="0"/>
      <w:marBottom w:val="0"/>
      <w:divBdr>
        <w:top w:val="none" w:sz="0" w:space="0" w:color="auto"/>
        <w:left w:val="none" w:sz="0" w:space="0" w:color="auto"/>
        <w:bottom w:val="none" w:sz="0" w:space="0" w:color="auto"/>
        <w:right w:val="none" w:sz="0" w:space="0" w:color="auto"/>
      </w:divBdr>
    </w:div>
    <w:div w:id="1220022777">
      <w:bodyDiv w:val="1"/>
      <w:marLeft w:val="0"/>
      <w:marRight w:val="0"/>
      <w:marTop w:val="0"/>
      <w:marBottom w:val="0"/>
      <w:divBdr>
        <w:top w:val="none" w:sz="0" w:space="0" w:color="auto"/>
        <w:left w:val="none" w:sz="0" w:space="0" w:color="auto"/>
        <w:bottom w:val="none" w:sz="0" w:space="0" w:color="auto"/>
        <w:right w:val="none" w:sz="0" w:space="0" w:color="auto"/>
      </w:divBdr>
    </w:div>
    <w:div w:id="1661886325">
      <w:bodyDiv w:val="1"/>
      <w:marLeft w:val="0"/>
      <w:marRight w:val="0"/>
      <w:marTop w:val="0"/>
      <w:marBottom w:val="0"/>
      <w:divBdr>
        <w:top w:val="none" w:sz="0" w:space="0" w:color="auto"/>
        <w:left w:val="none" w:sz="0" w:space="0" w:color="auto"/>
        <w:bottom w:val="none" w:sz="0" w:space="0" w:color="auto"/>
        <w:right w:val="none" w:sz="0" w:space="0" w:color="auto"/>
      </w:divBdr>
    </w:div>
    <w:div w:id="1701080780">
      <w:bodyDiv w:val="1"/>
      <w:marLeft w:val="0"/>
      <w:marRight w:val="0"/>
      <w:marTop w:val="0"/>
      <w:marBottom w:val="0"/>
      <w:divBdr>
        <w:top w:val="none" w:sz="0" w:space="0" w:color="auto"/>
        <w:left w:val="none" w:sz="0" w:space="0" w:color="auto"/>
        <w:bottom w:val="none" w:sz="0" w:space="0" w:color="auto"/>
        <w:right w:val="none" w:sz="0" w:space="0" w:color="auto"/>
      </w:divBdr>
    </w:div>
    <w:div w:id="1787698315">
      <w:bodyDiv w:val="1"/>
      <w:marLeft w:val="0"/>
      <w:marRight w:val="0"/>
      <w:marTop w:val="0"/>
      <w:marBottom w:val="0"/>
      <w:divBdr>
        <w:top w:val="none" w:sz="0" w:space="0" w:color="auto"/>
        <w:left w:val="none" w:sz="0" w:space="0" w:color="auto"/>
        <w:bottom w:val="none" w:sz="0" w:space="0" w:color="auto"/>
        <w:right w:val="none" w:sz="0" w:space="0" w:color="auto"/>
      </w:divBdr>
    </w:div>
    <w:div w:id="1832864984">
      <w:bodyDiv w:val="1"/>
      <w:marLeft w:val="0"/>
      <w:marRight w:val="0"/>
      <w:marTop w:val="0"/>
      <w:marBottom w:val="0"/>
      <w:divBdr>
        <w:top w:val="none" w:sz="0" w:space="0" w:color="auto"/>
        <w:left w:val="none" w:sz="0" w:space="0" w:color="auto"/>
        <w:bottom w:val="none" w:sz="0" w:space="0" w:color="auto"/>
        <w:right w:val="none" w:sz="0" w:space="0" w:color="auto"/>
      </w:divBdr>
    </w:div>
    <w:div w:id="1900238440">
      <w:bodyDiv w:val="1"/>
      <w:marLeft w:val="0"/>
      <w:marRight w:val="0"/>
      <w:marTop w:val="0"/>
      <w:marBottom w:val="0"/>
      <w:divBdr>
        <w:top w:val="none" w:sz="0" w:space="0" w:color="auto"/>
        <w:left w:val="none" w:sz="0" w:space="0" w:color="auto"/>
        <w:bottom w:val="none" w:sz="0" w:space="0" w:color="auto"/>
        <w:right w:val="none" w:sz="0" w:space="0" w:color="auto"/>
      </w:divBdr>
    </w:div>
    <w:div w:id="1933471292">
      <w:bodyDiv w:val="1"/>
      <w:marLeft w:val="0"/>
      <w:marRight w:val="0"/>
      <w:marTop w:val="0"/>
      <w:marBottom w:val="0"/>
      <w:divBdr>
        <w:top w:val="none" w:sz="0" w:space="0" w:color="auto"/>
        <w:left w:val="none" w:sz="0" w:space="0" w:color="auto"/>
        <w:bottom w:val="none" w:sz="0" w:space="0" w:color="auto"/>
        <w:right w:val="none" w:sz="0" w:space="0" w:color="auto"/>
      </w:divBdr>
    </w:div>
    <w:div w:id="2057311781">
      <w:bodyDiv w:val="1"/>
      <w:marLeft w:val="0"/>
      <w:marRight w:val="0"/>
      <w:marTop w:val="0"/>
      <w:marBottom w:val="0"/>
      <w:divBdr>
        <w:top w:val="none" w:sz="0" w:space="0" w:color="auto"/>
        <w:left w:val="none" w:sz="0" w:space="0" w:color="auto"/>
        <w:bottom w:val="none" w:sz="0" w:space="0" w:color="auto"/>
        <w:right w:val="none" w:sz="0" w:space="0" w:color="auto"/>
      </w:divBdr>
    </w:div>
    <w:div w:id="2059427724">
      <w:bodyDiv w:val="1"/>
      <w:marLeft w:val="0"/>
      <w:marRight w:val="0"/>
      <w:marTop w:val="0"/>
      <w:marBottom w:val="0"/>
      <w:divBdr>
        <w:top w:val="none" w:sz="0" w:space="0" w:color="auto"/>
        <w:left w:val="none" w:sz="0" w:space="0" w:color="auto"/>
        <w:bottom w:val="none" w:sz="0" w:space="0" w:color="auto"/>
        <w:right w:val="none" w:sz="0" w:space="0" w:color="auto"/>
      </w:divBdr>
    </w:div>
    <w:div w:id="209539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0E10C-24E3-294E-8FF0-E5240A99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16367</Words>
  <Characters>93296</Characters>
  <Application>Microsoft Macintosh Word</Application>
  <DocSecurity>4</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Camille Regnault</cp:lastModifiedBy>
  <cp:revision>2</cp:revision>
  <cp:lastPrinted>2019-07-09T11:25:00Z</cp:lastPrinted>
  <dcterms:created xsi:type="dcterms:W3CDTF">2020-03-18T10:19:00Z</dcterms:created>
  <dcterms:modified xsi:type="dcterms:W3CDTF">2020-03-18T10:19:00Z</dcterms:modified>
</cp:coreProperties>
</file>