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0D7BB" w14:textId="77777777" w:rsidR="00DF3E02" w:rsidRPr="00DF3E02" w:rsidRDefault="00DF3E02" w:rsidP="00DF2804">
      <w:pPr>
        <w:widowControl w:val="0"/>
        <w:suppressAutoHyphens/>
        <w:spacing w:line="480" w:lineRule="auto"/>
        <w:jc w:val="both"/>
        <w:rPr>
          <w:rFonts w:ascii="Arial" w:eastAsia="Lucida Sans Unicode" w:hAnsi="Arial" w:cs="Arial"/>
          <w:b/>
        </w:rPr>
      </w:pPr>
      <w:bookmarkStart w:id="0" w:name="_GoBack"/>
      <w:bookmarkEnd w:id="0"/>
    </w:p>
    <w:p w14:paraId="40D112D3" w14:textId="3CF4FF1D" w:rsidR="00DF3E02" w:rsidRDefault="00DF3E02" w:rsidP="00DF2804">
      <w:pPr>
        <w:widowControl w:val="0"/>
        <w:suppressAutoHyphens/>
        <w:spacing w:line="480" w:lineRule="auto"/>
        <w:jc w:val="both"/>
        <w:rPr>
          <w:rFonts w:ascii="Arial" w:eastAsia="Lucida Sans Unicode" w:hAnsi="Arial" w:cs="Arial"/>
        </w:rPr>
      </w:pPr>
      <w:r w:rsidRPr="00DF3E02">
        <w:rPr>
          <w:rFonts w:ascii="Arial" w:eastAsia="Lucida Sans Unicode" w:hAnsi="Arial" w:cs="Arial"/>
          <w:b/>
        </w:rPr>
        <w:t>Author’s declarative title:</w:t>
      </w:r>
      <w:r w:rsidR="00304F68">
        <w:rPr>
          <w:rFonts w:ascii="Arial" w:eastAsia="Lucida Sans Unicode" w:hAnsi="Arial" w:cs="Arial"/>
        </w:rPr>
        <w:t xml:space="preserve"> </w:t>
      </w:r>
      <w:r w:rsidR="003679F3">
        <w:rPr>
          <w:rFonts w:ascii="Arial" w:eastAsia="Lucida Sans Unicode" w:hAnsi="Arial" w:cs="Arial"/>
        </w:rPr>
        <w:t>Relational</w:t>
      </w:r>
      <w:r w:rsidR="00304F68">
        <w:rPr>
          <w:rFonts w:ascii="Arial" w:eastAsia="Lucida Sans Unicode" w:hAnsi="Arial" w:cs="Arial"/>
        </w:rPr>
        <w:t xml:space="preserve"> communication characteristics </w:t>
      </w:r>
      <w:r w:rsidR="003679F3">
        <w:rPr>
          <w:rFonts w:ascii="Arial" w:eastAsia="Lucida Sans Unicode" w:hAnsi="Arial" w:cs="Arial"/>
        </w:rPr>
        <w:t>are an important</w:t>
      </w:r>
      <w:r w:rsidR="00304F68">
        <w:rPr>
          <w:rFonts w:ascii="Arial" w:eastAsia="Lucida Sans Unicode" w:hAnsi="Arial" w:cs="Arial"/>
        </w:rPr>
        <w:t xml:space="preserve"> facet of building </w:t>
      </w:r>
      <w:r w:rsidR="003679F3">
        <w:rPr>
          <w:rFonts w:ascii="Arial" w:eastAsia="Lucida Sans Unicode" w:hAnsi="Arial" w:cs="Arial"/>
        </w:rPr>
        <w:t xml:space="preserve">effective </w:t>
      </w:r>
      <w:r>
        <w:rPr>
          <w:rFonts w:ascii="Arial" w:eastAsia="Lucida Sans Unicode" w:hAnsi="Arial" w:cs="Arial"/>
        </w:rPr>
        <w:t>practitioner-patient care relationshi</w:t>
      </w:r>
      <w:r w:rsidR="003679F3">
        <w:rPr>
          <w:rFonts w:ascii="Arial" w:eastAsia="Lucida Sans Unicode" w:hAnsi="Arial" w:cs="Arial"/>
        </w:rPr>
        <w:t>ps</w:t>
      </w:r>
      <w:r>
        <w:rPr>
          <w:rFonts w:ascii="Arial" w:eastAsia="Lucida Sans Unicode" w:hAnsi="Arial" w:cs="Arial"/>
        </w:rPr>
        <w:t xml:space="preserve"> </w:t>
      </w:r>
    </w:p>
    <w:p w14:paraId="2FCC0617" w14:textId="77777777" w:rsidR="00DF3E02" w:rsidRDefault="00DF3E02" w:rsidP="00DF2804">
      <w:pPr>
        <w:widowControl w:val="0"/>
        <w:suppressAutoHyphens/>
        <w:spacing w:line="480" w:lineRule="auto"/>
        <w:jc w:val="both"/>
        <w:rPr>
          <w:rFonts w:ascii="Arial" w:eastAsia="Lucida Sans Unicode" w:hAnsi="Arial" w:cs="Arial"/>
        </w:rPr>
      </w:pPr>
    </w:p>
    <w:p w14:paraId="4112673D" w14:textId="77777777" w:rsidR="00DF3E02" w:rsidRPr="002D49F1" w:rsidRDefault="00DF3E02" w:rsidP="00DF2804">
      <w:pPr>
        <w:widowControl w:val="0"/>
        <w:suppressAutoHyphens/>
        <w:spacing w:line="480" w:lineRule="auto"/>
        <w:jc w:val="both"/>
        <w:rPr>
          <w:rFonts w:ascii="Arial" w:eastAsia="Lucida Sans Unicode" w:hAnsi="Arial" w:cs="Arial"/>
        </w:rPr>
      </w:pPr>
      <w:r w:rsidRPr="00DF3E02">
        <w:rPr>
          <w:rFonts w:ascii="Arial" w:eastAsia="Lucida Sans Unicode" w:hAnsi="Arial" w:cs="Arial"/>
          <w:b/>
        </w:rPr>
        <w:t xml:space="preserve">Commentary </w:t>
      </w:r>
      <w:r w:rsidRPr="002D49F1">
        <w:rPr>
          <w:rFonts w:ascii="Arial" w:eastAsia="Lucida Sans Unicode" w:hAnsi="Arial" w:cs="Arial"/>
          <w:b/>
        </w:rPr>
        <w:t>on</w:t>
      </w:r>
      <w:r w:rsidRPr="002D49F1">
        <w:rPr>
          <w:rFonts w:ascii="Arial" w:eastAsia="Lucida Sans Unicode" w:hAnsi="Arial" w:cs="Arial"/>
        </w:rPr>
        <w:t xml:space="preserve">: </w:t>
      </w:r>
      <w:r w:rsidR="00BE5EC8" w:rsidRPr="002D49F1">
        <w:rPr>
          <w:rFonts w:ascii="Arial" w:eastAsia="Lucida Sans Unicode" w:hAnsi="Arial" w:cs="Arial"/>
        </w:rPr>
        <w:t xml:space="preserve">Peltola M, et al. </w:t>
      </w:r>
      <w:r w:rsidRPr="002D49F1">
        <w:rPr>
          <w:rFonts w:ascii="Arial" w:eastAsia="Lucida Sans Unicode" w:hAnsi="Arial" w:cs="Arial"/>
        </w:rPr>
        <w:t>Patients’ Interpersonal communication experiences in the context of type 2 diabetes care. Qualitative Health Research 2018</w:t>
      </w:r>
      <w:r w:rsidR="00BE5EC8" w:rsidRPr="002D49F1">
        <w:rPr>
          <w:rFonts w:ascii="Arial" w:eastAsia="Lucida Sans Unicode" w:hAnsi="Arial" w:cs="Arial"/>
        </w:rPr>
        <w:t xml:space="preserve"> July; 28 (8): 1267 – 1282</w:t>
      </w:r>
      <w:r w:rsidRPr="002D49F1">
        <w:rPr>
          <w:rFonts w:ascii="Arial" w:eastAsia="Lucida Sans Unicode" w:hAnsi="Arial" w:cs="Arial"/>
        </w:rPr>
        <w:t xml:space="preserve">. </w:t>
      </w:r>
    </w:p>
    <w:p w14:paraId="7A0F628D" w14:textId="77777777" w:rsidR="00DF3E02" w:rsidRDefault="00DF3E02" w:rsidP="00DF2804">
      <w:pPr>
        <w:widowControl w:val="0"/>
        <w:suppressAutoHyphens/>
        <w:spacing w:line="480" w:lineRule="auto"/>
        <w:jc w:val="both"/>
        <w:rPr>
          <w:rFonts w:ascii="Arial" w:eastAsia="Lucida Sans Unicode" w:hAnsi="Arial" w:cs="Arial"/>
        </w:rPr>
      </w:pPr>
    </w:p>
    <w:p w14:paraId="3B44C1CB" w14:textId="77777777" w:rsidR="00DF3E02" w:rsidRPr="00DF3E02" w:rsidRDefault="00DF3E02" w:rsidP="00DF2804">
      <w:pPr>
        <w:widowControl w:val="0"/>
        <w:suppressAutoHyphens/>
        <w:spacing w:line="480" w:lineRule="auto"/>
        <w:jc w:val="both"/>
        <w:rPr>
          <w:rFonts w:ascii="Arial" w:eastAsia="Lucida Sans Unicode" w:hAnsi="Arial" w:cs="Arial"/>
          <w:b/>
        </w:rPr>
      </w:pPr>
      <w:r w:rsidRPr="00DF3E02">
        <w:rPr>
          <w:rFonts w:ascii="Arial" w:eastAsia="Lucida Sans Unicode" w:hAnsi="Arial" w:cs="Arial"/>
          <w:b/>
        </w:rPr>
        <w:t>Commentary</w:t>
      </w:r>
    </w:p>
    <w:p w14:paraId="57CB6B47" w14:textId="77777777" w:rsidR="00DF3E02" w:rsidRPr="00DF3E02" w:rsidRDefault="00DF3E02" w:rsidP="00DF2804">
      <w:pPr>
        <w:widowControl w:val="0"/>
        <w:suppressAutoHyphens/>
        <w:spacing w:line="480" w:lineRule="auto"/>
        <w:jc w:val="both"/>
        <w:rPr>
          <w:rFonts w:ascii="Arial" w:eastAsia="Lucida Sans Unicode" w:hAnsi="Arial" w:cs="Arial"/>
          <w:b/>
          <w:sz w:val="20"/>
          <w:szCs w:val="20"/>
        </w:rPr>
      </w:pPr>
      <w:r w:rsidRPr="00DF3E02">
        <w:rPr>
          <w:rFonts w:ascii="Arial" w:eastAsia="Lucida Sans Unicode" w:hAnsi="Arial" w:cs="Arial"/>
          <w:b/>
          <w:sz w:val="20"/>
          <w:szCs w:val="20"/>
        </w:rPr>
        <w:t>Implications for practice and research</w:t>
      </w:r>
    </w:p>
    <w:p w14:paraId="31DF572A" w14:textId="2548BA51" w:rsidR="00DF3E02" w:rsidRDefault="00DF3E02" w:rsidP="00DF3E02">
      <w:pPr>
        <w:pStyle w:val="ListParagraph"/>
        <w:widowControl w:val="0"/>
        <w:numPr>
          <w:ilvl w:val="0"/>
          <w:numId w:val="1"/>
        </w:numPr>
        <w:suppressAutoHyphens/>
        <w:spacing w:line="480" w:lineRule="auto"/>
        <w:jc w:val="both"/>
        <w:rPr>
          <w:rFonts w:ascii="Arial" w:eastAsia="Lucida Sans Unicode" w:hAnsi="Arial" w:cs="Arial"/>
        </w:rPr>
      </w:pPr>
      <w:r>
        <w:rPr>
          <w:rFonts w:ascii="Arial" w:eastAsia="Lucida Sans Unicode" w:hAnsi="Arial" w:cs="Arial"/>
        </w:rPr>
        <w:t xml:space="preserve">The quality of healthcare practitioner versus patient relational communication </w:t>
      </w:r>
      <w:r w:rsidR="00A72A49">
        <w:rPr>
          <w:rFonts w:ascii="Arial" w:eastAsia="Lucida Sans Unicode" w:hAnsi="Arial" w:cs="Arial"/>
        </w:rPr>
        <w:t>may have a negative or positive impact on patient</w:t>
      </w:r>
      <w:r w:rsidR="003679F3">
        <w:rPr>
          <w:rFonts w:ascii="Arial" w:eastAsia="Lucida Sans Unicode" w:hAnsi="Arial" w:cs="Arial"/>
        </w:rPr>
        <w:t>-</w:t>
      </w:r>
      <w:r w:rsidR="00A72A49">
        <w:rPr>
          <w:rFonts w:ascii="Arial" w:eastAsia="Lucida Sans Unicode" w:hAnsi="Arial" w:cs="Arial"/>
        </w:rPr>
        <w:t>centred diabetes care.</w:t>
      </w:r>
    </w:p>
    <w:p w14:paraId="3A61B00D" w14:textId="26774B89" w:rsidR="008F2C0C" w:rsidRPr="003679F3" w:rsidRDefault="00A72A49" w:rsidP="00191B38">
      <w:pPr>
        <w:pStyle w:val="ListParagraph"/>
        <w:widowControl w:val="0"/>
        <w:numPr>
          <w:ilvl w:val="0"/>
          <w:numId w:val="1"/>
        </w:numPr>
        <w:suppressAutoHyphens/>
        <w:spacing w:line="480" w:lineRule="auto"/>
        <w:jc w:val="both"/>
        <w:rPr>
          <w:rFonts w:ascii="Arial" w:eastAsia="Lucida Sans Unicode" w:hAnsi="Arial" w:cs="Arial"/>
        </w:rPr>
      </w:pPr>
      <w:r w:rsidRPr="003679F3">
        <w:rPr>
          <w:rFonts w:ascii="Arial" w:eastAsia="Lucida Sans Unicode" w:hAnsi="Arial" w:cs="Arial"/>
        </w:rPr>
        <w:t xml:space="preserve">More research </w:t>
      </w:r>
      <w:r w:rsidR="003679F3" w:rsidRPr="003679F3">
        <w:rPr>
          <w:rFonts w:ascii="Arial" w:eastAsia="Lucida Sans Unicode" w:hAnsi="Arial" w:cs="Arial"/>
        </w:rPr>
        <w:t xml:space="preserve">is required </w:t>
      </w:r>
      <w:r w:rsidRPr="003679F3">
        <w:rPr>
          <w:rFonts w:ascii="Arial" w:eastAsia="Lucida Sans Unicode" w:hAnsi="Arial" w:cs="Arial"/>
        </w:rPr>
        <w:t xml:space="preserve">on </w:t>
      </w:r>
      <w:r w:rsidR="003679F3">
        <w:rPr>
          <w:rFonts w:ascii="Arial" w:eastAsia="Lucida Sans Unicode" w:hAnsi="Arial" w:cs="Arial"/>
        </w:rPr>
        <w:t>approaches to preventing</w:t>
      </w:r>
      <w:r w:rsidRPr="003679F3">
        <w:rPr>
          <w:rFonts w:ascii="Arial" w:eastAsia="Lucida Sans Unicode" w:hAnsi="Arial" w:cs="Arial"/>
        </w:rPr>
        <w:t xml:space="preserve"> negative patient</w:t>
      </w:r>
      <w:r w:rsidR="003679F3">
        <w:rPr>
          <w:rFonts w:ascii="Arial" w:eastAsia="Lucida Sans Unicode" w:hAnsi="Arial" w:cs="Arial"/>
        </w:rPr>
        <w:t>-</w:t>
      </w:r>
      <w:r w:rsidRPr="003679F3">
        <w:rPr>
          <w:rFonts w:ascii="Arial" w:eastAsia="Lucida Sans Unicode" w:hAnsi="Arial" w:cs="Arial"/>
        </w:rPr>
        <w:t>practitioner</w:t>
      </w:r>
      <w:r w:rsidR="003679F3">
        <w:rPr>
          <w:rFonts w:ascii="Arial" w:eastAsia="Lucida Sans Unicode" w:hAnsi="Arial" w:cs="Arial"/>
        </w:rPr>
        <w:t xml:space="preserve"> </w:t>
      </w:r>
      <w:r w:rsidRPr="003679F3">
        <w:rPr>
          <w:rFonts w:ascii="Arial" w:eastAsia="Lucida Sans Unicode" w:hAnsi="Arial" w:cs="Arial"/>
        </w:rPr>
        <w:t xml:space="preserve">interpersonal </w:t>
      </w:r>
      <w:r w:rsidR="003679F3">
        <w:rPr>
          <w:rFonts w:ascii="Arial" w:eastAsia="Lucida Sans Unicode" w:hAnsi="Arial" w:cs="Arial"/>
        </w:rPr>
        <w:t>communication experiences</w:t>
      </w:r>
    </w:p>
    <w:p w14:paraId="50ABBBF6" w14:textId="77777777" w:rsidR="00A72A49" w:rsidRPr="00A72A49" w:rsidRDefault="00A72A49" w:rsidP="00A72A49">
      <w:pPr>
        <w:widowControl w:val="0"/>
        <w:suppressAutoHyphens/>
        <w:spacing w:line="480" w:lineRule="auto"/>
        <w:jc w:val="both"/>
        <w:rPr>
          <w:rFonts w:ascii="Arial" w:eastAsia="Lucida Sans Unicode" w:hAnsi="Arial" w:cs="Arial"/>
          <w:b/>
        </w:rPr>
      </w:pPr>
      <w:r w:rsidRPr="00A72A49">
        <w:rPr>
          <w:rFonts w:ascii="Arial" w:eastAsia="Lucida Sans Unicode" w:hAnsi="Arial" w:cs="Arial"/>
          <w:b/>
        </w:rPr>
        <w:t>Context</w:t>
      </w:r>
    </w:p>
    <w:p w14:paraId="6756B304" w14:textId="7A7B1BD5" w:rsidR="008F2C0C" w:rsidRDefault="00DF2804" w:rsidP="00DB41A7">
      <w:pPr>
        <w:widowControl w:val="0"/>
        <w:suppressAutoHyphens/>
        <w:spacing w:line="480" w:lineRule="auto"/>
        <w:jc w:val="both"/>
        <w:rPr>
          <w:rFonts w:ascii="Arial" w:eastAsia="Lucida Sans Unicode" w:hAnsi="Arial" w:cs="Arial"/>
        </w:rPr>
      </w:pPr>
      <w:r>
        <w:rPr>
          <w:rFonts w:ascii="Arial" w:eastAsia="Lucida Sans Unicode" w:hAnsi="Arial" w:cs="Arial"/>
        </w:rPr>
        <w:t xml:space="preserve">The shift in nature and pattern of disease that </w:t>
      </w:r>
      <w:r w:rsidR="003679F3">
        <w:rPr>
          <w:rFonts w:ascii="Arial" w:eastAsia="Lucida Sans Unicode" w:hAnsi="Arial" w:cs="Arial"/>
        </w:rPr>
        <w:t xml:space="preserve">has </w:t>
      </w:r>
      <w:r>
        <w:rPr>
          <w:rFonts w:ascii="Arial" w:eastAsia="Lucida Sans Unicode" w:hAnsi="Arial" w:cs="Arial"/>
        </w:rPr>
        <w:t>resulted from increased life span and</w:t>
      </w:r>
      <w:r w:rsidR="00A72A49">
        <w:rPr>
          <w:rFonts w:ascii="Arial" w:eastAsia="Lucida Sans Unicode" w:hAnsi="Arial" w:cs="Arial"/>
        </w:rPr>
        <w:t xml:space="preserve"> lifestyle changes</w:t>
      </w:r>
      <w:r>
        <w:rPr>
          <w:rFonts w:ascii="Arial" w:eastAsia="Lucida Sans Unicode" w:hAnsi="Arial" w:cs="Arial"/>
        </w:rPr>
        <w:t xml:space="preserve"> has led to patient empowerment as a paradigm shift from the traditional approach </w:t>
      </w:r>
      <w:r w:rsidR="003679F3">
        <w:rPr>
          <w:rFonts w:ascii="Arial" w:eastAsia="Lucida Sans Unicode" w:hAnsi="Arial" w:cs="Arial"/>
        </w:rPr>
        <w:t>to</w:t>
      </w:r>
      <w:r>
        <w:rPr>
          <w:rFonts w:ascii="Arial" w:eastAsia="Lucida Sans Unicode" w:hAnsi="Arial" w:cs="Arial"/>
        </w:rPr>
        <w:t xml:space="preserve"> </w:t>
      </w:r>
      <w:r>
        <w:rPr>
          <w:rFonts w:ascii="Arial" w:eastAsia="Lucida Sans Unicode" w:hAnsi="Arial" w:cs="Arial"/>
          <w:lang w:val="en-GB"/>
        </w:rPr>
        <w:t xml:space="preserve">long-term condition </w:t>
      </w:r>
      <w:r w:rsidRPr="00852FE2">
        <w:rPr>
          <w:rFonts w:ascii="Arial" w:eastAsia="Lucida Sans Unicode" w:hAnsi="Arial" w:cs="Arial"/>
          <w:lang w:val="en-GB"/>
        </w:rPr>
        <w:t>management</w:t>
      </w:r>
      <w:r w:rsidR="00566B56" w:rsidRPr="00852FE2">
        <w:rPr>
          <w:rFonts w:ascii="Arial" w:eastAsia="Lucida Sans Unicode" w:hAnsi="Arial" w:cs="Arial"/>
          <w:vertAlign w:val="superscript"/>
          <w:lang w:val="en-GB"/>
        </w:rPr>
        <w:t>1</w:t>
      </w:r>
      <w:r w:rsidR="00A72A49" w:rsidRPr="00852FE2">
        <w:rPr>
          <w:rFonts w:ascii="Arial" w:eastAsia="Lucida Sans Unicode" w:hAnsi="Arial" w:cs="Arial"/>
        </w:rPr>
        <w:t>.</w:t>
      </w:r>
      <w:r w:rsidR="00A72A49">
        <w:rPr>
          <w:rFonts w:ascii="Arial" w:eastAsia="Lucida Sans Unicode" w:hAnsi="Arial" w:cs="Arial"/>
        </w:rPr>
        <w:t xml:space="preserve"> Although it is acknowledged that relational communication forms an integral part of this therapeutic relationship, there is paucity of research studies on this </w:t>
      </w:r>
      <w:r w:rsidR="00A72A49" w:rsidRPr="00852FE2">
        <w:rPr>
          <w:rFonts w:ascii="Arial" w:eastAsia="Lucida Sans Unicode" w:hAnsi="Arial" w:cs="Arial"/>
        </w:rPr>
        <w:t>phenomenon</w:t>
      </w:r>
      <w:r w:rsidR="00566B56" w:rsidRPr="00852FE2">
        <w:rPr>
          <w:rFonts w:ascii="Arial" w:eastAsia="Lucida Sans Unicode" w:hAnsi="Arial" w:cs="Arial"/>
          <w:vertAlign w:val="superscript"/>
        </w:rPr>
        <w:t>2</w:t>
      </w:r>
      <w:r w:rsidR="00A72A49" w:rsidRPr="00852FE2">
        <w:rPr>
          <w:rFonts w:ascii="Arial" w:eastAsia="Lucida Sans Unicode" w:hAnsi="Arial" w:cs="Arial"/>
        </w:rPr>
        <w:t>.</w:t>
      </w:r>
      <w:r>
        <w:rPr>
          <w:rFonts w:ascii="Arial" w:eastAsia="Lucida Sans Unicode" w:hAnsi="Arial" w:cs="Arial"/>
        </w:rPr>
        <w:t xml:space="preserve"> </w:t>
      </w:r>
    </w:p>
    <w:p w14:paraId="041E9AD1" w14:textId="77777777" w:rsidR="008F2C0C" w:rsidRDefault="008F2C0C" w:rsidP="00DB41A7">
      <w:pPr>
        <w:widowControl w:val="0"/>
        <w:suppressAutoHyphens/>
        <w:spacing w:line="480" w:lineRule="auto"/>
        <w:jc w:val="both"/>
        <w:rPr>
          <w:rFonts w:ascii="Arial" w:eastAsia="Lucida Sans Unicode" w:hAnsi="Arial" w:cs="Arial"/>
        </w:rPr>
      </w:pPr>
    </w:p>
    <w:p w14:paraId="2525E8CB" w14:textId="77777777" w:rsidR="00B831AF" w:rsidRPr="00250972" w:rsidRDefault="00B831AF" w:rsidP="00DB41A7">
      <w:pPr>
        <w:widowControl w:val="0"/>
        <w:suppressAutoHyphens/>
        <w:spacing w:line="480" w:lineRule="auto"/>
        <w:jc w:val="both"/>
        <w:rPr>
          <w:rFonts w:ascii="Arial" w:eastAsia="Lucida Sans Unicode" w:hAnsi="Arial" w:cs="Arial"/>
          <w:b/>
        </w:rPr>
      </w:pPr>
      <w:r w:rsidRPr="00250972">
        <w:rPr>
          <w:rFonts w:ascii="Arial" w:eastAsia="Lucida Sans Unicode" w:hAnsi="Arial" w:cs="Arial"/>
          <w:b/>
        </w:rPr>
        <w:t>Methods:</w:t>
      </w:r>
    </w:p>
    <w:p w14:paraId="3A60754F" w14:textId="5BE7A872" w:rsidR="00F041DE" w:rsidRPr="00250972" w:rsidRDefault="00F041DE" w:rsidP="00DB41A7">
      <w:pPr>
        <w:widowControl w:val="0"/>
        <w:suppressAutoHyphens/>
        <w:spacing w:line="480" w:lineRule="auto"/>
        <w:jc w:val="both"/>
        <w:rPr>
          <w:rFonts w:ascii="Arial" w:eastAsia="Lucida Sans Unicode" w:hAnsi="Arial" w:cs="Arial"/>
          <w:b/>
        </w:rPr>
      </w:pPr>
      <w:r>
        <w:rPr>
          <w:rFonts w:ascii="Arial" w:eastAsia="Lucida Sans Unicode" w:hAnsi="Arial" w:cs="Arial"/>
        </w:rPr>
        <w:t xml:space="preserve">The purpose of the </w:t>
      </w:r>
      <w:r w:rsidRPr="00225591">
        <w:rPr>
          <w:rFonts w:ascii="Arial" w:eastAsia="Lucida Sans Unicode" w:hAnsi="Arial" w:cs="Arial"/>
        </w:rPr>
        <w:t>study</w:t>
      </w:r>
      <w:r w:rsidRPr="00225591">
        <w:rPr>
          <w:rFonts w:ascii="Arial" w:eastAsia="Lucida Sans Unicode" w:hAnsi="Arial" w:cs="Arial"/>
          <w:vertAlign w:val="superscript"/>
        </w:rPr>
        <w:t>2</w:t>
      </w:r>
      <w:r>
        <w:rPr>
          <w:rFonts w:ascii="Arial" w:eastAsia="Lucida Sans Unicode" w:hAnsi="Arial" w:cs="Arial"/>
        </w:rPr>
        <w:t xml:space="preserve"> was to explore the negative and positive impact of relational characteristics of patient-practitioner communication on self-management. The study used a descriptive qualitative design with semi-structured interviews (18</w:t>
      </w:r>
      <w:r w:rsidR="003679F3">
        <w:rPr>
          <w:rFonts w:ascii="Arial" w:eastAsia="Lucida Sans Unicode" w:hAnsi="Arial" w:cs="Arial"/>
        </w:rPr>
        <w:t xml:space="preserve"> female </w:t>
      </w:r>
      <w:r w:rsidR="003679F3">
        <w:rPr>
          <w:rFonts w:ascii="Arial" w:eastAsia="Lucida Sans Unicode" w:hAnsi="Arial" w:cs="Arial"/>
        </w:rPr>
        <w:lastRenderedPageBreak/>
        <w:t>participants, 7</w:t>
      </w:r>
      <w:r>
        <w:rPr>
          <w:rFonts w:ascii="Arial" w:eastAsia="Lucida Sans Unicode" w:hAnsi="Arial" w:cs="Arial"/>
        </w:rPr>
        <w:t xml:space="preserve"> male) and open e-survey (10 female, 3 male) to collect data from patients aged 18 years and above that were diagnosed with type 2 diabetes. The analysis for both data collection methods used </w:t>
      </w:r>
      <w:r w:rsidR="003679F3">
        <w:rPr>
          <w:rFonts w:ascii="Arial" w:eastAsia="Lucida Sans Unicode" w:hAnsi="Arial" w:cs="Arial"/>
        </w:rPr>
        <w:t xml:space="preserve">a </w:t>
      </w:r>
      <w:r>
        <w:rPr>
          <w:rFonts w:ascii="Arial" w:eastAsia="Lucida Sans Unicode" w:hAnsi="Arial" w:cs="Arial"/>
        </w:rPr>
        <w:t xml:space="preserve">critical incident </w:t>
      </w:r>
      <w:r w:rsidR="003679F3">
        <w:rPr>
          <w:rFonts w:ascii="Arial" w:eastAsia="Lucida Sans Unicode" w:hAnsi="Arial" w:cs="Arial"/>
        </w:rPr>
        <w:t>approach</w:t>
      </w:r>
      <w:r>
        <w:rPr>
          <w:rFonts w:ascii="Arial" w:eastAsia="Lucida Sans Unicode" w:hAnsi="Arial" w:cs="Arial"/>
        </w:rPr>
        <w:t xml:space="preserve"> focused on participants</w:t>
      </w:r>
      <w:r w:rsidR="003679F3">
        <w:rPr>
          <w:rFonts w:ascii="Arial" w:eastAsia="Lucida Sans Unicode" w:hAnsi="Arial" w:cs="Arial"/>
        </w:rPr>
        <w:t>’</w:t>
      </w:r>
      <w:r>
        <w:rPr>
          <w:rFonts w:ascii="Arial" w:eastAsia="Lucida Sans Unicode" w:hAnsi="Arial" w:cs="Arial"/>
        </w:rPr>
        <w:t xml:space="preserve"> recollection of practitioner-patient discussions that either facilitated or hinder</w:t>
      </w:r>
      <w:r w:rsidR="003679F3">
        <w:rPr>
          <w:rFonts w:ascii="Arial" w:eastAsia="Lucida Sans Unicode" w:hAnsi="Arial" w:cs="Arial"/>
        </w:rPr>
        <w:t>ed</w:t>
      </w:r>
      <w:r>
        <w:rPr>
          <w:rFonts w:ascii="Arial" w:eastAsia="Lucida Sans Unicode" w:hAnsi="Arial" w:cs="Arial"/>
        </w:rPr>
        <w:t xml:space="preserve"> their self-management abilities. The data collected through this inductive methodology was analysed </w:t>
      </w:r>
      <w:r w:rsidR="00250972">
        <w:rPr>
          <w:rFonts w:ascii="Arial" w:eastAsia="Lucida Sans Unicode" w:hAnsi="Arial" w:cs="Arial"/>
        </w:rPr>
        <w:t xml:space="preserve">using a qualitative content analysis by following a five stage </w:t>
      </w:r>
      <w:r w:rsidR="00250972" w:rsidRPr="00852FE2">
        <w:rPr>
          <w:rFonts w:ascii="Arial" w:eastAsia="Lucida Sans Unicode" w:hAnsi="Arial" w:cs="Arial"/>
        </w:rPr>
        <w:t>approach</w:t>
      </w:r>
      <w:r w:rsidR="00250972" w:rsidRPr="00852FE2">
        <w:rPr>
          <w:rFonts w:ascii="Arial" w:eastAsia="Lucida Sans Unicode" w:hAnsi="Arial" w:cs="Arial"/>
          <w:vertAlign w:val="superscript"/>
        </w:rPr>
        <w:t>3</w:t>
      </w:r>
      <w:r w:rsidR="00250972" w:rsidRPr="00852FE2">
        <w:rPr>
          <w:rFonts w:ascii="Arial" w:eastAsia="Lucida Sans Unicode" w:hAnsi="Arial" w:cs="Arial"/>
        </w:rPr>
        <w:t>.</w:t>
      </w:r>
    </w:p>
    <w:p w14:paraId="21812F11" w14:textId="77777777" w:rsidR="00B831AF" w:rsidRDefault="00B831AF" w:rsidP="00DB41A7">
      <w:pPr>
        <w:widowControl w:val="0"/>
        <w:suppressAutoHyphens/>
        <w:spacing w:line="480" w:lineRule="auto"/>
        <w:jc w:val="both"/>
        <w:rPr>
          <w:rFonts w:ascii="Arial" w:eastAsia="Lucida Sans Unicode" w:hAnsi="Arial" w:cs="Arial"/>
        </w:rPr>
      </w:pPr>
    </w:p>
    <w:p w14:paraId="73F77112" w14:textId="77777777" w:rsidR="00B831AF" w:rsidRPr="00146BD4" w:rsidRDefault="00B831AF" w:rsidP="00DB41A7">
      <w:pPr>
        <w:widowControl w:val="0"/>
        <w:suppressAutoHyphens/>
        <w:spacing w:line="480" w:lineRule="auto"/>
        <w:jc w:val="both"/>
        <w:rPr>
          <w:rFonts w:ascii="Arial" w:eastAsia="Lucida Sans Unicode" w:hAnsi="Arial" w:cs="Arial"/>
          <w:b/>
        </w:rPr>
      </w:pPr>
      <w:r w:rsidRPr="00146BD4">
        <w:rPr>
          <w:rFonts w:ascii="Arial" w:eastAsia="Lucida Sans Unicode" w:hAnsi="Arial" w:cs="Arial"/>
          <w:b/>
        </w:rPr>
        <w:t>Findings:</w:t>
      </w:r>
    </w:p>
    <w:p w14:paraId="76B9ADD5" w14:textId="32FFEA14" w:rsidR="008F2C0C" w:rsidRPr="002D49F1" w:rsidRDefault="000B3241" w:rsidP="008F2C0C">
      <w:pPr>
        <w:widowControl w:val="0"/>
        <w:suppressAutoHyphens/>
        <w:spacing w:line="480" w:lineRule="auto"/>
        <w:jc w:val="both"/>
        <w:rPr>
          <w:rFonts w:ascii="Arial" w:eastAsia="Lucida Sans Unicode" w:hAnsi="Arial" w:cs="Arial"/>
        </w:rPr>
      </w:pPr>
      <w:r>
        <w:rPr>
          <w:rFonts w:ascii="Arial" w:eastAsia="Lucida Sans Unicode" w:hAnsi="Arial" w:cs="Arial"/>
        </w:rPr>
        <w:t>Out of a total of 63 incidents that were analysed, 42 (</w:t>
      </w:r>
      <w:r w:rsidR="003679F3">
        <w:rPr>
          <w:rFonts w:ascii="Arial" w:eastAsia="Lucida Sans Unicode" w:hAnsi="Arial" w:cs="Arial"/>
        </w:rPr>
        <w:t xml:space="preserve">involving </w:t>
      </w:r>
      <w:r>
        <w:rPr>
          <w:rFonts w:ascii="Arial" w:eastAsia="Lucida Sans Unicode" w:hAnsi="Arial" w:cs="Arial"/>
        </w:rPr>
        <w:t>32 doctors</w:t>
      </w:r>
      <w:r w:rsidR="003679F3">
        <w:rPr>
          <w:rFonts w:ascii="Arial" w:eastAsia="Lucida Sans Unicode" w:hAnsi="Arial" w:cs="Arial"/>
        </w:rPr>
        <w:t xml:space="preserve"> and </w:t>
      </w:r>
      <w:r>
        <w:rPr>
          <w:rFonts w:ascii="Arial" w:eastAsia="Lucida Sans Unicode" w:hAnsi="Arial" w:cs="Arial"/>
        </w:rPr>
        <w:t>10 nurses) communication experiences were of positive nature while 21 (14 doctors</w:t>
      </w:r>
      <w:r w:rsidR="003679F3">
        <w:rPr>
          <w:rFonts w:ascii="Arial" w:eastAsia="Lucida Sans Unicode" w:hAnsi="Arial" w:cs="Arial"/>
        </w:rPr>
        <w:t>;</w:t>
      </w:r>
      <w:r>
        <w:rPr>
          <w:rFonts w:ascii="Arial" w:eastAsia="Lucida Sans Unicode" w:hAnsi="Arial" w:cs="Arial"/>
        </w:rPr>
        <w:t xml:space="preserve"> 7 nurses) </w:t>
      </w:r>
      <w:r w:rsidR="003679F3">
        <w:rPr>
          <w:rFonts w:ascii="Arial" w:eastAsia="Lucida Sans Unicode" w:hAnsi="Arial" w:cs="Arial"/>
        </w:rPr>
        <w:t xml:space="preserve">examples of </w:t>
      </w:r>
      <w:r>
        <w:rPr>
          <w:rFonts w:ascii="Arial" w:eastAsia="Lucida Sans Unicode" w:hAnsi="Arial" w:cs="Arial"/>
        </w:rPr>
        <w:t xml:space="preserve">practitioner-patient communication were categorized as negative in </w:t>
      </w:r>
      <w:r w:rsidRPr="00852FE2">
        <w:rPr>
          <w:rFonts w:ascii="Arial" w:eastAsia="Lucida Sans Unicode" w:hAnsi="Arial" w:cs="Arial"/>
        </w:rPr>
        <w:t>nature.</w:t>
      </w:r>
      <w:r>
        <w:rPr>
          <w:rFonts w:ascii="Arial" w:eastAsia="Lucida Sans Unicode" w:hAnsi="Arial" w:cs="Arial"/>
        </w:rPr>
        <w:t xml:space="preserve"> Apart from one doctor-patient telephone conversation experience, most experiences involved face-to-face discussions and in most cases with familiar healthcare practitioners.</w:t>
      </w:r>
      <w:r w:rsidR="008F2C0C">
        <w:rPr>
          <w:rFonts w:ascii="Arial" w:eastAsia="Lucida Sans Unicode" w:hAnsi="Arial" w:cs="Arial"/>
        </w:rPr>
        <w:t xml:space="preserve"> </w:t>
      </w:r>
      <w:r w:rsidR="008F2C0C" w:rsidRPr="002D49F1">
        <w:rPr>
          <w:rFonts w:ascii="Arial" w:eastAsia="Lucida Sans Unicode" w:hAnsi="Arial" w:cs="Arial"/>
        </w:rPr>
        <w:t>The results revealed four characteristics: (1) Mutual trust (2) Preparedness to communicate (3) Influence of emotion and (4) Shared view.</w:t>
      </w:r>
    </w:p>
    <w:p w14:paraId="4C4EAC9B" w14:textId="7B4CBC14" w:rsidR="000B3241" w:rsidRPr="002D49F1" w:rsidRDefault="00E971F5" w:rsidP="00DB41A7">
      <w:pPr>
        <w:widowControl w:val="0"/>
        <w:suppressAutoHyphens/>
        <w:spacing w:line="480" w:lineRule="auto"/>
        <w:jc w:val="both"/>
        <w:rPr>
          <w:rFonts w:ascii="Arial" w:eastAsia="Lucida Sans Unicode" w:hAnsi="Arial" w:cs="Arial"/>
        </w:rPr>
      </w:pPr>
      <w:r w:rsidRPr="002D49F1">
        <w:rPr>
          <w:rFonts w:ascii="Arial" w:eastAsia="Lucida Sans Unicode" w:hAnsi="Arial" w:cs="Arial"/>
        </w:rPr>
        <w:t xml:space="preserve">The experience of all participants were connected by </w:t>
      </w:r>
      <w:r w:rsidR="008F2C0C" w:rsidRPr="002D49F1">
        <w:rPr>
          <w:rFonts w:ascii="Arial" w:eastAsia="Lucida Sans Unicode" w:hAnsi="Arial" w:cs="Arial"/>
        </w:rPr>
        <w:t xml:space="preserve">these </w:t>
      </w:r>
      <w:r w:rsidRPr="002D49F1">
        <w:rPr>
          <w:rFonts w:ascii="Arial" w:eastAsia="Lucida Sans Unicode" w:hAnsi="Arial" w:cs="Arial"/>
        </w:rPr>
        <w:t xml:space="preserve">four main relational characteristics regardless of the healthcare practitioner involved or whether it was a new or a continuing care relationship. </w:t>
      </w:r>
      <w:r w:rsidR="00146BD4" w:rsidRPr="002D49F1">
        <w:rPr>
          <w:rFonts w:ascii="Arial" w:eastAsia="Lucida Sans Unicode" w:hAnsi="Arial" w:cs="Arial"/>
        </w:rPr>
        <w:t>The participants</w:t>
      </w:r>
      <w:r w:rsidR="003679F3">
        <w:rPr>
          <w:rFonts w:ascii="Arial" w:eastAsia="Lucida Sans Unicode" w:hAnsi="Arial" w:cs="Arial"/>
        </w:rPr>
        <w:t>’</w:t>
      </w:r>
      <w:r w:rsidR="00146BD4" w:rsidRPr="002D49F1">
        <w:rPr>
          <w:rFonts w:ascii="Arial" w:eastAsia="Lucida Sans Unicode" w:hAnsi="Arial" w:cs="Arial"/>
        </w:rPr>
        <w:t xml:space="preserve"> experience was influenced by the level of trust existing between the two parties and patient-practitioner willin</w:t>
      </w:r>
      <w:r w:rsidR="008F2C0C" w:rsidRPr="002D49F1">
        <w:rPr>
          <w:rFonts w:ascii="Arial" w:eastAsia="Lucida Sans Unicode" w:hAnsi="Arial" w:cs="Arial"/>
        </w:rPr>
        <w:t>gness to communicate. The importance</w:t>
      </w:r>
      <w:r w:rsidR="00146BD4" w:rsidRPr="002D49F1">
        <w:rPr>
          <w:rFonts w:ascii="Arial" w:eastAsia="Lucida Sans Unicode" w:hAnsi="Arial" w:cs="Arial"/>
        </w:rPr>
        <w:t xml:space="preserve"> of reciprocity</w:t>
      </w:r>
      <w:r w:rsidR="003679F3">
        <w:rPr>
          <w:rFonts w:ascii="Arial" w:eastAsia="Lucida Sans Unicode" w:hAnsi="Arial" w:cs="Arial"/>
        </w:rPr>
        <w:t>,</w:t>
      </w:r>
      <w:r w:rsidR="00146BD4" w:rsidRPr="002D49F1">
        <w:rPr>
          <w:rFonts w:ascii="Arial" w:eastAsia="Lucida Sans Unicode" w:hAnsi="Arial" w:cs="Arial"/>
        </w:rPr>
        <w:t xml:space="preserve"> especially in non-verbal communication</w:t>
      </w:r>
      <w:r w:rsidR="003679F3">
        <w:rPr>
          <w:rFonts w:ascii="Arial" w:eastAsia="Lucida Sans Unicode" w:hAnsi="Arial" w:cs="Arial"/>
        </w:rPr>
        <w:t>,</w:t>
      </w:r>
      <w:r w:rsidR="00146BD4" w:rsidRPr="002D49F1">
        <w:rPr>
          <w:rFonts w:ascii="Arial" w:eastAsia="Lucida Sans Unicode" w:hAnsi="Arial" w:cs="Arial"/>
        </w:rPr>
        <w:t xml:space="preserve"> was found to be significant in their willingness to communicate and this includes making eye contact, sitting face-to-face and showing attentive listening attitude</w:t>
      </w:r>
      <w:r w:rsidR="008F2C0C" w:rsidRPr="002D49F1">
        <w:rPr>
          <w:rFonts w:ascii="Arial" w:eastAsia="Lucida Sans Unicode" w:hAnsi="Arial" w:cs="Arial"/>
        </w:rPr>
        <w:t>. Perhaps unsurprisingly,</w:t>
      </w:r>
      <w:r w:rsidR="00146BD4" w:rsidRPr="002D49F1">
        <w:rPr>
          <w:rFonts w:ascii="Arial" w:eastAsia="Lucida Sans Unicode" w:hAnsi="Arial" w:cs="Arial"/>
        </w:rPr>
        <w:t xml:space="preserve"> emotional support and appropriateness of</w:t>
      </w:r>
      <w:r w:rsidR="00146BD4" w:rsidRPr="008F2C0C">
        <w:rPr>
          <w:rFonts w:ascii="Arial" w:eastAsia="Lucida Sans Unicode" w:hAnsi="Arial" w:cs="Arial"/>
          <w:color w:val="FF0000"/>
        </w:rPr>
        <w:t xml:space="preserve"> </w:t>
      </w:r>
      <w:r w:rsidR="00146BD4" w:rsidRPr="002D49F1">
        <w:rPr>
          <w:rFonts w:ascii="Arial" w:eastAsia="Lucida Sans Unicode" w:hAnsi="Arial" w:cs="Arial"/>
        </w:rPr>
        <w:t>communication which show</w:t>
      </w:r>
      <w:r w:rsidR="003679F3">
        <w:rPr>
          <w:rFonts w:ascii="Arial" w:eastAsia="Lucida Sans Unicode" w:hAnsi="Arial" w:cs="Arial"/>
        </w:rPr>
        <w:t>ed</w:t>
      </w:r>
      <w:r w:rsidR="00146BD4" w:rsidRPr="002D49F1">
        <w:rPr>
          <w:rFonts w:ascii="Arial" w:eastAsia="Lucida Sans Unicode" w:hAnsi="Arial" w:cs="Arial"/>
        </w:rPr>
        <w:t xml:space="preserve"> understanding and respect </w:t>
      </w:r>
      <w:r w:rsidR="008F2C0C" w:rsidRPr="002D49F1">
        <w:rPr>
          <w:rFonts w:ascii="Arial" w:eastAsia="Lucida Sans Unicode" w:hAnsi="Arial" w:cs="Arial"/>
        </w:rPr>
        <w:t xml:space="preserve">for </w:t>
      </w:r>
      <w:r w:rsidR="00146BD4" w:rsidRPr="002D49F1">
        <w:rPr>
          <w:rFonts w:ascii="Arial" w:eastAsia="Lucida Sans Unicode" w:hAnsi="Arial" w:cs="Arial"/>
        </w:rPr>
        <w:t>each other</w:t>
      </w:r>
      <w:r w:rsidR="00FD514B" w:rsidRPr="002D49F1">
        <w:rPr>
          <w:rFonts w:ascii="Arial" w:eastAsia="Lucida Sans Unicode" w:hAnsi="Arial" w:cs="Arial"/>
        </w:rPr>
        <w:t xml:space="preserve"> were </w:t>
      </w:r>
      <w:r w:rsidR="00FD514B" w:rsidRPr="002D49F1">
        <w:rPr>
          <w:rFonts w:ascii="Arial" w:eastAsia="Lucida Sans Unicode" w:hAnsi="Arial" w:cs="Arial"/>
        </w:rPr>
        <w:lastRenderedPageBreak/>
        <w:t>identified as influential factors</w:t>
      </w:r>
      <w:r w:rsidR="008F2C0C" w:rsidRPr="002D49F1">
        <w:rPr>
          <w:rFonts w:ascii="Arial" w:eastAsia="Lucida Sans Unicode" w:hAnsi="Arial" w:cs="Arial"/>
        </w:rPr>
        <w:t xml:space="preserve"> to aid positive experience of care</w:t>
      </w:r>
      <w:r w:rsidR="00146BD4" w:rsidRPr="002D49F1">
        <w:rPr>
          <w:rFonts w:ascii="Arial" w:eastAsia="Lucida Sans Unicode" w:hAnsi="Arial" w:cs="Arial"/>
        </w:rPr>
        <w:t>.</w:t>
      </w:r>
    </w:p>
    <w:p w14:paraId="01408344" w14:textId="77777777" w:rsidR="00250972" w:rsidRPr="002D49F1" w:rsidRDefault="00250972" w:rsidP="00DB41A7">
      <w:pPr>
        <w:widowControl w:val="0"/>
        <w:suppressAutoHyphens/>
        <w:spacing w:line="480" w:lineRule="auto"/>
        <w:jc w:val="both"/>
        <w:rPr>
          <w:rFonts w:ascii="Arial" w:eastAsia="Lucida Sans Unicode" w:hAnsi="Arial" w:cs="Arial"/>
        </w:rPr>
      </w:pPr>
    </w:p>
    <w:p w14:paraId="22F869B9" w14:textId="77777777" w:rsidR="00B831AF" w:rsidRPr="006C26DB" w:rsidRDefault="00B831AF" w:rsidP="00DB41A7">
      <w:pPr>
        <w:widowControl w:val="0"/>
        <w:suppressAutoHyphens/>
        <w:spacing w:line="480" w:lineRule="auto"/>
        <w:jc w:val="both"/>
        <w:rPr>
          <w:rFonts w:ascii="Arial" w:eastAsia="Lucida Sans Unicode" w:hAnsi="Arial" w:cs="Arial"/>
          <w:b/>
        </w:rPr>
      </w:pPr>
      <w:r w:rsidRPr="006C26DB">
        <w:rPr>
          <w:rFonts w:ascii="Arial" w:eastAsia="Lucida Sans Unicode" w:hAnsi="Arial" w:cs="Arial"/>
          <w:b/>
        </w:rPr>
        <w:t>Commentary:</w:t>
      </w:r>
    </w:p>
    <w:p w14:paraId="2EFCA385" w14:textId="28CCC1B6" w:rsidR="003550B0" w:rsidRDefault="003550B0" w:rsidP="00DB41A7">
      <w:pPr>
        <w:widowControl w:val="0"/>
        <w:suppressAutoHyphens/>
        <w:spacing w:line="480" w:lineRule="auto"/>
        <w:jc w:val="both"/>
        <w:rPr>
          <w:rFonts w:ascii="Arial" w:eastAsia="Lucida Sans Unicode" w:hAnsi="Arial" w:cs="Arial"/>
        </w:rPr>
      </w:pPr>
      <w:r>
        <w:rPr>
          <w:rFonts w:ascii="Arial" w:eastAsia="Lucida Sans Unicode" w:hAnsi="Arial" w:cs="Arial"/>
        </w:rPr>
        <w:t xml:space="preserve">The health consequences of diabetes can be compounded by negative patient-practitioner relational communication. </w:t>
      </w:r>
      <w:r w:rsidRPr="00852FE2">
        <w:rPr>
          <w:rFonts w:ascii="Arial" w:eastAsia="Lucida Sans Unicode" w:hAnsi="Arial" w:cs="Arial"/>
        </w:rPr>
        <w:t>This study</w:t>
      </w:r>
      <w:r>
        <w:rPr>
          <w:rFonts w:ascii="Arial" w:eastAsia="Lucida Sans Unicode" w:hAnsi="Arial" w:cs="Arial"/>
        </w:rPr>
        <w:t xml:space="preserve"> focused on positive and negative interpersonal communication experiences of patients affected by type 2 diabetes. The </w:t>
      </w:r>
      <w:r w:rsidRPr="00852FE2">
        <w:rPr>
          <w:rFonts w:ascii="Arial" w:eastAsia="Lucida Sans Unicode" w:hAnsi="Arial" w:cs="Arial"/>
        </w:rPr>
        <w:t>study</w:t>
      </w:r>
      <w:r>
        <w:rPr>
          <w:rFonts w:ascii="Arial" w:eastAsia="Lucida Sans Unicode" w:hAnsi="Arial" w:cs="Arial"/>
        </w:rPr>
        <w:t xml:space="preserve"> identified four key relational communicational characteristics of healthcare practitioner–patient co</w:t>
      </w:r>
      <w:r w:rsidR="00A4139B">
        <w:rPr>
          <w:rFonts w:ascii="Arial" w:eastAsia="Lucida Sans Unicode" w:hAnsi="Arial" w:cs="Arial"/>
        </w:rPr>
        <w:t>mmunication that have an</w:t>
      </w:r>
      <w:r>
        <w:rPr>
          <w:rFonts w:ascii="Arial" w:eastAsia="Lucida Sans Unicode" w:hAnsi="Arial" w:cs="Arial"/>
        </w:rPr>
        <w:t xml:space="preserve"> impact on</w:t>
      </w:r>
      <w:r w:rsidR="00A4139B">
        <w:rPr>
          <w:rFonts w:ascii="Arial" w:eastAsia="Lucida Sans Unicode" w:hAnsi="Arial" w:cs="Arial"/>
        </w:rPr>
        <w:t xml:space="preserve"> patients</w:t>
      </w:r>
      <w:r w:rsidR="00F331A1">
        <w:rPr>
          <w:rFonts w:ascii="Arial" w:eastAsia="Lucida Sans Unicode" w:hAnsi="Arial" w:cs="Arial"/>
        </w:rPr>
        <w:t>’</w:t>
      </w:r>
      <w:r w:rsidR="00A4139B">
        <w:rPr>
          <w:rFonts w:ascii="Arial" w:eastAsia="Lucida Sans Unicode" w:hAnsi="Arial" w:cs="Arial"/>
        </w:rPr>
        <w:t xml:space="preserve"> self-care abilities. In the study, p</w:t>
      </w:r>
      <w:r>
        <w:rPr>
          <w:rFonts w:ascii="Arial" w:eastAsia="Lucida Sans Unicode" w:hAnsi="Arial" w:cs="Arial"/>
        </w:rPr>
        <w:t>atients reported more reciprocal communication in the positive experience than in the negative experiences. Additionally, the study suggested the need to further strengthen patients</w:t>
      </w:r>
      <w:r w:rsidR="00F331A1">
        <w:rPr>
          <w:rFonts w:ascii="Arial" w:eastAsia="Lucida Sans Unicode" w:hAnsi="Arial" w:cs="Arial"/>
        </w:rPr>
        <w:t>’</w:t>
      </w:r>
      <w:r>
        <w:rPr>
          <w:rFonts w:ascii="Arial" w:eastAsia="Lucida Sans Unicode" w:hAnsi="Arial" w:cs="Arial"/>
        </w:rPr>
        <w:t xml:space="preserve"> interpersonal communication skills to aid the process. A key finding </w:t>
      </w:r>
      <w:r w:rsidR="00F331A1">
        <w:rPr>
          <w:rFonts w:ascii="Arial" w:eastAsia="Lucida Sans Unicode" w:hAnsi="Arial" w:cs="Arial"/>
        </w:rPr>
        <w:t>wa</w:t>
      </w:r>
      <w:r>
        <w:rPr>
          <w:rFonts w:ascii="Arial" w:eastAsia="Lucida Sans Unicode" w:hAnsi="Arial" w:cs="Arial"/>
        </w:rPr>
        <w:t>s that 52%</w:t>
      </w:r>
      <w:r w:rsidR="00F331A1">
        <w:rPr>
          <w:rFonts w:ascii="Arial" w:eastAsia="Lucida Sans Unicode" w:hAnsi="Arial" w:cs="Arial"/>
        </w:rPr>
        <w:t xml:space="preserve"> </w:t>
      </w:r>
      <w:r>
        <w:rPr>
          <w:rFonts w:ascii="Arial" w:eastAsia="Lucida Sans Unicode" w:hAnsi="Arial" w:cs="Arial"/>
        </w:rPr>
        <w:t>of patients</w:t>
      </w:r>
      <w:r w:rsidR="00F331A1">
        <w:rPr>
          <w:rFonts w:ascii="Arial" w:eastAsia="Lucida Sans Unicode" w:hAnsi="Arial" w:cs="Arial"/>
        </w:rPr>
        <w:t>’</w:t>
      </w:r>
      <w:r>
        <w:rPr>
          <w:rFonts w:ascii="Arial" w:eastAsia="Lucida Sans Unicode" w:hAnsi="Arial" w:cs="Arial"/>
        </w:rPr>
        <w:t xml:space="preserve"> negative experiences occurred with familiar healthcare practitioners, </w:t>
      </w:r>
      <w:r w:rsidR="001B7B79">
        <w:rPr>
          <w:rFonts w:ascii="Arial" w:eastAsia="Lucida Sans Unicode" w:hAnsi="Arial" w:cs="Arial"/>
        </w:rPr>
        <w:t xml:space="preserve">even </w:t>
      </w:r>
      <w:r>
        <w:rPr>
          <w:rFonts w:ascii="Arial" w:eastAsia="Lucida Sans Unicode" w:hAnsi="Arial" w:cs="Arial"/>
        </w:rPr>
        <w:t>though</w:t>
      </w:r>
      <w:r w:rsidR="001B7B79">
        <w:rPr>
          <w:rFonts w:ascii="Arial" w:eastAsia="Lucida Sans Unicode" w:hAnsi="Arial" w:cs="Arial"/>
        </w:rPr>
        <w:t xml:space="preserve"> a </w:t>
      </w:r>
      <w:r>
        <w:rPr>
          <w:rFonts w:ascii="Arial" w:eastAsia="Lucida Sans Unicode" w:hAnsi="Arial" w:cs="Arial"/>
        </w:rPr>
        <w:t xml:space="preserve">previous </w:t>
      </w:r>
      <w:r w:rsidRPr="00852FE2">
        <w:rPr>
          <w:rFonts w:ascii="Arial" w:eastAsia="Lucida Sans Unicode" w:hAnsi="Arial" w:cs="Arial"/>
        </w:rPr>
        <w:t>study</w:t>
      </w:r>
      <w:r w:rsidRPr="00852FE2">
        <w:rPr>
          <w:rFonts w:ascii="Arial" w:eastAsia="Lucida Sans Unicode" w:hAnsi="Arial" w:cs="Arial"/>
          <w:vertAlign w:val="superscript"/>
        </w:rPr>
        <w:t>4</w:t>
      </w:r>
      <w:r>
        <w:rPr>
          <w:rFonts w:ascii="Arial" w:eastAsia="Lucida Sans Unicode" w:hAnsi="Arial" w:cs="Arial"/>
        </w:rPr>
        <w:t xml:space="preserve"> highlighted the benefit of continuity of care in promoting </w:t>
      </w:r>
      <w:r w:rsidR="001B7B79">
        <w:rPr>
          <w:rFonts w:ascii="Arial" w:eastAsia="Lucida Sans Unicode" w:hAnsi="Arial" w:cs="Arial"/>
        </w:rPr>
        <w:t xml:space="preserve">effective </w:t>
      </w:r>
      <w:r>
        <w:rPr>
          <w:rFonts w:ascii="Arial" w:eastAsia="Lucida Sans Unicode" w:hAnsi="Arial" w:cs="Arial"/>
        </w:rPr>
        <w:t>relationship</w:t>
      </w:r>
      <w:r w:rsidR="001B7B79">
        <w:rPr>
          <w:rFonts w:ascii="Arial" w:eastAsia="Lucida Sans Unicode" w:hAnsi="Arial" w:cs="Arial"/>
        </w:rPr>
        <w:t>s</w:t>
      </w:r>
      <w:r>
        <w:rPr>
          <w:rFonts w:ascii="Arial" w:eastAsia="Lucida Sans Unicode" w:hAnsi="Arial" w:cs="Arial"/>
        </w:rPr>
        <w:t xml:space="preserve">. </w:t>
      </w:r>
      <w:r w:rsidR="00C1634B">
        <w:rPr>
          <w:rFonts w:ascii="Arial" w:eastAsia="Lucida Sans Unicode" w:hAnsi="Arial" w:cs="Arial"/>
        </w:rPr>
        <w:t>This study further confirms</w:t>
      </w:r>
      <w:r>
        <w:rPr>
          <w:rFonts w:ascii="Arial" w:eastAsia="Lucida Sans Unicode" w:hAnsi="Arial" w:cs="Arial"/>
        </w:rPr>
        <w:t xml:space="preserve"> the findings of previous </w:t>
      </w:r>
      <w:r w:rsidR="001B7B79">
        <w:rPr>
          <w:rFonts w:ascii="Arial" w:eastAsia="Lucida Sans Unicode" w:hAnsi="Arial" w:cs="Arial"/>
        </w:rPr>
        <w:t>research</w:t>
      </w:r>
      <w:r>
        <w:rPr>
          <w:rFonts w:ascii="Arial" w:eastAsia="Lucida Sans Unicode" w:hAnsi="Arial" w:cs="Arial"/>
        </w:rPr>
        <w:t xml:space="preserve"> which indicated the influence of culture in patients</w:t>
      </w:r>
      <w:r w:rsidR="001B7B79">
        <w:rPr>
          <w:rFonts w:ascii="Arial" w:eastAsia="Lucida Sans Unicode" w:hAnsi="Arial" w:cs="Arial"/>
        </w:rPr>
        <w:t>’</w:t>
      </w:r>
      <w:r>
        <w:rPr>
          <w:rFonts w:ascii="Arial" w:eastAsia="Lucida Sans Unicode" w:hAnsi="Arial" w:cs="Arial"/>
        </w:rPr>
        <w:t xml:space="preserve"> perception of appropriateness of communication in care delivery. The importance of </w:t>
      </w:r>
      <w:r w:rsidR="001B7B79">
        <w:rPr>
          <w:rFonts w:ascii="Arial" w:eastAsia="Lucida Sans Unicode" w:hAnsi="Arial" w:cs="Arial"/>
        </w:rPr>
        <w:t>the</w:t>
      </w:r>
      <w:r>
        <w:rPr>
          <w:rFonts w:ascii="Arial" w:eastAsia="Lucida Sans Unicode" w:hAnsi="Arial" w:cs="Arial"/>
        </w:rPr>
        <w:t xml:space="preserve"> study to future practice is </w:t>
      </w:r>
      <w:r w:rsidR="00C1634B">
        <w:rPr>
          <w:rFonts w:ascii="Arial" w:eastAsia="Lucida Sans Unicode" w:hAnsi="Arial" w:cs="Arial"/>
        </w:rPr>
        <w:t>the recognition and application of the four communication characteristics to promote self-care management behavior. Whilst communication barrier</w:t>
      </w:r>
      <w:r w:rsidR="001B7B79">
        <w:rPr>
          <w:rFonts w:ascii="Arial" w:eastAsia="Lucida Sans Unicode" w:hAnsi="Arial" w:cs="Arial"/>
        </w:rPr>
        <w:t>s</w:t>
      </w:r>
      <w:r w:rsidR="00C1634B">
        <w:rPr>
          <w:rFonts w:ascii="Arial" w:eastAsia="Lucida Sans Unicode" w:hAnsi="Arial" w:cs="Arial"/>
        </w:rPr>
        <w:t xml:space="preserve"> could be due to issues pertaining to either the practitioner or the </w:t>
      </w:r>
      <w:r w:rsidR="00C1634B" w:rsidRPr="00852FE2">
        <w:rPr>
          <w:rFonts w:ascii="Arial" w:eastAsia="Lucida Sans Unicode" w:hAnsi="Arial" w:cs="Arial"/>
        </w:rPr>
        <w:t>patient</w:t>
      </w:r>
      <w:r w:rsidR="00C1634B" w:rsidRPr="00852FE2">
        <w:rPr>
          <w:rFonts w:ascii="Arial" w:eastAsia="Lucida Sans Unicode" w:hAnsi="Arial" w:cs="Arial"/>
          <w:vertAlign w:val="superscript"/>
        </w:rPr>
        <w:t>5</w:t>
      </w:r>
      <w:r w:rsidR="00C1634B" w:rsidRPr="00852FE2">
        <w:rPr>
          <w:rFonts w:ascii="Arial" w:eastAsia="Lucida Sans Unicode" w:hAnsi="Arial" w:cs="Arial"/>
        </w:rPr>
        <w:t xml:space="preserve">, Peltola </w:t>
      </w:r>
      <w:r w:rsidR="001B7B79">
        <w:rPr>
          <w:rFonts w:ascii="Arial" w:eastAsia="Lucida Sans Unicode" w:hAnsi="Arial" w:cs="Arial"/>
        </w:rPr>
        <w:t xml:space="preserve">and colleagues </w:t>
      </w:r>
      <w:r w:rsidR="00C1634B">
        <w:rPr>
          <w:rFonts w:ascii="Arial" w:eastAsia="Lucida Sans Unicode" w:hAnsi="Arial" w:cs="Arial"/>
        </w:rPr>
        <w:t>highlighted that the quality of relational communication has a role to play in providing patient</w:t>
      </w:r>
      <w:r w:rsidR="001B7B79">
        <w:rPr>
          <w:rFonts w:ascii="Arial" w:eastAsia="Lucida Sans Unicode" w:hAnsi="Arial" w:cs="Arial"/>
        </w:rPr>
        <w:t>-</w:t>
      </w:r>
      <w:r w:rsidR="00C1634B">
        <w:rPr>
          <w:rFonts w:ascii="Arial" w:eastAsia="Lucida Sans Unicode" w:hAnsi="Arial" w:cs="Arial"/>
        </w:rPr>
        <w:t>centred care. Regardless of the limitations of the study, it has established the significance of using the characteristics of good communication to promote therapeutic relationship and helps patients to improve their self-care management knowledge and skills.</w:t>
      </w:r>
    </w:p>
    <w:p w14:paraId="2D19E4F8" w14:textId="77777777" w:rsidR="00B831AF" w:rsidRDefault="00B831AF" w:rsidP="00DB41A7">
      <w:pPr>
        <w:widowControl w:val="0"/>
        <w:suppressAutoHyphens/>
        <w:spacing w:line="480" w:lineRule="auto"/>
        <w:jc w:val="both"/>
        <w:rPr>
          <w:rFonts w:ascii="Arial" w:eastAsia="Lucida Sans Unicode" w:hAnsi="Arial" w:cs="Arial"/>
        </w:rPr>
      </w:pPr>
    </w:p>
    <w:p w14:paraId="5571D067" w14:textId="77777777" w:rsidR="00B831AF" w:rsidRDefault="00B831AF" w:rsidP="00DB41A7">
      <w:pPr>
        <w:widowControl w:val="0"/>
        <w:suppressAutoHyphens/>
        <w:spacing w:line="480" w:lineRule="auto"/>
        <w:jc w:val="both"/>
        <w:rPr>
          <w:rFonts w:ascii="Arial" w:eastAsia="Lucida Sans Unicode" w:hAnsi="Arial" w:cs="Arial"/>
        </w:rPr>
      </w:pPr>
      <w:r>
        <w:rPr>
          <w:rFonts w:ascii="Arial" w:eastAsia="Lucida Sans Unicode" w:hAnsi="Arial" w:cs="Arial"/>
        </w:rPr>
        <w:lastRenderedPageBreak/>
        <w:t>References</w:t>
      </w:r>
    </w:p>
    <w:p w14:paraId="0A54DA7F" w14:textId="77777777" w:rsidR="00566B56" w:rsidRPr="008674D4" w:rsidRDefault="008674D4" w:rsidP="008674D4">
      <w:pPr>
        <w:numPr>
          <w:ilvl w:val="0"/>
          <w:numId w:val="2"/>
        </w:numPr>
        <w:ind w:left="714" w:hanging="357"/>
        <w:rPr>
          <w:rFonts w:ascii="Arial" w:hAnsi="Arial" w:cs="Arial"/>
        </w:rPr>
      </w:pPr>
      <w:r>
        <w:rPr>
          <w:rStyle w:val="personname"/>
          <w:rFonts w:ascii="Arial" w:eastAsia="Calibri" w:hAnsi="Arial" w:cs="Arial"/>
          <w:color w:val="404041"/>
          <w:shd w:val="clear" w:color="auto" w:fill="FFFFFF"/>
        </w:rPr>
        <w:t>Lawal</w:t>
      </w:r>
      <w:r w:rsidRPr="008674D4">
        <w:rPr>
          <w:rStyle w:val="personname"/>
          <w:rFonts w:ascii="Arial" w:eastAsia="Calibri" w:hAnsi="Arial" w:cs="Arial"/>
          <w:color w:val="404041"/>
          <w:shd w:val="clear" w:color="auto" w:fill="FFFFFF"/>
        </w:rPr>
        <w:t xml:space="preserve"> M</w:t>
      </w:r>
      <w:r>
        <w:rPr>
          <w:rStyle w:val="personname"/>
          <w:rFonts w:ascii="Arial" w:eastAsia="Calibri" w:hAnsi="Arial" w:cs="Arial"/>
          <w:color w:val="404041"/>
          <w:shd w:val="clear" w:color="auto" w:fill="FFFFFF"/>
        </w:rPr>
        <w:t>,</w:t>
      </w:r>
      <w:r w:rsidRPr="008674D4">
        <w:rPr>
          <w:rFonts w:ascii="Arial" w:hAnsi="Arial" w:cs="Arial"/>
          <w:color w:val="404041"/>
          <w:shd w:val="clear" w:color="auto" w:fill="FFFFFF"/>
        </w:rPr>
        <w:t> </w:t>
      </w:r>
      <w:r>
        <w:rPr>
          <w:rStyle w:val="personname"/>
          <w:rFonts w:ascii="Arial" w:eastAsia="Calibri" w:hAnsi="Arial" w:cs="Arial"/>
          <w:color w:val="404041"/>
          <w:shd w:val="clear" w:color="auto" w:fill="FFFFFF"/>
        </w:rPr>
        <w:t>Woodman</w:t>
      </w:r>
      <w:r w:rsidRPr="008674D4">
        <w:rPr>
          <w:rStyle w:val="personname"/>
          <w:rFonts w:ascii="Arial" w:eastAsia="Calibri" w:hAnsi="Arial" w:cs="Arial"/>
          <w:color w:val="404041"/>
          <w:shd w:val="clear" w:color="auto" w:fill="FFFFFF"/>
        </w:rPr>
        <w:t xml:space="preserve"> A</w:t>
      </w:r>
      <w:r>
        <w:rPr>
          <w:rStyle w:val="personname"/>
          <w:rFonts w:ascii="Arial" w:eastAsia="Calibri" w:hAnsi="Arial" w:cs="Arial"/>
          <w:color w:val="404041"/>
          <w:shd w:val="clear" w:color="auto" w:fill="FFFFFF"/>
        </w:rPr>
        <w:t xml:space="preserve"> &amp;</w:t>
      </w:r>
      <w:r w:rsidRPr="008674D4">
        <w:rPr>
          <w:rFonts w:ascii="Arial" w:hAnsi="Arial" w:cs="Arial"/>
          <w:color w:val="404041"/>
          <w:shd w:val="clear" w:color="auto" w:fill="FFFFFF"/>
        </w:rPr>
        <w:t> </w:t>
      </w:r>
      <w:r>
        <w:rPr>
          <w:rStyle w:val="personname"/>
          <w:rFonts w:ascii="Arial" w:eastAsia="Calibri" w:hAnsi="Arial" w:cs="Arial"/>
          <w:color w:val="404041"/>
          <w:shd w:val="clear" w:color="auto" w:fill="FFFFFF"/>
        </w:rPr>
        <w:t>Fanghanel</w:t>
      </w:r>
      <w:r w:rsidRPr="008674D4">
        <w:rPr>
          <w:rStyle w:val="personname"/>
          <w:rFonts w:ascii="Arial" w:eastAsia="Calibri" w:hAnsi="Arial" w:cs="Arial"/>
          <w:color w:val="404041"/>
          <w:shd w:val="clear" w:color="auto" w:fill="FFFFFF"/>
        </w:rPr>
        <w:t xml:space="preserve"> J.</w:t>
      </w:r>
      <w:r w:rsidRPr="008674D4">
        <w:rPr>
          <w:rFonts w:ascii="Arial" w:hAnsi="Arial" w:cs="Arial"/>
          <w:color w:val="404041"/>
          <w:shd w:val="clear" w:color="auto" w:fill="FFFFFF"/>
        </w:rPr>
        <w:t> </w:t>
      </w:r>
      <w:r w:rsidRPr="008674D4">
        <w:rPr>
          <w:rStyle w:val="Emphasis"/>
          <w:rFonts w:ascii="Arial" w:hAnsi="Arial" w:cs="Arial"/>
          <w:i w:val="0"/>
          <w:color w:val="404041"/>
          <w:shd w:val="clear" w:color="auto" w:fill="FFFFFF"/>
        </w:rPr>
        <w:t xml:space="preserve"> Barriers to structured diabetes education attendance: opinions of people with diabetes.</w:t>
      </w:r>
      <w:r w:rsidRPr="008674D4">
        <w:rPr>
          <w:rFonts w:ascii="Arial" w:hAnsi="Arial" w:cs="Arial"/>
          <w:i/>
          <w:color w:val="404041"/>
          <w:shd w:val="clear" w:color="auto" w:fill="FFFFFF"/>
        </w:rPr>
        <w:t> </w:t>
      </w:r>
      <w:r w:rsidRPr="008674D4">
        <w:rPr>
          <w:rFonts w:ascii="Arial" w:hAnsi="Arial" w:cs="Arial"/>
          <w:color w:val="404041"/>
          <w:shd w:val="clear" w:color="auto" w:fill="FFFFFF"/>
        </w:rPr>
        <w:t>Journal of Diabetes Nursing.</w:t>
      </w:r>
      <w:r>
        <w:rPr>
          <w:rFonts w:ascii="Arial" w:hAnsi="Arial" w:cs="Arial"/>
          <w:color w:val="404041"/>
          <w:shd w:val="clear" w:color="auto" w:fill="FFFFFF"/>
        </w:rPr>
        <w:t xml:space="preserve"> 2018; 22 (5):</w:t>
      </w:r>
      <w:r w:rsidRPr="008674D4">
        <w:rPr>
          <w:rFonts w:ascii="Arial" w:hAnsi="Arial" w:cs="Arial"/>
          <w:color w:val="404041"/>
          <w:shd w:val="clear" w:color="auto" w:fill="FFFFFF"/>
        </w:rPr>
        <w:t xml:space="preserve"> 34 – 41</w:t>
      </w:r>
    </w:p>
    <w:p w14:paraId="744EF879" w14:textId="77777777" w:rsidR="008674D4" w:rsidRPr="008674D4" w:rsidRDefault="008674D4" w:rsidP="008674D4">
      <w:pPr>
        <w:ind w:left="714"/>
        <w:rPr>
          <w:rFonts w:ascii="Arial" w:hAnsi="Arial" w:cs="Arial"/>
        </w:rPr>
      </w:pPr>
    </w:p>
    <w:p w14:paraId="149F3EF5" w14:textId="77777777" w:rsidR="00566B56" w:rsidRDefault="00566B56" w:rsidP="008674D4">
      <w:pPr>
        <w:pStyle w:val="ListParagraph"/>
        <w:widowControl w:val="0"/>
        <w:numPr>
          <w:ilvl w:val="0"/>
          <w:numId w:val="2"/>
        </w:numPr>
        <w:suppressAutoHyphens/>
        <w:ind w:left="714" w:hanging="357"/>
        <w:jc w:val="both"/>
        <w:rPr>
          <w:rFonts w:ascii="Arial" w:eastAsia="Calibri" w:hAnsi="Arial" w:cs="Arial"/>
          <w:lang w:val="en-GB"/>
        </w:rPr>
      </w:pPr>
      <w:r w:rsidRPr="008674D4">
        <w:rPr>
          <w:rFonts w:ascii="Arial" w:eastAsia="Calibri" w:hAnsi="Arial" w:cs="Arial"/>
          <w:lang w:val="en-GB"/>
        </w:rPr>
        <w:t xml:space="preserve">Peltola </w:t>
      </w:r>
      <w:r w:rsidR="00795F91" w:rsidRPr="008674D4">
        <w:rPr>
          <w:rFonts w:ascii="Arial" w:eastAsia="Calibri" w:hAnsi="Arial" w:cs="Arial"/>
          <w:lang w:val="en-GB"/>
        </w:rPr>
        <w:t>M, Isotalus P &amp; Astedt-Kurki P.</w:t>
      </w:r>
      <w:r w:rsidR="00896AFC" w:rsidRPr="008674D4">
        <w:rPr>
          <w:rFonts w:ascii="Arial" w:eastAsia="Calibri" w:hAnsi="Arial" w:cs="Arial"/>
          <w:lang w:val="en-GB"/>
        </w:rPr>
        <w:t xml:space="preserve"> </w:t>
      </w:r>
      <w:r w:rsidR="00A4139B" w:rsidRPr="008674D4">
        <w:rPr>
          <w:rFonts w:ascii="Arial" w:eastAsia="Calibri" w:hAnsi="Arial" w:cs="Arial"/>
          <w:lang w:val="en-GB"/>
        </w:rPr>
        <w:t>Patients ‘Interpersonal</w:t>
      </w:r>
      <w:r w:rsidR="00896AFC" w:rsidRPr="008674D4">
        <w:rPr>
          <w:rFonts w:ascii="Arial" w:eastAsia="Calibri" w:hAnsi="Arial" w:cs="Arial"/>
          <w:lang w:val="en-GB"/>
        </w:rPr>
        <w:t xml:space="preserve"> Communication Experiences in the Context of Type 2 Diabetes Care. Qualitative Health Res. 2018 July; 28 (8): 1267-1282</w:t>
      </w:r>
      <w:r w:rsidRPr="008674D4">
        <w:rPr>
          <w:rFonts w:ascii="Arial" w:eastAsia="Calibri" w:hAnsi="Arial" w:cs="Arial"/>
          <w:lang w:val="en-GB"/>
        </w:rPr>
        <w:t xml:space="preserve"> </w:t>
      </w:r>
    </w:p>
    <w:p w14:paraId="3C3F005D" w14:textId="77777777" w:rsidR="008674D4" w:rsidRPr="008674D4" w:rsidRDefault="008674D4" w:rsidP="008674D4">
      <w:pPr>
        <w:pStyle w:val="ListParagraph"/>
        <w:rPr>
          <w:rFonts w:ascii="Arial" w:eastAsia="Calibri" w:hAnsi="Arial" w:cs="Arial"/>
          <w:lang w:val="en-GB"/>
        </w:rPr>
      </w:pPr>
    </w:p>
    <w:p w14:paraId="57FDD4F0" w14:textId="77777777" w:rsidR="008674D4" w:rsidRPr="008674D4" w:rsidRDefault="008674D4" w:rsidP="008674D4">
      <w:pPr>
        <w:pStyle w:val="ListParagraph"/>
        <w:widowControl w:val="0"/>
        <w:suppressAutoHyphens/>
        <w:ind w:left="714"/>
        <w:jc w:val="both"/>
        <w:rPr>
          <w:rFonts w:ascii="Arial" w:eastAsia="Calibri" w:hAnsi="Arial" w:cs="Arial"/>
          <w:lang w:val="en-GB"/>
        </w:rPr>
      </w:pPr>
    </w:p>
    <w:p w14:paraId="3FDEDD45" w14:textId="77777777" w:rsidR="00566B56" w:rsidRDefault="00896AFC" w:rsidP="008674D4">
      <w:pPr>
        <w:pStyle w:val="ListParagraph"/>
        <w:widowControl w:val="0"/>
        <w:numPr>
          <w:ilvl w:val="0"/>
          <w:numId w:val="2"/>
        </w:numPr>
        <w:suppressAutoHyphens/>
        <w:ind w:left="714" w:hanging="357"/>
        <w:jc w:val="both"/>
        <w:rPr>
          <w:rFonts w:ascii="Arial" w:eastAsia="Calibri" w:hAnsi="Arial" w:cs="Arial"/>
          <w:lang w:val="en-GB"/>
        </w:rPr>
      </w:pPr>
      <w:r w:rsidRPr="008674D4">
        <w:rPr>
          <w:rFonts w:ascii="Arial" w:eastAsia="Calibri" w:hAnsi="Arial" w:cs="Arial"/>
          <w:lang w:val="en-GB"/>
        </w:rPr>
        <w:t>Flanagan J</w:t>
      </w:r>
      <w:r w:rsidR="00566B56" w:rsidRPr="008674D4">
        <w:rPr>
          <w:rFonts w:ascii="Arial" w:eastAsia="Calibri" w:hAnsi="Arial" w:cs="Arial"/>
          <w:lang w:val="en-GB"/>
        </w:rPr>
        <w:t xml:space="preserve"> C. The critical incident technique. Psychological Bulletin, </w:t>
      </w:r>
      <w:r w:rsidRPr="008674D4">
        <w:rPr>
          <w:rFonts w:ascii="Arial" w:eastAsia="Calibri" w:hAnsi="Arial" w:cs="Arial"/>
          <w:lang w:val="en-GB"/>
        </w:rPr>
        <w:t xml:space="preserve">1954; </w:t>
      </w:r>
      <w:r w:rsidR="00566B56" w:rsidRPr="008674D4">
        <w:rPr>
          <w:rFonts w:ascii="Arial" w:eastAsia="Calibri" w:hAnsi="Arial" w:cs="Arial"/>
          <w:lang w:val="en-GB"/>
        </w:rPr>
        <w:t>51, 327 -358, doi:10</w:t>
      </w:r>
      <w:r w:rsidR="007A1BC5" w:rsidRPr="008674D4">
        <w:rPr>
          <w:rFonts w:ascii="Arial" w:eastAsia="Calibri" w:hAnsi="Arial" w:cs="Arial"/>
          <w:lang w:val="en-GB"/>
        </w:rPr>
        <w:t>.1037/h0061470</w:t>
      </w:r>
    </w:p>
    <w:p w14:paraId="63DB70FD" w14:textId="77777777" w:rsidR="008674D4" w:rsidRPr="008674D4" w:rsidRDefault="008674D4" w:rsidP="008674D4">
      <w:pPr>
        <w:pStyle w:val="ListParagraph"/>
        <w:widowControl w:val="0"/>
        <w:suppressAutoHyphens/>
        <w:ind w:left="714"/>
        <w:jc w:val="both"/>
        <w:rPr>
          <w:rFonts w:ascii="Arial" w:eastAsia="Calibri" w:hAnsi="Arial" w:cs="Arial"/>
          <w:lang w:val="en-GB"/>
        </w:rPr>
      </w:pPr>
    </w:p>
    <w:p w14:paraId="748A7A57" w14:textId="77777777" w:rsidR="006211E0" w:rsidRDefault="00795F91" w:rsidP="008674D4">
      <w:pPr>
        <w:pStyle w:val="ListParagraph"/>
        <w:widowControl w:val="0"/>
        <w:numPr>
          <w:ilvl w:val="0"/>
          <w:numId w:val="2"/>
        </w:numPr>
        <w:suppressAutoHyphens/>
        <w:ind w:left="714" w:hanging="357"/>
        <w:jc w:val="both"/>
        <w:rPr>
          <w:rFonts w:ascii="Arial" w:eastAsia="Calibri" w:hAnsi="Arial" w:cs="Arial"/>
          <w:lang w:val="en-GB"/>
        </w:rPr>
      </w:pPr>
      <w:r w:rsidRPr="008674D4">
        <w:rPr>
          <w:rFonts w:ascii="Arial" w:eastAsia="Calibri" w:hAnsi="Arial" w:cs="Arial"/>
          <w:lang w:val="en-GB"/>
        </w:rPr>
        <w:t>Burk J A, Earley M, Dixon L D, Wilke A &amp; Puczynski. Patients with diabetes speak: Exploring the implications of patients perspectives for their diabetes appointments. Health Communication. 2006, 19: 103-114</w:t>
      </w:r>
    </w:p>
    <w:p w14:paraId="7F84530A" w14:textId="77777777" w:rsidR="008674D4" w:rsidRPr="008674D4" w:rsidRDefault="008674D4" w:rsidP="008674D4">
      <w:pPr>
        <w:pStyle w:val="ListParagraph"/>
        <w:rPr>
          <w:rFonts w:ascii="Arial" w:eastAsia="Calibri" w:hAnsi="Arial" w:cs="Arial"/>
          <w:lang w:val="en-GB"/>
        </w:rPr>
      </w:pPr>
    </w:p>
    <w:p w14:paraId="12729528" w14:textId="77777777" w:rsidR="008674D4" w:rsidRPr="008674D4" w:rsidRDefault="008674D4" w:rsidP="008674D4">
      <w:pPr>
        <w:pStyle w:val="ListParagraph"/>
        <w:widowControl w:val="0"/>
        <w:suppressAutoHyphens/>
        <w:ind w:left="714"/>
        <w:jc w:val="both"/>
        <w:rPr>
          <w:rFonts w:ascii="Arial" w:eastAsia="Calibri" w:hAnsi="Arial" w:cs="Arial"/>
          <w:lang w:val="en-GB"/>
        </w:rPr>
      </w:pPr>
    </w:p>
    <w:p w14:paraId="50D0D002" w14:textId="77777777" w:rsidR="006211E0" w:rsidRPr="008674D4" w:rsidRDefault="006211E0" w:rsidP="008674D4">
      <w:pPr>
        <w:pStyle w:val="ListParagraph"/>
        <w:widowControl w:val="0"/>
        <w:numPr>
          <w:ilvl w:val="0"/>
          <w:numId w:val="2"/>
        </w:numPr>
        <w:suppressAutoHyphens/>
        <w:ind w:left="714" w:hanging="357"/>
        <w:jc w:val="both"/>
        <w:rPr>
          <w:rFonts w:ascii="Arial" w:eastAsia="Calibri" w:hAnsi="Arial" w:cs="Arial"/>
          <w:lang w:val="en-GB"/>
        </w:rPr>
      </w:pPr>
      <w:r w:rsidRPr="008674D4">
        <w:rPr>
          <w:rFonts w:ascii="Arial" w:eastAsia="Calibri" w:hAnsi="Arial" w:cs="Arial"/>
          <w:lang w:val="en-GB"/>
        </w:rPr>
        <w:t xml:space="preserve">Bach </w:t>
      </w:r>
      <w:r w:rsidR="006D26F5" w:rsidRPr="008674D4">
        <w:rPr>
          <w:rFonts w:ascii="Arial" w:eastAsia="Calibri" w:hAnsi="Arial" w:cs="Arial"/>
          <w:lang w:val="en-GB"/>
        </w:rPr>
        <w:t xml:space="preserve">S </w:t>
      </w:r>
      <w:r w:rsidRPr="008674D4">
        <w:rPr>
          <w:rFonts w:ascii="Arial" w:eastAsia="Calibri" w:hAnsi="Arial" w:cs="Arial"/>
          <w:lang w:val="en-GB"/>
        </w:rPr>
        <w:t xml:space="preserve">and Grant </w:t>
      </w:r>
      <w:r w:rsidR="006D26F5" w:rsidRPr="008674D4">
        <w:rPr>
          <w:rFonts w:ascii="Arial" w:eastAsia="Calibri" w:hAnsi="Arial" w:cs="Arial"/>
          <w:lang w:val="en-GB"/>
        </w:rPr>
        <w:t xml:space="preserve">A Communication and interpersonal skills for nurses. </w:t>
      </w:r>
      <w:r w:rsidRPr="008674D4">
        <w:rPr>
          <w:rFonts w:ascii="Arial" w:eastAsia="Calibri" w:hAnsi="Arial" w:cs="Arial"/>
          <w:lang w:val="en-GB"/>
        </w:rPr>
        <w:t>2009</w:t>
      </w:r>
      <w:r w:rsidR="006D26F5" w:rsidRPr="008674D4">
        <w:rPr>
          <w:rFonts w:ascii="Arial" w:eastAsia="Calibri" w:hAnsi="Arial" w:cs="Arial"/>
          <w:lang w:val="en-GB"/>
        </w:rPr>
        <w:t xml:space="preserve"> Exeter: Education Matters.</w:t>
      </w:r>
    </w:p>
    <w:p w14:paraId="75C8CA92" w14:textId="77777777" w:rsidR="00073029" w:rsidRDefault="00073029" w:rsidP="00DB41A7">
      <w:pPr>
        <w:widowControl w:val="0"/>
        <w:suppressAutoHyphens/>
        <w:spacing w:line="480" w:lineRule="auto"/>
        <w:jc w:val="both"/>
        <w:rPr>
          <w:rFonts w:ascii="Arial" w:eastAsia="Calibri" w:hAnsi="Arial" w:cs="Arial"/>
          <w:lang w:val="en-GB"/>
        </w:rPr>
      </w:pPr>
    </w:p>
    <w:p w14:paraId="331027D2" w14:textId="77777777" w:rsidR="00073029" w:rsidRDefault="00073029" w:rsidP="00DB41A7">
      <w:pPr>
        <w:widowControl w:val="0"/>
        <w:suppressAutoHyphens/>
        <w:spacing w:line="480" w:lineRule="auto"/>
        <w:jc w:val="both"/>
        <w:rPr>
          <w:rFonts w:ascii="Arial" w:eastAsia="Calibri" w:hAnsi="Arial" w:cs="Arial"/>
          <w:lang w:val="en-GB"/>
        </w:rPr>
      </w:pPr>
    </w:p>
    <w:p w14:paraId="0DD4629B" w14:textId="77777777" w:rsidR="00250972" w:rsidRPr="00250972" w:rsidRDefault="00250972" w:rsidP="00DB41A7">
      <w:pPr>
        <w:widowControl w:val="0"/>
        <w:suppressAutoHyphens/>
        <w:spacing w:line="480" w:lineRule="auto"/>
        <w:jc w:val="both"/>
        <w:rPr>
          <w:rFonts w:ascii="Arial" w:eastAsia="Calibri" w:hAnsi="Arial" w:cs="Arial"/>
          <w:b/>
          <w:lang w:val="en-GB"/>
        </w:rPr>
      </w:pPr>
      <w:r w:rsidRPr="00250972">
        <w:rPr>
          <w:rFonts w:ascii="Arial" w:eastAsia="Calibri" w:hAnsi="Arial" w:cs="Arial"/>
          <w:b/>
          <w:lang w:val="en-GB"/>
        </w:rPr>
        <w:t>Commentators details:</w:t>
      </w:r>
    </w:p>
    <w:p w14:paraId="27D79A71" w14:textId="77777777" w:rsidR="00250972" w:rsidRDefault="00250972" w:rsidP="00DB41A7">
      <w:pPr>
        <w:widowControl w:val="0"/>
        <w:suppressAutoHyphens/>
        <w:spacing w:line="480" w:lineRule="auto"/>
        <w:jc w:val="both"/>
        <w:rPr>
          <w:rFonts w:ascii="Arial" w:eastAsia="Calibri" w:hAnsi="Arial" w:cs="Arial"/>
          <w:lang w:val="en-GB"/>
        </w:rPr>
      </w:pPr>
      <w:r>
        <w:rPr>
          <w:rFonts w:ascii="Arial" w:eastAsia="Calibri" w:hAnsi="Arial" w:cs="Arial"/>
          <w:lang w:val="en-GB"/>
        </w:rPr>
        <w:t xml:space="preserve">Name: </w:t>
      </w:r>
      <w:r w:rsidR="00624A2B">
        <w:rPr>
          <w:rFonts w:ascii="Arial" w:eastAsia="Calibri" w:hAnsi="Arial" w:cs="Arial"/>
          <w:lang w:val="en-GB"/>
        </w:rPr>
        <w:t xml:space="preserve">Dr </w:t>
      </w:r>
      <w:r>
        <w:rPr>
          <w:rFonts w:ascii="Arial" w:eastAsia="Calibri" w:hAnsi="Arial" w:cs="Arial"/>
          <w:lang w:val="en-GB"/>
        </w:rPr>
        <w:t>Muili Lawal</w:t>
      </w:r>
    </w:p>
    <w:p w14:paraId="154CBB7E" w14:textId="77777777" w:rsidR="00250972" w:rsidRDefault="00A4139B" w:rsidP="00DB41A7">
      <w:pPr>
        <w:widowControl w:val="0"/>
        <w:suppressAutoHyphens/>
        <w:spacing w:line="480" w:lineRule="auto"/>
        <w:jc w:val="both"/>
        <w:rPr>
          <w:rFonts w:ascii="Arial" w:eastAsia="Calibri" w:hAnsi="Arial" w:cs="Arial"/>
          <w:lang w:val="en-GB"/>
        </w:rPr>
      </w:pPr>
      <w:r>
        <w:rPr>
          <w:rFonts w:ascii="Arial" w:eastAsia="Calibri" w:hAnsi="Arial" w:cs="Arial"/>
          <w:lang w:val="en-GB"/>
        </w:rPr>
        <w:t>Affiliation</w:t>
      </w:r>
      <w:r w:rsidR="00250972">
        <w:rPr>
          <w:rFonts w:ascii="Arial" w:eastAsia="Calibri" w:hAnsi="Arial" w:cs="Arial"/>
          <w:lang w:val="en-GB"/>
        </w:rPr>
        <w:t xml:space="preserve">: </w:t>
      </w:r>
      <w:r w:rsidR="00FB31B3">
        <w:rPr>
          <w:rFonts w:ascii="Arial" w:eastAsia="Calibri" w:hAnsi="Arial" w:cs="Arial"/>
          <w:lang w:val="en-GB"/>
        </w:rPr>
        <w:t xml:space="preserve">Senior Lecturer, </w:t>
      </w:r>
      <w:r w:rsidR="00250972">
        <w:rPr>
          <w:rFonts w:ascii="Arial" w:eastAsia="Calibri" w:hAnsi="Arial" w:cs="Arial"/>
          <w:lang w:val="en-GB"/>
        </w:rPr>
        <w:t>University of West London, London.</w:t>
      </w:r>
    </w:p>
    <w:p w14:paraId="3BC18D77" w14:textId="77777777" w:rsidR="00250972" w:rsidRDefault="00250972" w:rsidP="00DB41A7">
      <w:pPr>
        <w:widowControl w:val="0"/>
        <w:suppressAutoHyphens/>
        <w:spacing w:line="480" w:lineRule="auto"/>
        <w:jc w:val="both"/>
        <w:rPr>
          <w:rFonts w:ascii="Arial" w:eastAsia="Calibri" w:hAnsi="Arial" w:cs="Arial"/>
          <w:lang w:val="en-GB"/>
        </w:rPr>
      </w:pPr>
      <w:r>
        <w:rPr>
          <w:rFonts w:ascii="Arial" w:eastAsia="Calibri" w:hAnsi="Arial" w:cs="Arial"/>
          <w:lang w:val="en-GB"/>
        </w:rPr>
        <w:t>Correspondence Address: University of West London, Paragon Building, Brentford. TW8 9GA</w:t>
      </w:r>
    </w:p>
    <w:p w14:paraId="0B5CED05" w14:textId="77777777" w:rsidR="00250972" w:rsidRDefault="00250972" w:rsidP="00DB41A7">
      <w:pPr>
        <w:widowControl w:val="0"/>
        <w:suppressAutoHyphens/>
        <w:spacing w:line="480" w:lineRule="auto"/>
        <w:jc w:val="both"/>
        <w:rPr>
          <w:rFonts w:ascii="Arial" w:eastAsia="Calibri" w:hAnsi="Arial" w:cs="Arial"/>
          <w:lang w:val="en-GB"/>
        </w:rPr>
      </w:pPr>
      <w:r>
        <w:rPr>
          <w:rFonts w:ascii="Arial" w:eastAsia="Calibri" w:hAnsi="Arial" w:cs="Arial"/>
          <w:lang w:val="en-GB"/>
        </w:rPr>
        <w:t xml:space="preserve">Email: </w:t>
      </w:r>
      <w:hyperlink r:id="rId5" w:history="1">
        <w:r w:rsidRPr="001A032A">
          <w:rPr>
            <w:rStyle w:val="Hyperlink"/>
            <w:rFonts w:ascii="Arial" w:eastAsia="Calibri" w:hAnsi="Arial" w:cs="Arial"/>
            <w:lang w:val="en-GB"/>
          </w:rPr>
          <w:t>Muili.lawal@uwl.ac.uk</w:t>
        </w:r>
      </w:hyperlink>
    </w:p>
    <w:p w14:paraId="06FD83AE" w14:textId="77777777" w:rsidR="00250972" w:rsidRDefault="00250972" w:rsidP="00DB41A7">
      <w:pPr>
        <w:widowControl w:val="0"/>
        <w:suppressAutoHyphens/>
        <w:spacing w:line="480" w:lineRule="auto"/>
        <w:jc w:val="both"/>
        <w:rPr>
          <w:rFonts w:ascii="Arial" w:eastAsia="Calibri" w:hAnsi="Arial" w:cs="Arial"/>
          <w:lang w:val="en-GB"/>
        </w:rPr>
      </w:pPr>
      <w:r w:rsidRPr="00250972">
        <w:rPr>
          <w:rFonts w:ascii="Arial" w:eastAsia="Calibri" w:hAnsi="Arial" w:cs="Arial"/>
          <w:b/>
          <w:lang w:val="en-GB"/>
        </w:rPr>
        <w:t>Competing interests:</w:t>
      </w:r>
      <w:r>
        <w:rPr>
          <w:rFonts w:ascii="Arial" w:eastAsia="Calibri" w:hAnsi="Arial" w:cs="Arial"/>
          <w:lang w:val="en-GB"/>
        </w:rPr>
        <w:t xml:space="preserve"> None declared.</w:t>
      </w:r>
    </w:p>
    <w:p w14:paraId="46B159CA" w14:textId="77777777" w:rsidR="00250972" w:rsidRDefault="00250972" w:rsidP="00DB41A7">
      <w:pPr>
        <w:widowControl w:val="0"/>
        <w:suppressAutoHyphens/>
        <w:spacing w:line="480" w:lineRule="auto"/>
        <w:jc w:val="both"/>
        <w:rPr>
          <w:rFonts w:ascii="Arial" w:eastAsia="Calibri" w:hAnsi="Arial" w:cs="Arial"/>
          <w:lang w:val="en-GB"/>
        </w:rPr>
      </w:pPr>
    </w:p>
    <w:p w14:paraId="1CCE8156" w14:textId="77777777" w:rsidR="00250972" w:rsidRDefault="00250972" w:rsidP="00DB41A7">
      <w:pPr>
        <w:widowControl w:val="0"/>
        <w:suppressAutoHyphens/>
        <w:spacing w:line="480" w:lineRule="auto"/>
        <w:jc w:val="both"/>
        <w:rPr>
          <w:rFonts w:ascii="Arial" w:eastAsia="Calibri" w:hAnsi="Arial" w:cs="Arial"/>
          <w:lang w:val="en-GB"/>
        </w:rPr>
      </w:pPr>
    </w:p>
    <w:p w14:paraId="394489BF" w14:textId="77777777" w:rsidR="00250972" w:rsidRPr="00073029" w:rsidRDefault="00250972" w:rsidP="00DB41A7">
      <w:pPr>
        <w:widowControl w:val="0"/>
        <w:suppressAutoHyphens/>
        <w:spacing w:line="480" w:lineRule="auto"/>
        <w:jc w:val="both"/>
        <w:rPr>
          <w:rFonts w:ascii="Arial" w:eastAsia="Calibri" w:hAnsi="Arial" w:cs="Arial"/>
          <w:lang w:val="en-GB"/>
        </w:rPr>
      </w:pPr>
    </w:p>
    <w:sectPr w:rsidR="00250972" w:rsidRPr="00073029" w:rsidSect="00827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BCD"/>
    <w:multiLevelType w:val="hybridMultilevel"/>
    <w:tmpl w:val="13E8E7AC"/>
    <w:lvl w:ilvl="0" w:tplc="1C06540E">
      <w:start w:val="1"/>
      <w:numFmt w:val="decimal"/>
      <w:lvlText w:val="%1."/>
      <w:lvlJc w:val="left"/>
      <w:pPr>
        <w:ind w:left="720" w:hanging="360"/>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31DAD"/>
    <w:multiLevelType w:val="hybridMultilevel"/>
    <w:tmpl w:val="643CC47C"/>
    <w:lvl w:ilvl="0" w:tplc="32B0F988">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C760ACA"/>
    <w:multiLevelType w:val="hybridMultilevel"/>
    <w:tmpl w:val="2A729EAC"/>
    <w:lvl w:ilvl="0" w:tplc="08528CDA">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A7"/>
    <w:rsid w:val="00073029"/>
    <w:rsid w:val="000B3241"/>
    <w:rsid w:val="000C3D47"/>
    <w:rsid w:val="001107F7"/>
    <w:rsid w:val="00146BD4"/>
    <w:rsid w:val="001B0DFE"/>
    <w:rsid w:val="001B6085"/>
    <w:rsid w:val="001B7B79"/>
    <w:rsid w:val="00225591"/>
    <w:rsid w:val="00250972"/>
    <w:rsid w:val="002A2AD8"/>
    <w:rsid w:val="002D49F1"/>
    <w:rsid w:val="00304F68"/>
    <w:rsid w:val="003073F9"/>
    <w:rsid w:val="003318CE"/>
    <w:rsid w:val="003402E7"/>
    <w:rsid w:val="003550B0"/>
    <w:rsid w:val="00355355"/>
    <w:rsid w:val="003679F3"/>
    <w:rsid w:val="004319BA"/>
    <w:rsid w:val="00435EB1"/>
    <w:rsid w:val="004560F5"/>
    <w:rsid w:val="00481127"/>
    <w:rsid w:val="00566B56"/>
    <w:rsid w:val="005972C1"/>
    <w:rsid w:val="006211E0"/>
    <w:rsid w:val="00624A2B"/>
    <w:rsid w:val="006C26DB"/>
    <w:rsid w:val="006D26F5"/>
    <w:rsid w:val="006F46E1"/>
    <w:rsid w:val="00790A11"/>
    <w:rsid w:val="007934C1"/>
    <w:rsid w:val="00795F91"/>
    <w:rsid w:val="007A1BC5"/>
    <w:rsid w:val="00827A3F"/>
    <w:rsid w:val="008415EE"/>
    <w:rsid w:val="00852FE2"/>
    <w:rsid w:val="008674D4"/>
    <w:rsid w:val="00896AFC"/>
    <w:rsid w:val="008F2C0C"/>
    <w:rsid w:val="009376F8"/>
    <w:rsid w:val="0095057B"/>
    <w:rsid w:val="00A4139B"/>
    <w:rsid w:val="00A72A49"/>
    <w:rsid w:val="00AC203D"/>
    <w:rsid w:val="00B83074"/>
    <w:rsid w:val="00B831AF"/>
    <w:rsid w:val="00B94CDB"/>
    <w:rsid w:val="00BE5EC8"/>
    <w:rsid w:val="00C1634B"/>
    <w:rsid w:val="00C32E56"/>
    <w:rsid w:val="00C33895"/>
    <w:rsid w:val="00CF0986"/>
    <w:rsid w:val="00D24006"/>
    <w:rsid w:val="00D32D4D"/>
    <w:rsid w:val="00DB41A7"/>
    <w:rsid w:val="00DF2804"/>
    <w:rsid w:val="00DF3E02"/>
    <w:rsid w:val="00E37677"/>
    <w:rsid w:val="00E971F5"/>
    <w:rsid w:val="00F041DE"/>
    <w:rsid w:val="00F331A1"/>
    <w:rsid w:val="00FB31B3"/>
    <w:rsid w:val="00FD514B"/>
    <w:rsid w:val="00FE0E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DC32"/>
  <w15:docId w15:val="{DC1029BE-0551-4AF9-BD0D-6BCD9868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E7"/>
    <w:rPr>
      <w:rFonts w:ascii="Segoe UI" w:eastAsia="Times New Roman" w:hAnsi="Segoe UI" w:cs="Segoe UI"/>
      <w:sz w:val="18"/>
      <w:szCs w:val="18"/>
      <w:lang w:val="en-US"/>
    </w:rPr>
  </w:style>
  <w:style w:type="paragraph" w:styleId="ListParagraph">
    <w:name w:val="List Paragraph"/>
    <w:basedOn w:val="Normal"/>
    <w:uiPriority w:val="34"/>
    <w:qFormat/>
    <w:rsid w:val="00DF3E02"/>
    <w:pPr>
      <w:ind w:left="720"/>
      <w:contextualSpacing/>
    </w:pPr>
  </w:style>
  <w:style w:type="character" w:styleId="Hyperlink">
    <w:name w:val="Hyperlink"/>
    <w:basedOn w:val="DefaultParagraphFont"/>
    <w:uiPriority w:val="99"/>
    <w:unhideWhenUsed/>
    <w:rsid w:val="00250972"/>
    <w:rPr>
      <w:color w:val="0563C1" w:themeColor="hyperlink"/>
      <w:u w:val="single"/>
    </w:rPr>
  </w:style>
  <w:style w:type="character" w:customStyle="1" w:styleId="personname">
    <w:name w:val="person_name"/>
    <w:rsid w:val="008674D4"/>
  </w:style>
  <w:style w:type="character" w:styleId="Emphasis">
    <w:name w:val="Emphasis"/>
    <w:basedOn w:val="DefaultParagraphFont"/>
    <w:uiPriority w:val="20"/>
    <w:qFormat/>
    <w:rsid w:val="00867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496373">
      <w:bodyDiv w:val="1"/>
      <w:marLeft w:val="0"/>
      <w:marRight w:val="0"/>
      <w:marTop w:val="0"/>
      <w:marBottom w:val="0"/>
      <w:divBdr>
        <w:top w:val="none" w:sz="0" w:space="0" w:color="auto"/>
        <w:left w:val="none" w:sz="0" w:space="0" w:color="auto"/>
        <w:bottom w:val="none" w:sz="0" w:space="0" w:color="auto"/>
        <w:right w:val="none" w:sz="0" w:space="0" w:color="auto"/>
      </w:divBdr>
    </w:div>
    <w:div w:id="19343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ili.lawal@uw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Muili Lawal</dc:creator>
  <cp:lastModifiedBy>Camille Regnault</cp:lastModifiedBy>
  <cp:revision>2</cp:revision>
  <cp:lastPrinted>2019-01-17T17:29:00Z</cp:lastPrinted>
  <dcterms:created xsi:type="dcterms:W3CDTF">2019-03-05T16:21:00Z</dcterms:created>
  <dcterms:modified xsi:type="dcterms:W3CDTF">2019-03-05T16:21:00Z</dcterms:modified>
</cp:coreProperties>
</file>