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F2C040" w14:textId="6A9047FA" w:rsidR="00D10D77" w:rsidRPr="009D1AF2" w:rsidRDefault="000A32DC" w:rsidP="006C1D95">
      <w:pPr>
        <w:pStyle w:val="Title"/>
        <w:spacing w:after="240"/>
        <w:jc w:val="both"/>
      </w:pPr>
      <w:r w:rsidRPr="009D1AF2">
        <w:t>Cognition, emotion and trust: a comparative a</w:t>
      </w:r>
      <w:r w:rsidR="00D10D77" w:rsidRPr="009D1AF2">
        <w:t>nalysis of</w:t>
      </w:r>
      <w:r w:rsidRPr="009D1AF2">
        <w:t xml:space="preserve"> Cambodia’s perceived and projected online </w:t>
      </w:r>
      <w:r w:rsidR="00D10D77" w:rsidRPr="009D1AF2">
        <w:t xml:space="preserve">Image </w:t>
      </w:r>
    </w:p>
    <w:p w14:paraId="4E8CDA35" w14:textId="77777777" w:rsidR="00D10D77" w:rsidRPr="009D1AF2" w:rsidRDefault="00D10D77" w:rsidP="006C1D95">
      <w:pPr>
        <w:pStyle w:val="Heading2"/>
        <w:spacing w:after="240"/>
        <w:jc w:val="both"/>
        <w:rPr>
          <w:rFonts w:ascii="Arial" w:hAnsi="Arial" w:cs="Arial"/>
          <w:color w:val="000000" w:themeColor="text1"/>
        </w:rPr>
      </w:pPr>
    </w:p>
    <w:p w14:paraId="0C9C0830" w14:textId="77777777" w:rsidR="00D10D77" w:rsidRPr="009D1AF2" w:rsidRDefault="00D10D77" w:rsidP="006C1D95">
      <w:pPr>
        <w:pStyle w:val="Heading2"/>
        <w:spacing w:after="240"/>
        <w:jc w:val="both"/>
        <w:rPr>
          <w:rFonts w:ascii="Arial" w:hAnsi="Arial" w:cs="Arial"/>
          <w:color w:val="000000" w:themeColor="text1"/>
        </w:rPr>
      </w:pPr>
    </w:p>
    <w:p w14:paraId="639945EA" w14:textId="4BF2C830" w:rsidR="00364D01" w:rsidRPr="009D1AF2" w:rsidRDefault="00364D01" w:rsidP="006C1D95">
      <w:pPr>
        <w:pStyle w:val="Heading1"/>
        <w:spacing w:after="240"/>
      </w:pPr>
      <w:r w:rsidRPr="009D1AF2">
        <w:t xml:space="preserve">Abstract </w:t>
      </w:r>
    </w:p>
    <w:p w14:paraId="0E48B065" w14:textId="1DB4C953" w:rsidR="009D1AF2" w:rsidRPr="009D1AF2" w:rsidRDefault="005C6AA4" w:rsidP="009D1AF2">
      <w:pPr>
        <w:pStyle w:val="NormalWeb"/>
        <w:spacing w:line="360" w:lineRule="auto"/>
        <w:jc w:val="both"/>
        <w:rPr>
          <w:rFonts w:ascii="Arial" w:hAnsi="Arial" w:cs="Arial"/>
          <w:sz w:val="28"/>
          <w:szCs w:val="28"/>
        </w:rPr>
      </w:pPr>
      <w:r w:rsidRPr="009D1AF2">
        <w:rPr>
          <w:rFonts w:ascii="Arial" w:hAnsi="Arial" w:cs="Arial"/>
          <w:color w:val="000000" w:themeColor="text1"/>
        </w:rPr>
        <w:t xml:space="preserve">A comparative analysis of information on Cambodia as a tourist destination published on official tourism websites and </w:t>
      </w:r>
      <w:r w:rsidR="00D75F1A" w:rsidRPr="009D1AF2">
        <w:rPr>
          <w:rFonts w:ascii="Arial" w:hAnsi="Arial" w:cs="Arial"/>
          <w:color w:val="000000" w:themeColor="text1"/>
        </w:rPr>
        <w:t xml:space="preserve">amateur </w:t>
      </w:r>
      <w:r w:rsidRPr="009D1AF2">
        <w:rPr>
          <w:rFonts w:ascii="Arial" w:hAnsi="Arial" w:cs="Arial"/>
          <w:color w:val="000000" w:themeColor="text1"/>
        </w:rPr>
        <w:t>travel blogs suggest that there are substantial differences in the way Cambodia’s destination marketers and commercial enterprises promote the destination and the way travel bloggers perceive it and write about it. Cambodia’s projected online image elicited through the analysis of official tourism websites consists of mainly cognitive image elements</w:t>
      </w:r>
      <w:r w:rsidR="009D1AF2" w:rsidRPr="009D1AF2">
        <w:rPr>
          <w:rFonts w:ascii="Arial" w:hAnsi="Arial" w:cs="Arial"/>
          <w:color w:val="000000" w:themeColor="text1"/>
        </w:rPr>
        <w:t xml:space="preserve"> (knowledge and beliefs about </w:t>
      </w:r>
      <w:r w:rsidR="009D1AF2">
        <w:rPr>
          <w:rFonts w:ascii="Arial" w:hAnsi="Arial" w:cs="Arial"/>
          <w:color w:val="000000" w:themeColor="text1"/>
        </w:rPr>
        <w:t>Cambodia</w:t>
      </w:r>
      <w:r w:rsidR="009D1AF2" w:rsidRPr="009D1AF2">
        <w:rPr>
          <w:rFonts w:ascii="Arial" w:hAnsi="Arial" w:cs="Arial"/>
          <w:color w:val="000000" w:themeColor="text1"/>
        </w:rPr>
        <w:t>)</w:t>
      </w:r>
      <w:r w:rsidRPr="009D1AF2">
        <w:rPr>
          <w:rFonts w:ascii="Arial" w:hAnsi="Arial" w:cs="Arial"/>
          <w:color w:val="000000" w:themeColor="text1"/>
        </w:rPr>
        <w:t xml:space="preserve">, whereas its’ perceived image obtained from </w:t>
      </w:r>
      <w:r w:rsidR="0004743B" w:rsidRPr="009D1AF2">
        <w:rPr>
          <w:rFonts w:ascii="Arial" w:hAnsi="Arial" w:cs="Arial"/>
          <w:color w:val="000000" w:themeColor="text1"/>
        </w:rPr>
        <w:t xml:space="preserve">amateur </w:t>
      </w:r>
      <w:r w:rsidRPr="009D1AF2">
        <w:rPr>
          <w:rFonts w:ascii="Arial" w:hAnsi="Arial" w:cs="Arial"/>
          <w:color w:val="000000" w:themeColor="text1"/>
        </w:rPr>
        <w:t>travel blogs contains both cognitive and affective</w:t>
      </w:r>
      <w:r w:rsidR="009D1AF2" w:rsidRPr="009D1AF2">
        <w:rPr>
          <w:rFonts w:ascii="Arial" w:hAnsi="Arial" w:cs="Arial"/>
          <w:color w:val="000000" w:themeColor="text1"/>
        </w:rPr>
        <w:t xml:space="preserve"> (feelings and attitudes towards </w:t>
      </w:r>
      <w:r w:rsidR="009D1AF2">
        <w:rPr>
          <w:rFonts w:ascii="Arial" w:hAnsi="Arial" w:cs="Arial"/>
          <w:color w:val="000000" w:themeColor="text1"/>
        </w:rPr>
        <w:t>Cambodia</w:t>
      </w:r>
      <w:r w:rsidR="009D1AF2" w:rsidRPr="009D1AF2">
        <w:rPr>
          <w:rFonts w:ascii="Arial" w:hAnsi="Arial" w:cs="Arial"/>
          <w:color w:val="000000" w:themeColor="text1"/>
        </w:rPr>
        <w:t>)</w:t>
      </w:r>
      <w:r w:rsidRPr="009D1AF2">
        <w:rPr>
          <w:rFonts w:ascii="Arial" w:hAnsi="Arial" w:cs="Arial"/>
          <w:color w:val="000000" w:themeColor="text1"/>
        </w:rPr>
        <w:t xml:space="preserve"> image elements.</w:t>
      </w:r>
      <w:r w:rsidRPr="009D1AF2">
        <w:rPr>
          <w:rFonts w:ascii="Arial" w:hAnsi="Arial" w:cs="Arial"/>
        </w:rPr>
        <w:t xml:space="preserve"> </w:t>
      </w:r>
      <w:r w:rsidRPr="009D1AF2">
        <w:rPr>
          <w:rFonts w:ascii="Arial" w:hAnsi="Arial" w:cs="Arial"/>
          <w:color w:val="000000" w:themeColor="text1"/>
        </w:rPr>
        <w:t>Furthermore, the</w:t>
      </w:r>
      <w:r w:rsidRPr="009D1AF2">
        <w:rPr>
          <w:rFonts w:ascii="Arial" w:hAnsi="Arial" w:cs="Arial"/>
          <w:color w:val="5B9BD5" w:themeColor="accent1"/>
        </w:rPr>
        <w:t xml:space="preserve"> </w:t>
      </w:r>
      <w:r w:rsidRPr="009D1AF2">
        <w:rPr>
          <w:rFonts w:ascii="Arial" w:hAnsi="Arial" w:cs="Arial"/>
        </w:rPr>
        <w:t>‘friend’-</w:t>
      </w:r>
      <w:r w:rsidRPr="009D1AF2">
        <w:rPr>
          <w:rFonts w:ascii="Arial" w:hAnsi="Arial" w:cs="Arial"/>
          <w:color w:val="000000" w:themeColor="text1"/>
        </w:rPr>
        <w:t xml:space="preserve">style relationship that the reader develops with the travel blogger can be attributed to personal projections and thus induces an element of trust not established between the reader and the websites. </w:t>
      </w:r>
    </w:p>
    <w:p w14:paraId="1A3C8BE8" w14:textId="62DADED1" w:rsidR="005C6AA4" w:rsidRPr="009D1AF2" w:rsidRDefault="009D1AF2" w:rsidP="009D1AF2">
      <w:pPr>
        <w:pStyle w:val="NormalWeb"/>
        <w:spacing w:line="360" w:lineRule="auto"/>
        <w:jc w:val="both"/>
        <w:rPr>
          <w:rFonts w:ascii="Arial" w:hAnsi="Arial" w:cs="Arial"/>
          <w:color w:val="000000" w:themeColor="text1"/>
        </w:rPr>
      </w:pPr>
      <w:r w:rsidRPr="009D1AF2">
        <w:rPr>
          <w:rFonts w:ascii="Arial" w:hAnsi="Arial" w:cs="Arial"/>
          <w:color w:val="000000" w:themeColor="text1"/>
        </w:rPr>
        <w:t>Findings suggest that a lack of perceived trust amongst destination marketers and an increased level of trust amongst authors of user generated content (UGC) and their readers, destination marketers are at a distinct disadvantage compared with their blogging colleagues. The use of affective evaluations of destinations by bloggers alongside their perceived credibility is likely to weigh more heavily in consumer’s decision making process than promotional material presented by the likes of tourist boards and commercial enterprises.</w:t>
      </w:r>
      <w:r w:rsidRPr="009D1AF2" w:rsidDel="009D1AF2">
        <w:rPr>
          <w:rFonts w:ascii="Arial" w:hAnsi="Arial" w:cs="Arial"/>
          <w:color w:val="000000" w:themeColor="text1"/>
        </w:rPr>
        <w:t xml:space="preserve"> </w:t>
      </w:r>
      <w:r w:rsidR="005C6AA4" w:rsidRPr="009D1AF2">
        <w:rPr>
          <w:rFonts w:ascii="Arial" w:hAnsi="Arial" w:cs="Arial"/>
          <w:color w:val="000000" w:themeColor="text1"/>
        </w:rPr>
        <w:t>The theoretical and practical implications of these findings are also discussed.</w:t>
      </w:r>
    </w:p>
    <w:p w14:paraId="2955571D" w14:textId="7494A67C" w:rsidR="00AB2D19" w:rsidRPr="009D1AF2" w:rsidRDefault="00BC71CE" w:rsidP="006C1D95">
      <w:pPr>
        <w:widowControl w:val="0"/>
        <w:autoSpaceDE w:val="0"/>
        <w:autoSpaceDN w:val="0"/>
        <w:adjustRightInd w:val="0"/>
        <w:spacing w:after="240" w:line="360" w:lineRule="auto"/>
        <w:jc w:val="both"/>
        <w:rPr>
          <w:rFonts w:ascii="Arial" w:hAnsi="Arial" w:cs="Arial"/>
          <w:b/>
          <w:color w:val="000000" w:themeColor="text1"/>
        </w:rPr>
      </w:pPr>
      <w:r w:rsidRPr="009D1AF2">
        <w:rPr>
          <w:rFonts w:ascii="Arial" w:hAnsi="Arial" w:cs="Arial"/>
          <w:b/>
          <w:color w:val="000000" w:themeColor="text1"/>
        </w:rPr>
        <w:t>Key</w:t>
      </w:r>
      <w:r w:rsidR="00AB2D19" w:rsidRPr="009D1AF2">
        <w:rPr>
          <w:rFonts w:ascii="Arial" w:hAnsi="Arial" w:cs="Arial"/>
          <w:b/>
          <w:color w:val="000000" w:themeColor="text1"/>
        </w:rPr>
        <w:t xml:space="preserve">words: online destination image, cognitive image elements, affective </w:t>
      </w:r>
      <w:r w:rsidR="0004743B" w:rsidRPr="009D1AF2">
        <w:rPr>
          <w:rFonts w:ascii="Arial" w:hAnsi="Arial" w:cs="Arial"/>
          <w:b/>
          <w:color w:val="000000" w:themeColor="text1"/>
        </w:rPr>
        <w:t xml:space="preserve">image </w:t>
      </w:r>
      <w:r w:rsidR="00AB2D19" w:rsidRPr="009D1AF2">
        <w:rPr>
          <w:rFonts w:ascii="Arial" w:hAnsi="Arial" w:cs="Arial"/>
          <w:b/>
          <w:color w:val="000000" w:themeColor="text1"/>
        </w:rPr>
        <w:t>elements, trust,</w:t>
      </w:r>
      <w:r w:rsidR="0000015D" w:rsidRPr="009D1AF2">
        <w:rPr>
          <w:rFonts w:ascii="Arial" w:hAnsi="Arial" w:cs="Arial"/>
          <w:b/>
          <w:color w:val="000000" w:themeColor="text1"/>
        </w:rPr>
        <w:t xml:space="preserve"> amateur</w:t>
      </w:r>
      <w:r w:rsidR="00AB2D19" w:rsidRPr="009D1AF2">
        <w:rPr>
          <w:rFonts w:ascii="Arial" w:hAnsi="Arial" w:cs="Arial"/>
          <w:b/>
          <w:color w:val="000000" w:themeColor="text1"/>
        </w:rPr>
        <w:t xml:space="preserve"> tra</w:t>
      </w:r>
      <w:r w:rsidR="00754C0D" w:rsidRPr="009D1AF2">
        <w:rPr>
          <w:rFonts w:ascii="Arial" w:hAnsi="Arial" w:cs="Arial"/>
          <w:b/>
          <w:color w:val="000000" w:themeColor="text1"/>
        </w:rPr>
        <w:t>vel blogs</w:t>
      </w:r>
    </w:p>
    <w:p w14:paraId="6ACE790F" w14:textId="58EF9104" w:rsidR="00714118" w:rsidRPr="009D1AF2" w:rsidRDefault="00E46B95" w:rsidP="005F4DE9">
      <w:pPr>
        <w:pStyle w:val="Heading1"/>
        <w:spacing w:after="240"/>
      </w:pPr>
      <w:r w:rsidRPr="009D1AF2">
        <w:lastRenderedPageBreak/>
        <w:t>1. Introduction</w:t>
      </w:r>
      <w:r w:rsidR="00714118" w:rsidRPr="009D1AF2">
        <w:t xml:space="preserve"> </w:t>
      </w:r>
    </w:p>
    <w:p w14:paraId="45C3991B" w14:textId="3725E815" w:rsidR="00714118" w:rsidRPr="009D1AF2" w:rsidRDefault="00714118" w:rsidP="004A2844">
      <w:pPr>
        <w:widowControl w:val="0"/>
        <w:autoSpaceDE w:val="0"/>
        <w:autoSpaceDN w:val="0"/>
        <w:adjustRightInd w:val="0"/>
        <w:spacing w:after="240" w:line="480" w:lineRule="auto"/>
        <w:jc w:val="both"/>
        <w:rPr>
          <w:rFonts w:ascii="Arial" w:hAnsi="Arial" w:cs="Arial"/>
          <w:strike/>
        </w:rPr>
      </w:pPr>
      <w:r w:rsidRPr="009D1AF2">
        <w:rPr>
          <w:rFonts w:ascii="Arial" w:hAnsi="Arial" w:cs="Arial"/>
          <w:color w:val="000000" w:themeColor="text1"/>
        </w:rPr>
        <w:t>The critical role played by destination image</w:t>
      </w:r>
      <w:r w:rsidR="00A44BA0" w:rsidRPr="009D1AF2">
        <w:rPr>
          <w:rFonts w:ascii="Arial" w:hAnsi="Arial" w:cs="Arial"/>
          <w:color w:val="000000" w:themeColor="text1"/>
        </w:rPr>
        <w:t>s</w:t>
      </w:r>
      <w:r w:rsidRPr="009D1AF2">
        <w:rPr>
          <w:rFonts w:ascii="Arial" w:hAnsi="Arial" w:cs="Arial"/>
          <w:color w:val="000000" w:themeColor="text1"/>
        </w:rPr>
        <w:t xml:space="preserve"> and </w:t>
      </w:r>
      <w:r w:rsidR="00A44BA0" w:rsidRPr="009D1AF2">
        <w:rPr>
          <w:rFonts w:ascii="Arial" w:hAnsi="Arial" w:cs="Arial"/>
          <w:color w:val="000000" w:themeColor="text1"/>
        </w:rPr>
        <w:t xml:space="preserve">their </w:t>
      </w:r>
      <w:r w:rsidRPr="009D1AF2">
        <w:rPr>
          <w:rFonts w:ascii="Arial" w:hAnsi="Arial" w:cs="Arial"/>
          <w:color w:val="000000" w:themeColor="text1"/>
        </w:rPr>
        <w:t xml:space="preserve">effect on </w:t>
      </w:r>
      <w:r w:rsidRPr="009D1AF2">
        <w:rPr>
          <w:rFonts w:ascii="Arial" w:eastAsia="AdvTimes" w:hAnsi="Arial" w:cs="Arial"/>
          <w:color w:val="000000" w:themeColor="text1"/>
        </w:rPr>
        <w:t>travellers’ decision making process</w:t>
      </w:r>
      <w:r w:rsidR="00A44BA0" w:rsidRPr="009D1AF2">
        <w:rPr>
          <w:rFonts w:ascii="Arial" w:eastAsia="AdvTimes" w:hAnsi="Arial" w:cs="Arial"/>
          <w:color w:val="000000" w:themeColor="text1"/>
        </w:rPr>
        <w:t>es</w:t>
      </w:r>
      <w:r w:rsidRPr="009D1AF2">
        <w:rPr>
          <w:rFonts w:ascii="Arial" w:eastAsia="AdvTimes" w:hAnsi="Arial" w:cs="Arial"/>
          <w:color w:val="000000" w:themeColor="text1"/>
        </w:rPr>
        <w:t xml:space="preserve"> has been widely acknowledged in the existing body of literature on destination image</w:t>
      </w:r>
      <w:r w:rsidR="00A44BA0" w:rsidRPr="009D1AF2">
        <w:rPr>
          <w:rFonts w:ascii="Arial" w:eastAsia="AdvTimes" w:hAnsi="Arial" w:cs="Arial"/>
          <w:color w:val="000000" w:themeColor="text1"/>
        </w:rPr>
        <w:t>s</w:t>
      </w:r>
      <w:r w:rsidRPr="009D1AF2">
        <w:rPr>
          <w:rFonts w:ascii="Arial" w:eastAsia="AdvTimes" w:hAnsi="Arial" w:cs="Arial"/>
          <w:color w:val="000000" w:themeColor="text1"/>
        </w:rPr>
        <w:t xml:space="preserve"> </w:t>
      </w:r>
      <w:r w:rsidRPr="009D1AF2">
        <w:rPr>
          <w:rFonts w:ascii="Arial" w:hAnsi="Arial" w:cs="Arial"/>
          <w:color w:val="000000" w:themeColor="text1"/>
        </w:rPr>
        <w:t>(e.g. Gartner 1993; Iordanova, 2015; Lee et al., 2005; Molina and E</w:t>
      </w:r>
      <w:r w:rsidR="001E4130" w:rsidRPr="009D1AF2">
        <w:rPr>
          <w:rFonts w:ascii="Arial" w:hAnsi="Arial" w:cs="Arial"/>
          <w:color w:val="000000" w:themeColor="text1"/>
        </w:rPr>
        <w:t xml:space="preserve">steban, 2006; Ramkissoon et al., </w:t>
      </w:r>
      <w:r w:rsidRPr="009D1AF2">
        <w:rPr>
          <w:rFonts w:ascii="Arial" w:hAnsi="Arial" w:cs="Arial"/>
          <w:color w:val="000000" w:themeColor="text1"/>
        </w:rPr>
        <w:t xml:space="preserve">2011; </w:t>
      </w:r>
      <w:r w:rsidRPr="009D1AF2">
        <w:rPr>
          <w:rFonts w:ascii="Arial" w:eastAsia="AdvTimes" w:hAnsi="Arial" w:cs="Arial"/>
          <w:color w:val="000000" w:themeColor="text1"/>
        </w:rPr>
        <w:t xml:space="preserve">Tapachai and Waryszack, 2000; Yüksel and Akgül, 2007). Scholars have argued that it is </w:t>
      </w:r>
      <w:r w:rsidRPr="009D1AF2">
        <w:rPr>
          <w:rFonts w:ascii="Arial" w:hAnsi="Arial" w:cs="Arial"/>
          <w:color w:val="000000" w:themeColor="text1"/>
        </w:rPr>
        <w:t xml:space="preserve">such portrayed images that travellers rely on when evaluating destination choices </w:t>
      </w:r>
      <w:r w:rsidR="00A44BA0" w:rsidRPr="009D1AF2">
        <w:rPr>
          <w:rFonts w:ascii="Arial" w:hAnsi="Arial" w:cs="Arial"/>
          <w:color w:val="000000" w:themeColor="text1"/>
        </w:rPr>
        <w:t>given</w:t>
      </w:r>
      <w:r w:rsidRPr="009D1AF2">
        <w:rPr>
          <w:rFonts w:ascii="Arial" w:hAnsi="Arial" w:cs="Arial"/>
          <w:color w:val="000000" w:themeColor="text1"/>
        </w:rPr>
        <w:t xml:space="preserve"> the intangible and experiential nature of the tourism product (Kim and Perdue, 2011; Lee et al., 2005, Nicoletta and Servidio, 2012). In the progressively competitive tourism market destinations frequently compete on the basis of their perceived image (Baloglu and Mangaloglu, 2001; Iordanova, 2015; </w:t>
      </w:r>
      <w:r w:rsidRPr="009D1AF2">
        <w:rPr>
          <w:rFonts w:ascii="Arial" w:eastAsia="Times New Roman" w:hAnsi="Arial" w:cs="Arial"/>
          <w:color w:val="000000" w:themeColor="text1"/>
        </w:rPr>
        <w:t>Tasci and Gartner, 2007</w:t>
      </w:r>
      <w:r w:rsidRPr="009D1AF2">
        <w:rPr>
          <w:rFonts w:ascii="Arial" w:hAnsi="Arial" w:cs="Arial"/>
          <w:color w:val="000000" w:themeColor="text1"/>
        </w:rPr>
        <w:t xml:space="preserve">). This ascertains the importance of projecting the “right” (Govers and Go, 2004) and positive image (Gartner, 1989) as only destinations with strong and positive </w:t>
      </w:r>
      <w:r w:rsidRPr="009D1AF2">
        <w:rPr>
          <w:rFonts w:ascii="Arial" w:hAnsi="Arial" w:cs="Arial"/>
        </w:rPr>
        <w:t>image</w:t>
      </w:r>
      <w:r w:rsidR="006C1D95" w:rsidRPr="009D1AF2">
        <w:rPr>
          <w:rFonts w:ascii="Arial" w:hAnsi="Arial" w:cs="Arial"/>
        </w:rPr>
        <w:t>s</w:t>
      </w:r>
      <w:r w:rsidRPr="009D1AF2">
        <w:rPr>
          <w:rFonts w:ascii="Arial" w:hAnsi="Arial" w:cs="Arial"/>
        </w:rPr>
        <w:t xml:space="preserve"> </w:t>
      </w:r>
      <w:r w:rsidRPr="009D1AF2">
        <w:rPr>
          <w:rFonts w:ascii="Arial" w:hAnsi="Arial" w:cs="Arial"/>
          <w:color w:val="000000" w:themeColor="text1"/>
        </w:rPr>
        <w:t>are likely to be considered and consequently chosen by travellers</w:t>
      </w:r>
      <w:r w:rsidR="001D084B" w:rsidRPr="009D1AF2">
        <w:rPr>
          <w:rFonts w:ascii="Arial" w:hAnsi="Arial" w:cs="Arial"/>
          <w:color w:val="000000" w:themeColor="text1"/>
        </w:rPr>
        <w:t>.</w:t>
      </w:r>
    </w:p>
    <w:p w14:paraId="1FBB82D4" w14:textId="0FE0F689" w:rsidR="001D084B" w:rsidRPr="009D1AF2" w:rsidRDefault="00714118" w:rsidP="001D084B">
      <w:pPr>
        <w:widowControl w:val="0"/>
        <w:autoSpaceDE w:val="0"/>
        <w:autoSpaceDN w:val="0"/>
        <w:adjustRightInd w:val="0"/>
        <w:spacing w:after="240" w:line="480" w:lineRule="auto"/>
        <w:jc w:val="both"/>
        <w:rPr>
          <w:rFonts w:ascii="Arial" w:hAnsi="Arial" w:cs="Arial"/>
        </w:rPr>
      </w:pPr>
      <w:r w:rsidRPr="009D1AF2">
        <w:rPr>
          <w:rFonts w:ascii="Arial" w:hAnsi="Arial" w:cs="Arial"/>
          <w:color w:val="000000" w:themeColor="text1"/>
        </w:rPr>
        <w:t>Recently, the Internet has been recognised as a major destination image determinant and an important information source by a number of scholars (e.g. Bastida and Huan, 2014; Choi, Lehto and M</w:t>
      </w:r>
      <w:r w:rsidR="001E4130" w:rsidRPr="009D1AF2">
        <w:rPr>
          <w:rFonts w:ascii="Arial" w:hAnsi="Arial" w:cs="Arial"/>
          <w:color w:val="000000" w:themeColor="text1"/>
        </w:rPr>
        <w:t>orrison, 2007; Fernandez-Cavia et al.,</w:t>
      </w:r>
      <w:r w:rsidRPr="009D1AF2">
        <w:rPr>
          <w:rFonts w:ascii="Arial" w:hAnsi="Arial" w:cs="Arial"/>
          <w:color w:val="000000" w:themeColor="text1"/>
        </w:rPr>
        <w:t xml:space="preserve"> 2014; Kim and Lehto, 2013; Rodriguez-Molina, </w:t>
      </w:r>
      <w:r w:rsidR="001E4130" w:rsidRPr="009D1AF2">
        <w:rPr>
          <w:rFonts w:ascii="Arial" w:hAnsi="Arial" w:cs="Arial"/>
          <w:color w:val="000000" w:themeColor="text1"/>
        </w:rPr>
        <w:t>et al.</w:t>
      </w:r>
      <w:r w:rsidRPr="009D1AF2">
        <w:rPr>
          <w:rFonts w:ascii="Arial" w:hAnsi="Arial" w:cs="Arial"/>
          <w:color w:val="000000" w:themeColor="text1"/>
        </w:rPr>
        <w:t>, 2015)</w:t>
      </w:r>
      <w:r w:rsidR="00F37E07" w:rsidRPr="009D1AF2">
        <w:rPr>
          <w:rFonts w:ascii="Arial" w:hAnsi="Arial" w:cs="Arial"/>
          <w:color w:val="000000" w:themeColor="text1"/>
        </w:rPr>
        <w:t>.</w:t>
      </w:r>
      <w:r w:rsidR="00F37E07" w:rsidRPr="009D1AF2">
        <w:rPr>
          <w:rFonts w:ascii="Arial" w:hAnsi="Arial" w:cs="Arial"/>
          <w:color w:val="5B9BD5" w:themeColor="accent1"/>
        </w:rPr>
        <w:t xml:space="preserve"> </w:t>
      </w:r>
      <w:r w:rsidR="00F37E07" w:rsidRPr="009D1AF2">
        <w:rPr>
          <w:rFonts w:ascii="Arial" w:hAnsi="Arial" w:cs="Arial"/>
        </w:rPr>
        <w:t xml:space="preserve">The abundancy and variety of social media platforms (blogs, virtual communities, wikis, social networks, collaborative tagging, and media files shared on sites like YouTube and Clickr), representing various forms of user-generated content (UGC) have reshaped not only the way travellers share and talk about their travel experiences, but also how they research and plan their holidays (Fotis et al., 2012; Hudson and Thal, 2013; Tang et al., 2009; </w:t>
      </w:r>
      <w:r w:rsidR="0004743B" w:rsidRPr="009D1AF2">
        <w:rPr>
          <w:rFonts w:ascii="Arial" w:hAnsi="Arial" w:cs="Arial"/>
        </w:rPr>
        <w:t xml:space="preserve">Zeng and Gerritsen, 2014). </w:t>
      </w:r>
      <w:r w:rsidR="00F37E07" w:rsidRPr="009D1AF2">
        <w:rPr>
          <w:rFonts w:ascii="Arial" w:hAnsi="Arial" w:cs="Arial"/>
        </w:rPr>
        <w:t xml:space="preserve">Moreover, this new phenomenon has already begun to place immense challenges </w:t>
      </w:r>
      <w:r w:rsidR="00A44BA0" w:rsidRPr="009D1AF2">
        <w:rPr>
          <w:rFonts w:ascii="Arial" w:hAnsi="Arial" w:cs="Arial"/>
        </w:rPr>
        <w:t xml:space="preserve">on </w:t>
      </w:r>
      <w:r w:rsidR="00F37E07" w:rsidRPr="009D1AF2">
        <w:rPr>
          <w:rFonts w:ascii="Arial" w:hAnsi="Arial" w:cs="Arial"/>
        </w:rPr>
        <w:t xml:space="preserve">the tourism industry, due to its nature is very information dependent. </w:t>
      </w:r>
      <w:r w:rsidR="00F37E07" w:rsidRPr="009D1AF2">
        <w:rPr>
          <w:rFonts w:ascii="Arial" w:hAnsi="Arial" w:cs="Arial"/>
        </w:rPr>
        <w:lastRenderedPageBreak/>
        <w:t>For instance, social media platforms enable consumers to create and circulate information to educate each other, which directly competes with traditional online promotional activities of many tourism businesses and destinations (Blackshaw and Nazzaro, 2006; Xiange and Gretzel, 2010) whose online presence was often taken f</w:t>
      </w:r>
      <w:r w:rsidR="0004743B" w:rsidRPr="009D1AF2">
        <w:rPr>
          <w:rFonts w:ascii="Arial" w:hAnsi="Arial" w:cs="Arial"/>
        </w:rPr>
        <w:t>or granted (Morgan et al., 2009;</w:t>
      </w:r>
      <w:r w:rsidR="00F37E07" w:rsidRPr="009D1AF2">
        <w:rPr>
          <w:rFonts w:ascii="Arial" w:hAnsi="Arial" w:cs="Arial"/>
        </w:rPr>
        <w:t xml:space="preserve"> Munar, 2011). The increased popularity of UGC also </w:t>
      </w:r>
      <w:r w:rsidR="00A44BA0" w:rsidRPr="009D1AF2">
        <w:rPr>
          <w:rFonts w:ascii="Arial" w:hAnsi="Arial" w:cs="Arial"/>
        </w:rPr>
        <w:t xml:space="preserve">leads </w:t>
      </w:r>
      <w:r w:rsidR="00F37E07" w:rsidRPr="009D1AF2">
        <w:rPr>
          <w:rFonts w:ascii="Arial" w:hAnsi="Arial" w:cs="Arial"/>
        </w:rPr>
        <w:t>travellers to be more wary of traditional mass media and traditional marketing tactics (Cox et al., 2009; Fotis et al., 2010; Xiang and Gretzel, 2010).  A recent study (Xiang and Gretzel; 2010) highlighted the need for tourism marketers to acknowledge and accept the existence of blogs and social media platforms and to adapt to the diverse impacts these information sources are having on the traditional information distribution channels.</w:t>
      </w:r>
      <w:r w:rsidR="00F37E07" w:rsidRPr="009D1AF2">
        <w:t xml:space="preserve"> </w:t>
      </w:r>
    </w:p>
    <w:p w14:paraId="7BD58642" w14:textId="43C15403" w:rsidR="00714118" w:rsidRPr="009D1AF2" w:rsidRDefault="00714118" w:rsidP="004A2844">
      <w:pPr>
        <w:spacing w:after="240" w:line="480" w:lineRule="auto"/>
        <w:jc w:val="both"/>
        <w:rPr>
          <w:rFonts w:ascii="Arial" w:hAnsi="Arial" w:cs="Arial"/>
          <w:color w:val="000000" w:themeColor="text1"/>
        </w:rPr>
      </w:pPr>
      <w:r w:rsidRPr="009D1AF2">
        <w:rPr>
          <w:rFonts w:ascii="Arial" w:hAnsi="Arial" w:cs="Arial"/>
          <w:color w:val="000000" w:themeColor="text1"/>
        </w:rPr>
        <w:t>Alongside other online communications, travel blogs have begun to receive attention from scholars</w:t>
      </w:r>
      <w:r w:rsidR="006C1D95" w:rsidRPr="009D1AF2">
        <w:rPr>
          <w:rFonts w:ascii="Arial" w:hAnsi="Arial" w:cs="Arial"/>
        </w:rPr>
        <w:t>,</w:t>
      </w:r>
      <w:r w:rsidRPr="009D1AF2">
        <w:rPr>
          <w:rFonts w:ascii="Arial" w:hAnsi="Arial" w:cs="Arial"/>
          <w:color w:val="000000" w:themeColor="text1"/>
        </w:rPr>
        <w:t xml:space="preserve"> where the blog is seen as a manifestation of the travel experience</w:t>
      </w:r>
      <w:r w:rsidR="006C1D95" w:rsidRPr="009D1AF2">
        <w:rPr>
          <w:rFonts w:ascii="Arial" w:hAnsi="Arial" w:cs="Arial"/>
          <w:color w:val="000000" w:themeColor="text1"/>
        </w:rPr>
        <w:t xml:space="preserve"> </w:t>
      </w:r>
      <w:r w:rsidR="006C1D95" w:rsidRPr="009D1AF2">
        <w:rPr>
          <w:rFonts w:ascii="Arial" w:hAnsi="Arial" w:cs="Arial"/>
        </w:rPr>
        <w:t>and the</w:t>
      </w:r>
      <w:r w:rsidRPr="009D1AF2">
        <w:rPr>
          <w:rFonts w:ascii="Arial" w:hAnsi="Arial" w:cs="Arial"/>
        </w:rPr>
        <w:t xml:space="preserve"> </w:t>
      </w:r>
      <w:r w:rsidR="00451FE6" w:rsidRPr="009D1AF2">
        <w:rPr>
          <w:rFonts w:ascii="Arial" w:hAnsi="Arial" w:cs="Arial"/>
          <w:color w:val="000000" w:themeColor="text1"/>
        </w:rPr>
        <w:t xml:space="preserve">presented </w:t>
      </w:r>
      <w:r w:rsidRPr="009D1AF2">
        <w:rPr>
          <w:rFonts w:ascii="Arial" w:hAnsi="Arial" w:cs="Arial"/>
          <w:color w:val="000000" w:themeColor="text1"/>
        </w:rPr>
        <w:t xml:space="preserve">destination image is a product of creation by the </w:t>
      </w:r>
      <w:r w:rsidR="005B62E9" w:rsidRPr="009D1AF2">
        <w:rPr>
          <w:rFonts w:ascii="Arial" w:hAnsi="Arial" w:cs="Arial"/>
          <w:color w:val="000000" w:themeColor="text1"/>
        </w:rPr>
        <w:t xml:space="preserve">travel </w:t>
      </w:r>
      <w:r w:rsidRPr="009D1AF2">
        <w:rPr>
          <w:rFonts w:ascii="Arial" w:hAnsi="Arial" w:cs="Arial"/>
          <w:color w:val="000000" w:themeColor="text1"/>
        </w:rPr>
        <w:t>blogger (e.g. Law and Cheung, 2010; Sun et al</w:t>
      </w:r>
      <w:r w:rsidR="001E4130" w:rsidRPr="009D1AF2">
        <w:rPr>
          <w:rFonts w:ascii="Arial" w:hAnsi="Arial" w:cs="Arial"/>
          <w:color w:val="000000" w:themeColor="text1"/>
        </w:rPr>
        <w:t>.</w:t>
      </w:r>
      <w:r w:rsidRPr="009D1AF2">
        <w:rPr>
          <w:rFonts w:ascii="Arial" w:hAnsi="Arial" w:cs="Arial"/>
          <w:color w:val="000000" w:themeColor="text1"/>
        </w:rPr>
        <w:t>, 2015; Tseng et al</w:t>
      </w:r>
      <w:r w:rsidR="001E4130" w:rsidRPr="009D1AF2">
        <w:rPr>
          <w:rFonts w:ascii="Arial" w:hAnsi="Arial" w:cs="Arial"/>
          <w:color w:val="000000" w:themeColor="text1"/>
        </w:rPr>
        <w:t>.</w:t>
      </w:r>
      <w:r w:rsidRPr="009D1AF2">
        <w:rPr>
          <w:rFonts w:ascii="Arial" w:hAnsi="Arial" w:cs="Arial"/>
          <w:color w:val="000000" w:themeColor="text1"/>
        </w:rPr>
        <w:t>,</w:t>
      </w:r>
      <w:r w:rsidR="00EF71ED" w:rsidRPr="009D1AF2">
        <w:rPr>
          <w:rFonts w:ascii="Arial" w:hAnsi="Arial" w:cs="Arial"/>
          <w:color w:val="000000" w:themeColor="text1"/>
        </w:rPr>
        <w:t xml:space="preserve"> 2015)</w:t>
      </w:r>
      <w:r w:rsidR="006C1D95" w:rsidRPr="009D1AF2">
        <w:rPr>
          <w:rFonts w:ascii="Arial" w:hAnsi="Arial" w:cs="Arial"/>
        </w:rPr>
        <w:t>.</w:t>
      </w:r>
      <w:r w:rsidR="00EF71ED" w:rsidRPr="009D1AF2">
        <w:rPr>
          <w:rFonts w:ascii="Arial" w:hAnsi="Arial" w:cs="Arial"/>
          <w:color w:val="000000" w:themeColor="text1"/>
        </w:rPr>
        <w:t xml:space="preserve"> </w:t>
      </w:r>
      <w:r w:rsidR="006C1D95" w:rsidRPr="009D1AF2">
        <w:rPr>
          <w:rFonts w:ascii="Arial" w:hAnsi="Arial" w:cs="Arial"/>
        </w:rPr>
        <w:t>These images</w:t>
      </w:r>
      <w:r w:rsidR="00EF71ED" w:rsidRPr="009D1AF2">
        <w:rPr>
          <w:rFonts w:ascii="Arial" w:hAnsi="Arial" w:cs="Arial"/>
        </w:rPr>
        <w:t xml:space="preserve"> do not </w:t>
      </w:r>
      <w:r w:rsidR="006C1D95" w:rsidRPr="009D1AF2">
        <w:rPr>
          <w:rFonts w:ascii="Arial" w:hAnsi="Arial" w:cs="Arial"/>
        </w:rPr>
        <w:t>necessarily</w:t>
      </w:r>
      <w:r w:rsidR="00EF71ED" w:rsidRPr="009D1AF2">
        <w:rPr>
          <w:rFonts w:ascii="Arial" w:hAnsi="Arial" w:cs="Arial"/>
        </w:rPr>
        <w:t xml:space="preserve"> match official destination</w:t>
      </w:r>
      <w:r w:rsidR="006C1D95" w:rsidRPr="009D1AF2">
        <w:rPr>
          <w:rFonts w:ascii="Arial" w:hAnsi="Arial" w:cs="Arial"/>
        </w:rPr>
        <w:t xml:space="preserve"> representations</w:t>
      </w:r>
      <w:r w:rsidR="005F4DE9" w:rsidRPr="009D1AF2">
        <w:rPr>
          <w:rFonts w:ascii="Arial" w:hAnsi="Arial" w:cs="Arial"/>
        </w:rPr>
        <w:t xml:space="preserve"> provided by destination marketing organisations (DMO’s)</w:t>
      </w:r>
      <w:r w:rsidR="006C1D95" w:rsidRPr="009D1AF2">
        <w:rPr>
          <w:rFonts w:ascii="Arial" w:hAnsi="Arial" w:cs="Arial"/>
        </w:rPr>
        <w:t xml:space="preserve"> (Banyai, 2010)</w:t>
      </w:r>
      <w:r w:rsidR="00976259" w:rsidRPr="009D1AF2">
        <w:rPr>
          <w:rFonts w:ascii="Arial" w:hAnsi="Arial" w:cs="Arial"/>
        </w:rPr>
        <w:t>.</w:t>
      </w:r>
      <w:r w:rsidR="006C1D95" w:rsidRPr="009D1AF2">
        <w:rPr>
          <w:rFonts w:ascii="Arial" w:hAnsi="Arial" w:cs="Arial"/>
        </w:rPr>
        <w:t xml:space="preserve"> </w:t>
      </w:r>
      <w:r w:rsidR="00976259" w:rsidRPr="009D1AF2">
        <w:rPr>
          <w:rFonts w:ascii="Arial" w:hAnsi="Arial" w:cs="Arial"/>
        </w:rPr>
        <w:t>I</w:t>
      </w:r>
      <w:r w:rsidRPr="009D1AF2">
        <w:rPr>
          <w:rFonts w:ascii="Arial" w:hAnsi="Arial" w:cs="Arial"/>
        </w:rPr>
        <w:t xml:space="preserve">n </w:t>
      </w:r>
      <w:r w:rsidRPr="009D1AF2">
        <w:rPr>
          <w:rFonts w:ascii="Arial" w:hAnsi="Arial" w:cs="Arial"/>
          <w:color w:val="000000" w:themeColor="text1"/>
        </w:rPr>
        <w:t xml:space="preserve">contrast to traditional marketing approaches, images projected within blogs frequently account for the affective image domain, where </w:t>
      </w:r>
      <w:r w:rsidR="005B62E9" w:rsidRPr="009D1AF2">
        <w:rPr>
          <w:rFonts w:ascii="Arial" w:hAnsi="Arial" w:cs="Arial"/>
          <w:color w:val="000000" w:themeColor="text1"/>
        </w:rPr>
        <w:t xml:space="preserve">travel </w:t>
      </w:r>
      <w:r w:rsidRPr="009D1AF2">
        <w:rPr>
          <w:rFonts w:ascii="Arial" w:hAnsi="Arial" w:cs="Arial"/>
          <w:color w:val="000000" w:themeColor="text1"/>
        </w:rPr>
        <w:t xml:space="preserve">bloggers’ personal impressions are portrayed through their words, photographs or videography </w:t>
      </w:r>
      <w:r w:rsidR="00A44BA0" w:rsidRPr="009D1AF2">
        <w:rPr>
          <w:rFonts w:ascii="Arial" w:hAnsi="Arial" w:cs="Arial"/>
          <w:color w:val="000000" w:themeColor="text1"/>
        </w:rPr>
        <w:t xml:space="preserve">thus </w:t>
      </w:r>
      <w:r w:rsidRPr="009D1AF2">
        <w:rPr>
          <w:rFonts w:ascii="Arial" w:hAnsi="Arial" w:cs="Arial"/>
          <w:color w:val="000000" w:themeColor="text1"/>
        </w:rPr>
        <w:t xml:space="preserve">enabling the creation of a collective tourism wisdom in the blogosphere for prospective travellers to access as reference for their own travel intentions (Schmallegger and Carson , 2008; Leibold, 2011). </w:t>
      </w:r>
    </w:p>
    <w:p w14:paraId="13858F8C" w14:textId="6C662B57" w:rsidR="00976259" w:rsidRPr="009D1AF2" w:rsidRDefault="006C1D95" w:rsidP="004A2844">
      <w:pPr>
        <w:spacing w:after="240" w:line="480" w:lineRule="auto"/>
        <w:jc w:val="both"/>
        <w:rPr>
          <w:rFonts w:ascii="Arial" w:hAnsi="Arial" w:cs="Arial"/>
          <w:color w:val="000000" w:themeColor="text1"/>
        </w:rPr>
      </w:pPr>
      <w:r w:rsidRPr="009D1AF2">
        <w:rPr>
          <w:rFonts w:ascii="Arial" w:hAnsi="Arial" w:cs="Arial"/>
        </w:rPr>
        <w:t xml:space="preserve">The presence of this affective element is </w:t>
      </w:r>
      <w:r w:rsidR="00976259" w:rsidRPr="009D1AF2">
        <w:rPr>
          <w:rFonts w:ascii="Arial" w:hAnsi="Arial" w:cs="Arial"/>
        </w:rPr>
        <w:t xml:space="preserve">highlighted </w:t>
      </w:r>
      <w:r w:rsidRPr="009D1AF2">
        <w:rPr>
          <w:rFonts w:ascii="Arial" w:hAnsi="Arial" w:cs="Arial"/>
        </w:rPr>
        <w:t xml:space="preserve">in </w:t>
      </w:r>
      <w:r w:rsidR="00714118" w:rsidRPr="009D1AF2">
        <w:rPr>
          <w:rFonts w:ascii="Arial" w:hAnsi="Arial" w:cs="Arial"/>
        </w:rPr>
        <w:t xml:space="preserve">Technorati’s (2013) Digital Influence Report, </w:t>
      </w:r>
      <w:r w:rsidRPr="009D1AF2">
        <w:rPr>
          <w:rFonts w:ascii="Arial" w:hAnsi="Arial" w:cs="Arial"/>
        </w:rPr>
        <w:t xml:space="preserve">where </w:t>
      </w:r>
      <w:r w:rsidR="00714118" w:rsidRPr="009D1AF2">
        <w:rPr>
          <w:rFonts w:ascii="Arial" w:hAnsi="Arial" w:cs="Arial"/>
        </w:rPr>
        <w:t xml:space="preserve">blogs </w:t>
      </w:r>
      <w:r w:rsidRPr="009D1AF2">
        <w:rPr>
          <w:rFonts w:ascii="Arial" w:hAnsi="Arial" w:cs="Arial"/>
        </w:rPr>
        <w:t xml:space="preserve">are </w:t>
      </w:r>
      <w:r w:rsidR="00714118" w:rsidRPr="009D1AF2">
        <w:rPr>
          <w:rFonts w:ascii="Arial" w:hAnsi="Arial" w:cs="Arial"/>
        </w:rPr>
        <w:t>rank</w:t>
      </w:r>
      <w:r w:rsidRPr="009D1AF2">
        <w:rPr>
          <w:rFonts w:ascii="Arial" w:hAnsi="Arial" w:cs="Arial"/>
        </w:rPr>
        <w:t>ed</w:t>
      </w:r>
      <w:r w:rsidR="00714118" w:rsidRPr="009D1AF2">
        <w:rPr>
          <w:rFonts w:ascii="Arial" w:hAnsi="Arial" w:cs="Arial"/>
        </w:rPr>
        <w:t xml:space="preserve"> </w:t>
      </w:r>
      <w:r w:rsidR="00714118" w:rsidRPr="009D1AF2">
        <w:rPr>
          <w:rFonts w:ascii="Arial" w:hAnsi="Arial" w:cs="Arial"/>
          <w:color w:val="000000" w:themeColor="text1"/>
        </w:rPr>
        <w:t xml:space="preserve">among the top five ‘most trustworthy’ </w:t>
      </w:r>
      <w:r w:rsidR="00714118" w:rsidRPr="009D1AF2">
        <w:rPr>
          <w:rFonts w:ascii="Arial" w:hAnsi="Arial" w:cs="Arial"/>
          <w:color w:val="000000" w:themeColor="text1"/>
        </w:rPr>
        <w:lastRenderedPageBreak/>
        <w:t>sources f</w:t>
      </w:r>
      <w:r w:rsidR="001D084B" w:rsidRPr="009D1AF2">
        <w:rPr>
          <w:rFonts w:ascii="Arial" w:hAnsi="Arial" w:cs="Arial"/>
          <w:color w:val="000000" w:themeColor="text1"/>
        </w:rPr>
        <w:t>or information on the Internet</w:t>
      </w:r>
      <w:r w:rsidR="00976259" w:rsidRPr="009D1AF2">
        <w:rPr>
          <w:rFonts w:ascii="Arial" w:hAnsi="Arial" w:cs="Arial"/>
          <w:color w:val="000000" w:themeColor="text1"/>
        </w:rPr>
        <w:t>, with consumers now turning to the likes of review sites and travel blogs to inform their purchasing decisions (Wegner, 2008; Volo, 2010).</w:t>
      </w:r>
      <w:r w:rsidR="0071314C" w:rsidRPr="009D1AF2">
        <w:rPr>
          <w:rFonts w:ascii="Arial" w:hAnsi="Arial" w:cs="Arial"/>
          <w:color w:val="000000" w:themeColor="text1"/>
        </w:rPr>
        <w:t xml:space="preserve"> </w:t>
      </w:r>
      <w:r w:rsidR="0071314C" w:rsidRPr="009D1AF2">
        <w:rPr>
          <w:rFonts w:ascii="Arial" w:hAnsi="Arial" w:cs="Arial"/>
        </w:rPr>
        <w:t>UGC, in contrast to traditional online content, empowers emotional influence, which is linked to the so called “culture of exposure” (Munar, 2010</w:t>
      </w:r>
      <w:r w:rsidR="00C91150" w:rsidRPr="009D1AF2">
        <w:rPr>
          <w:rFonts w:ascii="Arial" w:hAnsi="Arial" w:cs="Arial"/>
        </w:rPr>
        <w:t>)</w:t>
      </w:r>
      <w:r w:rsidR="0071314C" w:rsidRPr="009D1AF2">
        <w:rPr>
          <w:rFonts w:ascii="Arial" w:hAnsi="Arial" w:cs="Arial"/>
        </w:rPr>
        <w:t>. The application of emoticons or the use of a rather informal language by authors of UGC to express emotions or feelings towards a particular travel experience, either positive or negative, add</w:t>
      </w:r>
      <w:r w:rsidR="00A44BA0" w:rsidRPr="009D1AF2">
        <w:rPr>
          <w:rFonts w:ascii="Arial" w:hAnsi="Arial" w:cs="Arial"/>
        </w:rPr>
        <w:t>s</w:t>
      </w:r>
      <w:r w:rsidR="0071314C" w:rsidRPr="009D1AF2">
        <w:rPr>
          <w:rFonts w:ascii="Arial" w:hAnsi="Arial" w:cs="Arial"/>
        </w:rPr>
        <w:t xml:space="preserve"> a new dimension to the overall concept of online information sharing.</w:t>
      </w:r>
    </w:p>
    <w:p w14:paraId="212C47CF" w14:textId="26999E9F" w:rsidR="007A7E18" w:rsidRPr="009D1AF2" w:rsidRDefault="00BD4DE8" w:rsidP="004A2844">
      <w:pPr>
        <w:spacing w:after="240" w:line="480" w:lineRule="auto"/>
        <w:jc w:val="both"/>
        <w:rPr>
          <w:rFonts w:ascii="Arial" w:hAnsi="Arial" w:cs="Arial"/>
          <w:color w:val="000000" w:themeColor="text1"/>
        </w:rPr>
      </w:pPr>
      <w:r w:rsidRPr="009D1AF2">
        <w:rPr>
          <w:rFonts w:ascii="Arial" w:hAnsi="Arial" w:cs="Arial"/>
          <w:color w:val="000000" w:themeColor="text1"/>
        </w:rPr>
        <w:t>Furthermore, t</w:t>
      </w:r>
      <w:r w:rsidR="00714118" w:rsidRPr="009D1AF2">
        <w:rPr>
          <w:rFonts w:ascii="Arial" w:hAnsi="Arial" w:cs="Arial"/>
          <w:color w:val="000000" w:themeColor="text1"/>
        </w:rPr>
        <w:t>he visibility travel blogs enjoy on the Internet secures them an important role in creating and promoting images of destinations, which has already provoked a few stu</w:t>
      </w:r>
      <w:r w:rsidR="002E2373" w:rsidRPr="009D1AF2">
        <w:rPr>
          <w:rFonts w:ascii="Arial" w:hAnsi="Arial" w:cs="Arial"/>
          <w:color w:val="000000" w:themeColor="text1"/>
        </w:rPr>
        <w:t>dies on this topic (Carson, 2007</w:t>
      </w:r>
      <w:r w:rsidR="001E4130" w:rsidRPr="009D1AF2">
        <w:rPr>
          <w:rFonts w:ascii="Arial" w:hAnsi="Arial" w:cs="Arial"/>
          <w:color w:val="000000" w:themeColor="text1"/>
        </w:rPr>
        <w:t xml:space="preserve">; Choi et al., </w:t>
      </w:r>
      <w:r w:rsidR="00FC4F85" w:rsidRPr="009D1AF2">
        <w:rPr>
          <w:rFonts w:ascii="Arial" w:hAnsi="Arial" w:cs="Arial"/>
          <w:color w:val="000000" w:themeColor="text1"/>
        </w:rPr>
        <w:t>2007; Govers and Go, 2004</w:t>
      </w:r>
      <w:r w:rsidR="00714118" w:rsidRPr="009D1AF2">
        <w:rPr>
          <w:rFonts w:ascii="Arial" w:hAnsi="Arial" w:cs="Arial"/>
          <w:color w:val="000000" w:themeColor="text1"/>
        </w:rPr>
        <w:t>; Matloka and Buhalis, 2010; Tang et al., 2009; Tussyadiah and Fesenmaier, 2008; Wenger, 2008)</w:t>
      </w:r>
      <w:r w:rsidR="00A44BA0" w:rsidRPr="009D1AF2">
        <w:rPr>
          <w:rFonts w:ascii="Arial" w:hAnsi="Arial" w:cs="Arial"/>
          <w:color w:val="000000" w:themeColor="text1"/>
        </w:rPr>
        <w:t>. In turn, this research</w:t>
      </w:r>
      <w:r w:rsidR="00714118" w:rsidRPr="009D1AF2">
        <w:rPr>
          <w:rFonts w:ascii="Arial" w:hAnsi="Arial" w:cs="Arial"/>
          <w:color w:val="000000" w:themeColor="text1"/>
        </w:rPr>
        <w:t xml:space="preserve"> calls for re-consideration of the destination image formation strategy to recognise the importance of new technologies </w:t>
      </w:r>
      <w:r w:rsidR="001E4130" w:rsidRPr="009D1AF2">
        <w:rPr>
          <w:rFonts w:ascii="Arial" w:hAnsi="Arial" w:cs="Arial"/>
          <w:color w:val="000000" w:themeColor="text1"/>
        </w:rPr>
        <w:t xml:space="preserve">and communication methods (Sun et al., </w:t>
      </w:r>
      <w:r w:rsidR="00714118" w:rsidRPr="009D1AF2">
        <w:rPr>
          <w:rFonts w:ascii="Arial" w:hAnsi="Arial" w:cs="Arial"/>
          <w:color w:val="000000" w:themeColor="text1"/>
        </w:rPr>
        <w:t>2015)</w:t>
      </w:r>
      <w:r w:rsidR="004B687E" w:rsidRPr="009D1AF2">
        <w:rPr>
          <w:rFonts w:ascii="Arial" w:hAnsi="Arial" w:cs="Arial"/>
          <w:color w:val="000000" w:themeColor="text1"/>
        </w:rPr>
        <w:t xml:space="preserve">. </w:t>
      </w:r>
      <w:r w:rsidRPr="009D1AF2">
        <w:rPr>
          <w:rFonts w:ascii="Arial" w:hAnsi="Arial" w:cs="Arial"/>
          <w:color w:val="000000" w:themeColor="text1"/>
        </w:rPr>
        <w:t xml:space="preserve"> However, based on the emerging literature addressing online data presentation</w:t>
      </w:r>
      <w:r w:rsidR="00A44BA0" w:rsidRPr="009D1AF2">
        <w:rPr>
          <w:rFonts w:ascii="Arial" w:hAnsi="Arial" w:cs="Arial"/>
          <w:color w:val="000000" w:themeColor="text1"/>
        </w:rPr>
        <w:t>,</w:t>
      </w:r>
      <w:r w:rsidRPr="009D1AF2">
        <w:rPr>
          <w:rFonts w:ascii="Arial" w:hAnsi="Arial" w:cs="Arial"/>
          <w:color w:val="000000" w:themeColor="text1"/>
        </w:rPr>
        <w:t xml:space="preserve"> and the blogging domain in particular, it can be suggested that there is another essential key player which to date has been subjected to little recognition: trust.</w:t>
      </w:r>
    </w:p>
    <w:p w14:paraId="4A316C1E" w14:textId="52FCC03E" w:rsidR="00BD4DE8" w:rsidRPr="009D1AF2" w:rsidRDefault="00BD4DE8" w:rsidP="004A2844">
      <w:pPr>
        <w:spacing w:line="480" w:lineRule="auto"/>
        <w:jc w:val="both"/>
        <w:rPr>
          <w:rFonts w:ascii="Arial" w:hAnsi="Arial" w:cs="Arial"/>
          <w:color w:val="000000" w:themeColor="text1"/>
        </w:rPr>
      </w:pPr>
      <w:r w:rsidRPr="009D1AF2">
        <w:rPr>
          <w:rFonts w:ascii="Arial" w:hAnsi="Arial" w:cs="Arial"/>
          <w:color w:val="000000" w:themeColor="text1"/>
        </w:rPr>
        <w:t>Promoting certain destination image</w:t>
      </w:r>
      <w:r w:rsidR="00A44BA0" w:rsidRPr="009D1AF2">
        <w:rPr>
          <w:rFonts w:ascii="Arial" w:hAnsi="Arial" w:cs="Arial"/>
          <w:color w:val="000000" w:themeColor="text1"/>
        </w:rPr>
        <w:t>s</w:t>
      </w:r>
      <w:r w:rsidRPr="009D1AF2">
        <w:rPr>
          <w:rFonts w:ascii="Arial" w:hAnsi="Arial" w:cs="Arial"/>
          <w:color w:val="000000" w:themeColor="text1"/>
        </w:rPr>
        <w:t xml:space="preserve"> via official tourism websites should arguably be compared with </w:t>
      </w:r>
      <w:r w:rsidR="00A44BA0" w:rsidRPr="009D1AF2">
        <w:rPr>
          <w:rFonts w:ascii="Arial" w:hAnsi="Arial" w:cs="Arial"/>
          <w:color w:val="000000" w:themeColor="text1"/>
        </w:rPr>
        <w:t xml:space="preserve">the </w:t>
      </w:r>
      <w:r w:rsidRPr="009D1AF2">
        <w:rPr>
          <w:rFonts w:ascii="Arial" w:hAnsi="Arial" w:cs="Arial"/>
          <w:color w:val="000000" w:themeColor="text1"/>
        </w:rPr>
        <w:t xml:space="preserve">travellers’ perceived image (Fernandez-Cavia and Huertas-Roig, 2009), which should be as close as possible to its projected image (Crompton, 1979; Mackey and Fesenmaier, 1997). Subsequently, any significant dissonances should be kept to a minimum (Dinnie, 2008) despite the fact that differences are inevitable due to the numerous image determinants that play a role in the destination image formation process (Choi et al., 2007; Andreu et al., 2001). </w:t>
      </w:r>
    </w:p>
    <w:p w14:paraId="3973FC71" w14:textId="27680E1C" w:rsidR="00E46B95" w:rsidRPr="009D1AF2" w:rsidRDefault="00714118" w:rsidP="004A2844">
      <w:pPr>
        <w:spacing w:after="240" w:line="480" w:lineRule="auto"/>
        <w:jc w:val="both"/>
        <w:rPr>
          <w:rFonts w:ascii="Arial" w:hAnsi="Arial" w:cs="Arial"/>
        </w:rPr>
      </w:pPr>
      <w:r w:rsidRPr="009D1AF2">
        <w:rPr>
          <w:rFonts w:ascii="Arial" w:hAnsi="Arial" w:cs="Arial"/>
        </w:rPr>
        <w:lastRenderedPageBreak/>
        <w:t xml:space="preserve">Despite </w:t>
      </w:r>
      <w:r w:rsidR="00AF68B6" w:rsidRPr="009D1AF2">
        <w:rPr>
          <w:rFonts w:ascii="Arial" w:hAnsi="Arial" w:cs="Arial"/>
        </w:rPr>
        <w:t>the growth of research in this area</w:t>
      </w:r>
      <w:r w:rsidRPr="009D1AF2">
        <w:rPr>
          <w:rFonts w:ascii="Arial" w:hAnsi="Arial" w:cs="Arial"/>
        </w:rPr>
        <w:t xml:space="preserve">, </w:t>
      </w:r>
      <w:r w:rsidR="00AF68B6" w:rsidRPr="009D1AF2">
        <w:rPr>
          <w:rFonts w:ascii="Arial" w:hAnsi="Arial" w:cs="Arial"/>
        </w:rPr>
        <w:t xml:space="preserve">there remains a gap in the existing literature </w:t>
      </w:r>
      <w:r w:rsidR="00A44BA0" w:rsidRPr="009D1AF2">
        <w:rPr>
          <w:rFonts w:ascii="Arial" w:hAnsi="Arial" w:cs="Arial"/>
        </w:rPr>
        <w:t xml:space="preserve">to </w:t>
      </w:r>
      <w:r w:rsidR="00AF68B6" w:rsidRPr="009D1AF2">
        <w:rPr>
          <w:rFonts w:ascii="Arial" w:hAnsi="Arial" w:cs="Arial"/>
        </w:rPr>
        <w:t xml:space="preserve">account for </w:t>
      </w:r>
      <w:r w:rsidRPr="009D1AF2">
        <w:rPr>
          <w:rFonts w:ascii="Arial" w:hAnsi="Arial" w:cs="Arial"/>
        </w:rPr>
        <w:t xml:space="preserve">the differences between </w:t>
      </w:r>
      <w:r w:rsidR="007A7E18" w:rsidRPr="009D1AF2">
        <w:rPr>
          <w:rFonts w:ascii="Arial" w:hAnsi="Arial" w:cs="Arial"/>
        </w:rPr>
        <w:t>perceived images</w:t>
      </w:r>
      <w:r w:rsidRPr="009D1AF2">
        <w:rPr>
          <w:rFonts w:ascii="Arial" w:hAnsi="Arial" w:cs="Arial"/>
        </w:rPr>
        <w:t xml:space="preserve"> generat</w:t>
      </w:r>
      <w:r w:rsidR="00AF68B6" w:rsidRPr="009D1AF2">
        <w:rPr>
          <w:rFonts w:ascii="Arial" w:hAnsi="Arial" w:cs="Arial"/>
        </w:rPr>
        <w:t xml:space="preserve">ed by </w:t>
      </w:r>
      <w:r w:rsidR="00AF68B6" w:rsidRPr="009D1AF2">
        <w:rPr>
          <w:rFonts w:ascii="Arial" w:hAnsi="Arial" w:cs="Arial"/>
          <w:color w:val="000000" w:themeColor="text1"/>
        </w:rPr>
        <w:t xml:space="preserve">UGC such as travel blogs </w:t>
      </w:r>
      <w:r w:rsidRPr="009D1AF2">
        <w:rPr>
          <w:rFonts w:ascii="Arial" w:hAnsi="Arial" w:cs="Arial"/>
          <w:color w:val="000000" w:themeColor="text1"/>
        </w:rPr>
        <w:t xml:space="preserve">and </w:t>
      </w:r>
      <w:r w:rsidR="007A7E18" w:rsidRPr="009D1AF2">
        <w:rPr>
          <w:rFonts w:ascii="Arial" w:hAnsi="Arial" w:cs="Arial"/>
          <w:color w:val="000000" w:themeColor="text1"/>
        </w:rPr>
        <w:t>projected</w:t>
      </w:r>
      <w:r w:rsidRPr="009D1AF2">
        <w:rPr>
          <w:rFonts w:ascii="Arial" w:hAnsi="Arial" w:cs="Arial"/>
          <w:color w:val="000000" w:themeColor="text1"/>
        </w:rPr>
        <w:t xml:space="preserve"> </w:t>
      </w:r>
      <w:r w:rsidR="007A7E18" w:rsidRPr="009D1AF2">
        <w:rPr>
          <w:rFonts w:ascii="Arial" w:hAnsi="Arial" w:cs="Arial"/>
          <w:color w:val="000000" w:themeColor="text1"/>
        </w:rPr>
        <w:t>images developed</w:t>
      </w:r>
      <w:r w:rsidR="00AF68B6" w:rsidRPr="009D1AF2">
        <w:rPr>
          <w:rFonts w:ascii="Arial" w:hAnsi="Arial" w:cs="Arial"/>
          <w:color w:val="000000" w:themeColor="text1"/>
        </w:rPr>
        <w:t xml:space="preserve"> by destination management organisations </w:t>
      </w:r>
      <w:r w:rsidRPr="009D1AF2">
        <w:rPr>
          <w:rFonts w:ascii="Arial" w:hAnsi="Arial" w:cs="Arial"/>
          <w:color w:val="000000" w:themeColor="text1"/>
        </w:rPr>
        <w:t>(see</w:t>
      </w:r>
      <w:r w:rsidR="007A7E18" w:rsidRPr="009D1AF2">
        <w:rPr>
          <w:rFonts w:ascii="Arial" w:hAnsi="Arial" w:cs="Arial"/>
          <w:color w:val="000000" w:themeColor="text1"/>
        </w:rPr>
        <w:t xml:space="preserve"> Andreu et al., 2001;</w:t>
      </w:r>
      <w:r w:rsidRPr="009D1AF2">
        <w:rPr>
          <w:rFonts w:ascii="Arial" w:hAnsi="Arial" w:cs="Arial"/>
          <w:color w:val="000000" w:themeColor="text1"/>
        </w:rPr>
        <w:t xml:space="preserve"> Bandyopadhyay and Morais, 2005; Chen</w:t>
      </w:r>
      <w:r w:rsidR="00DC2DE4" w:rsidRPr="009D1AF2">
        <w:rPr>
          <w:rFonts w:ascii="Arial" w:hAnsi="Arial" w:cs="Arial"/>
          <w:color w:val="000000" w:themeColor="text1"/>
        </w:rPr>
        <w:t xml:space="preserve"> et al., </w:t>
      </w:r>
      <w:r w:rsidRPr="009D1AF2">
        <w:rPr>
          <w:rFonts w:ascii="Arial" w:hAnsi="Arial" w:cs="Arial"/>
          <w:color w:val="000000" w:themeColor="text1"/>
        </w:rPr>
        <w:t xml:space="preserve">2008; Mercille, 2005). </w:t>
      </w:r>
      <w:r w:rsidR="007A7E18" w:rsidRPr="009D1AF2">
        <w:rPr>
          <w:rFonts w:ascii="Arial" w:hAnsi="Arial" w:cs="Arial"/>
          <w:color w:val="000000" w:themeColor="text1"/>
        </w:rPr>
        <w:t xml:space="preserve"> </w:t>
      </w:r>
      <w:r w:rsidR="005B3D92" w:rsidRPr="009D1AF2">
        <w:rPr>
          <w:rFonts w:ascii="Arial" w:hAnsi="Arial" w:cs="Arial"/>
        </w:rPr>
        <w:t>This</w:t>
      </w:r>
      <w:r w:rsidRPr="009D1AF2">
        <w:rPr>
          <w:rFonts w:ascii="Arial" w:hAnsi="Arial" w:cs="Arial"/>
        </w:rPr>
        <w:t xml:space="preserve"> study</w:t>
      </w:r>
      <w:r w:rsidR="00AF68B6" w:rsidRPr="009D1AF2">
        <w:rPr>
          <w:rFonts w:ascii="Arial" w:hAnsi="Arial" w:cs="Arial"/>
        </w:rPr>
        <w:t xml:space="preserve"> addresses this shortfall by exploring</w:t>
      </w:r>
      <w:r w:rsidRPr="009D1AF2">
        <w:rPr>
          <w:rFonts w:ascii="Arial" w:hAnsi="Arial" w:cs="Arial"/>
        </w:rPr>
        <w:t xml:space="preserve"> </w:t>
      </w:r>
      <w:r w:rsidRPr="009D1AF2">
        <w:rPr>
          <w:rFonts w:ascii="Arial" w:hAnsi="Arial" w:cs="Arial"/>
          <w:color w:val="000000" w:themeColor="text1"/>
        </w:rPr>
        <w:t>the gap</w:t>
      </w:r>
      <w:r w:rsidR="00BC71CE" w:rsidRPr="009D1AF2">
        <w:rPr>
          <w:rFonts w:ascii="Arial" w:hAnsi="Arial" w:cs="Arial"/>
          <w:color w:val="000000" w:themeColor="text1"/>
        </w:rPr>
        <w:t>s</w:t>
      </w:r>
      <w:r w:rsidRPr="009D1AF2">
        <w:rPr>
          <w:rFonts w:ascii="Arial" w:hAnsi="Arial" w:cs="Arial"/>
          <w:color w:val="000000" w:themeColor="text1"/>
        </w:rPr>
        <w:t xml:space="preserve"> between the projected destination image of Cambodia </w:t>
      </w:r>
      <w:r w:rsidR="004B687E" w:rsidRPr="009D1AF2">
        <w:rPr>
          <w:rFonts w:ascii="Arial" w:hAnsi="Arial" w:cs="Arial"/>
          <w:color w:val="000000" w:themeColor="text1"/>
        </w:rPr>
        <w:t xml:space="preserve">created and disseminated by </w:t>
      </w:r>
      <w:r w:rsidR="00BD4DE8" w:rsidRPr="009D1AF2">
        <w:rPr>
          <w:rFonts w:ascii="Arial" w:hAnsi="Arial" w:cs="Arial"/>
          <w:color w:val="000000" w:themeColor="text1"/>
        </w:rPr>
        <w:t>Cambodia’s destination marketers and commercial enterprises</w:t>
      </w:r>
      <w:r w:rsidR="005B3D92" w:rsidRPr="009D1AF2">
        <w:rPr>
          <w:rFonts w:ascii="Arial" w:hAnsi="Arial" w:cs="Arial"/>
          <w:color w:val="5B9BD5" w:themeColor="accent1"/>
        </w:rPr>
        <w:t xml:space="preserve"> </w:t>
      </w:r>
      <w:r w:rsidR="005B3D92" w:rsidRPr="009D1AF2">
        <w:rPr>
          <w:rFonts w:ascii="Arial" w:hAnsi="Arial" w:cs="Arial"/>
        </w:rPr>
        <w:t xml:space="preserve">in comparison to amateur travel bloggers, taking into consideration the cognitive and affective elements alongside the role of trust in </w:t>
      </w:r>
      <w:r w:rsidR="000F46C5" w:rsidRPr="009D1AF2">
        <w:rPr>
          <w:rFonts w:ascii="Arial" w:hAnsi="Arial" w:cs="Arial"/>
        </w:rPr>
        <w:t xml:space="preserve">the process of </w:t>
      </w:r>
      <w:r w:rsidR="005B3D92" w:rsidRPr="009D1AF2">
        <w:rPr>
          <w:rFonts w:ascii="Arial" w:hAnsi="Arial" w:cs="Arial"/>
        </w:rPr>
        <w:t xml:space="preserve">destination image </w:t>
      </w:r>
      <w:r w:rsidR="000F46C5" w:rsidRPr="009D1AF2">
        <w:rPr>
          <w:rFonts w:ascii="Arial" w:hAnsi="Arial" w:cs="Arial"/>
        </w:rPr>
        <w:t>formation</w:t>
      </w:r>
      <w:r w:rsidR="005B3D92" w:rsidRPr="009D1AF2">
        <w:rPr>
          <w:rFonts w:ascii="Arial" w:hAnsi="Arial" w:cs="Arial"/>
        </w:rPr>
        <w:t xml:space="preserve">. </w:t>
      </w:r>
      <w:r w:rsidR="003750C7" w:rsidRPr="009D1AF2">
        <w:rPr>
          <w:rFonts w:ascii="Arial" w:hAnsi="Arial" w:cs="Arial"/>
        </w:rPr>
        <w:t xml:space="preserve"> </w:t>
      </w:r>
    </w:p>
    <w:p w14:paraId="465F6F76" w14:textId="070B0101" w:rsidR="00BD4DE8" w:rsidRPr="009D1AF2" w:rsidRDefault="00BD4DE8" w:rsidP="004A2844">
      <w:pPr>
        <w:pStyle w:val="NormalWeb"/>
        <w:shd w:val="clear" w:color="auto" w:fill="FFFFFF"/>
        <w:spacing w:before="120" w:beforeAutospacing="0" w:after="120" w:afterAutospacing="0" w:line="480" w:lineRule="auto"/>
        <w:jc w:val="both"/>
        <w:rPr>
          <w:rFonts w:ascii="Arial" w:eastAsiaTheme="minorHAnsi" w:hAnsi="Arial" w:cs="Arial"/>
          <w:color w:val="000000" w:themeColor="text1"/>
          <w:lang w:eastAsia="en-US"/>
        </w:rPr>
      </w:pPr>
      <w:r w:rsidRPr="009D1AF2">
        <w:rPr>
          <w:rFonts w:ascii="Arial" w:eastAsiaTheme="minorHAnsi" w:hAnsi="Arial" w:cs="Arial"/>
          <w:color w:val="000000" w:themeColor="text1"/>
          <w:lang w:eastAsia="en-US"/>
        </w:rPr>
        <w:t xml:space="preserve">Cambodia has a population of over 15 million and is located in the southern portion of the Indochina Peninsula in Southeast Asia. There has been a strong positive trend in international visitors’ numbers for the last two decades and in 2016 Cambodia was visited by more than 5 million international tourists whose length of stay was approximately 6 days (Ministry of Tourism, 2017). Apart from its distinctive historic and cultural heritage, Cambodia is also known for its plentiful natural and man-made attractions and natural scenery. </w:t>
      </w:r>
    </w:p>
    <w:p w14:paraId="241B3B63" w14:textId="3DB5A779" w:rsidR="00714118" w:rsidRPr="009D1AF2" w:rsidRDefault="00E46B95" w:rsidP="006C1D95">
      <w:pPr>
        <w:pStyle w:val="Heading1"/>
        <w:spacing w:after="240"/>
      </w:pPr>
      <w:r w:rsidRPr="009D1AF2">
        <w:t xml:space="preserve">2. </w:t>
      </w:r>
      <w:r w:rsidR="00714118" w:rsidRPr="009D1AF2">
        <w:t>Conceptual Framework</w:t>
      </w:r>
    </w:p>
    <w:p w14:paraId="01D5875D" w14:textId="77777777" w:rsidR="00E46B95" w:rsidRPr="009D1AF2" w:rsidRDefault="00E46B95" w:rsidP="006C1D95">
      <w:pPr>
        <w:pStyle w:val="Heading2"/>
        <w:spacing w:after="240"/>
      </w:pPr>
    </w:p>
    <w:p w14:paraId="43C211C4" w14:textId="77777777" w:rsidR="00714118" w:rsidRPr="009D1AF2" w:rsidRDefault="00714118" w:rsidP="006C1D95">
      <w:pPr>
        <w:pStyle w:val="Heading2"/>
        <w:spacing w:after="240"/>
      </w:pPr>
      <w:r w:rsidRPr="009D1AF2">
        <w:t xml:space="preserve">2.1 Projected and perceived destination Image </w:t>
      </w:r>
    </w:p>
    <w:p w14:paraId="07306D04" w14:textId="5DF20E87" w:rsidR="00714118" w:rsidRPr="009D1AF2" w:rsidRDefault="00714118" w:rsidP="004A2844">
      <w:pPr>
        <w:autoSpaceDE w:val="0"/>
        <w:autoSpaceDN w:val="0"/>
        <w:adjustRightInd w:val="0"/>
        <w:spacing w:before="120" w:after="240" w:line="480" w:lineRule="auto"/>
        <w:jc w:val="both"/>
        <w:rPr>
          <w:rFonts w:ascii="Arial" w:hAnsi="Arial" w:cs="Arial"/>
          <w:color w:val="000000" w:themeColor="text1"/>
        </w:rPr>
      </w:pPr>
      <w:r w:rsidRPr="009D1AF2">
        <w:rPr>
          <w:rFonts w:ascii="Arial" w:hAnsi="Arial" w:cs="Arial"/>
          <w:color w:val="000000" w:themeColor="text1"/>
        </w:rPr>
        <w:t>There is a plethora of destination image definitions in the tourism literature.  Some focus on its multifaceted structure and propose that it is “the sum of beliefs, ideas and impressions that a person has of a destination” (Crompton, 1979:</w:t>
      </w:r>
      <w:r w:rsidRPr="009D1AF2">
        <w:rPr>
          <w:rStyle w:val="st"/>
          <w:rFonts w:ascii="Arial" w:hAnsi="Arial" w:cs="Arial"/>
          <w:color w:val="000000" w:themeColor="text1"/>
        </w:rPr>
        <w:t>18</w:t>
      </w:r>
      <w:r w:rsidRPr="009D1AF2">
        <w:rPr>
          <w:rFonts w:ascii="Arial" w:hAnsi="Arial" w:cs="Arial"/>
          <w:color w:val="000000" w:themeColor="text1"/>
        </w:rPr>
        <w:t xml:space="preserve">), whereas others see it as an overall impression of a place, product or experience (Milman and Pizam, 1995; Reynolds, 1965). Another level of complexity is added by the multiple use of the </w:t>
      </w:r>
      <w:r w:rsidRPr="009D1AF2">
        <w:rPr>
          <w:rFonts w:ascii="Arial" w:hAnsi="Arial" w:cs="Arial"/>
          <w:color w:val="000000" w:themeColor="text1"/>
        </w:rPr>
        <w:lastRenderedPageBreak/>
        <w:t>term “destination image” in the literature. It is applied to describe a) the projected/desired image of a destination through the purposeful distribution of promotional materials about it (</w:t>
      </w:r>
      <w:r w:rsidR="00D5587B" w:rsidRPr="009D1AF2">
        <w:rPr>
          <w:rFonts w:ascii="Arial" w:eastAsia="Times New Roman" w:hAnsi="Arial" w:cs="Arial"/>
          <w:color w:val="000000" w:themeColor="text1"/>
        </w:rPr>
        <w:t>Andreu et al.,, 2001</w:t>
      </w:r>
      <w:r w:rsidRPr="009D1AF2">
        <w:rPr>
          <w:rFonts w:ascii="Arial" w:eastAsia="Times New Roman" w:hAnsi="Arial" w:cs="Arial"/>
          <w:color w:val="000000" w:themeColor="text1"/>
        </w:rPr>
        <w:t xml:space="preserve">; </w:t>
      </w:r>
      <w:r w:rsidRPr="009D1AF2">
        <w:rPr>
          <w:rFonts w:ascii="Arial" w:hAnsi="Arial" w:cs="Arial"/>
          <w:color w:val="000000" w:themeColor="text1"/>
        </w:rPr>
        <w:t xml:space="preserve">Gartner 1993; Gunn 1972; </w:t>
      </w:r>
      <w:r w:rsidRPr="009D1AF2">
        <w:rPr>
          <w:rFonts w:ascii="Arial" w:eastAsia="Times New Roman" w:hAnsi="Arial" w:cs="Arial"/>
          <w:color w:val="000000" w:themeColor="text1"/>
        </w:rPr>
        <w:t>Komppula, and  Laukkanen, 2016;</w:t>
      </w:r>
      <w:r w:rsidRPr="009D1AF2">
        <w:rPr>
          <w:rFonts w:ascii="Arial" w:hAnsi="Arial" w:cs="Arial"/>
          <w:color w:val="000000" w:themeColor="text1"/>
        </w:rPr>
        <w:t xml:space="preserve">  Mazanec and Schweiger, 1981; Pritchard and Morgan, 2001;) and b) the perceived image, which is accessed based on visitors’ beliefs and expectations and their perceptions of the place (Bramwell and Rawding, 1996; Hunter, 2012; </w:t>
      </w:r>
      <w:r w:rsidRPr="009D1AF2">
        <w:rPr>
          <w:rFonts w:ascii="Arial" w:eastAsia="Times New Roman" w:hAnsi="Arial" w:cs="Arial"/>
          <w:color w:val="000000" w:themeColor="text1"/>
        </w:rPr>
        <w:t>Komppula, and  Laukkanen, 2016;</w:t>
      </w:r>
      <w:r w:rsidRPr="009D1AF2">
        <w:rPr>
          <w:rFonts w:ascii="Arial" w:hAnsi="Arial" w:cs="Arial"/>
          <w:color w:val="000000" w:themeColor="text1"/>
        </w:rPr>
        <w:t xml:space="preserve">  Mazanec and Schweiger, 1981). Hunter (2012) further argues that while it is clear that projected destination images result from the amalgamation of various promotional activities, it is unclear to what extend these promotional messages were influenced by the destination marketers’ own perceptions of the place or might bear some political or commercial agenda.</w:t>
      </w:r>
    </w:p>
    <w:p w14:paraId="467A7B63" w14:textId="2A244063" w:rsidR="006B0353" w:rsidRPr="009D1AF2" w:rsidRDefault="00970305" w:rsidP="006B0353">
      <w:pPr>
        <w:widowControl w:val="0"/>
        <w:autoSpaceDE w:val="0"/>
        <w:autoSpaceDN w:val="0"/>
        <w:adjustRightInd w:val="0"/>
        <w:spacing w:after="240" w:line="480" w:lineRule="auto"/>
        <w:jc w:val="both"/>
        <w:rPr>
          <w:rFonts w:ascii="Arial" w:hAnsi="Arial" w:cs="Arial"/>
          <w:color w:val="000000" w:themeColor="text1"/>
        </w:rPr>
      </w:pPr>
      <w:bookmarkStart w:id="0" w:name="_Toc325287422"/>
      <w:bookmarkStart w:id="1" w:name="_Toc325381853"/>
      <w:bookmarkStart w:id="2" w:name="_Toc325543984"/>
      <w:bookmarkStart w:id="3" w:name="_Toc325587595"/>
      <w:bookmarkStart w:id="4" w:name="_Toc351718920"/>
      <w:bookmarkStart w:id="5" w:name="_Toc289111673"/>
      <w:bookmarkStart w:id="6" w:name="_Toc320961212"/>
      <w:bookmarkStart w:id="7" w:name="_Toc321687539"/>
      <w:r w:rsidRPr="009D1AF2">
        <w:rPr>
          <w:rFonts w:ascii="Arial" w:hAnsi="Arial" w:cs="Arial"/>
          <w:color w:val="000000" w:themeColor="text1"/>
        </w:rPr>
        <w:t>A d</w:t>
      </w:r>
      <w:r w:rsidR="00714118" w:rsidRPr="009D1AF2">
        <w:rPr>
          <w:rFonts w:ascii="Arial" w:hAnsi="Arial" w:cs="Arial"/>
          <w:color w:val="000000" w:themeColor="text1"/>
        </w:rPr>
        <w:t>estination image is conceptualized as multi-dimensional</w:t>
      </w:r>
      <w:r w:rsidR="00C535C6" w:rsidRPr="009D1AF2">
        <w:rPr>
          <w:rFonts w:ascii="Arial" w:hAnsi="Arial" w:cs="Arial"/>
          <w:color w:val="000000" w:themeColor="text1"/>
        </w:rPr>
        <w:t>,</w:t>
      </w:r>
      <w:r w:rsidR="00714118" w:rsidRPr="009D1AF2">
        <w:rPr>
          <w:rFonts w:ascii="Arial" w:hAnsi="Arial" w:cs="Arial"/>
          <w:color w:val="000000" w:themeColor="text1"/>
        </w:rPr>
        <w:t xml:space="preserve"> consisting of affective and cognitive elements (Hosany et al., 2006; Kim and Richardson, 2003; Martin and Bosque, 2008). People’s beliefs and/or knowledge about </w:t>
      </w:r>
      <w:r w:rsidRPr="009D1AF2">
        <w:rPr>
          <w:rFonts w:ascii="Arial" w:hAnsi="Arial" w:cs="Arial"/>
          <w:color w:val="000000" w:themeColor="text1"/>
        </w:rPr>
        <w:t xml:space="preserve">a </w:t>
      </w:r>
      <w:r w:rsidR="00714118" w:rsidRPr="009D1AF2">
        <w:rPr>
          <w:rFonts w:ascii="Arial" w:hAnsi="Arial" w:cs="Arial"/>
          <w:color w:val="000000" w:themeColor="text1"/>
        </w:rPr>
        <w:t>destination attributes (Baloglu, 1999; Gartner, 1993, White, 2004) which “...may or may not have been derived from a previous visit” (Pike and Ryan, 2004:334) and memories, evaluations and interpretations (Tasci et al., 2007) are used t</w:t>
      </w:r>
      <w:r w:rsidR="004D5F72" w:rsidRPr="009D1AF2">
        <w:rPr>
          <w:rFonts w:ascii="Arial" w:hAnsi="Arial" w:cs="Arial"/>
          <w:color w:val="000000" w:themeColor="text1"/>
        </w:rPr>
        <w:t>o describe the cognitive domain, which</w:t>
      </w:r>
      <w:r w:rsidR="00714118" w:rsidRPr="009D1AF2">
        <w:rPr>
          <w:rFonts w:ascii="Arial" w:hAnsi="Arial" w:cs="Arial"/>
          <w:color w:val="000000" w:themeColor="text1"/>
        </w:rPr>
        <w:t xml:space="preserve"> </w:t>
      </w:r>
      <w:r w:rsidR="004D5F72" w:rsidRPr="009D1AF2">
        <w:rPr>
          <w:rFonts w:ascii="Arial" w:hAnsi="Arial" w:cs="Arial"/>
          <w:color w:val="000000" w:themeColor="text1"/>
        </w:rPr>
        <w:t>do</w:t>
      </w:r>
      <w:r w:rsidRPr="009D1AF2">
        <w:rPr>
          <w:rFonts w:ascii="Arial" w:hAnsi="Arial" w:cs="Arial"/>
          <w:color w:val="000000" w:themeColor="text1"/>
        </w:rPr>
        <w:t>es</w:t>
      </w:r>
      <w:r w:rsidR="004D5F72" w:rsidRPr="009D1AF2">
        <w:rPr>
          <w:rFonts w:ascii="Arial" w:hAnsi="Arial" w:cs="Arial"/>
          <w:color w:val="000000" w:themeColor="text1"/>
        </w:rPr>
        <w:t xml:space="preserve"> not necessarily have to be representative of the reality</w:t>
      </w:r>
      <w:r w:rsidRPr="009D1AF2">
        <w:rPr>
          <w:rFonts w:ascii="Arial" w:hAnsi="Arial" w:cs="Arial"/>
          <w:color w:val="000000" w:themeColor="text1"/>
        </w:rPr>
        <w:t xml:space="preserve"> of that destination</w:t>
      </w:r>
      <w:r w:rsidR="004D5F72" w:rsidRPr="009D1AF2">
        <w:rPr>
          <w:rFonts w:ascii="Arial" w:hAnsi="Arial" w:cs="Arial"/>
          <w:color w:val="000000" w:themeColor="text1"/>
        </w:rPr>
        <w:t xml:space="preserve"> (Neal et al., 1999). </w:t>
      </w:r>
      <w:r w:rsidR="00714118" w:rsidRPr="009D1AF2">
        <w:rPr>
          <w:rFonts w:ascii="Arial" w:hAnsi="Arial" w:cs="Arial"/>
          <w:color w:val="000000" w:themeColor="text1"/>
        </w:rPr>
        <w:t xml:space="preserve">Affective image components, on the other hand, are defined as emotional responses (Pocock and Hudson, 1978), reactions (Walmsley and Young, 1998) and feelings (Russel, 1980; White, 2004) towards places. </w:t>
      </w:r>
      <w:r w:rsidR="006B0353" w:rsidRPr="009D1AF2">
        <w:rPr>
          <w:rFonts w:ascii="Arial" w:hAnsi="Arial" w:cs="Arial"/>
          <w:color w:val="000000" w:themeColor="text1"/>
        </w:rPr>
        <w:t xml:space="preserve">The affective image components have been presented in previous studies using four affective image attributes (distressing-relaxing, unpleasant-pleasant, boring-exciting, and sleepy-lively) on a semantic differential scale (Baloglu and McCleary, 1999; Martin and </w:t>
      </w:r>
      <w:r w:rsidR="006B0353" w:rsidRPr="009D1AF2">
        <w:rPr>
          <w:rFonts w:ascii="Arial" w:hAnsi="Arial" w:cs="Arial"/>
          <w:color w:val="000000" w:themeColor="text1"/>
        </w:rPr>
        <w:lastRenderedPageBreak/>
        <w:t>Bosque, 2008; Wang and Hsu, 2010) or Russell’s (1980) spatial model where affective evaluations could be positioned on four distinct continuums – arousal – sleepiness, misery – pleasure, distress- contentment, excitement- depression.  Words people use to describe the emotional qualities of a destination including peaceful, beautiful, exciting, majestic, enjoyable, hectic, frightening, frustrating, ugly, fearful, desolated, etc. are also considered as affective evaluations (Russell and Pratt, 1980).</w:t>
      </w:r>
    </w:p>
    <w:p w14:paraId="1EF44258" w14:textId="080004F4" w:rsidR="00714118" w:rsidRPr="009D1AF2" w:rsidRDefault="00714118" w:rsidP="006B0353">
      <w:pPr>
        <w:spacing w:line="480" w:lineRule="auto"/>
        <w:jc w:val="both"/>
        <w:rPr>
          <w:rFonts w:ascii="Arial" w:hAnsi="Arial" w:cs="Arial"/>
          <w:color w:val="000000" w:themeColor="text1"/>
        </w:rPr>
      </w:pPr>
      <w:r w:rsidRPr="009D1AF2">
        <w:rPr>
          <w:rFonts w:ascii="Arial" w:hAnsi="Arial" w:cs="Arial"/>
          <w:color w:val="000000" w:themeColor="text1"/>
        </w:rPr>
        <w:t xml:space="preserve">From a psychological point of view, there is a link between emotion and cognition. Emotions have the strength to influence and determine cognition, whereas “cognition can and do occur in the absence of emotion...in some cases one will be more significant or dominant than the other and there is a constant interplay between the two” (Strongman 1987:245). The cognitive-affective sequence of tourism destination image was initially suggested by Russell (1980). Stern and Krakover (1993) and Baloglu and McCleary (1999) were among the first who illustrated empirically that cognitive and affective image components are not only in a relationship with the overall tourism destination image, but also that the cognitive evaluation of a place influences its image indirectly through its affective evaluation. Kim and Park (2001) offer support for their findings by ascertaining that affective evaluations are influenced by cognitive appraisals, and that the overall image is shaped by both cognitive and affective images. Furthermore, the literature also suggests that cognitive components are </w:t>
      </w:r>
      <w:r w:rsidR="00970305" w:rsidRPr="009D1AF2">
        <w:rPr>
          <w:rFonts w:ascii="Arial" w:hAnsi="Arial" w:cs="Arial"/>
          <w:color w:val="000000" w:themeColor="text1"/>
        </w:rPr>
        <w:t xml:space="preserve">the </w:t>
      </w:r>
      <w:r w:rsidRPr="009D1AF2">
        <w:rPr>
          <w:rFonts w:ascii="Arial" w:hAnsi="Arial" w:cs="Arial"/>
          <w:color w:val="000000" w:themeColor="text1"/>
        </w:rPr>
        <w:t>antecedent of the</w:t>
      </w:r>
      <w:r w:rsidR="00970305" w:rsidRPr="009D1AF2">
        <w:rPr>
          <w:rFonts w:ascii="Arial" w:hAnsi="Arial" w:cs="Arial"/>
          <w:color w:val="000000" w:themeColor="text1"/>
        </w:rPr>
        <w:t>se</w:t>
      </w:r>
      <w:r w:rsidRPr="009D1AF2">
        <w:rPr>
          <w:rFonts w:ascii="Arial" w:hAnsi="Arial" w:cs="Arial"/>
          <w:color w:val="000000" w:themeColor="text1"/>
        </w:rPr>
        <w:t xml:space="preserve"> affective components, which are derivatives of the cognitive components (Russel and Pratt 1980; Woodside and Lysonski, 1989; Stern and Krakover 1993; Sonmez and Sirakaya, 2002) and are positively and significantly influenced by them (Yuang, 2009). </w:t>
      </w:r>
    </w:p>
    <w:p w14:paraId="1BA1F4AD" w14:textId="03CAC143" w:rsidR="00714118" w:rsidRPr="009D1AF2" w:rsidRDefault="00714118" w:rsidP="004A2844">
      <w:pPr>
        <w:autoSpaceDE w:val="0"/>
        <w:autoSpaceDN w:val="0"/>
        <w:adjustRightInd w:val="0"/>
        <w:spacing w:after="240" w:line="480" w:lineRule="auto"/>
        <w:jc w:val="both"/>
        <w:rPr>
          <w:rFonts w:ascii="Arial" w:hAnsi="Arial" w:cs="Arial"/>
          <w:color w:val="000000" w:themeColor="text1"/>
        </w:rPr>
      </w:pPr>
      <w:r w:rsidRPr="009D1AF2">
        <w:rPr>
          <w:rFonts w:ascii="Arial" w:hAnsi="Arial" w:cs="Arial"/>
          <w:color w:val="000000" w:themeColor="text1"/>
        </w:rPr>
        <w:t xml:space="preserve">Recently, a substantial number of destination studies recognise the importance of both cognitive and affective image components and explore them simultaneously (Baloglu </w:t>
      </w:r>
      <w:r w:rsidRPr="009D1AF2">
        <w:rPr>
          <w:rFonts w:ascii="Arial" w:hAnsi="Arial" w:cs="Arial"/>
          <w:color w:val="000000" w:themeColor="text1"/>
        </w:rPr>
        <w:lastRenderedPageBreak/>
        <w:t xml:space="preserve">and Love, 2005; Hosany et al., 2006; Kim and Richardson, 2003; Martin </w:t>
      </w:r>
      <w:r w:rsidR="000776D9" w:rsidRPr="009D1AF2">
        <w:rPr>
          <w:rFonts w:ascii="Arial" w:hAnsi="Arial" w:cs="Arial"/>
          <w:color w:val="000000" w:themeColor="text1"/>
        </w:rPr>
        <w:t>and Bosque</w:t>
      </w:r>
      <w:r w:rsidRPr="009D1AF2">
        <w:rPr>
          <w:rFonts w:ascii="Arial" w:hAnsi="Arial" w:cs="Arial"/>
          <w:color w:val="000000" w:themeColor="text1"/>
        </w:rPr>
        <w:t xml:space="preserve">, 2008; Kim and Perdue, 2011; Pike and Mason, 2011; Pike and Ryan, 2004; Sonmez </w:t>
      </w:r>
      <w:r w:rsidR="0071314C" w:rsidRPr="009D1AF2">
        <w:rPr>
          <w:rFonts w:ascii="Arial" w:hAnsi="Arial" w:cs="Arial"/>
          <w:color w:val="000000" w:themeColor="text1"/>
        </w:rPr>
        <w:t xml:space="preserve">and </w:t>
      </w:r>
      <w:r w:rsidRPr="009D1AF2">
        <w:rPr>
          <w:rFonts w:ascii="Arial" w:hAnsi="Arial" w:cs="Arial"/>
          <w:color w:val="000000" w:themeColor="text1"/>
        </w:rPr>
        <w:t>Sira</w:t>
      </w:r>
      <w:r w:rsidR="00CF1A1F" w:rsidRPr="009D1AF2">
        <w:rPr>
          <w:rFonts w:ascii="Arial" w:hAnsi="Arial" w:cs="Arial"/>
          <w:color w:val="000000" w:themeColor="text1"/>
        </w:rPr>
        <w:t>kaya, 2002; Wang and Hsu 2010).</w:t>
      </w:r>
      <w:r w:rsidRPr="009D1AF2">
        <w:rPr>
          <w:rFonts w:ascii="Arial" w:hAnsi="Arial" w:cs="Arial"/>
          <w:color w:val="000000" w:themeColor="text1"/>
        </w:rPr>
        <w:t xml:space="preserve"> In some instances, it was argued that affective evaluations of </w:t>
      </w:r>
      <w:r w:rsidR="00970305" w:rsidRPr="009D1AF2">
        <w:rPr>
          <w:rFonts w:ascii="Arial" w:hAnsi="Arial" w:cs="Arial"/>
          <w:color w:val="000000" w:themeColor="text1"/>
        </w:rPr>
        <w:t xml:space="preserve">a </w:t>
      </w:r>
      <w:r w:rsidRPr="009D1AF2">
        <w:rPr>
          <w:rFonts w:ascii="Arial" w:hAnsi="Arial" w:cs="Arial"/>
          <w:color w:val="000000" w:themeColor="text1"/>
        </w:rPr>
        <w:t>place</w:t>
      </w:r>
      <w:r w:rsidR="00970305" w:rsidRPr="009D1AF2">
        <w:rPr>
          <w:rFonts w:ascii="Arial" w:hAnsi="Arial" w:cs="Arial"/>
          <w:color w:val="000000" w:themeColor="text1"/>
        </w:rPr>
        <w:t>’</w:t>
      </w:r>
      <w:r w:rsidRPr="009D1AF2">
        <w:rPr>
          <w:rFonts w:ascii="Arial" w:hAnsi="Arial" w:cs="Arial"/>
          <w:color w:val="000000" w:themeColor="text1"/>
        </w:rPr>
        <w:t xml:space="preserve">s attributes might become even more important than objective knowledge (Kim and Richardson, 2003; Kim and Yoon, 2003), which could indicate that information sources that focus on and promote affective images of places more intensively might be considered as more trustworthy and credible. </w:t>
      </w:r>
    </w:p>
    <w:p w14:paraId="7C0E3F0B" w14:textId="4FE65A21" w:rsidR="007761DB" w:rsidRPr="009D1AF2" w:rsidRDefault="002F3436" w:rsidP="002F3436">
      <w:pPr>
        <w:pStyle w:val="Heading2"/>
        <w:numPr>
          <w:ilvl w:val="1"/>
          <w:numId w:val="8"/>
        </w:numPr>
      </w:pPr>
      <w:r w:rsidRPr="009D1AF2">
        <w:t xml:space="preserve"> </w:t>
      </w:r>
      <w:r w:rsidR="007761DB" w:rsidRPr="009D1AF2">
        <w:t xml:space="preserve">The language of tourism in destination marketing </w:t>
      </w:r>
    </w:p>
    <w:p w14:paraId="71D9E62F" w14:textId="77777777" w:rsidR="000776D9" w:rsidRPr="009D1AF2" w:rsidRDefault="000776D9" w:rsidP="000776D9"/>
    <w:p w14:paraId="0650FF0B" w14:textId="04127CED" w:rsidR="007761DB" w:rsidRPr="009D1AF2" w:rsidRDefault="007761DB" w:rsidP="007761DB">
      <w:pPr>
        <w:spacing w:line="480" w:lineRule="auto"/>
        <w:jc w:val="both"/>
        <w:rPr>
          <w:rFonts w:ascii="Arial" w:hAnsi="Arial" w:cs="Arial"/>
          <w:color w:val="000000" w:themeColor="text1"/>
        </w:rPr>
      </w:pPr>
      <w:r w:rsidRPr="009D1AF2">
        <w:rPr>
          <w:rFonts w:ascii="Arial" w:hAnsi="Arial" w:cs="Arial"/>
          <w:color w:val="000000" w:themeColor="text1"/>
        </w:rPr>
        <w:t xml:space="preserve">In creating a communicative occurrence which is beneficial for both the tourists and the destination, there are certain rules to be followed, which refer to three levels of the event: textual, syntactical, and lexical (Fox, 2008). Text is </w:t>
      </w:r>
      <w:r w:rsidR="00970305" w:rsidRPr="009D1AF2">
        <w:rPr>
          <w:rFonts w:ascii="Arial" w:hAnsi="Arial" w:cs="Arial"/>
          <w:color w:val="000000" w:themeColor="text1"/>
        </w:rPr>
        <w:t xml:space="preserve">recognised as </w:t>
      </w:r>
      <w:r w:rsidRPr="009D1AF2">
        <w:rPr>
          <w:rFonts w:ascii="Arial" w:hAnsi="Arial" w:cs="Arial"/>
          <w:color w:val="000000" w:themeColor="text1"/>
        </w:rPr>
        <w:t>easy to follow, precise and correct and the use of active voice is desirable, because it implies involvement and activity, whereas passive voice appears to be rather distant from the tourist and formal (Tarlow, 1996). Cohen (1985), MacCannell (1989), Dann (1996), Fox (2004</w:t>
      </w:r>
      <w:r w:rsidR="004C03D0" w:rsidRPr="009D1AF2">
        <w:rPr>
          <w:rFonts w:ascii="Arial" w:hAnsi="Arial" w:cs="Arial"/>
          <w:color w:val="000000" w:themeColor="text1"/>
        </w:rPr>
        <w:t>, 2008</w:t>
      </w:r>
      <w:r w:rsidRPr="009D1AF2">
        <w:rPr>
          <w:rFonts w:ascii="Arial" w:hAnsi="Arial" w:cs="Arial"/>
          <w:color w:val="000000" w:themeColor="text1"/>
        </w:rPr>
        <w:t>) acknowledge the importance of the careful selection of lexical items in destination promotion, because they not only describe the destination’s attributes, but also have a stimulating effect and create certain expectations in tourists’ minds. Dann (1996:2) was one of the first to explain the true nature of this touristic language:</w:t>
      </w:r>
    </w:p>
    <w:p w14:paraId="6C55022A" w14:textId="77777777" w:rsidR="007761DB" w:rsidRPr="009D1AF2" w:rsidRDefault="007761DB" w:rsidP="000776D9">
      <w:pPr>
        <w:ind w:left="720"/>
        <w:jc w:val="both"/>
        <w:rPr>
          <w:rFonts w:ascii="Arial" w:hAnsi="Arial" w:cs="Arial"/>
          <w:color w:val="000000" w:themeColor="text1"/>
        </w:rPr>
      </w:pPr>
      <w:r w:rsidRPr="009D1AF2">
        <w:rPr>
          <w:rFonts w:ascii="Arial" w:hAnsi="Arial" w:cs="Arial"/>
          <w:color w:val="000000" w:themeColor="text1"/>
        </w:rPr>
        <w:t>….the language of tourism is thus a great deal more than a metaphor. Via static and moving pictures, written text and audio-visual offerings, the language of tourism attempts to persuade, lure, woo and seduce millions of human beings, and, in doing so, convert them from potential into actual clients.</w:t>
      </w:r>
    </w:p>
    <w:p w14:paraId="44A64163" w14:textId="77777777" w:rsidR="000776D9" w:rsidRPr="009D1AF2" w:rsidRDefault="000776D9" w:rsidP="000776D9">
      <w:pPr>
        <w:ind w:left="720"/>
        <w:jc w:val="both"/>
        <w:rPr>
          <w:rFonts w:ascii="Arial" w:hAnsi="Arial" w:cs="Arial"/>
          <w:color w:val="000000" w:themeColor="text1"/>
        </w:rPr>
      </w:pPr>
    </w:p>
    <w:p w14:paraId="714A021B" w14:textId="617392E4" w:rsidR="00D137AC" w:rsidRPr="009D1AF2" w:rsidRDefault="007761DB" w:rsidP="00334F36">
      <w:pPr>
        <w:spacing w:line="480" w:lineRule="auto"/>
        <w:jc w:val="both"/>
        <w:rPr>
          <w:rFonts w:ascii="Arial" w:hAnsi="Arial" w:cs="Arial"/>
        </w:rPr>
      </w:pPr>
      <w:r w:rsidRPr="009D1AF2">
        <w:rPr>
          <w:rFonts w:ascii="Arial" w:hAnsi="Arial" w:cs="Arial"/>
          <w:color w:val="000000" w:themeColor="text1"/>
        </w:rPr>
        <w:t>There are four major sociolinguistic theoretical perspectives of the tourism language that are reflected in tourism promotional materials</w:t>
      </w:r>
      <w:r w:rsidR="00970305" w:rsidRPr="009D1AF2">
        <w:rPr>
          <w:rFonts w:ascii="Arial" w:hAnsi="Arial" w:cs="Arial"/>
          <w:color w:val="000000" w:themeColor="text1"/>
        </w:rPr>
        <w:t>:</w:t>
      </w:r>
      <w:r w:rsidRPr="009D1AF2">
        <w:rPr>
          <w:rFonts w:ascii="Arial" w:hAnsi="Arial" w:cs="Arial"/>
          <w:color w:val="000000" w:themeColor="text1"/>
        </w:rPr>
        <w:t xml:space="preserve"> the strangehood perspective, the p</w:t>
      </w:r>
      <w:r w:rsidR="00334F36" w:rsidRPr="009D1AF2">
        <w:rPr>
          <w:rFonts w:ascii="Arial" w:hAnsi="Arial" w:cs="Arial"/>
          <w:color w:val="000000" w:themeColor="text1"/>
        </w:rPr>
        <w:t xml:space="preserve">lay perspective, </w:t>
      </w:r>
      <w:r w:rsidRPr="009D1AF2">
        <w:rPr>
          <w:rFonts w:ascii="Arial" w:hAnsi="Arial" w:cs="Arial"/>
          <w:color w:val="000000" w:themeColor="text1"/>
        </w:rPr>
        <w:t>the conflict perspective</w:t>
      </w:r>
      <w:r w:rsidR="00334F36" w:rsidRPr="009D1AF2">
        <w:rPr>
          <w:rFonts w:ascii="Arial" w:hAnsi="Arial" w:cs="Arial"/>
          <w:color w:val="000000" w:themeColor="text1"/>
        </w:rPr>
        <w:t xml:space="preserve"> and the authenticity perspective</w:t>
      </w:r>
      <w:r w:rsidRPr="009D1AF2">
        <w:rPr>
          <w:rFonts w:ascii="Arial" w:hAnsi="Arial" w:cs="Arial"/>
          <w:color w:val="000000" w:themeColor="text1"/>
        </w:rPr>
        <w:t xml:space="preserve"> (Dann, 1996). </w:t>
      </w:r>
      <w:r w:rsidR="00334F36" w:rsidRPr="009D1AF2">
        <w:rPr>
          <w:rFonts w:ascii="Arial" w:hAnsi="Arial" w:cs="Arial"/>
          <w:color w:val="000000" w:themeColor="text1"/>
        </w:rPr>
        <w:t xml:space="preserve"> Words such as untouched, remote, unspoilt, picturesque, quaint, fascinating, </w:t>
      </w:r>
      <w:r w:rsidR="00334F36" w:rsidRPr="009D1AF2">
        <w:rPr>
          <w:rFonts w:ascii="Arial" w:hAnsi="Arial" w:cs="Arial"/>
          <w:color w:val="000000" w:themeColor="text1"/>
        </w:rPr>
        <w:lastRenderedPageBreak/>
        <w:t xml:space="preserve">natural, exotic, remote, timeless, unchanging, adventure, discovery illustrate the strangehood perspective. The play perspective portrays tourism as a game and provides tourists with distinct experiences (e.g. theme parks). The conflict perspective, in contrast, is linked to </w:t>
      </w:r>
      <w:r w:rsidR="00970305" w:rsidRPr="009D1AF2">
        <w:rPr>
          <w:rFonts w:ascii="Arial" w:hAnsi="Arial" w:cs="Arial"/>
          <w:color w:val="000000" w:themeColor="text1"/>
        </w:rPr>
        <w:t xml:space="preserve">a </w:t>
      </w:r>
      <w:r w:rsidR="00334F36" w:rsidRPr="009D1AF2">
        <w:rPr>
          <w:rFonts w:ascii="Arial" w:hAnsi="Arial" w:cs="Arial"/>
          <w:color w:val="000000" w:themeColor="text1"/>
        </w:rPr>
        <w:t>tourist</w:t>
      </w:r>
      <w:r w:rsidR="00970305" w:rsidRPr="009D1AF2">
        <w:rPr>
          <w:rFonts w:ascii="Arial" w:hAnsi="Arial" w:cs="Arial"/>
          <w:color w:val="000000" w:themeColor="text1"/>
        </w:rPr>
        <w:t>’</w:t>
      </w:r>
      <w:r w:rsidR="00334F36" w:rsidRPr="009D1AF2">
        <w:rPr>
          <w:rFonts w:ascii="Arial" w:hAnsi="Arial" w:cs="Arial"/>
          <w:color w:val="000000" w:themeColor="text1"/>
        </w:rPr>
        <w:t>s desire to escape from everyday life and</w:t>
      </w:r>
      <w:r w:rsidR="00D137AC" w:rsidRPr="009D1AF2">
        <w:rPr>
          <w:rFonts w:ascii="Arial" w:hAnsi="Arial" w:cs="Arial"/>
          <w:color w:val="000000" w:themeColor="text1"/>
        </w:rPr>
        <w:t xml:space="preserve"> experience exciting new things. </w:t>
      </w:r>
      <w:r w:rsidRPr="009D1AF2">
        <w:rPr>
          <w:rFonts w:ascii="Arial" w:hAnsi="Arial" w:cs="Arial"/>
          <w:color w:val="000000" w:themeColor="text1"/>
        </w:rPr>
        <w:t>The authenticity perspective is</w:t>
      </w:r>
      <w:r w:rsidR="00FC5D3F" w:rsidRPr="009D1AF2">
        <w:rPr>
          <w:rFonts w:ascii="Arial" w:hAnsi="Arial" w:cs="Arial"/>
          <w:color w:val="000000" w:themeColor="text1"/>
        </w:rPr>
        <w:t xml:space="preserve"> promoted through the use of words such as</w:t>
      </w:r>
      <w:r w:rsidRPr="009D1AF2">
        <w:rPr>
          <w:rFonts w:ascii="Arial" w:hAnsi="Arial" w:cs="Arial"/>
          <w:color w:val="000000" w:themeColor="text1"/>
        </w:rPr>
        <w:t xml:space="preserve"> </w:t>
      </w:r>
      <w:r w:rsidR="00FC5D3F" w:rsidRPr="009D1AF2">
        <w:rPr>
          <w:rFonts w:ascii="Arial" w:hAnsi="Arial" w:cs="Arial"/>
          <w:color w:val="000000" w:themeColor="text1"/>
        </w:rPr>
        <w:t>typical</w:t>
      </w:r>
      <w:r w:rsidRPr="009D1AF2">
        <w:rPr>
          <w:rFonts w:ascii="Arial" w:hAnsi="Arial" w:cs="Arial"/>
          <w:color w:val="000000" w:themeColor="text1"/>
        </w:rPr>
        <w:t>, authentic, real, true</w:t>
      </w:r>
      <w:r w:rsidR="00B67CD7" w:rsidRPr="009D1AF2">
        <w:rPr>
          <w:rFonts w:ascii="Arial" w:hAnsi="Arial" w:cs="Arial"/>
          <w:color w:val="000000" w:themeColor="text1"/>
        </w:rPr>
        <w:t xml:space="preserve">. </w:t>
      </w:r>
      <w:r w:rsidR="00D137AC" w:rsidRPr="009D1AF2">
        <w:rPr>
          <w:rFonts w:ascii="Arial" w:hAnsi="Arial" w:cs="Arial"/>
          <w:color w:val="000000" w:themeColor="text1"/>
        </w:rPr>
        <w:t>(Dann, 1996).</w:t>
      </w:r>
      <w:r w:rsidR="00D137AC" w:rsidRPr="009D1AF2">
        <w:rPr>
          <w:rFonts w:ascii="Arial" w:hAnsi="Arial" w:cs="Arial"/>
        </w:rPr>
        <w:t xml:space="preserve"> In some instances, authenticity is described as a “social construct” as it is created through the interac</w:t>
      </w:r>
      <w:r w:rsidR="00D137AC" w:rsidRPr="009D1AF2">
        <w:rPr>
          <w:rFonts w:ascii="Arial" w:hAnsi="Arial" w:cs="Arial"/>
        </w:rPr>
        <w:softHyphen/>
        <w:t>tion of the users, situations and the texts (Lee, 1995; Grazian, 2003) which reflects the very nature of online blogging. Moreover, authenticity and authentic are often used to describe both written and spoken input that, according to Rogers and Medley (1988), reflects cultural and situational contexts. Coupland (2003) makes an important remark about the importance of authenticity: “Authenticity matters. It remains a quality of experience that we actively seek out, in most domains of life, material and social. […] We value authenticity and we tend to be critical of pseudo-authenticity.” (2003: 417). Authentic and authenticity</w:t>
      </w:r>
      <w:r w:rsidR="00B67CD7" w:rsidRPr="009D1AF2">
        <w:rPr>
          <w:rFonts w:ascii="Arial" w:hAnsi="Arial" w:cs="Arial"/>
        </w:rPr>
        <w:t xml:space="preserve"> </w:t>
      </w:r>
      <w:r w:rsidR="00D137AC" w:rsidRPr="009D1AF2">
        <w:rPr>
          <w:rFonts w:ascii="Arial" w:hAnsi="Arial" w:cs="Arial"/>
        </w:rPr>
        <w:t>are used synonymously with words such as</w:t>
      </w:r>
      <w:r w:rsidR="00B67CD7" w:rsidRPr="009D1AF2">
        <w:rPr>
          <w:rFonts w:ascii="Arial" w:hAnsi="Arial" w:cs="Arial"/>
        </w:rPr>
        <w:t>, validity, reliabilit</w:t>
      </w:r>
      <w:r w:rsidR="00D137AC" w:rsidRPr="009D1AF2">
        <w:rPr>
          <w:rFonts w:ascii="Arial" w:hAnsi="Arial" w:cs="Arial"/>
        </w:rPr>
        <w:t xml:space="preserve">y, </w:t>
      </w:r>
      <w:r w:rsidR="00B67CD7" w:rsidRPr="009D1AF2">
        <w:rPr>
          <w:rFonts w:ascii="Arial" w:hAnsi="Arial" w:cs="Arial"/>
        </w:rPr>
        <w:t xml:space="preserve"> undisputed  credibility</w:t>
      </w:r>
      <w:r w:rsidR="00D137AC" w:rsidRPr="009D1AF2">
        <w:rPr>
          <w:rFonts w:ascii="Arial" w:hAnsi="Arial" w:cs="Arial"/>
        </w:rPr>
        <w:t xml:space="preserve"> and truthfulness </w:t>
      </w:r>
      <w:r w:rsidR="00B67CD7" w:rsidRPr="009D1AF2">
        <w:rPr>
          <w:rFonts w:ascii="Arial" w:hAnsi="Arial" w:cs="Arial"/>
        </w:rPr>
        <w:t>(Tatsuki, 2006)</w:t>
      </w:r>
      <w:r w:rsidR="00D137AC" w:rsidRPr="009D1AF2">
        <w:rPr>
          <w:rFonts w:ascii="Arial" w:hAnsi="Arial" w:cs="Arial"/>
        </w:rPr>
        <w:t xml:space="preserve">. </w:t>
      </w:r>
    </w:p>
    <w:p w14:paraId="6F2CC281" w14:textId="77777777" w:rsidR="00AA0452" w:rsidRPr="009D1AF2" w:rsidRDefault="00AA0452" w:rsidP="007761DB">
      <w:pPr>
        <w:spacing w:line="480" w:lineRule="auto"/>
        <w:jc w:val="both"/>
        <w:rPr>
          <w:rFonts w:ascii="Arial" w:hAnsi="Arial" w:cs="Arial"/>
          <w:color w:val="000000" w:themeColor="text1"/>
        </w:rPr>
      </w:pPr>
    </w:p>
    <w:bookmarkEnd w:id="0"/>
    <w:bookmarkEnd w:id="1"/>
    <w:bookmarkEnd w:id="2"/>
    <w:bookmarkEnd w:id="3"/>
    <w:bookmarkEnd w:id="4"/>
    <w:bookmarkEnd w:id="5"/>
    <w:bookmarkEnd w:id="6"/>
    <w:bookmarkEnd w:id="7"/>
    <w:p w14:paraId="03BACF7E" w14:textId="192F1708" w:rsidR="00714118" w:rsidRPr="009D1AF2" w:rsidRDefault="002F3436" w:rsidP="006C1D95">
      <w:pPr>
        <w:pStyle w:val="Heading2"/>
        <w:spacing w:after="240"/>
      </w:pPr>
      <w:r w:rsidRPr="009D1AF2">
        <w:t xml:space="preserve">2.3 </w:t>
      </w:r>
      <w:r w:rsidR="00EA48BA" w:rsidRPr="009D1AF2">
        <w:t xml:space="preserve">Trust </w:t>
      </w:r>
      <w:r w:rsidR="00714118" w:rsidRPr="009D1AF2">
        <w:t xml:space="preserve">the Blogosphere </w:t>
      </w:r>
    </w:p>
    <w:p w14:paraId="251A0F5B" w14:textId="3E347B6F" w:rsidR="00B705F3" w:rsidRPr="009D1AF2" w:rsidRDefault="00714118" w:rsidP="0042023D">
      <w:pPr>
        <w:widowControl w:val="0"/>
        <w:autoSpaceDE w:val="0"/>
        <w:autoSpaceDN w:val="0"/>
        <w:adjustRightInd w:val="0"/>
        <w:spacing w:after="240" w:line="480" w:lineRule="auto"/>
        <w:jc w:val="both"/>
        <w:rPr>
          <w:rFonts w:ascii="Arial" w:hAnsi="Arial" w:cs="Arial"/>
          <w:color w:val="000000" w:themeColor="text1"/>
        </w:rPr>
      </w:pPr>
      <w:r w:rsidRPr="009D1AF2">
        <w:rPr>
          <w:rFonts w:ascii="Arial" w:hAnsi="Arial" w:cs="Arial"/>
          <w:color w:val="000000" w:themeColor="text1"/>
        </w:rPr>
        <w:t>A significant amount of studies on travellers’ information search behaviour proposes that travellers undertake an extensive information search prior to making any final decisions due to the intangible nature of the tourism product (Baloglu and McCleary, 1997; Gunn, 1972; Gartne</w:t>
      </w:r>
      <w:r w:rsidR="0055492A" w:rsidRPr="009D1AF2">
        <w:rPr>
          <w:rFonts w:ascii="Arial" w:hAnsi="Arial" w:cs="Arial"/>
          <w:color w:val="000000" w:themeColor="text1"/>
        </w:rPr>
        <w:t xml:space="preserve">r, 1989, 1993; </w:t>
      </w:r>
      <w:r w:rsidRPr="009D1AF2">
        <w:rPr>
          <w:rFonts w:ascii="Arial" w:hAnsi="Arial" w:cs="Arial"/>
          <w:color w:val="000000" w:themeColor="text1"/>
        </w:rPr>
        <w:t xml:space="preserve">Stylidis et al., 2010; Schiffman and Kanuk, 2007; Tasci and Gartner, 2007). With the development of new technologies, and the Internet in particular, new tools for learning about tourist destinations </w:t>
      </w:r>
      <w:r w:rsidR="00C535C6" w:rsidRPr="009D1AF2">
        <w:rPr>
          <w:rFonts w:ascii="Arial" w:hAnsi="Arial" w:cs="Arial"/>
        </w:rPr>
        <w:t xml:space="preserve">have </w:t>
      </w:r>
      <w:r w:rsidRPr="009D1AF2">
        <w:rPr>
          <w:rFonts w:ascii="Arial" w:hAnsi="Arial" w:cs="Arial"/>
          <w:color w:val="000000" w:themeColor="text1"/>
        </w:rPr>
        <w:t xml:space="preserve">emerged, with travel blogs being one of the most popular </w:t>
      </w:r>
      <w:r w:rsidR="00DC2DE4" w:rsidRPr="009D1AF2">
        <w:rPr>
          <w:rFonts w:ascii="Arial" w:hAnsi="Arial" w:cs="Arial"/>
          <w:color w:val="000000" w:themeColor="text1"/>
        </w:rPr>
        <w:t xml:space="preserve">sources (Cayzer, 2004; Gretzel et al., </w:t>
      </w:r>
      <w:r w:rsidRPr="009D1AF2">
        <w:rPr>
          <w:rFonts w:ascii="Arial" w:hAnsi="Arial" w:cs="Arial"/>
          <w:color w:val="000000" w:themeColor="text1"/>
        </w:rPr>
        <w:lastRenderedPageBreak/>
        <w:t xml:space="preserve">2007) because of the highly rated advice of consumers with prior experience in general (Crotts, 1999). </w:t>
      </w:r>
      <w:r w:rsidR="00B705F3" w:rsidRPr="009D1AF2">
        <w:rPr>
          <w:rFonts w:ascii="Arial" w:hAnsi="Arial" w:cs="Arial"/>
        </w:rPr>
        <w:t>Nevertheless, various concerns about trustworthiness and credibility surround online travel information, especially UGC</w:t>
      </w:r>
      <w:r w:rsidR="0042023D" w:rsidRPr="009D1AF2">
        <w:rPr>
          <w:rFonts w:ascii="Arial" w:hAnsi="Arial" w:cs="Arial"/>
        </w:rPr>
        <w:t xml:space="preserve"> (e.g. travel blogs)</w:t>
      </w:r>
      <w:r w:rsidR="00B705F3" w:rsidRPr="009D1AF2">
        <w:rPr>
          <w:rFonts w:ascii="Arial" w:hAnsi="Arial" w:cs="Arial"/>
        </w:rPr>
        <w:t xml:space="preserve"> (Ayeh et al., 2013; Chung and Buhalis, 2008; Dellarocas 2003; Litvin et al., 2008; Zeng and G</w:t>
      </w:r>
      <w:r w:rsidR="0042023D" w:rsidRPr="009D1AF2">
        <w:rPr>
          <w:rFonts w:ascii="Arial" w:hAnsi="Arial" w:cs="Arial"/>
        </w:rPr>
        <w:t>erritsen, 2014</w:t>
      </w:r>
      <w:r w:rsidR="00B705F3" w:rsidRPr="009D1AF2">
        <w:rPr>
          <w:rFonts w:ascii="Arial" w:hAnsi="Arial" w:cs="Arial"/>
        </w:rPr>
        <w:t>). An early definition of credibility describes it as believability of some information and/or its source (Hovland et al., 1953) and trustworthiness and expertise are seen as being two distinct dimensions of source credibility (Pornpitakpan 2004; Yoo and Gretzel, 2008) and of a particular importance in the context of UGC (Ayeh et al., 2013). Trustworthiness, according to Hovland at al., (1953: p. 21) is the level of confidence in the source’s “intent to communicate the assertions” they consider “most valid [true]”</w:t>
      </w:r>
      <w:r w:rsidR="00970305" w:rsidRPr="009D1AF2">
        <w:rPr>
          <w:rFonts w:ascii="Arial" w:hAnsi="Arial" w:cs="Arial"/>
        </w:rPr>
        <w:t>.</w:t>
      </w:r>
      <w:r w:rsidR="00B705F3" w:rsidRPr="009D1AF2">
        <w:rPr>
          <w:rFonts w:ascii="Arial" w:hAnsi="Arial" w:cs="Arial"/>
        </w:rPr>
        <w:t xml:space="preserve"> </w:t>
      </w:r>
      <w:r w:rsidR="00970305" w:rsidRPr="009D1AF2">
        <w:rPr>
          <w:rFonts w:ascii="Arial" w:hAnsi="Arial" w:cs="Arial"/>
        </w:rPr>
        <w:t>E</w:t>
      </w:r>
      <w:r w:rsidR="00B705F3" w:rsidRPr="009D1AF2">
        <w:rPr>
          <w:rFonts w:ascii="Arial" w:hAnsi="Arial" w:cs="Arial"/>
        </w:rPr>
        <w:t xml:space="preserve">xpertise is linked to readers’ perception of the UGC authors as “a source of valid assertions [truth]”. Another definition of credibility by O’Keefe (2002) portrays it as judgments made by perceivers regarding the believability of communicators. </w:t>
      </w:r>
    </w:p>
    <w:p w14:paraId="73CBEF98" w14:textId="7D06245A" w:rsidR="00B705F3" w:rsidRPr="009D1AF2" w:rsidRDefault="00B705F3" w:rsidP="00C91150">
      <w:pPr>
        <w:spacing w:line="480" w:lineRule="auto"/>
        <w:jc w:val="both"/>
        <w:rPr>
          <w:rFonts w:ascii="Arial" w:hAnsi="Arial" w:cs="Arial"/>
        </w:rPr>
      </w:pPr>
      <w:r w:rsidRPr="009D1AF2">
        <w:rPr>
          <w:rFonts w:ascii="Arial" w:hAnsi="Arial" w:cs="Arial"/>
        </w:rPr>
        <w:t xml:space="preserve"> A variety of studies suggested that UGC shows characteristics similar to information received from friends, family members of “like-minded” individuals (Bray et al., 2006; Yoo et al., 2009), which increases their trustworthiness compared to information received by destination marketers or service providers (Fotis et al., 2012; Yoo et al., 2009). An earlier study (Senecal and Nantel, 2004) even suggested that consumers turn to fellow consumers for advice and evaluation</w:t>
      </w:r>
      <w:r w:rsidR="00970305" w:rsidRPr="009D1AF2">
        <w:rPr>
          <w:rFonts w:ascii="Arial" w:hAnsi="Arial" w:cs="Arial"/>
        </w:rPr>
        <w:t>. Tourists</w:t>
      </w:r>
      <w:r w:rsidRPr="009D1AF2">
        <w:rPr>
          <w:rFonts w:ascii="Arial" w:hAnsi="Arial" w:cs="Arial"/>
        </w:rPr>
        <w:t xml:space="preserve"> </w:t>
      </w:r>
      <w:r w:rsidR="00C91150" w:rsidRPr="009D1AF2">
        <w:rPr>
          <w:rFonts w:ascii="Arial" w:hAnsi="Arial" w:cs="Arial"/>
        </w:rPr>
        <w:t xml:space="preserve">are </w:t>
      </w:r>
      <w:r w:rsidRPr="009D1AF2">
        <w:rPr>
          <w:rFonts w:ascii="Arial" w:hAnsi="Arial" w:cs="Arial"/>
        </w:rPr>
        <w:t xml:space="preserve">becoming more sceptical </w:t>
      </w:r>
      <w:r w:rsidR="00E62C45" w:rsidRPr="009D1AF2">
        <w:rPr>
          <w:rFonts w:ascii="Arial" w:hAnsi="Arial" w:cs="Arial"/>
        </w:rPr>
        <w:t xml:space="preserve">about </w:t>
      </w:r>
      <w:r w:rsidRPr="009D1AF2">
        <w:rPr>
          <w:rFonts w:ascii="Arial" w:hAnsi="Arial" w:cs="Arial"/>
        </w:rPr>
        <w:t>information sources that merely have the interests of commercial entities at heart and perceive non-commercial information</w:t>
      </w:r>
      <w:r w:rsidR="0042023D" w:rsidRPr="009D1AF2">
        <w:rPr>
          <w:rFonts w:ascii="Arial" w:hAnsi="Arial" w:cs="Arial"/>
        </w:rPr>
        <w:t xml:space="preserve">, such as UGC, </w:t>
      </w:r>
      <w:r w:rsidRPr="009D1AF2">
        <w:rPr>
          <w:rFonts w:ascii="Arial" w:hAnsi="Arial" w:cs="Arial"/>
        </w:rPr>
        <w:t>as more objective</w:t>
      </w:r>
      <w:r w:rsidR="00A142CA" w:rsidRPr="009D1AF2">
        <w:rPr>
          <w:rFonts w:ascii="Arial" w:hAnsi="Arial" w:cs="Arial"/>
        </w:rPr>
        <w:t>,</w:t>
      </w:r>
      <w:r w:rsidRPr="009D1AF2">
        <w:rPr>
          <w:rFonts w:ascii="Arial" w:hAnsi="Arial" w:cs="Arial"/>
        </w:rPr>
        <w:t xml:space="preserve"> credible, trustworthy (</w:t>
      </w:r>
      <w:r w:rsidR="0042023D" w:rsidRPr="009D1AF2">
        <w:rPr>
          <w:rFonts w:ascii="Arial" w:hAnsi="Arial" w:cs="Arial"/>
        </w:rPr>
        <w:t xml:space="preserve">Agarwal et al., 2008; </w:t>
      </w:r>
      <w:r w:rsidRPr="009D1AF2">
        <w:rPr>
          <w:rFonts w:ascii="Arial" w:hAnsi="Arial" w:cs="Arial"/>
        </w:rPr>
        <w:t xml:space="preserve">Ayeh et al., 2013; Bickart and Schindler, 2001; Chung and Buhalis, 2008; Dickinger, </w:t>
      </w:r>
      <w:r w:rsidR="000A5369" w:rsidRPr="009D1AF2">
        <w:rPr>
          <w:rFonts w:ascii="Arial" w:hAnsi="Arial" w:cs="Arial"/>
        </w:rPr>
        <w:t xml:space="preserve">2011; Litvin et al., 2008; Park </w:t>
      </w:r>
      <w:r w:rsidRPr="009D1AF2">
        <w:rPr>
          <w:rFonts w:ascii="Arial" w:hAnsi="Arial" w:cs="Arial"/>
        </w:rPr>
        <w:t>et al., 2007</w:t>
      </w:r>
      <w:r w:rsidR="0042023D" w:rsidRPr="009D1AF2">
        <w:rPr>
          <w:rFonts w:ascii="Arial" w:hAnsi="Arial" w:cs="Arial"/>
        </w:rPr>
        <w:t xml:space="preserve"> Schmallegger and Carson, 2008</w:t>
      </w:r>
      <w:r w:rsidRPr="009D1AF2">
        <w:rPr>
          <w:rFonts w:ascii="Arial" w:hAnsi="Arial" w:cs="Arial"/>
        </w:rPr>
        <w:t xml:space="preserve">). This is reflected in the ever increasing number of travellers who consult primarily UGC websites </w:t>
      </w:r>
      <w:r w:rsidR="00E62C45" w:rsidRPr="009D1AF2">
        <w:rPr>
          <w:rFonts w:ascii="Arial" w:hAnsi="Arial" w:cs="Arial"/>
        </w:rPr>
        <w:t xml:space="preserve">rather </w:t>
      </w:r>
      <w:r w:rsidRPr="009D1AF2">
        <w:rPr>
          <w:rFonts w:ascii="Arial" w:hAnsi="Arial" w:cs="Arial"/>
        </w:rPr>
        <w:t xml:space="preserve">than service providers </w:t>
      </w:r>
      <w:r w:rsidRPr="009D1AF2">
        <w:rPr>
          <w:rFonts w:ascii="Arial" w:hAnsi="Arial" w:cs="Arial"/>
        </w:rPr>
        <w:lastRenderedPageBreak/>
        <w:t>(Gretzel et al., 2007). In contrast, Cox et al.</w:t>
      </w:r>
      <w:r w:rsidR="00E62C45" w:rsidRPr="009D1AF2">
        <w:rPr>
          <w:rFonts w:ascii="Arial" w:hAnsi="Arial" w:cs="Arial"/>
        </w:rPr>
        <w:t>’s</w:t>
      </w:r>
      <w:r w:rsidRPr="009D1AF2">
        <w:rPr>
          <w:rFonts w:ascii="Arial" w:hAnsi="Arial" w:cs="Arial"/>
        </w:rPr>
        <w:t xml:space="preserve"> study (2009) unveiled that state and travel agent tourism websites are perceived as more trustworthy compared to comments made by fellow travellers on various social network sites. This could, perhaps, be explained by the fact that in 2009 social network sites were still in their infancy and not as popular </w:t>
      </w:r>
      <w:r w:rsidR="00E62C45" w:rsidRPr="009D1AF2">
        <w:rPr>
          <w:rFonts w:ascii="Arial" w:hAnsi="Arial" w:cs="Arial"/>
        </w:rPr>
        <w:t xml:space="preserve">or </w:t>
      </w:r>
      <w:r w:rsidRPr="009D1AF2">
        <w:rPr>
          <w:rFonts w:ascii="Arial" w:hAnsi="Arial" w:cs="Arial"/>
        </w:rPr>
        <w:t>accessible as nowadays</w:t>
      </w:r>
      <w:r w:rsidR="00E62C45" w:rsidRPr="009D1AF2">
        <w:rPr>
          <w:rFonts w:ascii="Arial" w:hAnsi="Arial" w:cs="Arial"/>
        </w:rPr>
        <w:t>, for a</w:t>
      </w:r>
      <w:r w:rsidRPr="009D1AF2">
        <w:rPr>
          <w:rFonts w:ascii="Arial" w:hAnsi="Arial" w:cs="Arial"/>
        </w:rPr>
        <w:t>s Chung and Buhalis (2008, p. 72) ascertain the “type and relative importance of information sources have changed over time”.</w:t>
      </w:r>
      <w:r w:rsidR="0042023D" w:rsidRPr="009D1AF2">
        <w:rPr>
          <w:rFonts w:ascii="Arial" w:hAnsi="Arial" w:cs="Arial"/>
        </w:rPr>
        <w:t xml:space="preserve"> </w:t>
      </w:r>
      <w:r w:rsidR="00E62C45" w:rsidRPr="009D1AF2">
        <w:rPr>
          <w:rFonts w:ascii="Arial" w:hAnsi="Arial" w:cs="Arial"/>
        </w:rPr>
        <w:t>The l</w:t>
      </w:r>
      <w:r w:rsidR="0042023D" w:rsidRPr="009D1AF2">
        <w:rPr>
          <w:rFonts w:ascii="Arial" w:hAnsi="Arial" w:cs="Arial"/>
        </w:rPr>
        <w:t xml:space="preserve">evel of trust in some studies was found </w:t>
      </w:r>
      <w:r w:rsidRPr="009D1AF2">
        <w:rPr>
          <w:rFonts w:ascii="Arial" w:hAnsi="Arial" w:cs="Arial"/>
        </w:rPr>
        <w:t>to be dependent on “source-receiver relationships, channel variety and presentation of contents, opportunities for information solicitation, message retention capabilities, and content provider motivations for disclosure” (Tham et al.</w:t>
      </w:r>
      <w:r w:rsidR="0042023D" w:rsidRPr="009D1AF2">
        <w:rPr>
          <w:rFonts w:ascii="Arial" w:hAnsi="Arial" w:cs="Arial"/>
        </w:rPr>
        <w:t>, 2013</w:t>
      </w:r>
      <w:r w:rsidRPr="009D1AF2">
        <w:rPr>
          <w:rFonts w:ascii="Arial" w:hAnsi="Arial" w:cs="Arial"/>
        </w:rPr>
        <w:t xml:space="preserve">, p. 152).  Dickinger (2011), for example, compared the trustworthiness of three different online channels (personal, marketing, and editorial) and </w:t>
      </w:r>
      <w:r w:rsidR="00E62C45" w:rsidRPr="009D1AF2">
        <w:rPr>
          <w:rFonts w:ascii="Arial" w:hAnsi="Arial" w:cs="Arial"/>
        </w:rPr>
        <w:t xml:space="preserve">determined </w:t>
      </w:r>
      <w:r w:rsidRPr="009D1AF2">
        <w:rPr>
          <w:rFonts w:ascii="Arial" w:hAnsi="Arial" w:cs="Arial"/>
        </w:rPr>
        <w:t>that user-generated content appears to be highly trustworthy, showin</w:t>
      </w:r>
      <w:r w:rsidR="0042023D" w:rsidRPr="009D1AF2">
        <w:rPr>
          <w:rFonts w:ascii="Arial" w:hAnsi="Arial" w:cs="Arial"/>
        </w:rPr>
        <w:t>g high levels of integrity</w:t>
      </w:r>
      <w:r w:rsidR="00E62C45" w:rsidRPr="009D1AF2">
        <w:rPr>
          <w:rFonts w:ascii="Arial" w:hAnsi="Arial" w:cs="Arial"/>
        </w:rPr>
        <w:t>,</w:t>
      </w:r>
      <w:r w:rsidR="0042023D" w:rsidRPr="009D1AF2">
        <w:rPr>
          <w:rFonts w:ascii="Arial" w:hAnsi="Arial" w:cs="Arial"/>
        </w:rPr>
        <w:t xml:space="preserve"> </w:t>
      </w:r>
      <w:r w:rsidR="00E62C45" w:rsidRPr="009D1AF2">
        <w:rPr>
          <w:rFonts w:ascii="Arial" w:hAnsi="Arial" w:cs="Arial"/>
        </w:rPr>
        <w:t>yet</w:t>
      </w:r>
      <w:r w:rsidRPr="009D1AF2">
        <w:rPr>
          <w:rFonts w:ascii="Arial" w:hAnsi="Arial" w:cs="Arial"/>
        </w:rPr>
        <w:t xml:space="preserve">, are not always perceived as the most informative. Editorial content providers, in contrast, are seen as the most able </w:t>
      </w:r>
      <w:r w:rsidR="00E62C45" w:rsidRPr="009D1AF2">
        <w:rPr>
          <w:rFonts w:ascii="Arial" w:hAnsi="Arial" w:cs="Arial"/>
        </w:rPr>
        <w:t xml:space="preserve">as </w:t>
      </w:r>
      <w:r w:rsidRPr="009D1AF2">
        <w:rPr>
          <w:rFonts w:ascii="Arial" w:hAnsi="Arial" w:cs="Arial"/>
        </w:rPr>
        <w:t>information provider</w:t>
      </w:r>
      <w:r w:rsidR="00E62C45" w:rsidRPr="009D1AF2">
        <w:rPr>
          <w:rFonts w:ascii="Arial" w:hAnsi="Arial" w:cs="Arial"/>
        </w:rPr>
        <w:t>s</w:t>
      </w:r>
      <w:r w:rsidRPr="009D1AF2">
        <w:rPr>
          <w:rFonts w:ascii="Arial" w:hAnsi="Arial" w:cs="Arial"/>
        </w:rPr>
        <w:t xml:space="preserve">. </w:t>
      </w:r>
    </w:p>
    <w:p w14:paraId="6E892BD9" w14:textId="25D0E684" w:rsidR="00B14B65" w:rsidRPr="009D1AF2" w:rsidRDefault="008C64BD" w:rsidP="00B14B65">
      <w:pPr>
        <w:widowControl w:val="0"/>
        <w:autoSpaceDE w:val="0"/>
        <w:autoSpaceDN w:val="0"/>
        <w:adjustRightInd w:val="0"/>
        <w:spacing w:after="240" w:line="480" w:lineRule="auto"/>
        <w:jc w:val="both"/>
        <w:rPr>
          <w:rFonts w:ascii="Arial" w:hAnsi="Arial" w:cs="Arial"/>
        </w:rPr>
      </w:pPr>
      <w:r w:rsidRPr="009D1AF2">
        <w:rPr>
          <w:rFonts w:ascii="Arial" w:hAnsi="Arial" w:cs="Arial"/>
        </w:rPr>
        <w:t>O</w:t>
      </w:r>
      <w:r w:rsidR="008E45EA" w:rsidRPr="009D1AF2">
        <w:rPr>
          <w:rFonts w:ascii="Arial" w:hAnsi="Arial" w:cs="Arial"/>
        </w:rPr>
        <w:t>n the basis</w:t>
      </w:r>
      <w:r w:rsidRPr="009D1AF2">
        <w:rPr>
          <w:rFonts w:ascii="Arial" w:hAnsi="Arial" w:cs="Arial"/>
        </w:rPr>
        <w:t xml:space="preserve"> that </w:t>
      </w:r>
      <w:r w:rsidR="00714118" w:rsidRPr="009D1AF2">
        <w:rPr>
          <w:rFonts w:ascii="Arial" w:hAnsi="Arial" w:cs="Arial"/>
        </w:rPr>
        <w:t xml:space="preserve">blogs are perceived </w:t>
      </w:r>
      <w:r w:rsidR="00C535C6" w:rsidRPr="009D1AF2">
        <w:rPr>
          <w:rFonts w:ascii="Arial" w:hAnsi="Arial" w:cs="Arial"/>
        </w:rPr>
        <w:t>to be</w:t>
      </w:r>
      <w:r w:rsidR="00714118" w:rsidRPr="009D1AF2">
        <w:rPr>
          <w:rFonts w:ascii="Arial" w:hAnsi="Arial" w:cs="Arial"/>
        </w:rPr>
        <w:t xml:space="preserve"> more reliable and trustworthy source</w:t>
      </w:r>
      <w:r w:rsidR="00535361" w:rsidRPr="009D1AF2">
        <w:rPr>
          <w:rFonts w:ascii="Arial" w:hAnsi="Arial" w:cs="Arial"/>
        </w:rPr>
        <w:t>s</w:t>
      </w:r>
      <w:r w:rsidR="00714118" w:rsidRPr="009D1AF2">
        <w:rPr>
          <w:rFonts w:ascii="Arial" w:hAnsi="Arial" w:cs="Arial"/>
        </w:rPr>
        <w:t xml:space="preserve"> of information than the traditional mass media information channels (Agarwal et al</w:t>
      </w:r>
      <w:r w:rsidR="00DC2DE4" w:rsidRPr="009D1AF2">
        <w:rPr>
          <w:rFonts w:ascii="Arial" w:hAnsi="Arial" w:cs="Arial"/>
        </w:rPr>
        <w:t>.</w:t>
      </w:r>
      <w:r w:rsidR="00714118" w:rsidRPr="009D1AF2">
        <w:rPr>
          <w:rFonts w:ascii="Arial" w:hAnsi="Arial" w:cs="Arial"/>
        </w:rPr>
        <w:t>, 2008; Akehurst, 2009; Johnson and Kayne, 2003; Schmallegger and Carson, 2008; Technorati, 2013)</w:t>
      </w:r>
      <w:r w:rsidRPr="009D1AF2">
        <w:rPr>
          <w:rFonts w:ascii="Arial" w:hAnsi="Arial" w:cs="Arial"/>
        </w:rPr>
        <w:t xml:space="preserve">, marketers </w:t>
      </w:r>
      <w:r w:rsidR="00A6533B" w:rsidRPr="009D1AF2">
        <w:rPr>
          <w:rFonts w:ascii="Arial" w:hAnsi="Arial" w:cs="Arial"/>
        </w:rPr>
        <w:t>and “professional</w:t>
      </w:r>
      <w:r w:rsidR="00514D23" w:rsidRPr="009D1AF2">
        <w:rPr>
          <w:rFonts w:ascii="Arial" w:hAnsi="Arial" w:cs="Arial"/>
        </w:rPr>
        <w:t>”</w:t>
      </w:r>
      <w:r w:rsidR="00A6533B" w:rsidRPr="009D1AF2">
        <w:rPr>
          <w:rFonts w:ascii="Arial" w:hAnsi="Arial" w:cs="Arial"/>
        </w:rPr>
        <w:t xml:space="preserve"> bloggers </w:t>
      </w:r>
      <w:r w:rsidRPr="009D1AF2">
        <w:rPr>
          <w:rFonts w:ascii="Arial" w:hAnsi="Arial" w:cs="Arial"/>
        </w:rPr>
        <w:t>have begun to exploit this niche</w:t>
      </w:r>
      <w:r w:rsidR="00535361" w:rsidRPr="009D1AF2">
        <w:rPr>
          <w:rFonts w:ascii="Arial" w:hAnsi="Arial" w:cs="Arial"/>
        </w:rPr>
        <w:t xml:space="preserve">, threatening the </w:t>
      </w:r>
      <w:r w:rsidR="001B05C0" w:rsidRPr="009D1AF2">
        <w:rPr>
          <w:rFonts w:ascii="Arial" w:hAnsi="Arial" w:cs="Arial"/>
        </w:rPr>
        <w:t>credibility</w:t>
      </w:r>
      <w:r w:rsidR="00535361" w:rsidRPr="009D1AF2">
        <w:rPr>
          <w:rFonts w:ascii="Arial" w:hAnsi="Arial" w:cs="Arial"/>
        </w:rPr>
        <w:t xml:space="preserve"> of blogs as a reliable information source</w:t>
      </w:r>
      <w:r w:rsidR="00A6533B" w:rsidRPr="009D1AF2">
        <w:rPr>
          <w:rFonts w:ascii="Arial" w:hAnsi="Arial" w:cs="Arial"/>
        </w:rPr>
        <w:t xml:space="preserve">. </w:t>
      </w:r>
      <w:r w:rsidR="00714118" w:rsidRPr="009D1AF2">
        <w:rPr>
          <w:rFonts w:ascii="Arial" w:hAnsi="Arial" w:cs="Arial"/>
          <w:color w:val="000000" w:themeColor="text1"/>
        </w:rPr>
        <w:t>A new concept that is increasingly common with</w:t>
      </w:r>
      <w:r w:rsidR="00E62C45" w:rsidRPr="009D1AF2">
        <w:rPr>
          <w:rFonts w:ascii="Arial" w:hAnsi="Arial" w:cs="Arial"/>
          <w:color w:val="000000" w:themeColor="text1"/>
        </w:rPr>
        <w:t>in</w:t>
      </w:r>
      <w:r w:rsidR="00714118" w:rsidRPr="009D1AF2">
        <w:rPr>
          <w:rFonts w:ascii="Arial" w:hAnsi="Arial" w:cs="Arial"/>
          <w:color w:val="000000" w:themeColor="text1"/>
        </w:rPr>
        <w:t xml:space="preserve"> </w:t>
      </w:r>
      <w:r w:rsidR="00714118" w:rsidRPr="009D1AF2">
        <w:rPr>
          <w:rFonts w:ascii="Arial" w:hAnsi="Arial" w:cs="Arial"/>
        </w:rPr>
        <w:t>the</w:t>
      </w:r>
      <w:r w:rsidR="00C535C6" w:rsidRPr="009D1AF2">
        <w:rPr>
          <w:rFonts w:ascii="Arial" w:hAnsi="Arial" w:cs="Arial"/>
        </w:rPr>
        <w:t xml:space="preserve"> travel</w:t>
      </w:r>
      <w:r w:rsidR="00714118" w:rsidRPr="009D1AF2">
        <w:rPr>
          <w:rFonts w:ascii="Arial" w:hAnsi="Arial" w:cs="Arial"/>
        </w:rPr>
        <w:t xml:space="preserve"> blogging industry</w:t>
      </w:r>
      <w:r w:rsidR="00C535C6" w:rsidRPr="009D1AF2">
        <w:rPr>
          <w:rFonts w:ascii="Arial" w:hAnsi="Arial" w:cs="Arial"/>
        </w:rPr>
        <w:t>, but remains sparsely discussed within the academic literature,</w:t>
      </w:r>
      <w:r w:rsidR="00714118" w:rsidRPr="009D1AF2">
        <w:rPr>
          <w:rFonts w:ascii="Arial" w:hAnsi="Arial" w:cs="Arial"/>
        </w:rPr>
        <w:t xml:space="preserve"> is that of ‘sponsored posts’. This is when an organisation remunerates a </w:t>
      </w:r>
      <w:r w:rsidR="005B62E9" w:rsidRPr="009D1AF2">
        <w:rPr>
          <w:rFonts w:ascii="Arial" w:hAnsi="Arial" w:cs="Arial"/>
        </w:rPr>
        <w:t xml:space="preserve">travel </w:t>
      </w:r>
      <w:r w:rsidR="00714118" w:rsidRPr="009D1AF2">
        <w:rPr>
          <w:rFonts w:ascii="Arial" w:hAnsi="Arial" w:cs="Arial"/>
        </w:rPr>
        <w:t>blogger for discretely advertising their service or product within a blog post (Schmallegger and Carson, 2008)</w:t>
      </w:r>
      <w:r w:rsidR="00C535C6" w:rsidRPr="009D1AF2">
        <w:rPr>
          <w:rFonts w:ascii="Arial" w:hAnsi="Arial" w:cs="Arial"/>
        </w:rPr>
        <w:t xml:space="preserve">, resulting in the possibility that </w:t>
      </w:r>
      <w:r w:rsidR="00714118" w:rsidRPr="009D1AF2">
        <w:rPr>
          <w:rFonts w:ascii="Arial" w:hAnsi="Arial" w:cs="Arial"/>
        </w:rPr>
        <w:t xml:space="preserve">posts </w:t>
      </w:r>
      <w:r w:rsidR="00C535C6" w:rsidRPr="009D1AF2">
        <w:rPr>
          <w:rFonts w:ascii="Arial" w:hAnsi="Arial" w:cs="Arial"/>
        </w:rPr>
        <w:t>are</w:t>
      </w:r>
      <w:r w:rsidR="00714118" w:rsidRPr="009D1AF2">
        <w:rPr>
          <w:rFonts w:ascii="Arial" w:hAnsi="Arial" w:cs="Arial"/>
        </w:rPr>
        <w:t xml:space="preserve"> written to serve the need of the marketer </w:t>
      </w:r>
      <w:r w:rsidR="00C535C6" w:rsidRPr="009D1AF2">
        <w:rPr>
          <w:rFonts w:ascii="Arial" w:hAnsi="Arial" w:cs="Arial"/>
        </w:rPr>
        <w:t xml:space="preserve">as opposed to </w:t>
      </w:r>
      <w:r w:rsidR="00C535C6" w:rsidRPr="009D1AF2">
        <w:rPr>
          <w:rFonts w:ascii="Arial" w:hAnsi="Arial" w:cs="Arial"/>
        </w:rPr>
        <w:lastRenderedPageBreak/>
        <w:t xml:space="preserve">presenting the author’s entirely </w:t>
      </w:r>
      <w:r w:rsidR="00034CD3" w:rsidRPr="009D1AF2">
        <w:rPr>
          <w:rFonts w:ascii="Arial" w:hAnsi="Arial" w:cs="Arial"/>
        </w:rPr>
        <w:t>genuine</w:t>
      </w:r>
      <w:r w:rsidR="00B771B7" w:rsidRPr="009D1AF2">
        <w:rPr>
          <w:rFonts w:ascii="Arial" w:hAnsi="Arial" w:cs="Arial"/>
        </w:rPr>
        <w:t xml:space="preserve"> perceptions and experiences</w:t>
      </w:r>
      <w:r w:rsidR="00714118" w:rsidRPr="009D1AF2">
        <w:rPr>
          <w:rFonts w:ascii="Arial" w:hAnsi="Arial" w:cs="Arial"/>
        </w:rPr>
        <w:t xml:space="preserve"> (Schmalleg</w:t>
      </w:r>
      <w:r w:rsidR="00A21CD0" w:rsidRPr="009D1AF2">
        <w:rPr>
          <w:rFonts w:ascii="Arial" w:hAnsi="Arial" w:cs="Arial"/>
        </w:rPr>
        <w:t>ger and Carson, 2008; Snee, 2013</w:t>
      </w:r>
      <w:r w:rsidR="001E4130" w:rsidRPr="009D1AF2">
        <w:rPr>
          <w:rFonts w:ascii="Arial" w:hAnsi="Arial" w:cs="Arial"/>
        </w:rPr>
        <w:t xml:space="preserve">). </w:t>
      </w:r>
      <w:r w:rsidR="00CD10AB" w:rsidRPr="009D1AF2">
        <w:rPr>
          <w:rFonts w:ascii="Arial" w:hAnsi="Arial" w:cs="Arial"/>
        </w:rPr>
        <w:t xml:space="preserve"> </w:t>
      </w:r>
    </w:p>
    <w:p w14:paraId="1977588D" w14:textId="20656BFD" w:rsidR="00A90D63" w:rsidRPr="009D1AF2" w:rsidRDefault="00E46B95" w:rsidP="001E179D">
      <w:pPr>
        <w:pStyle w:val="Heading1"/>
        <w:spacing w:after="240"/>
      </w:pPr>
      <w:r w:rsidRPr="009D1AF2">
        <w:t xml:space="preserve">3. </w:t>
      </w:r>
      <w:r w:rsidR="00AB48A2" w:rsidRPr="009D1AF2">
        <w:t>Methods</w:t>
      </w:r>
    </w:p>
    <w:p w14:paraId="16D0C02E" w14:textId="4D604E3C" w:rsidR="00F61F17" w:rsidRPr="009D1AF2" w:rsidRDefault="00C94F08" w:rsidP="008A6859">
      <w:pPr>
        <w:widowControl w:val="0"/>
        <w:autoSpaceDE w:val="0"/>
        <w:autoSpaceDN w:val="0"/>
        <w:adjustRightInd w:val="0"/>
        <w:spacing w:after="240" w:line="480" w:lineRule="auto"/>
        <w:jc w:val="both"/>
        <w:rPr>
          <w:rFonts w:ascii="Arial" w:hAnsi="Arial" w:cs="Arial"/>
          <w:color w:val="000000" w:themeColor="text1"/>
        </w:rPr>
      </w:pPr>
      <w:r w:rsidRPr="009D1AF2">
        <w:rPr>
          <w:rFonts w:ascii="Arial" w:hAnsi="Arial" w:cs="Arial"/>
        </w:rPr>
        <w:t xml:space="preserve">The </w:t>
      </w:r>
      <w:r w:rsidR="001E179D" w:rsidRPr="009D1AF2">
        <w:rPr>
          <w:rFonts w:ascii="Arial" w:hAnsi="Arial" w:cs="Arial"/>
        </w:rPr>
        <w:t xml:space="preserve">most common </w:t>
      </w:r>
      <w:r w:rsidRPr="009D1AF2">
        <w:rPr>
          <w:rFonts w:ascii="Arial" w:hAnsi="Arial" w:cs="Arial"/>
        </w:rPr>
        <w:t xml:space="preserve">method of </w:t>
      </w:r>
      <w:r w:rsidR="001E179D" w:rsidRPr="009D1AF2">
        <w:rPr>
          <w:rFonts w:ascii="Arial" w:hAnsi="Arial" w:cs="Arial"/>
        </w:rPr>
        <w:t xml:space="preserve">qualitative </w:t>
      </w:r>
      <w:r w:rsidRPr="009D1AF2">
        <w:rPr>
          <w:rFonts w:ascii="Arial" w:hAnsi="Arial" w:cs="Arial"/>
        </w:rPr>
        <w:t>analysis employed when analysing</w:t>
      </w:r>
      <w:r w:rsidR="00825F2D" w:rsidRPr="009D1AF2">
        <w:rPr>
          <w:rFonts w:ascii="Arial" w:hAnsi="Arial" w:cs="Arial"/>
        </w:rPr>
        <w:t xml:space="preserve"> </w:t>
      </w:r>
      <w:r w:rsidR="002D7C3E" w:rsidRPr="009D1AF2">
        <w:rPr>
          <w:rFonts w:ascii="Arial" w:hAnsi="Arial" w:cs="Arial"/>
        </w:rPr>
        <w:t xml:space="preserve"> websites </w:t>
      </w:r>
      <w:r w:rsidR="00825F2D" w:rsidRPr="009D1AF2">
        <w:rPr>
          <w:rFonts w:ascii="Arial" w:hAnsi="Arial" w:cs="Arial"/>
        </w:rPr>
        <w:t>and</w:t>
      </w:r>
      <w:r w:rsidRPr="009D1AF2">
        <w:rPr>
          <w:rFonts w:ascii="Arial" w:hAnsi="Arial" w:cs="Arial"/>
        </w:rPr>
        <w:t xml:space="preserve"> travel blogs tends to align most closely to that of content analysis (</w:t>
      </w:r>
      <w:r w:rsidR="00022A5D" w:rsidRPr="009D1AF2">
        <w:rPr>
          <w:rFonts w:ascii="Arial" w:hAnsi="Arial" w:cs="Arial"/>
        </w:rPr>
        <w:t>Banya</w:t>
      </w:r>
      <w:r w:rsidR="00047CD8" w:rsidRPr="009D1AF2">
        <w:rPr>
          <w:rFonts w:ascii="Arial" w:hAnsi="Arial" w:cs="Arial"/>
        </w:rPr>
        <w:t>i</w:t>
      </w:r>
      <w:r w:rsidRPr="009D1AF2">
        <w:rPr>
          <w:rFonts w:ascii="Arial" w:hAnsi="Arial" w:cs="Arial"/>
        </w:rPr>
        <w:t>, 2010; Carson, 2007; Choi et al</w:t>
      </w:r>
      <w:r w:rsidR="00DC2DE4" w:rsidRPr="009D1AF2">
        <w:rPr>
          <w:rFonts w:ascii="Arial" w:hAnsi="Arial" w:cs="Arial"/>
        </w:rPr>
        <w:t>.</w:t>
      </w:r>
      <w:r w:rsidRPr="009D1AF2">
        <w:rPr>
          <w:rFonts w:ascii="Arial" w:hAnsi="Arial" w:cs="Arial"/>
        </w:rPr>
        <w:t>, 2007; Enoch</w:t>
      </w:r>
      <w:r w:rsidR="0055492A" w:rsidRPr="009D1AF2">
        <w:rPr>
          <w:rFonts w:ascii="Arial" w:hAnsi="Arial" w:cs="Arial"/>
        </w:rPr>
        <w:t>e</w:t>
      </w:r>
      <w:r w:rsidRPr="009D1AF2">
        <w:rPr>
          <w:rFonts w:ascii="Arial" w:hAnsi="Arial" w:cs="Arial"/>
        </w:rPr>
        <w:t xml:space="preserve"> and Grossman, 2010; Law and Cheung, 2010;  Pan et al</w:t>
      </w:r>
      <w:r w:rsidR="00DC2DE4" w:rsidRPr="009D1AF2">
        <w:rPr>
          <w:rFonts w:ascii="Arial" w:hAnsi="Arial" w:cs="Arial"/>
        </w:rPr>
        <w:t>.</w:t>
      </w:r>
      <w:r w:rsidRPr="009D1AF2">
        <w:rPr>
          <w:rFonts w:ascii="Arial" w:hAnsi="Arial" w:cs="Arial"/>
        </w:rPr>
        <w:t xml:space="preserve">, 2007; Wenger, 2008). Content </w:t>
      </w:r>
      <w:r w:rsidRPr="009D1AF2">
        <w:rPr>
          <w:rFonts w:ascii="Arial" w:hAnsi="Arial" w:cs="Arial"/>
          <w:color w:val="000000" w:themeColor="text1"/>
        </w:rPr>
        <w:t>analysis is a research technique for making replicable and valid inferences from texts and</w:t>
      </w:r>
      <w:r w:rsidRPr="009D1AF2">
        <w:rPr>
          <w:rFonts w:ascii="Arial" w:hAnsi="Arial" w:cs="Arial"/>
          <w:i/>
          <w:color w:val="000000" w:themeColor="text1"/>
        </w:rPr>
        <w:t xml:space="preserve"> </w:t>
      </w:r>
      <w:r w:rsidRPr="009D1AF2">
        <w:rPr>
          <w:rFonts w:ascii="Arial" w:hAnsi="Arial" w:cs="Arial"/>
          <w:color w:val="000000" w:themeColor="text1"/>
        </w:rPr>
        <w:t xml:space="preserve">is particularly useful in increasing a researcher’s understanding of </w:t>
      </w:r>
      <w:r w:rsidR="00E62C45" w:rsidRPr="009D1AF2">
        <w:rPr>
          <w:rFonts w:ascii="Arial" w:hAnsi="Arial" w:cs="Arial"/>
          <w:color w:val="000000" w:themeColor="text1"/>
        </w:rPr>
        <w:t xml:space="preserve">a </w:t>
      </w:r>
      <w:r w:rsidRPr="009D1AF2">
        <w:rPr>
          <w:rFonts w:ascii="Arial" w:hAnsi="Arial" w:cs="Arial"/>
          <w:color w:val="000000" w:themeColor="text1"/>
        </w:rPr>
        <w:t xml:space="preserve">particular </w:t>
      </w:r>
      <w:r w:rsidR="0020690A" w:rsidRPr="009D1AF2">
        <w:rPr>
          <w:rFonts w:ascii="Arial" w:hAnsi="Arial" w:cs="Arial"/>
          <w:color w:val="000000" w:themeColor="text1"/>
        </w:rPr>
        <w:t>area or issue</w:t>
      </w:r>
      <w:r w:rsidRPr="009D1AF2">
        <w:rPr>
          <w:rFonts w:ascii="Arial" w:hAnsi="Arial" w:cs="Arial"/>
          <w:color w:val="000000" w:themeColor="text1"/>
        </w:rPr>
        <w:t xml:space="preserve"> (Krippendorf, 2013), </w:t>
      </w:r>
      <w:r w:rsidR="00CF763D" w:rsidRPr="009D1AF2">
        <w:rPr>
          <w:rFonts w:ascii="Arial" w:hAnsi="Arial" w:cs="Arial"/>
          <w:color w:val="000000" w:themeColor="text1"/>
        </w:rPr>
        <w:t xml:space="preserve">which in this instance is the projected and the perceived online destination image of Cambodia. </w:t>
      </w:r>
      <w:r w:rsidRPr="009D1AF2">
        <w:rPr>
          <w:rFonts w:ascii="Arial" w:hAnsi="Arial" w:cs="Arial"/>
          <w:color w:val="000000" w:themeColor="text1"/>
        </w:rPr>
        <w:t xml:space="preserve">This method allowed for </w:t>
      </w:r>
      <w:r w:rsidR="00E62C45" w:rsidRPr="009D1AF2">
        <w:rPr>
          <w:rFonts w:ascii="Arial" w:hAnsi="Arial" w:cs="Arial"/>
          <w:color w:val="000000" w:themeColor="text1"/>
        </w:rPr>
        <w:t xml:space="preserve">the </w:t>
      </w:r>
      <w:r w:rsidR="0020690A" w:rsidRPr="009D1AF2">
        <w:rPr>
          <w:rFonts w:ascii="Arial" w:hAnsi="Arial" w:cs="Arial"/>
          <w:color w:val="000000" w:themeColor="text1"/>
        </w:rPr>
        <w:t>data collected to be</w:t>
      </w:r>
      <w:r w:rsidRPr="009D1AF2">
        <w:rPr>
          <w:rFonts w:ascii="Arial" w:hAnsi="Arial" w:cs="Arial"/>
          <w:color w:val="000000" w:themeColor="text1"/>
        </w:rPr>
        <w:t xml:space="preserve"> systematically review</w:t>
      </w:r>
      <w:r w:rsidR="0020690A" w:rsidRPr="009D1AF2">
        <w:rPr>
          <w:rFonts w:ascii="Arial" w:hAnsi="Arial" w:cs="Arial"/>
          <w:color w:val="000000" w:themeColor="text1"/>
        </w:rPr>
        <w:t>ed</w:t>
      </w:r>
      <w:r w:rsidRPr="009D1AF2">
        <w:rPr>
          <w:rFonts w:ascii="Arial" w:hAnsi="Arial" w:cs="Arial"/>
          <w:color w:val="000000" w:themeColor="text1"/>
        </w:rPr>
        <w:t xml:space="preserve"> </w:t>
      </w:r>
      <w:r w:rsidR="0020690A" w:rsidRPr="009D1AF2">
        <w:rPr>
          <w:rFonts w:ascii="Arial" w:hAnsi="Arial" w:cs="Arial"/>
          <w:color w:val="000000" w:themeColor="text1"/>
        </w:rPr>
        <w:t>and classified</w:t>
      </w:r>
      <w:r w:rsidRPr="009D1AF2">
        <w:rPr>
          <w:rFonts w:ascii="Arial" w:hAnsi="Arial" w:cs="Arial"/>
          <w:color w:val="000000" w:themeColor="text1"/>
        </w:rPr>
        <w:t xml:space="preserve"> according to themes, characteristics and patterns relevant to the research (Crano et al</w:t>
      </w:r>
      <w:r w:rsidR="00DC2DE4" w:rsidRPr="009D1AF2">
        <w:rPr>
          <w:rFonts w:ascii="Arial" w:hAnsi="Arial" w:cs="Arial"/>
          <w:color w:val="000000" w:themeColor="text1"/>
        </w:rPr>
        <w:t>.</w:t>
      </w:r>
      <w:r w:rsidR="00EA48BA" w:rsidRPr="009D1AF2">
        <w:rPr>
          <w:rFonts w:ascii="Arial" w:hAnsi="Arial" w:cs="Arial"/>
          <w:color w:val="000000" w:themeColor="text1"/>
        </w:rPr>
        <w:t>, 2015</w:t>
      </w:r>
      <w:r w:rsidRPr="009D1AF2">
        <w:rPr>
          <w:rFonts w:ascii="Arial" w:hAnsi="Arial" w:cs="Arial"/>
          <w:color w:val="000000" w:themeColor="text1"/>
        </w:rPr>
        <w:t xml:space="preserve">). </w:t>
      </w:r>
    </w:p>
    <w:p w14:paraId="0DD22472" w14:textId="392F3EB4" w:rsidR="00227449" w:rsidRPr="009D1AF2" w:rsidRDefault="00F61F17" w:rsidP="008A6859">
      <w:pPr>
        <w:widowControl w:val="0"/>
        <w:autoSpaceDE w:val="0"/>
        <w:autoSpaceDN w:val="0"/>
        <w:adjustRightInd w:val="0"/>
        <w:spacing w:after="240" w:line="480" w:lineRule="auto"/>
        <w:jc w:val="both"/>
        <w:rPr>
          <w:rFonts w:ascii="Arial" w:hAnsi="Arial" w:cs="Arial"/>
          <w:color w:val="000000" w:themeColor="text1"/>
        </w:rPr>
      </w:pPr>
      <w:r w:rsidRPr="009D1AF2">
        <w:rPr>
          <w:rFonts w:ascii="Arial" w:hAnsi="Arial" w:cs="Arial"/>
          <w:color w:val="000000" w:themeColor="text1"/>
        </w:rPr>
        <w:t>Within blog content analysis</w:t>
      </w:r>
      <w:r w:rsidR="00E62C45" w:rsidRPr="009D1AF2">
        <w:rPr>
          <w:rFonts w:ascii="Arial" w:hAnsi="Arial" w:cs="Arial"/>
          <w:color w:val="000000" w:themeColor="text1"/>
        </w:rPr>
        <w:t>,</w:t>
      </w:r>
      <w:r w:rsidRPr="009D1AF2">
        <w:rPr>
          <w:rFonts w:ascii="Arial" w:hAnsi="Arial" w:cs="Arial"/>
          <w:color w:val="000000" w:themeColor="text1"/>
        </w:rPr>
        <w:t xml:space="preserve"> the term ‘sampling’ does not accord with traditional definitions involving selecting a subset of participants from a targeted population of people. Rather, in this context, sampling involves obtaining a subset of elements from the targeted population of content located within online blogs (Neuendorf, 2011). Purposive sampling is </w:t>
      </w:r>
      <w:r w:rsidR="008031F6" w:rsidRPr="009D1AF2">
        <w:rPr>
          <w:rFonts w:ascii="Arial" w:hAnsi="Arial" w:cs="Arial"/>
          <w:color w:val="000000" w:themeColor="text1"/>
        </w:rPr>
        <w:t>an election</w:t>
      </w:r>
      <w:r w:rsidRPr="009D1AF2">
        <w:rPr>
          <w:rFonts w:ascii="Arial" w:hAnsi="Arial" w:cs="Arial"/>
          <w:color w:val="000000" w:themeColor="text1"/>
        </w:rPr>
        <w:t xml:space="preserve"> method during which the researcher is free to choose research samples that are most likely to yield data beneficial to the research (Bryman, 2012; Kumar, 2011; Neuman, 2013; Punch, 2014). For this particular research, it was important that blogs analysed were written by </w:t>
      </w:r>
      <w:r w:rsidR="00EA48BA" w:rsidRPr="009D1AF2">
        <w:rPr>
          <w:rFonts w:ascii="Arial" w:hAnsi="Arial" w:cs="Arial"/>
          <w:color w:val="000000" w:themeColor="text1"/>
        </w:rPr>
        <w:t>amateur</w:t>
      </w:r>
      <w:r w:rsidRPr="009D1AF2">
        <w:rPr>
          <w:rFonts w:ascii="Arial" w:hAnsi="Arial" w:cs="Arial"/>
          <w:color w:val="000000" w:themeColor="text1"/>
        </w:rPr>
        <w:t xml:space="preserve"> </w:t>
      </w:r>
      <w:r w:rsidR="005B62E9" w:rsidRPr="009D1AF2">
        <w:rPr>
          <w:rFonts w:ascii="Arial" w:hAnsi="Arial" w:cs="Arial"/>
          <w:color w:val="000000" w:themeColor="text1"/>
        </w:rPr>
        <w:t xml:space="preserve">travel </w:t>
      </w:r>
      <w:r w:rsidRPr="009D1AF2">
        <w:rPr>
          <w:rFonts w:ascii="Arial" w:hAnsi="Arial" w:cs="Arial"/>
          <w:color w:val="000000" w:themeColor="text1"/>
        </w:rPr>
        <w:t xml:space="preserve">bloggers and did not incorporate intentional marketing such as sponsored posts or advertising. </w:t>
      </w:r>
      <w:r w:rsidRPr="009D1AF2">
        <w:rPr>
          <w:rFonts w:ascii="Arial" w:hAnsi="Arial" w:cs="Arial"/>
        </w:rPr>
        <w:t xml:space="preserve">As such, it was deemed necessary to use a sampling platform </w:t>
      </w:r>
      <w:r w:rsidR="00E62C45" w:rsidRPr="009D1AF2">
        <w:rPr>
          <w:rFonts w:ascii="Arial" w:hAnsi="Arial" w:cs="Arial"/>
        </w:rPr>
        <w:t xml:space="preserve">that </w:t>
      </w:r>
      <w:r w:rsidR="001E179D" w:rsidRPr="009D1AF2">
        <w:rPr>
          <w:rFonts w:ascii="Arial" w:hAnsi="Arial" w:cs="Arial"/>
        </w:rPr>
        <w:t>enabled the researcher to</w:t>
      </w:r>
      <w:r w:rsidRPr="009D1AF2">
        <w:rPr>
          <w:rFonts w:ascii="Arial" w:hAnsi="Arial" w:cs="Arial"/>
        </w:rPr>
        <w:t xml:space="preserve"> locate </w:t>
      </w:r>
      <w:r w:rsidR="001E179D" w:rsidRPr="009D1AF2">
        <w:rPr>
          <w:rFonts w:ascii="Arial" w:hAnsi="Arial" w:cs="Arial"/>
        </w:rPr>
        <w:t xml:space="preserve">blogs appropriate to the study, which would not have been </w:t>
      </w:r>
      <w:r w:rsidR="001E179D" w:rsidRPr="009D1AF2">
        <w:rPr>
          <w:rFonts w:ascii="Arial" w:hAnsi="Arial" w:cs="Arial"/>
        </w:rPr>
        <w:lastRenderedPageBreak/>
        <w:t>possible when using alternative sampling strategies.</w:t>
      </w:r>
      <w:r w:rsidRPr="009D1AF2">
        <w:rPr>
          <w:rFonts w:ascii="Arial" w:hAnsi="Arial" w:cs="Arial"/>
        </w:rPr>
        <w:t xml:space="preserve"> </w:t>
      </w:r>
      <w:r w:rsidR="00E013A4" w:rsidRPr="009D1AF2">
        <w:rPr>
          <w:rFonts w:ascii="Arial" w:hAnsi="Arial" w:cs="Arial"/>
        </w:rPr>
        <w:t>Whilst it is important to recognise that adopting purposive sampling in this way can be a limitation to the study in terms of variability and researcher bias, this was the best approach to obtain the necessary data. To do this,</w:t>
      </w:r>
      <w:r w:rsidR="00E013A4" w:rsidRPr="009D1AF2">
        <w:rPr>
          <w:rFonts w:ascii="Arial" w:hAnsi="Arial" w:cs="Arial"/>
          <w:color w:val="5B9BD5" w:themeColor="accent1"/>
        </w:rPr>
        <w:t xml:space="preserve"> </w:t>
      </w:r>
      <w:r w:rsidR="00227449" w:rsidRPr="009D1AF2">
        <w:rPr>
          <w:rFonts w:ascii="Arial" w:hAnsi="Arial" w:cs="Arial"/>
          <w:color w:val="000000" w:themeColor="text1"/>
        </w:rPr>
        <w:t>the blogging platform wordpress.com was utilised to locate blogs</w:t>
      </w:r>
      <w:r w:rsidR="00E013A4" w:rsidRPr="009D1AF2">
        <w:rPr>
          <w:rFonts w:ascii="Arial" w:hAnsi="Arial" w:cs="Arial"/>
          <w:color w:val="000000" w:themeColor="text1"/>
        </w:rPr>
        <w:t xml:space="preserve">, </w:t>
      </w:r>
      <w:r w:rsidR="00E013A4" w:rsidRPr="009D1AF2">
        <w:rPr>
          <w:rFonts w:ascii="Arial" w:hAnsi="Arial" w:cs="Arial"/>
        </w:rPr>
        <w:t>allowing for a search to be undertaken by key words and the results to be</w:t>
      </w:r>
      <w:r w:rsidR="00227449" w:rsidRPr="009D1AF2">
        <w:rPr>
          <w:rFonts w:ascii="Arial" w:hAnsi="Arial" w:cs="Arial"/>
        </w:rPr>
        <w:t xml:space="preserve"> listed chronologically according to the date and time of publication. </w:t>
      </w:r>
    </w:p>
    <w:p w14:paraId="6C42B526" w14:textId="2F907289" w:rsidR="0040478D" w:rsidRPr="009D1AF2" w:rsidRDefault="00D551A5" w:rsidP="0040478D">
      <w:pPr>
        <w:widowControl w:val="0"/>
        <w:autoSpaceDE w:val="0"/>
        <w:autoSpaceDN w:val="0"/>
        <w:adjustRightInd w:val="0"/>
        <w:spacing w:after="240" w:line="480" w:lineRule="auto"/>
        <w:jc w:val="both"/>
        <w:rPr>
          <w:rFonts w:ascii="Arial" w:hAnsi="Arial" w:cs="Arial"/>
        </w:rPr>
      </w:pPr>
      <w:r w:rsidRPr="009D1AF2">
        <w:rPr>
          <w:rFonts w:ascii="Arial" w:hAnsi="Arial" w:cs="Arial"/>
        </w:rPr>
        <w:t>I</w:t>
      </w:r>
      <w:r w:rsidR="00227449" w:rsidRPr="009D1AF2">
        <w:rPr>
          <w:rFonts w:ascii="Arial" w:hAnsi="Arial" w:cs="Arial"/>
        </w:rPr>
        <w:t>t is</w:t>
      </w:r>
      <w:r w:rsidR="00E62C45" w:rsidRPr="009D1AF2">
        <w:rPr>
          <w:rFonts w:ascii="Arial" w:hAnsi="Arial" w:cs="Arial"/>
        </w:rPr>
        <w:t xml:space="preserve"> also</w:t>
      </w:r>
      <w:r w:rsidR="00227449" w:rsidRPr="009D1AF2">
        <w:rPr>
          <w:rFonts w:ascii="Arial" w:hAnsi="Arial" w:cs="Arial"/>
        </w:rPr>
        <w:t xml:space="preserve"> important to note that it may not always be possible to identify intentional marketing within blog pos</w:t>
      </w:r>
      <w:r w:rsidRPr="009D1AF2">
        <w:rPr>
          <w:rFonts w:ascii="Arial" w:hAnsi="Arial" w:cs="Arial"/>
        </w:rPr>
        <w:t xml:space="preserve">ts. </w:t>
      </w:r>
      <w:r w:rsidR="0040478D" w:rsidRPr="009D1AF2">
        <w:rPr>
          <w:rFonts w:ascii="Arial" w:hAnsi="Arial" w:cs="Arial"/>
        </w:rPr>
        <w:t>A set of criteria was developed around the main underlying principles</w:t>
      </w:r>
      <w:r w:rsidR="0084400F" w:rsidRPr="009D1AF2">
        <w:rPr>
          <w:rFonts w:ascii="Arial" w:hAnsi="Arial" w:cs="Arial"/>
        </w:rPr>
        <w:t xml:space="preserve"> and core values</w:t>
      </w:r>
      <w:r w:rsidR="0040478D" w:rsidRPr="009D1AF2">
        <w:rPr>
          <w:rFonts w:ascii="Arial" w:hAnsi="Arial" w:cs="Arial"/>
        </w:rPr>
        <w:t xml:space="preserve"> of blogging, such as being seen as similar to information received from friends, family members of “like-minded” individuals (Bray et al., 2006; Yoo et al., 2009) and implemented to ensure that only blog posts that reflect the original idea of </w:t>
      </w:r>
      <w:r w:rsidR="0084400F" w:rsidRPr="009D1AF2">
        <w:rPr>
          <w:rFonts w:ascii="Arial" w:hAnsi="Arial" w:cs="Arial"/>
        </w:rPr>
        <w:t xml:space="preserve">blogs and </w:t>
      </w:r>
      <w:r w:rsidR="0040478D" w:rsidRPr="009D1AF2">
        <w:rPr>
          <w:rFonts w:ascii="Arial" w:hAnsi="Arial" w:cs="Arial"/>
        </w:rPr>
        <w:t>blogging were included in the sample.</w:t>
      </w:r>
      <w:r w:rsidR="00E62C45" w:rsidRPr="009D1AF2">
        <w:rPr>
          <w:rFonts w:ascii="Arial" w:hAnsi="Arial" w:cs="Arial"/>
        </w:rPr>
        <w:t xml:space="preserve"> This led to the following sets of criteria for blogs included in this study:</w:t>
      </w:r>
      <w:r w:rsidR="0040478D" w:rsidRPr="009D1AF2">
        <w:rPr>
          <w:rFonts w:ascii="Arial" w:hAnsi="Arial" w:cs="Arial"/>
        </w:rPr>
        <w:t xml:space="preserve"> </w:t>
      </w:r>
    </w:p>
    <w:p w14:paraId="3C065FB5" w14:textId="574FA824" w:rsidR="00227449" w:rsidRPr="009D1AF2" w:rsidRDefault="00373EFF" w:rsidP="00EA48BA">
      <w:pPr>
        <w:pStyle w:val="ListParagraph"/>
        <w:widowControl w:val="0"/>
        <w:numPr>
          <w:ilvl w:val="0"/>
          <w:numId w:val="1"/>
        </w:numPr>
        <w:autoSpaceDE w:val="0"/>
        <w:autoSpaceDN w:val="0"/>
        <w:adjustRightInd w:val="0"/>
        <w:spacing w:after="240" w:line="480" w:lineRule="auto"/>
        <w:jc w:val="both"/>
        <w:rPr>
          <w:rFonts w:ascii="Arial" w:hAnsi="Arial" w:cs="Arial"/>
        </w:rPr>
      </w:pPr>
      <w:r w:rsidRPr="009D1AF2">
        <w:rPr>
          <w:rFonts w:ascii="Arial" w:hAnsi="Arial" w:cs="Arial"/>
        </w:rPr>
        <w:t>Blogs d</w:t>
      </w:r>
      <w:r w:rsidR="00736160" w:rsidRPr="009D1AF2">
        <w:rPr>
          <w:rFonts w:ascii="Arial" w:hAnsi="Arial" w:cs="Arial"/>
        </w:rPr>
        <w:t xml:space="preserve">id not appear to have been written by a person who is financially remunerated for their blog </w:t>
      </w:r>
    </w:p>
    <w:p w14:paraId="00F8D16F" w14:textId="2D607129" w:rsidR="00736160" w:rsidRPr="009D1AF2" w:rsidRDefault="00373EFF" w:rsidP="008A6859">
      <w:pPr>
        <w:pStyle w:val="ListParagraph"/>
        <w:widowControl w:val="0"/>
        <w:numPr>
          <w:ilvl w:val="0"/>
          <w:numId w:val="1"/>
        </w:numPr>
        <w:autoSpaceDE w:val="0"/>
        <w:autoSpaceDN w:val="0"/>
        <w:adjustRightInd w:val="0"/>
        <w:spacing w:after="240" w:line="480" w:lineRule="auto"/>
        <w:jc w:val="both"/>
        <w:rPr>
          <w:rFonts w:ascii="Arial" w:hAnsi="Arial" w:cs="Arial"/>
        </w:rPr>
      </w:pPr>
      <w:r w:rsidRPr="009D1AF2">
        <w:rPr>
          <w:rFonts w:ascii="Arial" w:hAnsi="Arial" w:cs="Arial"/>
        </w:rPr>
        <w:t>Blogs d</w:t>
      </w:r>
      <w:r w:rsidR="00736160" w:rsidRPr="009D1AF2">
        <w:rPr>
          <w:rFonts w:ascii="Arial" w:hAnsi="Arial" w:cs="Arial"/>
        </w:rPr>
        <w:t>id not have a purchased URL (this was identified by the .wordpress.com ending of their domain)</w:t>
      </w:r>
    </w:p>
    <w:p w14:paraId="5060F25A" w14:textId="67E20F8E" w:rsidR="00736160" w:rsidRPr="009D1AF2" w:rsidRDefault="00736160" w:rsidP="008A6859">
      <w:pPr>
        <w:pStyle w:val="ListParagraph"/>
        <w:widowControl w:val="0"/>
        <w:numPr>
          <w:ilvl w:val="0"/>
          <w:numId w:val="1"/>
        </w:numPr>
        <w:autoSpaceDE w:val="0"/>
        <w:autoSpaceDN w:val="0"/>
        <w:adjustRightInd w:val="0"/>
        <w:spacing w:after="240" w:line="480" w:lineRule="auto"/>
        <w:jc w:val="both"/>
        <w:rPr>
          <w:rFonts w:ascii="Arial" w:hAnsi="Arial" w:cs="Arial"/>
        </w:rPr>
      </w:pPr>
      <w:r w:rsidRPr="009D1AF2">
        <w:rPr>
          <w:rFonts w:ascii="Arial" w:hAnsi="Arial" w:cs="Arial"/>
        </w:rPr>
        <w:t xml:space="preserve">Where stated, </w:t>
      </w:r>
      <w:r w:rsidR="00373EFF" w:rsidRPr="009D1AF2">
        <w:rPr>
          <w:rFonts w:ascii="Arial" w:hAnsi="Arial" w:cs="Arial"/>
        </w:rPr>
        <w:t xml:space="preserve">blogs </w:t>
      </w:r>
      <w:r w:rsidRPr="009D1AF2">
        <w:rPr>
          <w:rFonts w:ascii="Arial" w:hAnsi="Arial" w:cs="Arial"/>
        </w:rPr>
        <w:t>had less than 500 subscribers</w:t>
      </w:r>
    </w:p>
    <w:p w14:paraId="180DE727" w14:textId="2E44A7E9" w:rsidR="00736160" w:rsidRPr="009D1AF2" w:rsidRDefault="00373EFF" w:rsidP="008A6859">
      <w:pPr>
        <w:pStyle w:val="ListParagraph"/>
        <w:widowControl w:val="0"/>
        <w:numPr>
          <w:ilvl w:val="0"/>
          <w:numId w:val="1"/>
        </w:numPr>
        <w:autoSpaceDE w:val="0"/>
        <w:autoSpaceDN w:val="0"/>
        <w:adjustRightInd w:val="0"/>
        <w:spacing w:after="240" w:line="480" w:lineRule="auto"/>
        <w:jc w:val="both"/>
        <w:rPr>
          <w:rFonts w:ascii="Arial" w:hAnsi="Arial" w:cs="Arial"/>
        </w:rPr>
      </w:pPr>
      <w:r w:rsidRPr="009D1AF2">
        <w:rPr>
          <w:rFonts w:ascii="Arial" w:hAnsi="Arial" w:cs="Arial"/>
        </w:rPr>
        <w:t>Blogs h</w:t>
      </w:r>
      <w:r w:rsidR="00736160" w:rsidRPr="009D1AF2">
        <w:rPr>
          <w:rFonts w:ascii="Arial" w:hAnsi="Arial" w:cs="Arial"/>
        </w:rPr>
        <w:t xml:space="preserve">ad no evidence of a significant blog following on social media </w:t>
      </w:r>
    </w:p>
    <w:p w14:paraId="7EBF9685" w14:textId="648559AD" w:rsidR="00751482" w:rsidRPr="009D1AF2" w:rsidRDefault="00736160" w:rsidP="008A6859">
      <w:pPr>
        <w:pStyle w:val="ListParagraph"/>
        <w:widowControl w:val="0"/>
        <w:numPr>
          <w:ilvl w:val="0"/>
          <w:numId w:val="1"/>
        </w:numPr>
        <w:autoSpaceDE w:val="0"/>
        <w:autoSpaceDN w:val="0"/>
        <w:adjustRightInd w:val="0"/>
        <w:spacing w:after="240" w:line="480" w:lineRule="auto"/>
        <w:jc w:val="both"/>
        <w:rPr>
          <w:rFonts w:ascii="Arial" w:hAnsi="Arial" w:cs="Arial"/>
        </w:rPr>
      </w:pPr>
      <w:r w:rsidRPr="009D1AF2">
        <w:rPr>
          <w:rFonts w:ascii="Arial" w:hAnsi="Arial" w:cs="Arial"/>
        </w:rPr>
        <w:t>Content wa</w:t>
      </w:r>
      <w:r w:rsidR="00373EFF" w:rsidRPr="009D1AF2">
        <w:rPr>
          <w:rFonts w:ascii="Arial" w:hAnsi="Arial" w:cs="Arial"/>
        </w:rPr>
        <w:t xml:space="preserve">s </w:t>
      </w:r>
      <w:r w:rsidR="00E62C45" w:rsidRPr="009D1AF2">
        <w:rPr>
          <w:rFonts w:ascii="Arial" w:hAnsi="Arial" w:cs="Arial"/>
        </w:rPr>
        <w:t xml:space="preserve">similar to that </w:t>
      </w:r>
      <w:r w:rsidR="00373EFF" w:rsidRPr="009D1AF2">
        <w:rPr>
          <w:rFonts w:ascii="Arial" w:hAnsi="Arial" w:cs="Arial"/>
        </w:rPr>
        <w:t>of an online diary</w:t>
      </w:r>
    </w:p>
    <w:p w14:paraId="314F3695" w14:textId="0513A68C" w:rsidR="00501464" w:rsidRPr="009D1AF2" w:rsidRDefault="00751482" w:rsidP="00514D23">
      <w:pPr>
        <w:widowControl w:val="0"/>
        <w:autoSpaceDE w:val="0"/>
        <w:autoSpaceDN w:val="0"/>
        <w:adjustRightInd w:val="0"/>
        <w:spacing w:after="240" w:line="480" w:lineRule="auto"/>
        <w:jc w:val="both"/>
        <w:rPr>
          <w:rFonts w:ascii="Arial" w:hAnsi="Arial" w:cs="Arial"/>
          <w:color w:val="000000" w:themeColor="text1"/>
        </w:rPr>
      </w:pPr>
      <w:r w:rsidRPr="009D1AF2">
        <w:rPr>
          <w:rFonts w:ascii="Arial" w:hAnsi="Arial" w:cs="Arial"/>
        </w:rPr>
        <w:t>A total of</w:t>
      </w:r>
      <w:r w:rsidR="00501464" w:rsidRPr="009D1AF2">
        <w:rPr>
          <w:rFonts w:ascii="Arial" w:hAnsi="Arial" w:cs="Arial"/>
        </w:rPr>
        <w:t xml:space="preserve"> twenty-two</w:t>
      </w:r>
      <w:r w:rsidRPr="009D1AF2">
        <w:rPr>
          <w:rFonts w:ascii="Arial" w:hAnsi="Arial" w:cs="Arial"/>
        </w:rPr>
        <w:t xml:space="preserve"> </w:t>
      </w:r>
      <w:r w:rsidR="0000015D" w:rsidRPr="009D1AF2">
        <w:rPr>
          <w:rFonts w:ascii="Arial" w:hAnsi="Arial" w:cs="Arial"/>
        </w:rPr>
        <w:t xml:space="preserve">amateur </w:t>
      </w:r>
      <w:r w:rsidR="00501464" w:rsidRPr="009D1AF2">
        <w:rPr>
          <w:rFonts w:ascii="Arial" w:hAnsi="Arial" w:cs="Arial"/>
        </w:rPr>
        <w:t xml:space="preserve">blog posts were collated over a period of </w:t>
      </w:r>
      <w:r w:rsidR="00600059" w:rsidRPr="009D1AF2">
        <w:rPr>
          <w:rFonts w:ascii="Arial" w:hAnsi="Arial" w:cs="Arial"/>
        </w:rPr>
        <w:t>four</w:t>
      </w:r>
      <w:r w:rsidR="00501464" w:rsidRPr="009D1AF2">
        <w:rPr>
          <w:rFonts w:ascii="Arial" w:hAnsi="Arial" w:cs="Arial"/>
        </w:rPr>
        <w:t xml:space="preserve"> </w:t>
      </w:r>
      <w:r w:rsidRPr="009D1AF2">
        <w:rPr>
          <w:rFonts w:ascii="Arial" w:hAnsi="Arial" w:cs="Arial"/>
        </w:rPr>
        <w:t>weeks</w:t>
      </w:r>
      <w:r w:rsidR="00600059" w:rsidRPr="009D1AF2">
        <w:rPr>
          <w:rFonts w:ascii="Arial" w:hAnsi="Arial" w:cs="Arial"/>
        </w:rPr>
        <w:t xml:space="preserve"> in March, 2017</w:t>
      </w:r>
      <w:r w:rsidRPr="009D1AF2">
        <w:rPr>
          <w:rFonts w:ascii="Arial" w:hAnsi="Arial" w:cs="Arial"/>
        </w:rPr>
        <w:t xml:space="preserve">. </w:t>
      </w:r>
      <w:r w:rsidR="00F61F17" w:rsidRPr="009D1AF2">
        <w:rPr>
          <w:rFonts w:ascii="Arial" w:hAnsi="Arial" w:cs="Arial"/>
        </w:rPr>
        <w:t>This process was continued until saturation point was deemed to have been reached</w:t>
      </w:r>
      <w:r w:rsidR="00E62C45" w:rsidRPr="009D1AF2">
        <w:rPr>
          <w:rFonts w:ascii="Arial" w:hAnsi="Arial" w:cs="Arial"/>
        </w:rPr>
        <w:t>, that is,</w:t>
      </w:r>
      <w:r w:rsidR="00F61F17" w:rsidRPr="009D1AF2">
        <w:rPr>
          <w:rFonts w:ascii="Arial" w:hAnsi="Arial" w:cs="Arial"/>
        </w:rPr>
        <w:t xml:space="preserve"> </w:t>
      </w:r>
      <w:r w:rsidRPr="009D1AF2">
        <w:rPr>
          <w:rFonts w:ascii="Arial" w:hAnsi="Arial" w:cs="Arial"/>
        </w:rPr>
        <w:t>where</w:t>
      </w:r>
      <w:r w:rsidR="00F61F17" w:rsidRPr="009D1AF2">
        <w:rPr>
          <w:rFonts w:ascii="Arial" w:hAnsi="Arial" w:cs="Arial"/>
        </w:rPr>
        <w:t xml:space="preserve"> no new themes or patterns </w:t>
      </w:r>
      <w:r w:rsidR="00E62C45" w:rsidRPr="009D1AF2">
        <w:rPr>
          <w:rFonts w:ascii="Arial" w:hAnsi="Arial" w:cs="Arial"/>
        </w:rPr>
        <w:t>were</w:t>
      </w:r>
      <w:r w:rsidR="00F61F17" w:rsidRPr="009D1AF2">
        <w:rPr>
          <w:rFonts w:ascii="Arial" w:hAnsi="Arial" w:cs="Arial"/>
        </w:rPr>
        <w:t xml:space="preserve"> derived from the data during ten consecutive blog analyses. </w:t>
      </w:r>
      <w:r w:rsidR="00373EFF" w:rsidRPr="009D1AF2">
        <w:rPr>
          <w:rFonts w:ascii="Arial" w:hAnsi="Arial" w:cs="Arial"/>
        </w:rPr>
        <w:t xml:space="preserve">Whilst blogs are inherently multimodal in nature, </w:t>
      </w:r>
      <w:r w:rsidR="00373EFF" w:rsidRPr="009D1AF2">
        <w:rPr>
          <w:rFonts w:ascii="Arial" w:hAnsi="Arial" w:cs="Arial"/>
        </w:rPr>
        <w:lastRenderedPageBreak/>
        <w:t>t</w:t>
      </w:r>
      <w:r w:rsidR="00F70071" w:rsidRPr="009D1AF2">
        <w:rPr>
          <w:rFonts w:ascii="Arial" w:hAnsi="Arial" w:cs="Arial"/>
        </w:rPr>
        <w:t>he analysis</w:t>
      </w:r>
      <w:r w:rsidR="00F61F17" w:rsidRPr="009D1AF2">
        <w:rPr>
          <w:rFonts w:ascii="Arial" w:hAnsi="Arial" w:cs="Arial"/>
        </w:rPr>
        <w:t xml:space="preserve"> focused only on written text within the blogs to limit the amount of data collected to a manageable quantity.</w:t>
      </w:r>
      <w:r w:rsidRPr="009D1AF2">
        <w:rPr>
          <w:rFonts w:ascii="Arial" w:hAnsi="Arial" w:cs="Arial"/>
        </w:rPr>
        <w:t xml:space="preserve"> </w:t>
      </w:r>
      <w:r w:rsidR="009C4740" w:rsidRPr="009D1AF2">
        <w:rPr>
          <w:rFonts w:ascii="Arial" w:hAnsi="Arial" w:cs="Arial"/>
        </w:rPr>
        <w:t xml:space="preserve">All </w:t>
      </w:r>
      <w:r w:rsidR="00357DEC" w:rsidRPr="009D1AF2">
        <w:rPr>
          <w:rFonts w:ascii="Arial" w:hAnsi="Arial" w:cs="Arial"/>
        </w:rPr>
        <w:t xml:space="preserve">amateur </w:t>
      </w:r>
      <w:r w:rsidR="009C4740" w:rsidRPr="009D1AF2">
        <w:rPr>
          <w:rFonts w:ascii="Arial" w:hAnsi="Arial" w:cs="Arial"/>
        </w:rPr>
        <w:t>blogs analysed were travel-based, but did not focus entirely on Cambodia. As a result, b</w:t>
      </w:r>
      <w:r w:rsidRPr="009D1AF2">
        <w:rPr>
          <w:rFonts w:ascii="Arial" w:hAnsi="Arial" w:cs="Arial"/>
        </w:rPr>
        <w:t xml:space="preserve">log </w:t>
      </w:r>
      <w:r w:rsidRPr="009D1AF2">
        <w:rPr>
          <w:rFonts w:ascii="Arial" w:hAnsi="Arial" w:cs="Arial"/>
          <w:color w:val="000000" w:themeColor="text1"/>
        </w:rPr>
        <w:t xml:space="preserve">posts were analysed as opposed to all of the blog content produced by a particular </w:t>
      </w:r>
      <w:r w:rsidR="005B62E9" w:rsidRPr="009D1AF2">
        <w:rPr>
          <w:rFonts w:ascii="Arial" w:hAnsi="Arial" w:cs="Arial"/>
          <w:color w:val="000000" w:themeColor="text1"/>
        </w:rPr>
        <w:t xml:space="preserve">travel </w:t>
      </w:r>
      <w:r w:rsidRPr="009D1AF2">
        <w:rPr>
          <w:rFonts w:ascii="Arial" w:hAnsi="Arial" w:cs="Arial"/>
          <w:color w:val="000000" w:themeColor="text1"/>
        </w:rPr>
        <w:t>blogger</w:t>
      </w:r>
      <w:r w:rsidR="00501464" w:rsidRPr="009D1AF2">
        <w:rPr>
          <w:rFonts w:ascii="Arial" w:hAnsi="Arial" w:cs="Arial"/>
          <w:color w:val="000000" w:themeColor="text1"/>
        </w:rPr>
        <w:t xml:space="preserve"> to ensure that content analysed was specifically related to the destination image of Cambodia</w:t>
      </w:r>
      <w:r w:rsidRPr="009D1AF2">
        <w:rPr>
          <w:rFonts w:ascii="Arial" w:hAnsi="Arial" w:cs="Arial"/>
          <w:color w:val="000000" w:themeColor="text1"/>
        </w:rPr>
        <w:t xml:space="preserve">. </w:t>
      </w:r>
      <w:r w:rsidR="00F70071" w:rsidRPr="009D1AF2">
        <w:rPr>
          <w:rFonts w:ascii="Arial" w:hAnsi="Arial" w:cs="Arial"/>
          <w:color w:val="000000" w:themeColor="text1"/>
        </w:rPr>
        <w:t>Data was captured using the n-capture feature on Google Chrome and was then imported into NVIVO. Content analysis was inductive, allowing for coding categories and units to emerge empirically whilst continuously revising and updating the coding system (Crano et al</w:t>
      </w:r>
      <w:r w:rsidR="00DC2DE4" w:rsidRPr="009D1AF2">
        <w:rPr>
          <w:rFonts w:ascii="Arial" w:hAnsi="Arial" w:cs="Arial"/>
          <w:color w:val="000000" w:themeColor="text1"/>
        </w:rPr>
        <w:t>.</w:t>
      </w:r>
      <w:r w:rsidR="00EA48BA" w:rsidRPr="009D1AF2">
        <w:rPr>
          <w:rFonts w:ascii="Arial" w:hAnsi="Arial" w:cs="Arial"/>
          <w:color w:val="000000" w:themeColor="text1"/>
        </w:rPr>
        <w:t>, 2015</w:t>
      </w:r>
      <w:r w:rsidR="00F70071" w:rsidRPr="009D1AF2">
        <w:rPr>
          <w:rFonts w:ascii="Arial" w:hAnsi="Arial" w:cs="Arial"/>
          <w:color w:val="000000" w:themeColor="text1"/>
        </w:rPr>
        <w:t xml:space="preserve">). </w:t>
      </w:r>
    </w:p>
    <w:p w14:paraId="18AE2506" w14:textId="574FB41C" w:rsidR="00235358" w:rsidRPr="009D1AF2" w:rsidRDefault="00556472" w:rsidP="008A6859">
      <w:pPr>
        <w:widowControl w:val="0"/>
        <w:autoSpaceDE w:val="0"/>
        <w:autoSpaceDN w:val="0"/>
        <w:adjustRightInd w:val="0"/>
        <w:spacing w:after="240" w:line="480" w:lineRule="auto"/>
        <w:jc w:val="both"/>
        <w:rPr>
          <w:rFonts w:ascii="Arial" w:hAnsi="Arial" w:cs="Arial"/>
          <w:color w:val="000000" w:themeColor="text1"/>
        </w:rPr>
      </w:pPr>
      <w:r w:rsidRPr="009D1AF2">
        <w:rPr>
          <w:rFonts w:ascii="Arial" w:hAnsi="Arial" w:cs="Arial"/>
          <w:color w:val="000000" w:themeColor="text1"/>
        </w:rPr>
        <w:t>In addition, during the same period of time</w:t>
      </w:r>
      <w:r w:rsidR="00E62C45" w:rsidRPr="009D1AF2">
        <w:rPr>
          <w:rFonts w:ascii="Arial" w:hAnsi="Arial" w:cs="Arial"/>
          <w:color w:val="000000" w:themeColor="text1"/>
        </w:rPr>
        <w:t>,</w:t>
      </w:r>
      <w:r w:rsidRPr="009D1AF2">
        <w:rPr>
          <w:rFonts w:ascii="Arial" w:hAnsi="Arial" w:cs="Arial"/>
          <w:color w:val="000000" w:themeColor="text1"/>
        </w:rPr>
        <w:t xml:space="preserve"> ten official tourism websites developed and maintained by local authorities and commercial organizations were considered for analysis to </w:t>
      </w:r>
      <w:r w:rsidR="00E62C45" w:rsidRPr="009D1AF2">
        <w:rPr>
          <w:rFonts w:ascii="Arial" w:hAnsi="Arial" w:cs="Arial"/>
          <w:color w:val="000000" w:themeColor="text1"/>
        </w:rPr>
        <w:t>enable</w:t>
      </w:r>
      <w:r w:rsidRPr="009D1AF2">
        <w:rPr>
          <w:rFonts w:ascii="Arial" w:hAnsi="Arial" w:cs="Arial"/>
          <w:color w:val="000000" w:themeColor="text1"/>
        </w:rPr>
        <w:t xml:space="preserve"> comparability of the destination image projected by these official </w:t>
      </w:r>
      <w:r w:rsidR="008031F6" w:rsidRPr="009D1AF2">
        <w:rPr>
          <w:rFonts w:ascii="Arial" w:hAnsi="Arial" w:cs="Arial"/>
          <w:color w:val="000000" w:themeColor="text1"/>
        </w:rPr>
        <w:t>channels and</w:t>
      </w:r>
      <w:r w:rsidRPr="009D1AF2">
        <w:rPr>
          <w:rFonts w:ascii="Arial" w:hAnsi="Arial" w:cs="Arial"/>
          <w:color w:val="000000" w:themeColor="text1"/>
        </w:rPr>
        <w:t xml:space="preserve"> the travel bloggers perceived image of Cambodia. </w:t>
      </w:r>
      <w:r w:rsidR="00F72B5E" w:rsidRPr="009D1AF2">
        <w:rPr>
          <w:rFonts w:ascii="Arial" w:hAnsi="Arial" w:cs="Arial"/>
          <w:color w:val="000000" w:themeColor="text1"/>
        </w:rPr>
        <w:t>Among these websites were tourismcambodia.com, tourismcambodia.org, catacambodia.com.</w:t>
      </w:r>
      <w:r w:rsidR="00F72B5E" w:rsidRPr="009D1AF2">
        <w:rPr>
          <w:color w:val="000000" w:themeColor="text1"/>
        </w:rPr>
        <w:t xml:space="preserve"> </w:t>
      </w:r>
      <w:r w:rsidR="00F70071" w:rsidRPr="009D1AF2">
        <w:rPr>
          <w:rFonts w:ascii="Arial" w:hAnsi="Arial" w:cs="Arial"/>
          <w:color w:val="000000" w:themeColor="text1"/>
        </w:rPr>
        <w:t>Unlike the</w:t>
      </w:r>
      <w:r w:rsidR="0000015D" w:rsidRPr="009D1AF2">
        <w:rPr>
          <w:rFonts w:ascii="Arial" w:hAnsi="Arial" w:cs="Arial"/>
          <w:color w:val="000000" w:themeColor="text1"/>
        </w:rPr>
        <w:t xml:space="preserve"> </w:t>
      </w:r>
      <w:r w:rsidR="0000015D" w:rsidRPr="009D1AF2">
        <w:rPr>
          <w:rFonts w:ascii="Arial" w:hAnsi="Arial" w:cs="Arial"/>
        </w:rPr>
        <w:t>amateur</w:t>
      </w:r>
      <w:r w:rsidR="00F70071" w:rsidRPr="009D1AF2">
        <w:rPr>
          <w:rFonts w:ascii="Arial" w:hAnsi="Arial" w:cs="Arial"/>
          <w:color w:val="000000" w:themeColor="text1"/>
        </w:rPr>
        <w:t xml:space="preserve"> blogs, </w:t>
      </w:r>
      <w:r w:rsidR="00F72B5E" w:rsidRPr="009D1AF2">
        <w:rPr>
          <w:rFonts w:ascii="Arial" w:hAnsi="Arial" w:cs="Arial"/>
          <w:color w:val="000000" w:themeColor="text1"/>
        </w:rPr>
        <w:t>the selected</w:t>
      </w:r>
      <w:r w:rsidR="00F70071" w:rsidRPr="009D1AF2">
        <w:rPr>
          <w:rFonts w:ascii="Arial" w:hAnsi="Arial" w:cs="Arial"/>
          <w:color w:val="000000" w:themeColor="text1"/>
        </w:rPr>
        <w:t xml:space="preserve"> websites were analysed in their entirety, with a number of web pages captured from each source. These sources provided significantly more comprehensive information regarding Cambodia as a destination compared to </w:t>
      </w:r>
      <w:r w:rsidR="00E62C45" w:rsidRPr="009D1AF2">
        <w:rPr>
          <w:rFonts w:ascii="Arial" w:hAnsi="Arial" w:cs="Arial"/>
          <w:color w:val="000000" w:themeColor="text1"/>
        </w:rPr>
        <w:t xml:space="preserve">that of </w:t>
      </w:r>
      <w:r w:rsidR="00F70071" w:rsidRPr="009D1AF2">
        <w:rPr>
          <w:rFonts w:ascii="Arial" w:hAnsi="Arial" w:cs="Arial"/>
          <w:color w:val="000000" w:themeColor="text1"/>
        </w:rPr>
        <w:t>the</w:t>
      </w:r>
      <w:r w:rsidR="0000015D" w:rsidRPr="009D1AF2">
        <w:rPr>
          <w:rFonts w:ascii="Arial" w:hAnsi="Arial" w:cs="Arial"/>
          <w:color w:val="000000" w:themeColor="text1"/>
        </w:rPr>
        <w:t xml:space="preserve"> </w:t>
      </w:r>
      <w:r w:rsidR="0000015D" w:rsidRPr="009D1AF2">
        <w:rPr>
          <w:rFonts w:ascii="Arial" w:hAnsi="Arial" w:cs="Arial"/>
        </w:rPr>
        <w:t>amateur</w:t>
      </w:r>
      <w:r w:rsidR="00F70071" w:rsidRPr="009D1AF2">
        <w:rPr>
          <w:rFonts w:ascii="Arial" w:hAnsi="Arial" w:cs="Arial"/>
          <w:color w:val="000000" w:themeColor="text1"/>
        </w:rPr>
        <w:t xml:space="preserve"> blogs, thus requiring </w:t>
      </w:r>
      <w:r w:rsidR="00AD5991" w:rsidRPr="009D1AF2">
        <w:rPr>
          <w:rFonts w:ascii="Arial" w:hAnsi="Arial" w:cs="Arial"/>
          <w:color w:val="000000" w:themeColor="text1"/>
        </w:rPr>
        <w:t>a smaller sample size</w:t>
      </w:r>
      <w:r w:rsidR="00F70071" w:rsidRPr="009D1AF2">
        <w:rPr>
          <w:rFonts w:ascii="Arial" w:hAnsi="Arial" w:cs="Arial"/>
          <w:color w:val="000000" w:themeColor="text1"/>
        </w:rPr>
        <w:t xml:space="preserve"> to be included in the analysis. To allow for comparability, the same coding system was adopted when analysing the </w:t>
      </w:r>
      <w:r w:rsidR="00AD5991" w:rsidRPr="009D1AF2">
        <w:rPr>
          <w:rFonts w:ascii="Arial" w:hAnsi="Arial" w:cs="Arial"/>
          <w:color w:val="000000" w:themeColor="text1"/>
        </w:rPr>
        <w:t>websites</w:t>
      </w:r>
      <w:r w:rsidR="00F70071" w:rsidRPr="009D1AF2">
        <w:rPr>
          <w:rFonts w:ascii="Arial" w:hAnsi="Arial" w:cs="Arial"/>
          <w:color w:val="000000" w:themeColor="text1"/>
        </w:rPr>
        <w:t xml:space="preserve"> as was utilised when analysing the </w:t>
      </w:r>
      <w:r w:rsidR="00F70071" w:rsidRPr="009D1AF2">
        <w:rPr>
          <w:rFonts w:ascii="Arial" w:hAnsi="Arial" w:cs="Arial"/>
        </w:rPr>
        <w:t>blogs</w:t>
      </w:r>
      <w:r w:rsidR="009A7FAB" w:rsidRPr="009D1AF2">
        <w:rPr>
          <w:rFonts w:ascii="Arial" w:hAnsi="Arial" w:cs="Arial"/>
        </w:rPr>
        <w:t xml:space="preserve"> and textual data only was analysed</w:t>
      </w:r>
      <w:r w:rsidR="00F70071" w:rsidRPr="009D1AF2">
        <w:rPr>
          <w:rFonts w:ascii="Arial" w:hAnsi="Arial" w:cs="Arial"/>
        </w:rPr>
        <w:t xml:space="preserve">. </w:t>
      </w:r>
      <w:r w:rsidR="00064039" w:rsidRPr="009D1AF2">
        <w:rPr>
          <w:rFonts w:ascii="Arial" w:hAnsi="Arial" w:cs="Arial"/>
        </w:rPr>
        <w:t>Once</w:t>
      </w:r>
      <w:r w:rsidR="00357DEC" w:rsidRPr="009D1AF2">
        <w:rPr>
          <w:rFonts w:ascii="Arial" w:hAnsi="Arial" w:cs="Arial"/>
        </w:rPr>
        <w:t xml:space="preserve"> amateur </w:t>
      </w:r>
      <w:r w:rsidR="00064039" w:rsidRPr="009D1AF2">
        <w:rPr>
          <w:rFonts w:ascii="Arial" w:hAnsi="Arial" w:cs="Arial"/>
        </w:rPr>
        <w:t xml:space="preserve"> </w:t>
      </w:r>
      <w:r w:rsidR="00064039" w:rsidRPr="009D1AF2">
        <w:rPr>
          <w:rFonts w:ascii="Arial" w:hAnsi="Arial" w:cs="Arial"/>
          <w:color w:val="000000" w:themeColor="text1"/>
        </w:rPr>
        <w:t>blogs and DMO web pages had been coded in parallel, an additional coding practice was undertaken, where each code was further categorised as either cognitive or affectiv</w:t>
      </w:r>
      <w:r w:rsidR="00405739" w:rsidRPr="009D1AF2">
        <w:rPr>
          <w:rFonts w:ascii="Arial" w:hAnsi="Arial" w:cs="Arial"/>
          <w:color w:val="000000" w:themeColor="text1"/>
        </w:rPr>
        <w:t xml:space="preserve">e (Figure 1). Cognitive image elements were divided into the following sub-themes – accommodation, attractions, culture, history, food and drinks, nightlife, shopping, transport, weather, </w:t>
      </w:r>
      <w:r w:rsidR="00E62C45" w:rsidRPr="009D1AF2">
        <w:rPr>
          <w:rFonts w:ascii="Arial" w:hAnsi="Arial" w:cs="Arial"/>
          <w:color w:val="000000" w:themeColor="text1"/>
        </w:rPr>
        <w:t xml:space="preserve">and </w:t>
      </w:r>
      <w:r w:rsidR="00405739" w:rsidRPr="009D1AF2">
        <w:rPr>
          <w:rFonts w:ascii="Arial" w:hAnsi="Arial" w:cs="Arial"/>
          <w:color w:val="000000" w:themeColor="text1"/>
        </w:rPr>
        <w:lastRenderedPageBreak/>
        <w:t>volunteering</w:t>
      </w:r>
      <w:r w:rsidR="00E62C45" w:rsidRPr="009D1AF2">
        <w:rPr>
          <w:rFonts w:ascii="Arial" w:hAnsi="Arial" w:cs="Arial"/>
          <w:color w:val="000000" w:themeColor="text1"/>
        </w:rPr>
        <w:t>.</w:t>
      </w:r>
      <w:r w:rsidR="00405739" w:rsidRPr="009D1AF2">
        <w:rPr>
          <w:rFonts w:ascii="Arial" w:hAnsi="Arial" w:cs="Arial"/>
          <w:color w:val="000000" w:themeColor="text1"/>
        </w:rPr>
        <w:t xml:space="preserve"> </w:t>
      </w:r>
      <w:r w:rsidR="00E62C45" w:rsidRPr="009D1AF2">
        <w:rPr>
          <w:rFonts w:ascii="Arial" w:hAnsi="Arial" w:cs="Arial"/>
          <w:color w:val="000000" w:themeColor="text1"/>
        </w:rPr>
        <w:t>T</w:t>
      </w:r>
      <w:r w:rsidR="00405739" w:rsidRPr="009D1AF2">
        <w:rPr>
          <w:rFonts w:ascii="Arial" w:hAnsi="Arial" w:cs="Arial"/>
          <w:color w:val="000000" w:themeColor="text1"/>
        </w:rPr>
        <w:t xml:space="preserve">he affective components were put into themes based on </w:t>
      </w:r>
      <w:r w:rsidR="00235358" w:rsidRPr="009D1AF2">
        <w:rPr>
          <w:rFonts w:ascii="Arial" w:hAnsi="Arial" w:cs="Arial"/>
          <w:color w:val="000000" w:themeColor="text1"/>
        </w:rPr>
        <w:t xml:space="preserve">Russell’s spatial model (1980) where affective evaluations can be positioned on the following continuums – arousal – sleepiness, misery – pleasure, distress- contentment, excitement – depression.   </w:t>
      </w:r>
    </w:p>
    <w:p w14:paraId="7410CE38" w14:textId="43D72611" w:rsidR="00DB3C5B" w:rsidRPr="009D1AF2" w:rsidRDefault="00E46B95" w:rsidP="008A6859">
      <w:pPr>
        <w:pStyle w:val="Heading1"/>
        <w:spacing w:after="240" w:line="480" w:lineRule="auto"/>
      </w:pPr>
      <w:r w:rsidRPr="009D1AF2">
        <w:t xml:space="preserve">4. </w:t>
      </w:r>
      <w:r w:rsidR="00F70071" w:rsidRPr="009D1AF2">
        <w:t xml:space="preserve">Results </w:t>
      </w:r>
      <w:r w:rsidR="00273D08" w:rsidRPr="009D1AF2">
        <w:t>and Discussion</w:t>
      </w:r>
    </w:p>
    <w:p w14:paraId="602A17E2" w14:textId="77777777" w:rsidR="007E670F" w:rsidRPr="009D1AF2" w:rsidRDefault="007E670F" w:rsidP="007E670F">
      <w:pPr>
        <w:spacing w:line="480" w:lineRule="auto"/>
        <w:jc w:val="both"/>
        <w:rPr>
          <w:rFonts w:ascii="Arial" w:hAnsi="Arial" w:cs="Arial"/>
          <w:color w:val="000000" w:themeColor="text1"/>
        </w:rPr>
      </w:pPr>
      <w:r w:rsidRPr="009D1AF2">
        <w:rPr>
          <w:rFonts w:ascii="Arial" w:hAnsi="Arial" w:cs="Arial"/>
          <w:color w:val="000000" w:themeColor="text1"/>
        </w:rPr>
        <w:t xml:space="preserve">The text retrieved from the tourism websites appear to reflect the authenticity and strangehood sociolinguistic perspectives described by Dann (1996) through the use of keywords such as authentic, real, colourful, picturesque, fascinating, natural, different, tradition, adventure and discovery. </w:t>
      </w:r>
    </w:p>
    <w:p w14:paraId="6122DD8F" w14:textId="7880A845" w:rsidR="00DB3C5B" w:rsidRPr="009D1AF2" w:rsidRDefault="00277C96" w:rsidP="008A6859">
      <w:pPr>
        <w:spacing w:after="240" w:line="480" w:lineRule="auto"/>
        <w:jc w:val="both"/>
        <w:rPr>
          <w:rFonts w:ascii="Arial" w:hAnsi="Arial" w:cs="Arial"/>
          <w:color w:val="000000" w:themeColor="text1"/>
        </w:rPr>
      </w:pPr>
      <w:r w:rsidRPr="009D1AF2">
        <w:rPr>
          <w:rFonts w:ascii="Arial" w:hAnsi="Arial" w:cs="Arial"/>
          <w:color w:val="000000" w:themeColor="text1"/>
        </w:rPr>
        <w:t xml:space="preserve">The </w:t>
      </w:r>
      <w:r w:rsidR="00867B20" w:rsidRPr="009D1AF2">
        <w:rPr>
          <w:rFonts w:ascii="Arial" w:hAnsi="Arial" w:cs="Arial"/>
          <w:color w:val="000000" w:themeColor="text1"/>
        </w:rPr>
        <w:t>collected data overall</w:t>
      </w:r>
      <w:r w:rsidRPr="009D1AF2">
        <w:rPr>
          <w:rFonts w:ascii="Arial" w:hAnsi="Arial" w:cs="Arial"/>
          <w:color w:val="000000" w:themeColor="text1"/>
        </w:rPr>
        <w:t xml:space="preserve"> </w:t>
      </w:r>
      <w:r w:rsidR="00867B20" w:rsidRPr="009D1AF2">
        <w:rPr>
          <w:rFonts w:ascii="Arial" w:hAnsi="Arial" w:cs="Arial"/>
          <w:color w:val="000000" w:themeColor="text1"/>
        </w:rPr>
        <w:t>indicate</w:t>
      </w:r>
      <w:r w:rsidR="00E62C45" w:rsidRPr="009D1AF2">
        <w:rPr>
          <w:rFonts w:ascii="Arial" w:hAnsi="Arial" w:cs="Arial"/>
          <w:color w:val="000000" w:themeColor="text1"/>
        </w:rPr>
        <w:t>d</w:t>
      </w:r>
      <w:r w:rsidRPr="009D1AF2">
        <w:rPr>
          <w:rFonts w:ascii="Arial" w:hAnsi="Arial" w:cs="Arial"/>
          <w:color w:val="000000" w:themeColor="text1"/>
        </w:rPr>
        <w:t xml:space="preserve"> that Cambodia’s online destination image </w:t>
      </w:r>
      <w:r w:rsidR="00663908" w:rsidRPr="009D1AF2">
        <w:rPr>
          <w:rFonts w:ascii="Arial" w:hAnsi="Arial" w:cs="Arial"/>
          <w:color w:val="000000" w:themeColor="text1"/>
        </w:rPr>
        <w:t>consists of ten themes – accommodation, attractions, culture, history, food</w:t>
      </w:r>
      <w:r w:rsidR="00272C00" w:rsidRPr="009D1AF2">
        <w:rPr>
          <w:rFonts w:ascii="Arial" w:hAnsi="Arial" w:cs="Arial"/>
          <w:color w:val="000000" w:themeColor="text1"/>
        </w:rPr>
        <w:t xml:space="preserve"> and drinks</w:t>
      </w:r>
      <w:r w:rsidR="00663908" w:rsidRPr="009D1AF2">
        <w:rPr>
          <w:rFonts w:ascii="Arial" w:hAnsi="Arial" w:cs="Arial"/>
          <w:color w:val="000000" w:themeColor="text1"/>
        </w:rPr>
        <w:t xml:space="preserve">, nightlife, volunteering, </w:t>
      </w:r>
      <w:r w:rsidR="009C4740" w:rsidRPr="009D1AF2">
        <w:rPr>
          <w:rFonts w:ascii="Arial" w:hAnsi="Arial" w:cs="Arial"/>
          <w:color w:val="000000" w:themeColor="text1"/>
        </w:rPr>
        <w:t xml:space="preserve">shopping, transport and weather. </w:t>
      </w:r>
      <w:r w:rsidR="009C4740" w:rsidRPr="009D1AF2">
        <w:rPr>
          <w:rFonts w:ascii="Arial" w:hAnsi="Arial" w:cs="Arial"/>
        </w:rPr>
        <w:t>A</w:t>
      </w:r>
      <w:r w:rsidR="00663908" w:rsidRPr="009D1AF2">
        <w:rPr>
          <w:rFonts w:ascii="Arial" w:hAnsi="Arial" w:cs="Arial"/>
        </w:rPr>
        <w:t xml:space="preserve">ttractions, transport, food and culture </w:t>
      </w:r>
      <w:r w:rsidR="009C4740" w:rsidRPr="009D1AF2">
        <w:rPr>
          <w:rFonts w:ascii="Arial" w:hAnsi="Arial" w:cs="Arial"/>
        </w:rPr>
        <w:t>where</w:t>
      </w:r>
      <w:r w:rsidR="00663908" w:rsidRPr="009D1AF2">
        <w:rPr>
          <w:rFonts w:ascii="Arial" w:hAnsi="Arial" w:cs="Arial"/>
        </w:rPr>
        <w:t xml:space="preserve"> the most prominent </w:t>
      </w:r>
      <w:r w:rsidR="009C4740" w:rsidRPr="009D1AF2">
        <w:rPr>
          <w:rFonts w:ascii="Arial" w:hAnsi="Arial" w:cs="Arial"/>
        </w:rPr>
        <w:t>themes identified</w:t>
      </w:r>
      <w:r w:rsidR="00663908" w:rsidRPr="009D1AF2">
        <w:rPr>
          <w:rFonts w:ascii="Arial" w:hAnsi="Arial" w:cs="Arial"/>
          <w:color w:val="000000" w:themeColor="text1"/>
        </w:rPr>
        <w:t xml:space="preserve"> in both </w:t>
      </w:r>
      <w:r w:rsidR="00357DEC" w:rsidRPr="009D1AF2">
        <w:rPr>
          <w:rFonts w:ascii="Arial" w:hAnsi="Arial" w:cs="Arial"/>
        </w:rPr>
        <w:t xml:space="preserve">amateur </w:t>
      </w:r>
      <w:r w:rsidR="00663908" w:rsidRPr="009D1AF2">
        <w:rPr>
          <w:rFonts w:ascii="Arial" w:hAnsi="Arial" w:cs="Arial"/>
          <w:color w:val="000000" w:themeColor="text1"/>
        </w:rPr>
        <w:t>travel blogs and websites on Cam</w:t>
      </w:r>
      <w:r w:rsidR="00867B20" w:rsidRPr="009D1AF2">
        <w:rPr>
          <w:rFonts w:ascii="Arial" w:hAnsi="Arial" w:cs="Arial"/>
          <w:color w:val="000000" w:themeColor="text1"/>
        </w:rPr>
        <w:t xml:space="preserve">bodia as a tourist destination (Table 1). </w:t>
      </w:r>
    </w:p>
    <w:p w14:paraId="6EC76F96" w14:textId="189311AB" w:rsidR="00DB3C5B" w:rsidRPr="009D1AF2" w:rsidRDefault="00DB3C5B" w:rsidP="008A6859">
      <w:pPr>
        <w:spacing w:after="240" w:line="480" w:lineRule="auto"/>
        <w:jc w:val="center"/>
        <w:rPr>
          <w:rFonts w:ascii="Arial" w:hAnsi="Arial" w:cs="Arial"/>
          <w:b/>
          <w:color w:val="000000" w:themeColor="text1"/>
        </w:rPr>
      </w:pPr>
      <w:r w:rsidRPr="009D1AF2">
        <w:rPr>
          <w:rFonts w:ascii="Arial" w:hAnsi="Arial" w:cs="Arial"/>
          <w:b/>
          <w:color w:val="000000" w:themeColor="text1"/>
        </w:rPr>
        <w:t>[</w:t>
      </w:r>
      <w:r w:rsidR="00DC2DE4" w:rsidRPr="009D1AF2">
        <w:rPr>
          <w:rFonts w:ascii="Arial" w:hAnsi="Arial" w:cs="Arial"/>
          <w:b/>
          <w:color w:val="000000" w:themeColor="text1"/>
        </w:rPr>
        <w:t xml:space="preserve"> Insert </w:t>
      </w:r>
      <w:r w:rsidRPr="009D1AF2">
        <w:rPr>
          <w:rFonts w:ascii="Arial" w:hAnsi="Arial" w:cs="Arial"/>
          <w:b/>
          <w:color w:val="000000" w:themeColor="text1"/>
        </w:rPr>
        <w:t>Table 1 about here]</w:t>
      </w:r>
    </w:p>
    <w:p w14:paraId="162B3CFD" w14:textId="615CDB46" w:rsidR="0085199C" w:rsidRPr="009D1AF2" w:rsidRDefault="00867B20" w:rsidP="008A6859">
      <w:pPr>
        <w:spacing w:after="240" w:line="480" w:lineRule="auto"/>
        <w:jc w:val="both"/>
        <w:rPr>
          <w:rFonts w:ascii="Arial" w:hAnsi="Arial" w:cs="Arial"/>
          <w:color w:val="000000" w:themeColor="text1"/>
        </w:rPr>
      </w:pPr>
      <w:r w:rsidRPr="009D1AF2">
        <w:rPr>
          <w:rFonts w:ascii="Arial" w:hAnsi="Arial" w:cs="Arial"/>
          <w:color w:val="000000" w:themeColor="text1"/>
        </w:rPr>
        <w:t xml:space="preserve">The </w:t>
      </w:r>
      <w:r w:rsidR="0085199C" w:rsidRPr="009D1AF2">
        <w:rPr>
          <w:rFonts w:ascii="Arial" w:hAnsi="Arial" w:cs="Arial"/>
          <w:color w:val="000000" w:themeColor="text1"/>
        </w:rPr>
        <w:t xml:space="preserve">analysis of both </w:t>
      </w:r>
      <w:r w:rsidR="0000015D" w:rsidRPr="009D1AF2">
        <w:rPr>
          <w:rFonts w:ascii="Arial" w:hAnsi="Arial" w:cs="Arial"/>
        </w:rPr>
        <w:t xml:space="preserve">amateur </w:t>
      </w:r>
      <w:r w:rsidR="0085199C" w:rsidRPr="009D1AF2">
        <w:rPr>
          <w:rFonts w:ascii="Arial" w:hAnsi="Arial" w:cs="Arial"/>
        </w:rPr>
        <w:t>blog</w:t>
      </w:r>
      <w:r w:rsidR="009C4740" w:rsidRPr="009D1AF2">
        <w:rPr>
          <w:rFonts w:ascii="Arial" w:hAnsi="Arial" w:cs="Arial"/>
        </w:rPr>
        <w:t>s</w:t>
      </w:r>
      <w:r w:rsidR="0085199C" w:rsidRPr="009D1AF2">
        <w:rPr>
          <w:rFonts w:ascii="Arial" w:hAnsi="Arial" w:cs="Arial"/>
        </w:rPr>
        <w:t xml:space="preserve"> </w:t>
      </w:r>
      <w:r w:rsidR="0085199C" w:rsidRPr="009D1AF2">
        <w:rPr>
          <w:rFonts w:ascii="Arial" w:hAnsi="Arial" w:cs="Arial"/>
          <w:color w:val="000000" w:themeColor="text1"/>
        </w:rPr>
        <w:t xml:space="preserve">and </w:t>
      </w:r>
      <w:r w:rsidR="001A72F2" w:rsidRPr="009D1AF2">
        <w:rPr>
          <w:rFonts w:ascii="Arial" w:hAnsi="Arial" w:cs="Arial"/>
          <w:color w:val="000000" w:themeColor="text1"/>
        </w:rPr>
        <w:t xml:space="preserve">the </w:t>
      </w:r>
      <w:r w:rsidR="0085199C" w:rsidRPr="009D1AF2">
        <w:rPr>
          <w:rFonts w:ascii="Arial" w:hAnsi="Arial" w:cs="Arial"/>
          <w:color w:val="000000" w:themeColor="text1"/>
        </w:rPr>
        <w:t>web pages</w:t>
      </w:r>
      <w:r w:rsidRPr="009D1AF2">
        <w:rPr>
          <w:rFonts w:ascii="Arial" w:hAnsi="Arial" w:cs="Arial"/>
          <w:color w:val="000000" w:themeColor="text1"/>
        </w:rPr>
        <w:t>, however,</w:t>
      </w:r>
      <w:r w:rsidR="0085199C" w:rsidRPr="009D1AF2">
        <w:rPr>
          <w:rFonts w:ascii="Arial" w:hAnsi="Arial" w:cs="Arial"/>
          <w:color w:val="000000" w:themeColor="text1"/>
        </w:rPr>
        <w:t xml:space="preserve"> demonstrated a substantially different approach to destination image</w:t>
      </w:r>
      <w:r w:rsidR="00E62C45" w:rsidRPr="009D1AF2">
        <w:rPr>
          <w:rFonts w:ascii="Arial" w:hAnsi="Arial" w:cs="Arial"/>
          <w:color w:val="000000" w:themeColor="text1"/>
        </w:rPr>
        <w:t>s</w:t>
      </w:r>
      <w:r w:rsidR="0085199C" w:rsidRPr="009D1AF2">
        <w:rPr>
          <w:rFonts w:ascii="Arial" w:hAnsi="Arial" w:cs="Arial"/>
          <w:color w:val="000000" w:themeColor="text1"/>
        </w:rPr>
        <w:t xml:space="preserve"> between the two </w:t>
      </w:r>
      <w:r w:rsidR="00616A0E" w:rsidRPr="009D1AF2">
        <w:rPr>
          <w:rFonts w:ascii="Arial" w:hAnsi="Arial" w:cs="Arial"/>
          <w:color w:val="000000" w:themeColor="text1"/>
        </w:rPr>
        <w:t>sources of information</w:t>
      </w:r>
      <w:r w:rsidR="002965FF" w:rsidRPr="009D1AF2">
        <w:rPr>
          <w:rFonts w:ascii="Arial" w:hAnsi="Arial" w:cs="Arial"/>
          <w:color w:val="000000" w:themeColor="text1"/>
        </w:rPr>
        <w:t>,</w:t>
      </w:r>
      <w:r w:rsidR="00616A0E" w:rsidRPr="009D1AF2">
        <w:rPr>
          <w:rFonts w:ascii="Arial" w:hAnsi="Arial" w:cs="Arial"/>
          <w:color w:val="000000" w:themeColor="text1"/>
        </w:rPr>
        <w:t xml:space="preserve"> which confirms previous studies (Andreu et al., 2001; Mercille, 2005).</w:t>
      </w:r>
      <w:r w:rsidR="0085199C" w:rsidRPr="009D1AF2">
        <w:rPr>
          <w:rFonts w:ascii="Arial" w:hAnsi="Arial" w:cs="Arial"/>
          <w:color w:val="000000" w:themeColor="text1"/>
        </w:rPr>
        <w:t xml:space="preserve"> A brea</w:t>
      </w:r>
      <w:r w:rsidR="002D6A5A" w:rsidRPr="009D1AF2">
        <w:rPr>
          <w:rFonts w:ascii="Arial" w:hAnsi="Arial" w:cs="Arial"/>
          <w:color w:val="000000" w:themeColor="text1"/>
        </w:rPr>
        <w:t>kdown of the coding structure (</w:t>
      </w:r>
      <w:r w:rsidR="00D93CD4" w:rsidRPr="009D1AF2">
        <w:rPr>
          <w:rFonts w:ascii="Arial" w:hAnsi="Arial" w:cs="Arial"/>
        </w:rPr>
        <w:t>Figure 1</w:t>
      </w:r>
      <w:r w:rsidR="0085199C" w:rsidRPr="009D1AF2">
        <w:rPr>
          <w:rFonts w:ascii="Arial" w:hAnsi="Arial" w:cs="Arial"/>
          <w:color w:val="000000" w:themeColor="text1"/>
        </w:rPr>
        <w:t xml:space="preserve">) demonstrates the prominence of cognitive perception by both </w:t>
      </w:r>
      <w:r w:rsidR="005B62E9" w:rsidRPr="009D1AF2">
        <w:rPr>
          <w:rFonts w:ascii="Arial" w:hAnsi="Arial" w:cs="Arial"/>
          <w:color w:val="000000" w:themeColor="text1"/>
        </w:rPr>
        <w:t xml:space="preserve">travel </w:t>
      </w:r>
      <w:r w:rsidR="0085199C" w:rsidRPr="009D1AF2">
        <w:rPr>
          <w:rFonts w:ascii="Arial" w:hAnsi="Arial" w:cs="Arial"/>
          <w:color w:val="000000" w:themeColor="text1"/>
        </w:rPr>
        <w:t>bloggers and</w:t>
      </w:r>
      <w:r w:rsidR="00B66B28" w:rsidRPr="009D1AF2">
        <w:rPr>
          <w:rFonts w:ascii="Arial" w:hAnsi="Arial" w:cs="Arial"/>
          <w:color w:val="000000" w:themeColor="text1"/>
        </w:rPr>
        <w:t xml:space="preserve"> </w:t>
      </w:r>
      <w:r w:rsidR="001A72F2" w:rsidRPr="009D1AF2">
        <w:rPr>
          <w:rFonts w:ascii="Arial" w:hAnsi="Arial" w:cs="Arial"/>
          <w:color w:val="000000" w:themeColor="text1"/>
        </w:rPr>
        <w:t>websites</w:t>
      </w:r>
      <w:r w:rsidR="0085199C" w:rsidRPr="009D1AF2">
        <w:rPr>
          <w:rFonts w:ascii="Arial" w:hAnsi="Arial" w:cs="Arial"/>
          <w:color w:val="000000" w:themeColor="text1"/>
        </w:rPr>
        <w:t>; the latter rely almost entirely on this element, whereas t</w:t>
      </w:r>
      <w:r w:rsidR="00A2391A" w:rsidRPr="009D1AF2">
        <w:rPr>
          <w:rFonts w:ascii="Arial" w:hAnsi="Arial" w:cs="Arial"/>
          <w:color w:val="000000" w:themeColor="text1"/>
        </w:rPr>
        <w:t xml:space="preserve">he former present an amalgamation of both cognitive and affective aspects </w:t>
      </w:r>
      <w:r w:rsidR="001A72F2" w:rsidRPr="009D1AF2">
        <w:rPr>
          <w:rFonts w:ascii="Arial" w:hAnsi="Arial" w:cs="Arial"/>
          <w:color w:val="000000" w:themeColor="text1"/>
        </w:rPr>
        <w:t xml:space="preserve">of Cambodia’s destination image </w:t>
      </w:r>
      <w:r w:rsidR="00A2391A" w:rsidRPr="009D1AF2">
        <w:rPr>
          <w:rFonts w:ascii="Arial" w:hAnsi="Arial" w:cs="Arial"/>
          <w:color w:val="000000" w:themeColor="text1"/>
        </w:rPr>
        <w:t xml:space="preserve">in order to present </w:t>
      </w:r>
      <w:r w:rsidR="005B62E9" w:rsidRPr="009D1AF2">
        <w:rPr>
          <w:rFonts w:ascii="Arial" w:hAnsi="Arial" w:cs="Arial"/>
          <w:color w:val="000000" w:themeColor="text1"/>
        </w:rPr>
        <w:t>travel</w:t>
      </w:r>
      <w:r w:rsidR="00A2391A" w:rsidRPr="009D1AF2">
        <w:rPr>
          <w:rFonts w:ascii="Arial" w:hAnsi="Arial" w:cs="Arial"/>
          <w:color w:val="000000" w:themeColor="text1"/>
        </w:rPr>
        <w:t xml:space="preserve"> perceptions of the </w:t>
      </w:r>
      <w:r w:rsidR="001A72F2" w:rsidRPr="009D1AF2">
        <w:rPr>
          <w:rFonts w:ascii="Arial" w:hAnsi="Arial" w:cs="Arial"/>
          <w:color w:val="000000" w:themeColor="text1"/>
        </w:rPr>
        <w:t>place</w:t>
      </w:r>
      <w:r w:rsidR="00A2391A" w:rsidRPr="009D1AF2">
        <w:rPr>
          <w:rFonts w:ascii="Arial" w:hAnsi="Arial" w:cs="Arial"/>
          <w:color w:val="000000" w:themeColor="text1"/>
        </w:rPr>
        <w:t>.</w:t>
      </w:r>
      <w:r w:rsidR="00E0034F" w:rsidRPr="009D1AF2">
        <w:rPr>
          <w:rFonts w:ascii="Arial" w:hAnsi="Arial" w:cs="Arial"/>
          <w:color w:val="000000" w:themeColor="text1"/>
        </w:rPr>
        <w:t xml:space="preserve"> </w:t>
      </w:r>
      <w:r w:rsidR="00A2391A" w:rsidRPr="009D1AF2">
        <w:rPr>
          <w:rFonts w:ascii="Arial" w:hAnsi="Arial" w:cs="Arial"/>
          <w:color w:val="000000" w:themeColor="text1"/>
        </w:rPr>
        <w:t xml:space="preserve"> </w:t>
      </w:r>
      <w:r w:rsidR="002965FF" w:rsidRPr="009D1AF2">
        <w:rPr>
          <w:rFonts w:ascii="Arial" w:hAnsi="Arial" w:cs="Arial"/>
        </w:rPr>
        <w:t>Only once did t</w:t>
      </w:r>
      <w:r w:rsidR="00240FD2" w:rsidRPr="009D1AF2">
        <w:rPr>
          <w:rFonts w:ascii="Arial" w:hAnsi="Arial" w:cs="Arial"/>
          <w:color w:val="000000" w:themeColor="text1"/>
        </w:rPr>
        <w:t>he projected online image</w:t>
      </w:r>
      <w:r w:rsidR="009C4740" w:rsidRPr="009D1AF2">
        <w:rPr>
          <w:rFonts w:ascii="Arial" w:hAnsi="Arial" w:cs="Arial"/>
          <w:color w:val="FF0000"/>
        </w:rPr>
        <w:t xml:space="preserve"> </w:t>
      </w:r>
      <w:r w:rsidR="00240FD2" w:rsidRPr="009D1AF2">
        <w:rPr>
          <w:rFonts w:ascii="Arial" w:hAnsi="Arial" w:cs="Arial"/>
          <w:color w:val="000000" w:themeColor="text1"/>
        </w:rPr>
        <w:t>include</w:t>
      </w:r>
      <w:r w:rsidR="002D6A5A" w:rsidRPr="009D1AF2">
        <w:rPr>
          <w:rFonts w:ascii="Arial" w:hAnsi="Arial" w:cs="Arial"/>
          <w:color w:val="000000" w:themeColor="text1"/>
        </w:rPr>
        <w:t xml:space="preserve"> only </w:t>
      </w:r>
      <w:r w:rsidR="00240FD2" w:rsidRPr="009D1AF2">
        <w:rPr>
          <w:rFonts w:ascii="Arial" w:hAnsi="Arial" w:cs="Arial"/>
          <w:color w:val="000000" w:themeColor="text1"/>
        </w:rPr>
        <w:lastRenderedPageBreak/>
        <w:t xml:space="preserve">an element of </w:t>
      </w:r>
      <w:r w:rsidR="002D6A5A" w:rsidRPr="009D1AF2">
        <w:rPr>
          <w:rFonts w:ascii="Arial" w:hAnsi="Arial" w:cs="Arial"/>
          <w:color w:val="000000" w:themeColor="text1"/>
        </w:rPr>
        <w:t>Cambodia’s affective image when presenting its main attractions (6% of the coded m</w:t>
      </w:r>
      <w:r w:rsidR="00240FD2" w:rsidRPr="009D1AF2">
        <w:rPr>
          <w:rFonts w:ascii="Arial" w:hAnsi="Arial" w:cs="Arial"/>
          <w:color w:val="000000" w:themeColor="text1"/>
        </w:rPr>
        <w:t>aterial on this image element)</w:t>
      </w:r>
      <w:r w:rsidR="009C4740" w:rsidRPr="009D1AF2">
        <w:rPr>
          <w:rFonts w:ascii="Arial" w:hAnsi="Arial" w:cs="Arial"/>
        </w:rPr>
        <w:t>,</w:t>
      </w:r>
      <w:r w:rsidR="00240FD2" w:rsidRPr="009D1AF2">
        <w:rPr>
          <w:rFonts w:ascii="Arial" w:hAnsi="Arial" w:cs="Arial"/>
          <w:color w:val="000000" w:themeColor="text1"/>
        </w:rPr>
        <w:t xml:space="preserve"> which contradicts the notion in the reviewed literature that the affective image domain is as </w:t>
      </w:r>
      <w:r w:rsidR="009C4740" w:rsidRPr="009D1AF2">
        <w:rPr>
          <w:rFonts w:ascii="Arial" w:hAnsi="Arial" w:cs="Arial"/>
        </w:rPr>
        <w:t>prominent</w:t>
      </w:r>
      <w:r w:rsidR="00240FD2" w:rsidRPr="009D1AF2">
        <w:rPr>
          <w:rFonts w:ascii="Arial" w:hAnsi="Arial" w:cs="Arial"/>
        </w:rPr>
        <w:t xml:space="preserve"> </w:t>
      </w:r>
      <w:r w:rsidR="00240FD2" w:rsidRPr="009D1AF2">
        <w:rPr>
          <w:rFonts w:ascii="Arial" w:hAnsi="Arial" w:cs="Arial"/>
          <w:color w:val="000000" w:themeColor="text1"/>
        </w:rPr>
        <w:t>as the cognitive domain</w:t>
      </w:r>
      <w:r w:rsidR="009C4740" w:rsidRPr="009D1AF2">
        <w:rPr>
          <w:rFonts w:ascii="Arial" w:hAnsi="Arial" w:cs="Arial"/>
          <w:color w:val="5B9BD5" w:themeColor="accent1"/>
        </w:rPr>
        <w:t>,</w:t>
      </w:r>
      <w:r w:rsidR="00240FD2" w:rsidRPr="009D1AF2">
        <w:rPr>
          <w:rFonts w:ascii="Arial" w:hAnsi="Arial" w:cs="Arial"/>
          <w:color w:val="000000" w:themeColor="text1"/>
        </w:rPr>
        <w:t xml:space="preserve"> or even more dominant in some cases (Kim and Richardson, 2003; Kim and Yoon, 2003; Wang and Hsu, 2010). T</w:t>
      </w:r>
      <w:r w:rsidR="005B62E9" w:rsidRPr="009D1AF2">
        <w:rPr>
          <w:rFonts w:ascii="Arial" w:hAnsi="Arial" w:cs="Arial"/>
          <w:color w:val="000000" w:themeColor="text1"/>
        </w:rPr>
        <w:t>ravel</w:t>
      </w:r>
      <w:r w:rsidR="002D6A5A" w:rsidRPr="009D1AF2">
        <w:rPr>
          <w:rFonts w:ascii="Arial" w:hAnsi="Arial" w:cs="Arial"/>
          <w:color w:val="000000" w:themeColor="text1"/>
        </w:rPr>
        <w:t xml:space="preserve"> bloggers</w:t>
      </w:r>
      <w:r w:rsidR="00DB3C5B" w:rsidRPr="009D1AF2">
        <w:rPr>
          <w:rFonts w:ascii="Arial" w:hAnsi="Arial" w:cs="Arial"/>
          <w:color w:val="000000" w:themeColor="text1"/>
        </w:rPr>
        <w:t>, in contrast,</w:t>
      </w:r>
      <w:r w:rsidR="002D6A5A" w:rsidRPr="009D1AF2">
        <w:rPr>
          <w:rFonts w:ascii="Arial" w:hAnsi="Arial" w:cs="Arial"/>
          <w:color w:val="000000" w:themeColor="text1"/>
        </w:rPr>
        <w:t xml:space="preserve"> mentioned adjectives that were coded as affective image components in 8 out of 10 categories (see Table 1</w:t>
      </w:r>
      <w:r w:rsidR="00AE1836" w:rsidRPr="009D1AF2">
        <w:rPr>
          <w:rFonts w:ascii="Arial" w:hAnsi="Arial" w:cs="Arial"/>
          <w:color w:val="000000" w:themeColor="text1"/>
        </w:rPr>
        <w:t xml:space="preserve"> and Figure 1</w:t>
      </w:r>
      <w:r w:rsidR="002D6A5A" w:rsidRPr="009D1AF2">
        <w:rPr>
          <w:rFonts w:ascii="Arial" w:hAnsi="Arial" w:cs="Arial"/>
          <w:color w:val="000000" w:themeColor="text1"/>
        </w:rPr>
        <w:t xml:space="preserve">). </w:t>
      </w:r>
      <w:r w:rsidR="00DB3C5B" w:rsidRPr="009D1AF2">
        <w:rPr>
          <w:rFonts w:ascii="Arial" w:hAnsi="Arial" w:cs="Arial"/>
          <w:color w:val="000000" w:themeColor="text1"/>
        </w:rPr>
        <w:t>W</w:t>
      </w:r>
      <w:r w:rsidR="00A2391A" w:rsidRPr="009D1AF2">
        <w:rPr>
          <w:rFonts w:ascii="Arial" w:hAnsi="Arial" w:cs="Arial"/>
          <w:color w:val="000000" w:themeColor="text1"/>
        </w:rPr>
        <w:t>hilst it can be argued that the amalgamated</w:t>
      </w:r>
      <w:r w:rsidR="00DB3C5B" w:rsidRPr="009D1AF2">
        <w:rPr>
          <w:rFonts w:ascii="Arial" w:hAnsi="Arial" w:cs="Arial"/>
          <w:color w:val="000000" w:themeColor="text1"/>
        </w:rPr>
        <w:t xml:space="preserve"> perceived</w:t>
      </w:r>
      <w:r w:rsidR="00A2391A" w:rsidRPr="009D1AF2">
        <w:rPr>
          <w:rFonts w:ascii="Arial" w:hAnsi="Arial" w:cs="Arial"/>
          <w:color w:val="000000" w:themeColor="text1"/>
        </w:rPr>
        <w:t xml:space="preserve"> image </w:t>
      </w:r>
      <w:r w:rsidR="001A72F2" w:rsidRPr="009D1AF2">
        <w:rPr>
          <w:rFonts w:ascii="Arial" w:hAnsi="Arial" w:cs="Arial"/>
          <w:color w:val="000000" w:themeColor="text1"/>
        </w:rPr>
        <w:t>described</w:t>
      </w:r>
      <w:r w:rsidR="00A2391A" w:rsidRPr="009D1AF2">
        <w:rPr>
          <w:rFonts w:ascii="Arial" w:hAnsi="Arial" w:cs="Arial"/>
          <w:color w:val="000000" w:themeColor="text1"/>
        </w:rPr>
        <w:t xml:space="preserve"> by the </w:t>
      </w:r>
      <w:r w:rsidR="00277C96" w:rsidRPr="009D1AF2">
        <w:rPr>
          <w:rFonts w:ascii="Arial" w:hAnsi="Arial" w:cs="Arial"/>
          <w:color w:val="000000" w:themeColor="text1"/>
        </w:rPr>
        <w:t xml:space="preserve">travel </w:t>
      </w:r>
      <w:r w:rsidR="00A2391A" w:rsidRPr="009D1AF2">
        <w:rPr>
          <w:rFonts w:ascii="Arial" w:hAnsi="Arial" w:cs="Arial"/>
          <w:color w:val="000000" w:themeColor="text1"/>
        </w:rPr>
        <w:t xml:space="preserve">bloggers presents a more holistic image, it is also important to remember that the personal nature of their blogs is liable to </w:t>
      </w:r>
      <w:r w:rsidR="002965FF" w:rsidRPr="009D1AF2">
        <w:rPr>
          <w:rFonts w:ascii="Arial" w:hAnsi="Arial" w:cs="Arial"/>
          <w:color w:val="000000" w:themeColor="text1"/>
        </w:rPr>
        <w:t xml:space="preserve">have a </w:t>
      </w:r>
      <w:r w:rsidR="00A2391A" w:rsidRPr="009D1AF2">
        <w:rPr>
          <w:rFonts w:ascii="Arial" w:hAnsi="Arial" w:cs="Arial"/>
          <w:color w:val="000000" w:themeColor="text1"/>
        </w:rPr>
        <w:t xml:space="preserve">significant level of bias and subjectivity, </w:t>
      </w:r>
      <w:r w:rsidR="002965FF" w:rsidRPr="009D1AF2">
        <w:rPr>
          <w:rFonts w:ascii="Arial" w:hAnsi="Arial" w:cs="Arial"/>
          <w:color w:val="000000" w:themeColor="text1"/>
        </w:rPr>
        <w:t xml:space="preserve">because </w:t>
      </w:r>
      <w:r w:rsidR="00A2391A" w:rsidRPr="009D1AF2">
        <w:rPr>
          <w:rFonts w:ascii="Arial" w:hAnsi="Arial" w:cs="Arial"/>
          <w:color w:val="000000" w:themeColor="text1"/>
        </w:rPr>
        <w:t>the</w:t>
      </w:r>
      <w:r w:rsidR="002965FF" w:rsidRPr="009D1AF2">
        <w:rPr>
          <w:rFonts w:ascii="Arial" w:hAnsi="Arial" w:cs="Arial"/>
          <w:color w:val="000000" w:themeColor="text1"/>
        </w:rPr>
        <w:t>se</w:t>
      </w:r>
      <w:r w:rsidR="00A2391A" w:rsidRPr="009D1AF2">
        <w:rPr>
          <w:rFonts w:ascii="Arial" w:hAnsi="Arial" w:cs="Arial"/>
          <w:color w:val="000000" w:themeColor="text1"/>
        </w:rPr>
        <w:t xml:space="preserve"> perceptions </w:t>
      </w:r>
      <w:r w:rsidR="002965FF" w:rsidRPr="009D1AF2">
        <w:rPr>
          <w:rFonts w:ascii="Arial" w:hAnsi="Arial" w:cs="Arial"/>
          <w:color w:val="000000" w:themeColor="text1"/>
        </w:rPr>
        <w:t xml:space="preserve">are based </w:t>
      </w:r>
      <w:r w:rsidR="00A2391A" w:rsidRPr="009D1AF2">
        <w:rPr>
          <w:rFonts w:ascii="Arial" w:hAnsi="Arial" w:cs="Arial"/>
          <w:color w:val="000000" w:themeColor="text1"/>
        </w:rPr>
        <w:t>almost entirely upon little more than their personal experiences</w:t>
      </w:r>
      <w:r w:rsidR="009C4740" w:rsidRPr="009D1AF2">
        <w:rPr>
          <w:rFonts w:ascii="Arial" w:hAnsi="Arial" w:cs="Arial"/>
        </w:rPr>
        <w:t>,</w:t>
      </w:r>
      <w:r w:rsidR="00A2391A" w:rsidRPr="009D1AF2">
        <w:rPr>
          <w:rFonts w:ascii="Arial" w:hAnsi="Arial" w:cs="Arial"/>
          <w:color w:val="000000" w:themeColor="text1"/>
        </w:rPr>
        <w:t xml:space="preserve"> </w:t>
      </w:r>
      <w:r w:rsidR="002965FF" w:rsidRPr="009D1AF2">
        <w:rPr>
          <w:rFonts w:ascii="Arial" w:hAnsi="Arial" w:cs="Arial"/>
          <w:color w:val="000000" w:themeColor="text1"/>
        </w:rPr>
        <w:t xml:space="preserve">and thus </w:t>
      </w:r>
      <w:r w:rsidR="00A2391A" w:rsidRPr="009D1AF2">
        <w:rPr>
          <w:rFonts w:ascii="Arial" w:hAnsi="Arial" w:cs="Arial"/>
          <w:color w:val="000000" w:themeColor="text1"/>
        </w:rPr>
        <w:t xml:space="preserve">may not be representative </w:t>
      </w:r>
      <w:r w:rsidR="009C4740" w:rsidRPr="009D1AF2">
        <w:rPr>
          <w:rFonts w:ascii="Arial" w:hAnsi="Arial" w:cs="Arial"/>
        </w:rPr>
        <w:t>n</w:t>
      </w:r>
      <w:r w:rsidR="00A2391A" w:rsidRPr="009D1AF2">
        <w:rPr>
          <w:rFonts w:ascii="Arial" w:hAnsi="Arial" w:cs="Arial"/>
        </w:rPr>
        <w:t xml:space="preserve">or </w:t>
      </w:r>
      <w:r w:rsidR="00A2391A" w:rsidRPr="009D1AF2">
        <w:rPr>
          <w:rFonts w:ascii="Arial" w:hAnsi="Arial" w:cs="Arial"/>
          <w:color w:val="000000" w:themeColor="text1"/>
        </w:rPr>
        <w:t xml:space="preserve">objective. </w:t>
      </w:r>
    </w:p>
    <w:p w14:paraId="6FF99804" w14:textId="75BF3A9D" w:rsidR="00AE1836" w:rsidRPr="009D1AF2" w:rsidRDefault="00AE1836" w:rsidP="00AE1836">
      <w:pPr>
        <w:spacing w:after="240" w:line="480" w:lineRule="auto"/>
        <w:jc w:val="center"/>
        <w:rPr>
          <w:rFonts w:ascii="Arial" w:hAnsi="Arial" w:cs="Arial"/>
          <w:b/>
          <w:color w:val="000000" w:themeColor="text1"/>
        </w:rPr>
      </w:pPr>
      <w:r w:rsidRPr="009D1AF2">
        <w:rPr>
          <w:rFonts w:ascii="Arial" w:hAnsi="Arial" w:cs="Arial"/>
          <w:b/>
          <w:color w:val="000000" w:themeColor="text1"/>
        </w:rPr>
        <w:t>[Insert Figure 1 about here]</w:t>
      </w:r>
    </w:p>
    <w:p w14:paraId="2E6227FB" w14:textId="4254F58E" w:rsidR="00446056" w:rsidRPr="009D1AF2" w:rsidRDefault="001B0FD5" w:rsidP="008A6859">
      <w:pPr>
        <w:widowControl w:val="0"/>
        <w:autoSpaceDE w:val="0"/>
        <w:autoSpaceDN w:val="0"/>
        <w:adjustRightInd w:val="0"/>
        <w:spacing w:after="240" w:line="480" w:lineRule="auto"/>
        <w:jc w:val="both"/>
        <w:rPr>
          <w:rFonts w:ascii="Arial" w:hAnsi="Arial" w:cs="Arial"/>
          <w:color w:val="000000" w:themeColor="text1"/>
        </w:rPr>
      </w:pPr>
      <w:r w:rsidRPr="009D1AF2">
        <w:rPr>
          <w:rFonts w:ascii="Arial" w:hAnsi="Arial" w:cs="Arial"/>
          <w:color w:val="000000" w:themeColor="text1"/>
        </w:rPr>
        <w:t xml:space="preserve">The </w:t>
      </w:r>
      <w:r w:rsidR="002965FF" w:rsidRPr="009D1AF2">
        <w:rPr>
          <w:rFonts w:ascii="Arial" w:hAnsi="Arial" w:cs="Arial"/>
          <w:color w:val="000000" w:themeColor="text1"/>
        </w:rPr>
        <w:t xml:space="preserve">coding of </w:t>
      </w:r>
      <w:r w:rsidRPr="009D1AF2">
        <w:rPr>
          <w:rFonts w:ascii="Arial" w:hAnsi="Arial" w:cs="Arial"/>
          <w:color w:val="000000" w:themeColor="text1"/>
        </w:rPr>
        <w:t xml:space="preserve">content also varied substantially between source types. </w:t>
      </w:r>
      <w:r w:rsidR="005B62E9" w:rsidRPr="009D1AF2">
        <w:rPr>
          <w:rFonts w:ascii="Arial" w:hAnsi="Arial" w:cs="Arial"/>
          <w:color w:val="000000" w:themeColor="text1"/>
        </w:rPr>
        <w:t>Travel b</w:t>
      </w:r>
      <w:r w:rsidRPr="009D1AF2">
        <w:rPr>
          <w:rFonts w:ascii="Arial" w:hAnsi="Arial" w:cs="Arial"/>
          <w:color w:val="000000" w:themeColor="text1"/>
        </w:rPr>
        <w:t xml:space="preserve">loggers </w:t>
      </w:r>
      <w:r w:rsidR="00277C96" w:rsidRPr="009D1AF2">
        <w:rPr>
          <w:rFonts w:ascii="Arial" w:hAnsi="Arial" w:cs="Arial"/>
          <w:color w:val="000000" w:themeColor="text1"/>
        </w:rPr>
        <w:t>were more likely</w:t>
      </w:r>
      <w:r w:rsidRPr="009D1AF2">
        <w:rPr>
          <w:rFonts w:ascii="Arial" w:hAnsi="Arial" w:cs="Arial"/>
          <w:color w:val="000000" w:themeColor="text1"/>
        </w:rPr>
        <w:t xml:space="preserve"> to include cognitive data to support their personal narratives</w:t>
      </w:r>
      <w:r w:rsidR="00277C96" w:rsidRPr="009D1AF2">
        <w:rPr>
          <w:rFonts w:ascii="Arial" w:hAnsi="Arial" w:cs="Arial"/>
          <w:color w:val="000000" w:themeColor="text1"/>
        </w:rPr>
        <w:t xml:space="preserve"> and emotional reactions to their experiences</w:t>
      </w:r>
      <w:r w:rsidRPr="009D1AF2">
        <w:rPr>
          <w:rFonts w:ascii="Arial" w:hAnsi="Arial" w:cs="Arial"/>
          <w:color w:val="000000" w:themeColor="text1"/>
        </w:rPr>
        <w:t xml:space="preserve">, whereas </w:t>
      </w:r>
      <w:r w:rsidR="00B66B28" w:rsidRPr="009D1AF2">
        <w:rPr>
          <w:rFonts w:ascii="Arial" w:hAnsi="Arial" w:cs="Arial"/>
          <w:color w:val="000000" w:themeColor="text1"/>
        </w:rPr>
        <w:t xml:space="preserve">official tourism </w:t>
      </w:r>
      <w:r w:rsidR="001A72F2" w:rsidRPr="009D1AF2">
        <w:rPr>
          <w:rFonts w:ascii="Arial" w:hAnsi="Arial" w:cs="Arial"/>
          <w:color w:val="000000" w:themeColor="text1"/>
        </w:rPr>
        <w:t>websites</w:t>
      </w:r>
      <w:r w:rsidRPr="009D1AF2">
        <w:rPr>
          <w:rFonts w:ascii="Arial" w:hAnsi="Arial" w:cs="Arial"/>
          <w:color w:val="000000" w:themeColor="text1"/>
        </w:rPr>
        <w:t xml:space="preserve"> tended to provide cognitive data as a means of information provision. This was demonstrated, for example</w:t>
      </w:r>
      <w:r w:rsidR="002965FF" w:rsidRPr="009D1AF2">
        <w:rPr>
          <w:rFonts w:ascii="Arial" w:hAnsi="Arial" w:cs="Arial"/>
          <w:color w:val="000000" w:themeColor="text1"/>
        </w:rPr>
        <w:t>,</w:t>
      </w:r>
      <w:r w:rsidRPr="009D1AF2">
        <w:rPr>
          <w:rFonts w:ascii="Arial" w:hAnsi="Arial" w:cs="Arial"/>
          <w:color w:val="000000" w:themeColor="text1"/>
        </w:rPr>
        <w:t xml:space="preserve"> within the theme of accommodation. </w:t>
      </w:r>
      <w:r w:rsidR="00446056" w:rsidRPr="009D1AF2">
        <w:rPr>
          <w:rFonts w:ascii="Arial" w:hAnsi="Arial" w:cs="Arial"/>
          <w:color w:val="000000" w:themeColor="text1"/>
        </w:rPr>
        <w:t>The following quotes both discuss accommodation in Sihanoukville and both were coded cognitive</w:t>
      </w:r>
      <w:r w:rsidR="00592B14" w:rsidRPr="009D1AF2">
        <w:rPr>
          <w:rFonts w:ascii="Arial" w:hAnsi="Arial" w:cs="Arial"/>
          <w:color w:val="000000" w:themeColor="text1"/>
        </w:rPr>
        <w:t>, yet demonstrate distinctly different styles</w:t>
      </w:r>
      <w:r w:rsidR="004D5F72" w:rsidRPr="009D1AF2">
        <w:rPr>
          <w:rFonts w:ascii="Arial" w:hAnsi="Arial" w:cs="Arial"/>
          <w:color w:val="000000" w:themeColor="text1"/>
        </w:rPr>
        <w:t>:</w:t>
      </w:r>
      <w:r w:rsidR="00AE1836" w:rsidRPr="009D1AF2">
        <w:rPr>
          <w:rFonts w:ascii="Arial" w:hAnsi="Arial" w:cs="Arial"/>
          <w:color w:val="000000" w:themeColor="text1"/>
        </w:rPr>
        <w:t xml:space="preserve"> </w:t>
      </w:r>
    </w:p>
    <w:p w14:paraId="7586AABC" w14:textId="4B282699" w:rsidR="00446056" w:rsidRPr="009D1AF2" w:rsidRDefault="00446056" w:rsidP="004A2844">
      <w:pPr>
        <w:widowControl w:val="0"/>
        <w:autoSpaceDE w:val="0"/>
        <w:autoSpaceDN w:val="0"/>
        <w:adjustRightInd w:val="0"/>
        <w:spacing w:after="240" w:line="276" w:lineRule="auto"/>
        <w:jc w:val="both"/>
        <w:rPr>
          <w:rFonts w:ascii="Arial" w:hAnsi="Arial" w:cs="Arial"/>
          <w:color w:val="000000" w:themeColor="text1"/>
        </w:rPr>
      </w:pPr>
      <w:r w:rsidRPr="009D1AF2">
        <w:rPr>
          <w:rFonts w:ascii="Arial" w:hAnsi="Arial" w:cs="Arial"/>
          <w:i/>
          <w:color w:val="000000" w:themeColor="text1"/>
        </w:rPr>
        <w:t xml:space="preserve">‘My friend did the research and booked us into a wonderful resort. We knew, because the weather was so hot, that we would only do sightseeing in the morning then after lunch return to our hotel and just relax. So we definitely needed somewhere with a pool, spa and area to sit and read in the shade. Our resort was perfect for just these things.’ </w:t>
      </w:r>
      <w:r w:rsidR="003A70BF" w:rsidRPr="009D1AF2">
        <w:rPr>
          <w:rFonts w:ascii="Arial" w:hAnsi="Arial" w:cs="Arial"/>
          <w:color w:val="000000" w:themeColor="text1"/>
        </w:rPr>
        <w:t>(Blogger</w:t>
      </w:r>
      <w:r w:rsidRPr="009D1AF2">
        <w:rPr>
          <w:rFonts w:ascii="Arial" w:hAnsi="Arial" w:cs="Arial"/>
          <w:color w:val="000000" w:themeColor="text1"/>
        </w:rPr>
        <w:t xml:space="preserve"> quote)</w:t>
      </w:r>
    </w:p>
    <w:p w14:paraId="22033CE1" w14:textId="358F7691" w:rsidR="005B169D" w:rsidRPr="009D1AF2" w:rsidRDefault="00446056" w:rsidP="004A2844">
      <w:pPr>
        <w:widowControl w:val="0"/>
        <w:autoSpaceDE w:val="0"/>
        <w:autoSpaceDN w:val="0"/>
        <w:adjustRightInd w:val="0"/>
        <w:spacing w:after="240" w:line="276" w:lineRule="auto"/>
        <w:jc w:val="both"/>
        <w:rPr>
          <w:rFonts w:ascii="Arial" w:hAnsi="Arial" w:cs="Arial"/>
          <w:color w:val="000000" w:themeColor="text1"/>
        </w:rPr>
      </w:pPr>
      <w:r w:rsidRPr="009D1AF2">
        <w:rPr>
          <w:rFonts w:ascii="Arial" w:hAnsi="Arial" w:cs="Arial"/>
          <w:i/>
          <w:color w:val="000000" w:themeColor="text1"/>
        </w:rPr>
        <w:t xml:space="preserve">‘Sihanoukville offers places to stay ranging from $2 a night, to an island resort costing </w:t>
      </w:r>
      <w:r w:rsidRPr="009D1AF2">
        <w:rPr>
          <w:rFonts w:ascii="Arial" w:hAnsi="Arial" w:cs="Arial"/>
          <w:i/>
          <w:color w:val="000000" w:themeColor="text1"/>
        </w:rPr>
        <w:lastRenderedPageBreak/>
        <w:t xml:space="preserve">thousands of dollars per day. Most hotels and guesthouses are either downtown, on ‘The Hill’ on an island, or on one of several beaches. Typical rooms run $7 to $70.’ </w:t>
      </w:r>
      <w:r w:rsidRPr="009D1AF2">
        <w:rPr>
          <w:rFonts w:ascii="Arial" w:hAnsi="Arial" w:cs="Arial"/>
          <w:color w:val="000000" w:themeColor="text1"/>
        </w:rPr>
        <w:t>(</w:t>
      </w:r>
      <w:r w:rsidR="001A72F2" w:rsidRPr="009D1AF2">
        <w:rPr>
          <w:rFonts w:ascii="Arial" w:hAnsi="Arial" w:cs="Arial"/>
          <w:color w:val="000000" w:themeColor="text1"/>
        </w:rPr>
        <w:t>website</w:t>
      </w:r>
      <w:r w:rsidRPr="009D1AF2">
        <w:rPr>
          <w:rFonts w:ascii="Arial" w:hAnsi="Arial" w:cs="Arial"/>
          <w:color w:val="000000" w:themeColor="text1"/>
        </w:rPr>
        <w:t xml:space="preserve"> quote)</w:t>
      </w:r>
    </w:p>
    <w:p w14:paraId="7FA3E224" w14:textId="70EF0942" w:rsidR="00E0034F" w:rsidRPr="009D1AF2" w:rsidRDefault="00592B14" w:rsidP="004009E2">
      <w:pPr>
        <w:autoSpaceDE w:val="0"/>
        <w:autoSpaceDN w:val="0"/>
        <w:adjustRightInd w:val="0"/>
        <w:spacing w:after="240" w:line="480" w:lineRule="auto"/>
        <w:jc w:val="both"/>
        <w:rPr>
          <w:rFonts w:ascii="Arial" w:hAnsi="Arial" w:cs="Arial"/>
          <w:color w:val="000000" w:themeColor="text1"/>
        </w:rPr>
      </w:pPr>
      <w:r w:rsidRPr="009D1AF2">
        <w:rPr>
          <w:rFonts w:ascii="Arial" w:hAnsi="Arial" w:cs="Arial"/>
        </w:rPr>
        <w:t>In addition to the worded description presented</w:t>
      </w:r>
      <w:r w:rsidR="00C652AF" w:rsidRPr="009D1AF2">
        <w:rPr>
          <w:rFonts w:ascii="Arial" w:hAnsi="Arial" w:cs="Arial"/>
        </w:rPr>
        <w:t xml:space="preserve"> in the </w:t>
      </w:r>
      <w:r w:rsidR="001A72F2" w:rsidRPr="009D1AF2">
        <w:rPr>
          <w:rFonts w:ascii="Arial" w:hAnsi="Arial" w:cs="Arial"/>
        </w:rPr>
        <w:t>website</w:t>
      </w:r>
      <w:r w:rsidR="00C652AF" w:rsidRPr="009D1AF2">
        <w:rPr>
          <w:rFonts w:ascii="Arial" w:hAnsi="Arial" w:cs="Arial"/>
        </w:rPr>
        <w:t xml:space="preserve"> quote above, much o</w:t>
      </w:r>
      <w:r w:rsidRPr="009D1AF2">
        <w:rPr>
          <w:rFonts w:ascii="Arial" w:hAnsi="Arial" w:cs="Arial"/>
        </w:rPr>
        <w:t>f</w:t>
      </w:r>
      <w:r w:rsidR="00C652AF" w:rsidRPr="009D1AF2">
        <w:rPr>
          <w:rFonts w:ascii="Arial" w:hAnsi="Arial" w:cs="Arial"/>
        </w:rPr>
        <w:t xml:space="preserve"> </w:t>
      </w:r>
      <w:r w:rsidRPr="009D1AF2">
        <w:rPr>
          <w:rFonts w:ascii="Arial" w:hAnsi="Arial" w:cs="Arial"/>
        </w:rPr>
        <w:t>the content coded</w:t>
      </w:r>
      <w:r w:rsidR="002965FF" w:rsidRPr="009D1AF2">
        <w:rPr>
          <w:rFonts w:ascii="Arial" w:hAnsi="Arial" w:cs="Arial"/>
        </w:rPr>
        <w:t xml:space="preserve"> on the website -</w:t>
      </w:r>
      <w:r w:rsidRPr="009D1AF2">
        <w:rPr>
          <w:rFonts w:ascii="Arial" w:hAnsi="Arial" w:cs="Arial"/>
        </w:rPr>
        <w:t xml:space="preserve"> particularly for the themes of accommodation</w:t>
      </w:r>
      <w:r w:rsidR="00C652AF" w:rsidRPr="009D1AF2">
        <w:rPr>
          <w:rFonts w:ascii="Arial" w:hAnsi="Arial" w:cs="Arial"/>
        </w:rPr>
        <w:t>,</w:t>
      </w:r>
      <w:r w:rsidRPr="009D1AF2">
        <w:rPr>
          <w:rFonts w:ascii="Arial" w:hAnsi="Arial" w:cs="Arial"/>
        </w:rPr>
        <w:t xml:space="preserve"> </w:t>
      </w:r>
      <w:r w:rsidR="00C652AF" w:rsidRPr="009D1AF2">
        <w:rPr>
          <w:rFonts w:ascii="Arial" w:hAnsi="Arial" w:cs="Arial"/>
        </w:rPr>
        <w:t>attractions, food and transport</w:t>
      </w:r>
      <w:r w:rsidR="002965FF" w:rsidRPr="009D1AF2">
        <w:rPr>
          <w:rFonts w:ascii="Arial" w:hAnsi="Arial" w:cs="Arial"/>
        </w:rPr>
        <w:t xml:space="preserve"> -</w:t>
      </w:r>
      <w:r w:rsidR="00C652AF" w:rsidRPr="009D1AF2">
        <w:rPr>
          <w:rFonts w:ascii="Arial" w:hAnsi="Arial" w:cs="Arial"/>
        </w:rPr>
        <w:t xml:space="preserve"> took the form of a directory, simply listing available out</w:t>
      </w:r>
      <w:r w:rsidR="00DE27A2" w:rsidRPr="009D1AF2">
        <w:rPr>
          <w:rFonts w:ascii="Arial" w:hAnsi="Arial" w:cs="Arial"/>
        </w:rPr>
        <w:t>lets for the tourist and detailing elements</w:t>
      </w:r>
      <w:r w:rsidR="00C652AF" w:rsidRPr="009D1AF2">
        <w:rPr>
          <w:rFonts w:ascii="Arial" w:hAnsi="Arial" w:cs="Arial"/>
        </w:rPr>
        <w:t xml:space="preserve"> such as opening hours and prices. This presents a far more comprehensive information source for the tourist, but does little to contribute to the </w:t>
      </w:r>
      <w:r w:rsidR="00386E06" w:rsidRPr="009D1AF2">
        <w:rPr>
          <w:rFonts w:ascii="Arial" w:hAnsi="Arial" w:cs="Arial"/>
        </w:rPr>
        <w:t>affective d</w:t>
      </w:r>
      <w:r w:rsidR="00DE27A2" w:rsidRPr="009D1AF2">
        <w:rPr>
          <w:rFonts w:ascii="Arial" w:hAnsi="Arial" w:cs="Arial"/>
        </w:rPr>
        <w:t>estination image of Cambodia</w:t>
      </w:r>
      <w:r w:rsidR="00DE27A2" w:rsidRPr="009D1AF2">
        <w:rPr>
          <w:rFonts w:ascii="Arial" w:hAnsi="Arial" w:cs="Arial"/>
          <w:color w:val="000000" w:themeColor="text1"/>
        </w:rPr>
        <w:t xml:space="preserve">. </w:t>
      </w:r>
      <w:r w:rsidR="003442A9" w:rsidRPr="009D1AF2">
        <w:rPr>
          <w:rFonts w:ascii="Arial" w:hAnsi="Arial" w:cs="Arial"/>
          <w:color w:val="000000" w:themeColor="text1"/>
        </w:rPr>
        <w:t>Several destination image studies (Kim and Richardson, 2003; Kim and Yoon, 2003) claim that affective evaluations of places’ attributes might be more important than objective knowledge</w:t>
      </w:r>
      <w:r w:rsidR="002965FF" w:rsidRPr="009D1AF2">
        <w:rPr>
          <w:rFonts w:ascii="Arial" w:hAnsi="Arial" w:cs="Arial"/>
          <w:color w:val="000000" w:themeColor="text1"/>
        </w:rPr>
        <w:t>,</w:t>
      </w:r>
      <w:r w:rsidR="003442A9" w:rsidRPr="009D1AF2">
        <w:rPr>
          <w:rFonts w:ascii="Arial" w:hAnsi="Arial" w:cs="Arial"/>
          <w:color w:val="000000" w:themeColor="text1"/>
        </w:rPr>
        <w:t xml:space="preserve"> </w:t>
      </w:r>
      <w:r w:rsidR="002965FF" w:rsidRPr="009D1AF2">
        <w:rPr>
          <w:rFonts w:ascii="Arial" w:hAnsi="Arial" w:cs="Arial"/>
          <w:color w:val="000000" w:themeColor="text1"/>
        </w:rPr>
        <w:t>suggesting</w:t>
      </w:r>
      <w:r w:rsidR="003442A9" w:rsidRPr="009D1AF2">
        <w:rPr>
          <w:rFonts w:ascii="Arial" w:hAnsi="Arial" w:cs="Arial"/>
          <w:color w:val="000000" w:themeColor="text1"/>
        </w:rPr>
        <w:t xml:space="preserve"> that information sources that focus on and promote affective images of places more intensively might be considered as more trustworthy and credible. Also the preferred passive voice on the analysed websites is seen as rather distant from the tourist and </w:t>
      </w:r>
      <w:r w:rsidR="002965FF" w:rsidRPr="009D1AF2">
        <w:rPr>
          <w:rFonts w:ascii="Arial" w:hAnsi="Arial" w:cs="Arial"/>
          <w:color w:val="000000" w:themeColor="text1"/>
        </w:rPr>
        <w:t xml:space="preserve">more likely to be read in a more </w:t>
      </w:r>
      <w:r w:rsidR="003442A9" w:rsidRPr="009D1AF2">
        <w:rPr>
          <w:rFonts w:ascii="Arial" w:hAnsi="Arial" w:cs="Arial"/>
          <w:color w:val="000000" w:themeColor="text1"/>
        </w:rPr>
        <w:t>formal</w:t>
      </w:r>
      <w:r w:rsidR="002965FF" w:rsidRPr="009D1AF2">
        <w:rPr>
          <w:rFonts w:ascii="Arial" w:hAnsi="Arial" w:cs="Arial"/>
          <w:color w:val="000000" w:themeColor="text1"/>
        </w:rPr>
        <w:t xml:space="preserve"> way</w:t>
      </w:r>
      <w:r w:rsidR="003442A9" w:rsidRPr="009D1AF2">
        <w:rPr>
          <w:rFonts w:ascii="Arial" w:hAnsi="Arial" w:cs="Arial"/>
          <w:color w:val="000000" w:themeColor="text1"/>
        </w:rPr>
        <w:t xml:space="preserve"> (Tarlow, 1996).</w:t>
      </w:r>
      <w:r w:rsidR="002965FF" w:rsidRPr="009D1AF2">
        <w:rPr>
          <w:rFonts w:ascii="Arial" w:hAnsi="Arial" w:cs="Arial"/>
          <w:color w:val="000000" w:themeColor="text1"/>
        </w:rPr>
        <w:t xml:space="preserve"> </w:t>
      </w:r>
      <w:r w:rsidR="00DE27A2" w:rsidRPr="009D1AF2">
        <w:rPr>
          <w:rFonts w:ascii="Arial" w:hAnsi="Arial" w:cs="Arial"/>
        </w:rPr>
        <w:t>This</w:t>
      </w:r>
      <w:r w:rsidR="002965FF" w:rsidRPr="009D1AF2">
        <w:rPr>
          <w:rFonts w:ascii="Arial" w:hAnsi="Arial" w:cs="Arial"/>
        </w:rPr>
        <w:t xml:space="preserve"> may mean that,</w:t>
      </w:r>
      <w:r w:rsidR="004009E2" w:rsidRPr="009D1AF2">
        <w:rPr>
          <w:rFonts w:ascii="Arial" w:hAnsi="Arial" w:cs="Arial"/>
        </w:rPr>
        <w:t xml:space="preserve"> despite the logical assumption that objective detailed knowledge should be valued more than stories reflecting travellers’ feelings and attitudes towards various holiday experiences, </w:t>
      </w:r>
      <w:r w:rsidR="002965FF" w:rsidRPr="009D1AF2">
        <w:rPr>
          <w:rFonts w:ascii="Arial" w:hAnsi="Arial" w:cs="Arial"/>
        </w:rPr>
        <w:t xml:space="preserve">the information may be interpreted as lacking in detail. </w:t>
      </w:r>
    </w:p>
    <w:p w14:paraId="118DD24F" w14:textId="46A7765E" w:rsidR="00C92B91" w:rsidRPr="009D1AF2" w:rsidRDefault="003A681E" w:rsidP="008A6859">
      <w:pPr>
        <w:pStyle w:val="Heading2"/>
        <w:spacing w:after="240" w:line="480" w:lineRule="auto"/>
      </w:pPr>
      <w:r w:rsidRPr="009D1AF2">
        <w:t xml:space="preserve">4.1. </w:t>
      </w:r>
      <w:r w:rsidR="00EA4A35" w:rsidRPr="009D1AF2">
        <w:t>Cambodia’s</w:t>
      </w:r>
      <w:r w:rsidR="00501464" w:rsidRPr="009D1AF2">
        <w:t xml:space="preserve"> Cognitive </w:t>
      </w:r>
      <w:r w:rsidR="00EA4A35" w:rsidRPr="009D1AF2">
        <w:t xml:space="preserve">Online Image </w:t>
      </w:r>
      <w:r w:rsidR="009E3C5B" w:rsidRPr="009D1AF2">
        <w:t xml:space="preserve"> </w:t>
      </w:r>
    </w:p>
    <w:p w14:paraId="7D12B57C" w14:textId="3353809D" w:rsidR="00C6771B" w:rsidRPr="009D1AF2" w:rsidRDefault="00DC2DE4" w:rsidP="008A6859">
      <w:pPr>
        <w:spacing w:after="240" w:line="480" w:lineRule="auto"/>
        <w:jc w:val="both"/>
        <w:rPr>
          <w:rFonts w:ascii="Arial" w:hAnsi="Arial" w:cs="Arial"/>
          <w:color w:val="000000" w:themeColor="text1"/>
        </w:rPr>
      </w:pPr>
      <w:r w:rsidRPr="009D1AF2">
        <w:rPr>
          <w:rFonts w:ascii="Arial" w:hAnsi="Arial" w:cs="Arial"/>
          <w:color w:val="000000" w:themeColor="text1"/>
        </w:rPr>
        <w:t>As defined by Tasci et al.,</w:t>
      </w:r>
      <w:r w:rsidR="00EB67B5" w:rsidRPr="009D1AF2">
        <w:rPr>
          <w:rFonts w:ascii="Arial" w:hAnsi="Arial" w:cs="Arial"/>
          <w:color w:val="000000" w:themeColor="text1"/>
        </w:rPr>
        <w:t>(2007) t</w:t>
      </w:r>
      <w:r w:rsidR="00C92B91" w:rsidRPr="009D1AF2">
        <w:rPr>
          <w:rFonts w:ascii="Arial" w:hAnsi="Arial" w:cs="Arial"/>
          <w:color w:val="000000" w:themeColor="text1"/>
        </w:rPr>
        <w:t xml:space="preserve">he cognitive domain centres around ones’ memories, </w:t>
      </w:r>
      <w:r w:rsidR="00782590" w:rsidRPr="009D1AF2">
        <w:rPr>
          <w:rFonts w:ascii="Arial" w:hAnsi="Arial" w:cs="Arial"/>
          <w:color w:val="000000" w:themeColor="text1"/>
        </w:rPr>
        <w:t xml:space="preserve">knowledge, </w:t>
      </w:r>
      <w:r w:rsidR="00C92B91" w:rsidRPr="009D1AF2">
        <w:rPr>
          <w:rFonts w:ascii="Arial" w:hAnsi="Arial" w:cs="Arial"/>
          <w:color w:val="000000" w:themeColor="text1"/>
        </w:rPr>
        <w:t>evaluations and interpretations</w:t>
      </w:r>
      <w:r w:rsidR="00782590" w:rsidRPr="009D1AF2">
        <w:rPr>
          <w:rFonts w:ascii="Arial" w:hAnsi="Arial" w:cs="Arial"/>
          <w:color w:val="000000" w:themeColor="text1"/>
        </w:rPr>
        <w:t xml:space="preserve"> of a place</w:t>
      </w:r>
      <w:r w:rsidR="00EB67B5" w:rsidRPr="009D1AF2">
        <w:rPr>
          <w:rFonts w:ascii="Arial" w:hAnsi="Arial" w:cs="Arial"/>
          <w:color w:val="000000" w:themeColor="text1"/>
        </w:rPr>
        <w:t>. In the context of this research,</w:t>
      </w:r>
      <w:r w:rsidR="00C92B91" w:rsidRPr="009D1AF2">
        <w:rPr>
          <w:rFonts w:ascii="Arial" w:hAnsi="Arial" w:cs="Arial"/>
          <w:color w:val="000000" w:themeColor="text1"/>
        </w:rPr>
        <w:t xml:space="preserve"> this is most strongly evidenced in the case of blog data</w:t>
      </w:r>
      <w:r w:rsidR="00EB67B5" w:rsidRPr="009D1AF2">
        <w:rPr>
          <w:rFonts w:ascii="Arial" w:hAnsi="Arial" w:cs="Arial"/>
          <w:color w:val="000000" w:themeColor="text1"/>
        </w:rPr>
        <w:t>,</w:t>
      </w:r>
      <w:r w:rsidR="00C92B91" w:rsidRPr="009D1AF2">
        <w:rPr>
          <w:rFonts w:ascii="Arial" w:hAnsi="Arial" w:cs="Arial"/>
          <w:color w:val="000000" w:themeColor="text1"/>
        </w:rPr>
        <w:t xml:space="preserve"> where </w:t>
      </w:r>
      <w:r w:rsidR="00991197" w:rsidRPr="009D1AF2">
        <w:rPr>
          <w:rFonts w:ascii="Arial" w:hAnsi="Arial" w:cs="Arial"/>
          <w:color w:val="000000" w:themeColor="text1"/>
        </w:rPr>
        <w:t>n</w:t>
      </w:r>
      <w:r w:rsidR="00C92B91" w:rsidRPr="009D1AF2">
        <w:rPr>
          <w:rFonts w:ascii="Arial" w:hAnsi="Arial" w:cs="Arial"/>
          <w:color w:val="000000" w:themeColor="text1"/>
        </w:rPr>
        <w:t xml:space="preserve">arratives provided by </w:t>
      </w:r>
      <w:r w:rsidR="005B62E9" w:rsidRPr="009D1AF2">
        <w:rPr>
          <w:rFonts w:ascii="Arial" w:hAnsi="Arial" w:cs="Arial"/>
          <w:color w:val="000000" w:themeColor="text1"/>
        </w:rPr>
        <w:t xml:space="preserve">travel </w:t>
      </w:r>
      <w:r w:rsidR="00C92B91" w:rsidRPr="009D1AF2">
        <w:rPr>
          <w:rFonts w:ascii="Arial" w:hAnsi="Arial" w:cs="Arial"/>
          <w:color w:val="000000" w:themeColor="text1"/>
        </w:rPr>
        <w:t>bloggers provide details of their personal accounts of Cambodia. In contrast, the author of content provided by the</w:t>
      </w:r>
      <w:r w:rsidR="00B66B28" w:rsidRPr="009D1AF2">
        <w:rPr>
          <w:rFonts w:ascii="Arial" w:hAnsi="Arial" w:cs="Arial"/>
          <w:color w:val="000000" w:themeColor="text1"/>
        </w:rPr>
        <w:t xml:space="preserve"> </w:t>
      </w:r>
      <w:r w:rsidR="004721D7" w:rsidRPr="009D1AF2">
        <w:rPr>
          <w:rFonts w:ascii="Arial" w:hAnsi="Arial" w:cs="Arial"/>
        </w:rPr>
        <w:t xml:space="preserve">official tourism </w:t>
      </w:r>
      <w:r w:rsidR="00782590" w:rsidRPr="009D1AF2">
        <w:rPr>
          <w:rFonts w:ascii="Arial" w:hAnsi="Arial" w:cs="Arial"/>
          <w:color w:val="000000" w:themeColor="text1"/>
        </w:rPr>
        <w:t>websites</w:t>
      </w:r>
      <w:r w:rsidR="00C92B91" w:rsidRPr="009D1AF2">
        <w:rPr>
          <w:rFonts w:ascii="Arial" w:hAnsi="Arial" w:cs="Arial"/>
          <w:color w:val="000000" w:themeColor="text1"/>
        </w:rPr>
        <w:t xml:space="preserve"> is unc</w:t>
      </w:r>
      <w:r w:rsidR="00991197" w:rsidRPr="009D1AF2">
        <w:rPr>
          <w:rFonts w:ascii="Arial" w:hAnsi="Arial" w:cs="Arial"/>
          <w:color w:val="000000" w:themeColor="text1"/>
        </w:rPr>
        <w:t xml:space="preserve">lear and invokes a more distant, </w:t>
      </w:r>
      <w:r w:rsidR="00C92B91" w:rsidRPr="009D1AF2">
        <w:rPr>
          <w:rFonts w:ascii="Arial" w:hAnsi="Arial" w:cs="Arial"/>
          <w:color w:val="000000" w:themeColor="text1"/>
        </w:rPr>
        <w:t>less personal re</w:t>
      </w:r>
      <w:r w:rsidR="00EB67B5" w:rsidRPr="009D1AF2">
        <w:rPr>
          <w:rFonts w:ascii="Arial" w:hAnsi="Arial" w:cs="Arial"/>
          <w:color w:val="000000" w:themeColor="text1"/>
        </w:rPr>
        <w:t xml:space="preserve">lationship with its readership. Whilst this may make the </w:t>
      </w:r>
      <w:r w:rsidR="00DE27A2" w:rsidRPr="009D1AF2">
        <w:rPr>
          <w:rFonts w:ascii="Arial" w:hAnsi="Arial" w:cs="Arial"/>
          <w:color w:val="000000" w:themeColor="text1"/>
        </w:rPr>
        <w:lastRenderedPageBreak/>
        <w:t>website</w:t>
      </w:r>
      <w:r w:rsidR="00EB67B5" w:rsidRPr="009D1AF2">
        <w:rPr>
          <w:rFonts w:ascii="Arial" w:hAnsi="Arial" w:cs="Arial"/>
          <w:color w:val="000000" w:themeColor="text1"/>
        </w:rPr>
        <w:t xml:space="preserve"> content appear more objective and factual and less bias</w:t>
      </w:r>
      <w:r w:rsidR="002965FF" w:rsidRPr="009D1AF2">
        <w:rPr>
          <w:rFonts w:ascii="Arial" w:hAnsi="Arial" w:cs="Arial"/>
          <w:color w:val="000000" w:themeColor="text1"/>
        </w:rPr>
        <w:t>ed</w:t>
      </w:r>
      <w:r w:rsidR="00EB67B5" w:rsidRPr="009D1AF2">
        <w:rPr>
          <w:rFonts w:ascii="Arial" w:hAnsi="Arial" w:cs="Arial"/>
          <w:color w:val="000000" w:themeColor="text1"/>
        </w:rPr>
        <w:t xml:space="preserve"> than data presented in blogs, it can be argued that the author is simply hid</w:t>
      </w:r>
      <w:r w:rsidR="002965FF" w:rsidRPr="009D1AF2">
        <w:rPr>
          <w:rFonts w:ascii="Arial" w:hAnsi="Arial" w:cs="Arial"/>
          <w:color w:val="000000" w:themeColor="text1"/>
        </w:rPr>
        <w:t>ing</w:t>
      </w:r>
      <w:r w:rsidR="00EB67B5" w:rsidRPr="009D1AF2">
        <w:rPr>
          <w:rFonts w:ascii="Arial" w:hAnsi="Arial" w:cs="Arial"/>
          <w:color w:val="000000" w:themeColor="text1"/>
        </w:rPr>
        <w:t xml:space="preserve"> behind the façade </w:t>
      </w:r>
      <w:r w:rsidR="00623FE1" w:rsidRPr="009D1AF2">
        <w:rPr>
          <w:rFonts w:ascii="Arial" w:hAnsi="Arial" w:cs="Arial"/>
          <w:color w:val="000000" w:themeColor="text1"/>
        </w:rPr>
        <w:t xml:space="preserve">of the </w:t>
      </w:r>
      <w:r w:rsidR="00782590" w:rsidRPr="009D1AF2">
        <w:rPr>
          <w:rFonts w:ascii="Arial" w:hAnsi="Arial" w:cs="Arial"/>
          <w:color w:val="000000" w:themeColor="text1"/>
        </w:rPr>
        <w:t>website</w:t>
      </w:r>
      <w:r w:rsidR="00623FE1" w:rsidRPr="009D1AF2">
        <w:rPr>
          <w:rFonts w:ascii="Arial" w:hAnsi="Arial" w:cs="Arial"/>
          <w:color w:val="000000" w:themeColor="text1"/>
        </w:rPr>
        <w:t xml:space="preserve"> and projecting the image of Cambodia on the basis of memories, evaluations and interpretations in the same way that a </w:t>
      </w:r>
      <w:r w:rsidR="004D5F72" w:rsidRPr="009D1AF2">
        <w:rPr>
          <w:rFonts w:ascii="Arial" w:hAnsi="Arial" w:cs="Arial"/>
          <w:color w:val="000000" w:themeColor="text1"/>
        </w:rPr>
        <w:t xml:space="preserve">travel </w:t>
      </w:r>
      <w:r w:rsidR="00DE27A2" w:rsidRPr="009D1AF2">
        <w:rPr>
          <w:rFonts w:ascii="Arial" w:hAnsi="Arial" w:cs="Arial"/>
          <w:color w:val="000000" w:themeColor="text1"/>
        </w:rPr>
        <w:t xml:space="preserve">blogger is. </w:t>
      </w:r>
      <w:r w:rsidR="00DE27A2" w:rsidRPr="009D1AF2">
        <w:rPr>
          <w:rFonts w:ascii="Arial" w:hAnsi="Arial" w:cs="Arial"/>
        </w:rPr>
        <w:t>Furthermore, t</w:t>
      </w:r>
      <w:r w:rsidR="00623FE1" w:rsidRPr="009D1AF2">
        <w:rPr>
          <w:rFonts w:ascii="Arial" w:hAnsi="Arial" w:cs="Arial"/>
        </w:rPr>
        <w:t>he way in which the im</w:t>
      </w:r>
      <w:r w:rsidR="00DE27A2" w:rsidRPr="009D1AF2">
        <w:rPr>
          <w:rFonts w:ascii="Arial" w:hAnsi="Arial" w:cs="Arial"/>
        </w:rPr>
        <w:t xml:space="preserve">age is projected by the author </w:t>
      </w:r>
      <w:r w:rsidR="00623FE1" w:rsidRPr="009D1AF2">
        <w:rPr>
          <w:rFonts w:ascii="Arial" w:hAnsi="Arial" w:cs="Arial"/>
        </w:rPr>
        <w:t xml:space="preserve">has the potential to impact </w:t>
      </w:r>
      <w:r w:rsidR="002965FF" w:rsidRPr="009D1AF2">
        <w:rPr>
          <w:rFonts w:ascii="Arial" w:hAnsi="Arial" w:cs="Arial"/>
        </w:rPr>
        <w:t xml:space="preserve">on </w:t>
      </w:r>
      <w:r w:rsidR="00623FE1" w:rsidRPr="009D1AF2">
        <w:rPr>
          <w:rFonts w:ascii="Arial" w:hAnsi="Arial" w:cs="Arial"/>
          <w:color w:val="000000" w:themeColor="text1"/>
        </w:rPr>
        <w:t xml:space="preserve">the way in which it is perceived by the consumer. </w:t>
      </w:r>
      <w:r w:rsidR="00C6771B" w:rsidRPr="009D1AF2">
        <w:rPr>
          <w:rFonts w:ascii="Arial" w:hAnsi="Arial" w:cs="Arial"/>
          <w:color w:val="000000" w:themeColor="text1"/>
        </w:rPr>
        <w:t>These differences can be emphasise</w:t>
      </w:r>
      <w:r w:rsidR="004D5F72" w:rsidRPr="009D1AF2">
        <w:rPr>
          <w:rFonts w:ascii="Arial" w:hAnsi="Arial" w:cs="Arial"/>
          <w:color w:val="000000" w:themeColor="text1"/>
        </w:rPr>
        <w:t>d through the following quotes:</w:t>
      </w:r>
    </w:p>
    <w:p w14:paraId="5FE1D800" w14:textId="390AC6B0" w:rsidR="00B22FA6" w:rsidRPr="009D1AF2" w:rsidRDefault="00B22FA6" w:rsidP="004A2844">
      <w:pPr>
        <w:spacing w:after="240" w:line="276" w:lineRule="auto"/>
        <w:jc w:val="both"/>
        <w:rPr>
          <w:rFonts w:ascii="Arial" w:hAnsi="Arial" w:cs="Arial"/>
          <w:color w:val="000000" w:themeColor="text1"/>
        </w:rPr>
      </w:pPr>
      <w:r w:rsidRPr="009D1AF2">
        <w:rPr>
          <w:rFonts w:ascii="Arial" w:hAnsi="Arial" w:cs="Arial"/>
          <w:i/>
          <w:color w:val="000000" w:themeColor="text1"/>
        </w:rPr>
        <w:t xml:space="preserve">‘There are some great places to eat in Cambodia, I ate one night at a little stand located on the Mekong confluence. Meat on sticks that the friendly locals dipped happily into the chilli and nearly burnt my face off. Once I regained sensation in my face I had to admit that the method of eating here is quite fun.’ </w:t>
      </w:r>
      <w:r w:rsidR="003A70BF" w:rsidRPr="009D1AF2">
        <w:rPr>
          <w:rFonts w:ascii="Arial" w:hAnsi="Arial" w:cs="Arial"/>
          <w:color w:val="000000" w:themeColor="text1"/>
        </w:rPr>
        <w:t>(B</w:t>
      </w:r>
      <w:r w:rsidRPr="009D1AF2">
        <w:rPr>
          <w:rFonts w:ascii="Arial" w:hAnsi="Arial" w:cs="Arial"/>
          <w:color w:val="000000" w:themeColor="text1"/>
        </w:rPr>
        <w:t>logger quote)</w:t>
      </w:r>
    </w:p>
    <w:p w14:paraId="3742CAB9" w14:textId="53811721" w:rsidR="00991197" w:rsidRPr="009D1AF2" w:rsidRDefault="00B22FA6" w:rsidP="004A2844">
      <w:pPr>
        <w:spacing w:after="240" w:line="276" w:lineRule="auto"/>
        <w:jc w:val="both"/>
        <w:rPr>
          <w:rFonts w:ascii="Arial" w:hAnsi="Arial" w:cs="Arial"/>
          <w:color w:val="000000" w:themeColor="text1"/>
        </w:rPr>
      </w:pPr>
      <w:r w:rsidRPr="009D1AF2">
        <w:rPr>
          <w:rFonts w:ascii="Arial" w:hAnsi="Arial" w:cs="Arial"/>
          <w:i/>
          <w:color w:val="000000" w:themeColor="text1"/>
        </w:rPr>
        <w:t xml:space="preserve">‘While the main local cuisines are the Khmer fares which are widely available across town; at restaurants and even on the side of some streets in town, Asian and other European cuisines including Italian, Thai, Germany, Vietnamese, Indian, Chinese, Korean and Japanese are also well presented in this bustling tourist city. And of course French food- given Cambodia’s long relationship with France’s gastronomical traditions, it is no surprise that many of the town’s finer venues offer French cuisine as well.’ </w:t>
      </w:r>
      <w:r w:rsidRPr="009D1AF2">
        <w:rPr>
          <w:rFonts w:ascii="Arial" w:hAnsi="Arial" w:cs="Arial"/>
          <w:color w:val="000000" w:themeColor="text1"/>
        </w:rPr>
        <w:t>(</w:t>
      </w:r>
      <w:r w:rsidR="00782590" w:rsidRPr="009D1AF2">
        <w:rPr>
          <w:rFonts w:ascii="Arial" w:hAnsi="Arial" w:cs="Arial"/>
          <w:color w:val="000000" w:themeColor="text1"/>
        </w:rPr>
        <w:t>website</w:t>
      </w:r>
      <w:r w:rsidRPr="009D1AF2">
        <w:rPr>
          <w:rFonts w:ascii="Arial" w:hAnsi="Arial" w:cs="Arial"/>
          <w:color w:val="000000" w:themeColor="text1"/>
        </w:rPr>
        <w:t xml:space="preserve"> quote)</w:t>
      </w:r>
      <w:r w:rsidR="00C6771B" w:rsidRPr="009D1AF2">
        <w:rPr>
          <w:rFonts w:ascii="Arial" w:hAnsi="Arial" w:cs="Arial"/>
          <w:color w:val="000000" w:themeColor="text1"/>
        </w:rPr>
        <w:t xml:space="preserve"> </w:t>
      </w:r>
      <w:r w:rsidR="00623FE1" w:rsidRPr="009D1AF2">
        <w:rPr>
          <w:rFonts w:ascii="Arial" w:hAnsi="Arial" w:cs="Arial"/>
          <w:color w:val="000000" w:themeColor="text1"/>
        </w:rPr>
        <w:t xml:space="preserve"> </w:t>
      </w:r>
    </w:p>
    <w:p w14:paraId="69E31AD4" w14:textId="1A613D3C" w:rsidR="00F60719" w:rsidRPr="009D1AF2" w:rsidRDefault="00991197" w:rsidP="008A6859">
      <w:pPr>
        <w:spacing w:after="240" w:line="480" w:lineRule="auto"/>
        <w:jc w:val="both"/>
        <w:rPr>
          <w:rFonts w:ascii="Arial" w:hAnsi="Arial" w:cs="Arial"/>
          <w:color w:val="000000" w:themeColor="text1"/>
        </w:rPr>
      </w:pPr>
      <w:r w:rsidRPr="009D1AF2">
        <w:rPr>
          <w:rFonts w:ascii="Arial" w:hAnsi="Arial" w:cs="Arial"/>
          <w:color w:val="000000" w:themeColor="text1"/>
        </w:rPr>
        <w:t xml:space="preserve">When in search of information such as transport timetables or available restaurants it can be argued that the simple directory-style output frequently provided by </w:t>
      </w:r>
      <w:r w:rsidR="00B66B28" w:rsidRPr="009D1AF2">
        <w:rPr>
          <w:rFonts w:ascii="Arial" w:hAnsi="Arial" w:cs="Arial"/>
          <w:color w:val="000000" w:themeColor="text1"/>
        </w:rPr>
        <w:t>official tourism</w:t>
      </w:r>
      <w:r w:rsidR="00DE27A2" w:rsidRPr="009D1AF2">
        <w:rPr>
          <w:rFonts w:ascii="Arial" w:hAnsi="Arial" w:cs="Arial"/>
          <w:color w:val="000000" w:themeColor="text1"/>
        </w:rPr>
        <w:t xml:space="preserve"> </w:t>
      </w:r>
      <w:r w:rsidR="00782590" w:rsidRPr="009D1AF2">
        <w:rPr>
          <w:rFonts w:ascii="Arial" w:hAnsi="Arial" w:cs="Arial"/>
          <w:color w:val="000000" w:themeColor="text1"/>
        </w:rPr>
        <w:t>websites</w:t>
      </w:r>
      <w:r w:rsidRPr="009D1AF2">
        <w:rPr>
          <w:rFonts w:ascii="Arial" w:hAnsi="Arial" w:cs="Arial"/>
          <w:color w:val="000000" w:themeColor="text1"/>
        </w:rPr>
        <w:t xml:space="preserve"> is appropriate for the consumer. Content of this type, however, lacks the details often </w:t>
      </w:r>
      <w:r w:rsidR="00DB141F" w:rsidRPr="009D1AF2">
        <w:rPr>
          <w:rFonts w:ascii="Arial" w:hAnsi="Arial" w:cs="Arial"/>
          <w:color w:val="000000" w:themeColor="text1"/>
        </w:rPr>
        <w:t xml:space="preserve">desired </w:t>
      </w:r>
      <w:r w:rsidRPr="009D1AF2">
        <w:rPr>
          <w:rFonts w:ascii="Arial" w:hAnsi="Arial" w:cs="Arial"/>
          <w:color w:val="000000" w:themeColor="text1"/>
        </w:rPr>
        <w:t xml:space="preserve">when informing </w:t>
      </w:r>
      <w:r w:rsidR="00DB141F" w:rsidRPr="009D1AF2">
        <w:rPr>
          <w:rFonts w:ascii="Arial" w:hAnsi="Arial" w:cs="Arial"/>
          <w:color w:val="000000" w:themeColor="text1"/>
        </w:rPr>
        <w:t xml:space="preserve">purchasing decisions such as comfort levels, reliability, customer service or tourist reviews. </w:t>
      </w:r>
      <w:r w:rsidR="003348E9" w:rsidRPr="009D1AF2">
        <w:rPr>
          <w:rFonts w:ascii="Arial" w:hAnsi="Arial" w:cs="Arial"/>
          <w:color w:val="000000" w:themeColor="text1"/>
        </w:rPr>
        <w:t xml:space="preserve">In effect, detailed narratives in this regard allow for the reader to place him/herself into the </w:t>
      </w:r>
      <w:r w:rsidR="00C657B6" w:rsidRPr="009D1AF2">
        <w:rPr>
          <w:rFonts w:ascii="Arial" w:hAnsi="Arial" w:cs="Arial"/>
          <w:color w:val="000000" w:themeColor="text1"/>
        </w:rPr>
        <w:t xml:space="preserve">metaphorical </w:t>
      </w:r>
      <w:r w:rsidR="003348E9" w:rsidRPr="009D1AF2">
        <w:rPr>
          <w:rFonts w:ascii="Arial" w:hAnsi="Arial" w:cs="Arial"/>
          <w:color w:val="000000" w:themeColor="text1"/>
        </w:rPr>
        <w:t>shoes of the</w:t>
      </w:r>
      <w:r w:rsidR="005B62E9" w:rsidRPr="009D1AF2">
        <w:rPr>
          <w:rFonts w:ascii="Arial" w:hAnsi="Arial" w:cs="Arial"/>
          <w:color w:val="000000" w:themeColor="text1"/>
        </w:rPr>
        <w:t xml:space="preserve"> travel</w:t>
      </w:r>
      <w:r w:rsidR="003348E9" w:rsidRPr="009D1AF2">
        <w:rPr>
          <w:rFonts w:ascii="Arial" w:hAnsi="Arial" w:cs="Arial"/>
          <w:color w:val="000000" w:themeColor="text1"/>
        </w:rPr>
        <w:t xml:space="preserve"> blogger, thus enabling them to achieve a more representative perception of the experience being researched</w:t>
      </w:r>
      <w:r w:rsidR="00D52868" w:rsidRPr="009D1AF2">
        <w:rPr>
          <w:rFonts w:ascii="Arial" w:hAnsi="Arial" w:cs="Arial"/>
          <w:color w:val="000000" w:themeColor="text1"/>
        </w:rPr>
        <w:t xml:space="preserve"> and a more holistic image of the destination to be perceived</w:t>
      </w:r>
      <w:r w:rsidR="003348E9" w:rsidRPr="009D1AF2">
        <w:rPr>
          <w:rFonts w:ascii="Arial" w:hAnsi="Arial" w:cs="Arial"/>
          <w:color w:val="000000" w:themeColor="text1"/>
        </w:rPr>
        <w:t xml:space="preserve">. </w:t>
      </w:r>
      <w:r w:rsidR="00DB141F" w:rsidRPr="009D1AF2">
        <w:rPr>
          <w:rFonts w:ascii="Arial" w:hAnsi="Arial" w:cs="Arial"/>
          <w:color w:val="000000" w:themeColor="text1"/>
        </w:rPr>
        <w:t xml:space="preserve">In this instance it can be argued that the cognitive content </w:t>
      </w:r>
      <w:r w:rsidR="003348E9" w:rsidRPr="009D1AF2">
        <w:rPr>
          <w:rFonts w:ascii="Arial" w:hAnsi="Arial" w:cs="Arial"/>
          <w:color w:val="000000" w:themeColor="text1"/>
        </w:rPr>
        <w:t>found within blog</w:t>
      </w:r>
      <w:r w:rsidR="00C657B6" w:rsidRPr="009D1AF2">
        <w:rPr>
          <w:rFonts w:ascii="Arial" w:hAnsi="Arial" w:cs="Arial"/>
          <w:color w:val="000000" w:themeColor="text1"/>
        </w:rPr>
        <w:t>s</w:t>
      </w:r>
      <w:r w:rsidR="003348E9" w:rsidRPr="009D1AF2">
        <w:rPr>
          <w:rFonts w:ascii="Arial" w:hAnsi="Arial" w:cs="Arial"/>
          <w:color w:val="000000" w:themeColor="text1"/>
        </w:rPr>
        <w:t xml:space="preserve"> may be more valuable </w:t>
      </w:r>
      <w:r w:rsidR="00C657B6" w:rsidRPr="009D1AF2">
        <w:rPr>
          <w:rFonts w:ascii="Arial" w:hAnsi="Arial" w:cs="Arial"/>
          <w:color w:val="000000" w:themeColor="text1"/>
        </w:rPr>
        <w:t xml:space="preserve">to the reader, enabling the formation of a more detailed </w:t>
      </w:r>
      <w:r w:rsidR="00C657B6" w:rsidRPr="009D1AF2">
        <w:rPr>
          <w:rFonts w:ascii="Arial" w:hAnsi="Arial" w:cs="Arial"/>
          <w:color w:val="000000" w:themeColor="text1"/>
        </w:rPr>
        <w:lastRenderedPageBreak/>
        <w:t xml:space="preserve">image of Cambodia to be perceived. </w:t>
      </w:r>
      <w:r w:rsidR="00D52868" w:rsidRPr="009D1AF2">
        <w:rPr>
          <w:rFonts w:ascii="Arial" w:hAnsi="Arial" w:cs="Arial"/>
          <w:color w:val="000000" w:themeColor="text1"/>
        </w:rPr>
        <w:t xml:space="preserve">This can be seen, for example, through the details given </w:t>
      </w:r>
      <w:r w:rsidR="00F60719" w:rsidRPr="009D1AF2">
        <w:rPr>
          <w:rFonts w:ascii="Arial" w:hAnsi="Arial" w:cs="Arial"/>
          <w:color w:val="000000" w:themeColor="text1"/>
        </w:rPr>
        <w:t>in the q</w:t>
      </w:r>
      <w:r w:rsidR="004D5F72" w:rsidRPr="009D1AF2">
        <w:rPr>
          <w:rFonts w:ascii="Arial" w:hAnsi="Arial" w:cs="Arial"/>
          <w:color w:val="000000" w:themeColor="text1"/>
        </w:rPr>
        <w:t>uotes below:</w:t>
      </w:r>
    </w:p>
    <w:p w14:paraId="4B898394" w14:textId="624EA7AF" w:rsidR="00F60719" w:rsidRPr="009D1AF2" w:rsidRDefault="00F60719" w:rsidP="004A2844">
      <w:pPr>
        <w:spacing w:after="240" w:line="276" w:lineRule="auto"/>
        <w:jc w:val="both"/>
        <w:rPr>
          <w:rFonts w:ascii="Arial" w:hAnsi="Arial" w:cs="Arial"/>
          <w:color w:val="000000" w:themeColor="text1"/>
        </w:rPr>
      </w:pPr>
      <w:r w:rsidRPr="009D1AF2">
        <w:rPr>
          <w:rFonts w:ascii="Arial" w:hAnsi="Arial" w:cs="Arial"/>
          <w:i/>
          <w:color w:val="000000" w:themeColor="text1"/>
        </w:rPr>
        <w:t xml:space="preserve">‘They really know how to pack a ferry full in Cambodia, this isn’t the kind of ferry you’re imagining either, I’m talking about the kind of ferry that doesn’t even look like </w:t>
      </w:r>
      <w:r w:rsidR="00DE2C8C" w:rsidRPr="009D1AF2">
        <w:rPr>
          <w:rFonts w:ascii="Arial" w:hAnsi="Arial" w:cs="Arial"/>
          <w:i/>
          <w:color w:val="000000" w:themeColor="text1"/>
        </w:rPr>
        <w:t>it’s</w:t>
      </w:r>
      <w:r w:rsidRPr="009D1AF2">
        <w:rPr>
          <w:rFonts w:ascii="Arial" w:hAnsi="Arial" w:cs="Arial"/>
          <w:i/>
          <w:color w:val="000000" w:themeColor="text1"/>
        </w:rPr>
        <w:t xml:space="preserve"> going to make it across the water. When Fila insisted we all wear life jackets, I understood why. Somehow the ferry reached the other side in one piece. </w:t>
      </w:r>
      <w:r w:rsidR="00107DB4" w:rsidRPr="009D1AF2">
        <w:rPr>
          <w:rFonts w:ascii="Arial" w:hAnsi="Arial" w:cs="Arial"/>
          <w:color w:val="000000" w:themeColor="text1"/>
        </w:rPr>
        <w:t>(B</w:t>
      </w:r>
      <w:r w:rsidRPr="009D1AF2">
        <w:rPr>
          <w:rFonts w:ascii="Arial" w:hAnsi="Arial" w:cs="Arial"/>
          <w:color w:val="000000" w:themeColor="text1"/>
        </w:rPr>
        <w:t xml:space="preserve">logger quote) </w:t>
      </w:r>
    </w:p>
    <w:p w14:paraId="3623FB09" w14:textId="1F76DE05" w:rsidR="00C657B6" w:rsidRPr="009D1AF2" w:rsidRDefault="002A53D2" w:rsidP="004A2844">
      <w:pPr>
        <w:spacing w:after="240" w:line="276" w:lineRule="auto"/>
        <w:jc w:val="both"/>
        <w:rPr>
          <w:rFonts w:ascii="Arial" w:hAnsi="Arial" w:cs="Arial"/>
          <w:i/>
          <w:color w:val="000000" w:themeColor="text1"/>
        </w:rPr>
      </w:pPr>
      <w:r w:rsidRPr="009D1AF2">
        <w:rPr>
          <w:rFonts w:ascii="Arial" w:hAnsi="Arial" w:cs="Arial"/>
          <w:i/>
          <w:color w:val="000000" w:themeColor="text1"/>
        </w:rPr>
        <w:t xml:space="preserve">‘Departing from Siem Reap taking the 7am boat, you’ll arrive at Battambang about 10.30am. The cost is around US$ 10-15 per person, depending on demand. So it’s negotiable. Departing from Phnom Penh taking the 7-8am boat, you’ll arrive at Battambang around 3-4pm. The cost </w:t>
      </w:r>
      <w:r w:rsidR="00782590" w:rsidRPr="009D1AF2">
        <w:rPr>
          <w:rFonts w:ascii="Arial" w:hAnsi="Arial" w:cs="Arial"/>
          <w:i/>
          <w:color w:val="000000" w:themeColor="text1"/>
        </w:rPr>
        <w:t xml:space="preserve">is around US$ 16-22 per person </w:t>
      </w:r>
      <w:r w:rsidR="00782590" w:rsidRPr="009D1AF2">
        <w:rPr>
          <w:rFonts w:ascii="Arial" w:hAnsi="Arial" w:cs="Arial"/>
          <w:color w:val="000000" w:themeColor="text1"/>
        </w:rPr>
        <w:t>(website quote)</w:t>
      </w:r>
    </w:p>
    <w:p w14:paraId="3486E0E2" w14:textId="2E303AA3" w:rsidR="00DE2C8C" w:rsidRPr="009D1AF2" w:rsidRDefault="00C657B6" w:rsidP="008A6859">
      <w:pPr>
        <w:spacing w:after="240" w:line="480" w:lineRule="auto"/>
        <w:jc w:val="both"/>
        <w:rPr>
          <w:rFonts w:ascii="Arial" w:hAnsi="Arial" w:cs="Arial"/>
          <w:color w:val="000000" w:themeColor="text1"/>
        </w:rPr>
      </w:pPr>
      <w:r w:rsidRPr="009D1AF2">
        <w:rPr>
          <w:rFonts w:ascii="Arial" w:hAnsi="Arial" w:cs="Arial"/>
          <w:color w:val="000000" w:themeColor="text1"/>
        </w:rPr>
        <w:t xml:space="preserve">Whilst the </w:t>
      </w:r>
      <w:r w:rsidR="005B62E9" w:rsidRPr="009D1AF2">
        <w:rPr>
          <w:rFonts w:ascii="Arial" w:hAnsi="Arial" w:cs="Arial"/>
          <w:color w:val="000000" w:themeColor="text1"/>
        </w:rPr>
        <w:t xml:space="preserve">travel </w:t>
      </w:r>
      <w:r w:rsidRPr="009D1AF2">
        <w:rPr>
          <w:rFonts w:ascii="Arial" w:hAnsi="Arial" w:cs="Arial"/>
          <w:color w:val="000000" w:themeColor="text1"/>
        </w:rPr>
        <w:t xml:space="preserve">blogger may allow for a ‘deeper’ destination image </w:t>
      </w:r>
      <w:r w:rsidR="004D5F72" w:rsidRPr="009D1AF2">
        <w:rPr>
          <w:rFonts w:ascii="Arial" w:hAnsi="Arial" w:cs="Arial"/>
          <w:color w:val="000000" w:themeColor="text1"/>
        </w:rPr>
        <w:t>impression</w:t>
      </w:r>
      <w:r w:rsidRPr="009D1AF2">
        <w:rPr>
          <w:rFonts w:ascii="Arial" w:hAnsi="Arial" w:cs="Arial"/>
          <w:color w:val="000000" w:themeColor="text1"/>
        </w:rPr>
        <w:t xml:space="preserve"> to be </w:t>
      </w:r>
      <w:r w:rsidR="004D5F72" w:rsidRPr="009D1AF2">
        <w:rPr>
          <w:rFonts w:ascii="Arial" w:hAnsi="Arial" w:cs="Arial"/>
          <w:color w:val="000000" w:themeColor="text1"/>
        </w:rPr>
        <w:t>created</w:t>
      </w:r>
      <w:r w:rsidRPr="009D1AF2">
        <w:rPr>
          <w:rFonts w:ascii="Arial" w:hAnsi="Arial" w:cs="Arial"/>
          <w:color w:val="000000" w:themeColor="text1"/>
        </w:rPr>
        <w:t xml:space="preserve">, it is imperative to take into account the personal and subjective nature of the content presented. </w:t>
      </w:r>
      <w:r w:rsidR="00695AF2" w:rsidRPr="009D1AF2">
        <w:rPr>
          <w:rFonts w:ascii="Arial" w:hAnsi="Arial" w:cs="Arial"/>
          <w:color w:val="000000" w:themeColor="text1"/>
        </w:rPr>
        <w:t>The cognitive domain is essentially made up from people’s beliefs and/or knowledge about destination attributes (Baloglu, 1999; Gartner, 1993, White, 2004)</w:t>
      </w:r>
      <w:r w:rsidR="00CE77FC" w:rsidRPr="009D1AF2">
        <w:rPr>
          <w:rFonts w:ascii="Arial" w:hAnsi="Arial" w:cs="Arial"/>
          <w:color w:val="000000" w:themeColor="text1"/>
        </w:rPr>
        <w:t xml:space="preserve">. In the case of </w:t>
      </w:r>
      <w:r w:rsidR="00782590" w:rsidRPr="009D1AF2">
        <w:rPr>
          <w:rFonts w:ascii="Arial" w:hAnsi="Arial" w:cs="Arial"/>
          <w:color w:val="000000" w:themeColor="text1"/>
        </w:rPr>
        <w:t>the analysed</w:t>
      </w:r>
      <w:r w:rsidR="00B66B28" w:rsidRPr="009D1AF2">
        <w:rPr>
          <w:rFonts w:ascii="Arial" w:hAnsi="Arial" w:cs="Arial"/>
          <w:color w:val="000000" w:themeColor="text1"/>
        </w:rPr>
        <w:t xml:space="preserve"> </w:t>
      </w:r>
      <w:r w:rsidR="00782590" w:rsidRPr="009D1AF2">
        <w:rPr>
          <w:rFonts w:ascii="Arial" w:hAnsi="Arial" w:cs="Arial"/>
          <w:color w:val="000000" w:themeColor="text1"/>
        </w:rPr>
        <w:t>websites</w:t>
      </w:r>
      <w:r w:rsidR="00CE77FC" w:rsidRPr="009D1AF2">
        <w:rPr>
          <w:rFonts w:ascii="Arial" w:hAnsi="Arial" w:cs="Arial"/>
          <w:color w:val="000000" w:themeColor="text1"/>
        </w:rPr>
        <w:t xml:space="preserve">, there was little evidence of the personal author’s beliefs, whereas this was strongly portrayed through much of the blog content. </w:t>
      </w:r>
      <w:r w:rsidR="00DE2C8C" w:rsidRPr="009D1AF2">
        <w:rPr>
          <w:rFonts w:ascii="Arial" w:hAnsi="Arial" w:cs="Arial"/>
          <w:color w:val="000000" w:themeColor="text1"/>
        </w:rPr>
        <w:t xml:space="preserve">One </w:t>
      </w:r>
      <w:r w:rsidR="005B62E9" w:rsidRPr="009D1AF2">
        <w:rPr>
          <w:rFonts w:ascii="Arial" w:hAnsi="Arial" w:cs="Arial"/>
          <w:color w:val="000000" w:themeColor="text1"/>
        </w:rPr>
        <w:t xml:space="preserve">travel </w:t>
      </w:r>
      <w:r w:rsidR="00DE2C8C" w:rsidRPr="009D1AF2">
        <w:rPr>
          <w:rFonts w:ascii="Arial" w:hAnsi="Arial" w:cs="Arial"/>
          <w:color w:val="000000" w:themeColor="text1"/>
        </w:rPr>
        <w:t>blogger presented their beliefs, for example, through their connotat</w:t>
      </w:r>
      <w:r w:rsidR="004D5F72" w:rsidRPr="009D1AF2">
        <w:rPr>
          <w:rFonts w:ascii="Arial" w:hAnsi="Arial" w:cs="Arial"/>
          <w:color w:val="000000" w:themeColor="text1"/>
        </w:rPr>
        <w:t>ions of amazement and craziness:</w:t>
      </w:r>
    </w:p>
    <w:p w14:paraId="04729373" w14:textId="702B9CB2" w:rsidR="001303CD" w:rsidRPr="009D1AF2" w:rsidRDefault="00DE2C8C" w:rsidP="004A2844">
      <w:pPr>
        <w:spacing w:after="240" w:line="276" w:lineRule="auto"/>
        <w:jc w:val="both"/>
        <w:rPr>
          <w:rFonts w:ascii="Arial" w:hAnsi="Arial" w:cs="Arial"/>
          <w:color w:val="000000" w:themeColor="text1"/>
        </w:rPr>
      </w:pPr>
      <w:r w:rsidRPr="009D1AF2">
        <w:rPr>
          <w:rFonts w:ascii="Arial" w:hAnsi="Arial" w:cs="Arial"/>
          <w:i/>
          <w:color w:val="000000" w:themeColor="text1"/>
        </w:rPr>
        <w:t xml:space="preserve">‘The traffic was next level crazy!! I’ve never seen this many motorbikes in one place and they just completely disregard all road rules…I was quite surprised when a man on a small bicycle tuk tuk turned up and I had no idea how he could possibly fit luggage for 10 people onto it but this is Asia, anything is possible and to my amazement he loaded it up and weaved his way into the crazy traffic bound for the bus stop.’ </w:t>
      </w:r>
      <w:r w:rsidR="003A70BF" w:rsidRPr="009D1AF2">
        <w:rPr>
          <w:rFonts w:ascii="Arial" w:hAnsi="Arial" w:cs="Arial"/>
          <w:color w:val="000000" w:themeColor="text1"/>
        </w:rPr>
        <w:t>(B</w:t>
      </w:r>
      <w:r w:rsidRPr="009D1AF2">
        <w:rPr>
          <w:rFonts w:ascii="Arial" w:hAnsi="Arial" w:cs="Arial"/>
          <w:color w:val="000000" w:themeColor="text1"/>
        </w:rPr>
        <w:t>logger quote)</w:t>
      </w:r>
    </w:p>
    <w:p w14:paraId="36C339D1" w14:textId="31E212EA" w:rsidR="004A5950" w:rsidRPr="009D1AF2" w:rsidRDefault="001303CD" w:rsidP="008A6859">
      <w:pPr>
        <w:spacing w:after="240" w:line="480" w:lineRule="auto"/>
        <w:jc w:val="both"/>
        <w:rPr>
          <w:rFonts w:ascii="Arial" w:hAnsi="Arial" w:cs="Arial"/>
          <w:color w:val="000000" w:themeColor="text1"/>
        </w:rPr>
      </w:pPr>
      <w:r w:rsidRPr="009D1AF2">
        <w:rPr>
          <w:rFonts w:ascii="Arial" w:hAnsi="Arial" w:cs="Arial"/>
          <w:color w:val="000000" w:themeColor="text1"/>
        </w:rPr>
        <w:t>It can be argued that whilst narratives such as this may present more detailed and per</w:t>
      </w:r>
      <w:r w:rsidR="00DE27A2" w:rsidRPr="009D1AF2">
        <w:rPr>
          <w:rFonts w:ascii="Arial" w:hAnsi="Arial" w:cs="Arial"/>
          <w:color w:val="000000" w:themeColor="text1"/>
        </w:rPr>
        <w:t>sonal accounts of an experience</w:t>
      </w:r>
      <w:r w:rsidRPr="009D1AF2">
        <w:rPr>
          <w:rFonts w:ascii="Arial" w:hAnsi="Arial" w:cs="Arial"/>
          <w:color w:val="000000" w:themeColor="text1"/>
        </w:rPr>
        <w:t xml:space="preserve"> in a destination, they are subject to an inherent level of bias</w:t>
      </w:r>
      <w:r w:rsidR="004A5950" w:rsidRPr="009D1AF2">
        <w:rPr>
          <w:rFonts w:ascii="Arial" w:hAnsi="Arial" w:cs="Arial"/>
          <w:color w:val="000000" w:themeColor="text1"/>
        </w:rPr>
        <w:t>, being based only upon the individual’s personal experience</w:t>
      </w:r>
      <w:r w:rsidR="00B71BF5" w:rsidRPr="009D1AF2">
        <w:rPr>
          <w:rFonts w:ascii="Arial" w:hAnsi="Arial" w:cs="Arial"/>
          <w:color w:val="000000" w:themeColor="text1"/>
        </w:rPr>
        <w:t xml:space="preserve">s and </w:t>
      </w:r>
      <w:r w:rsidR="00B71BF5" w:rsidRPr="009D1AF2">
        <w:rPr>
          <w:rFonts w:ascii="Arial" w:hAnsi="Arial" w:cs="Arial"/>
        </w:rPr>
        <w:t>reflect</w:t>
      </w:r>
      <w:r w:rsidR="00DE27A2" w:rsidRPr="009D1AF2">
        <w:rPr>
          <w:rFonts w:ascii="Arial" w:hAnsi="Arial" w:cs="Arial"/>
        </w:rPr>
        <w:t>ing</w:t>
      </w:r>
      <w:r w:rsidR="00B71BF5" w:rsidRPr="009D1AF2">
        <w:rPr>
          <w:rFonts w:ascii="Arial" w:hAnsi="Arial" w:cs="Arial"/>
        </w:rPr>
        <w:t xml:space="preserve"> </w:t>
      </w:r>
      <w:r w:rsidR="00B71BF5" w:rsidRPr="009D1AF2">
        <w:rPr>
          <w:rFonts w:ascii="Arial" w:hAnsi="Arial" w:cs="Arial"/>
          <w:color w:val="000000" w:themeColor="text1"/>
        </w:rPr>
        <w:t>the individual’s own beliefs.</w:t>
      </w:r>
      <w:r w:rsidR="004A5950" w:rsidRPr="009D1AF2">
        <w:rPr>
          <w:rFonts w:ascii="Arial" w:hAnsi="Arial" w:cs="Arial"/>
          <w:color w:val="000000" w:themeColor="text1"/>
        </w:rPr>
        <w:t xml:space="preserve"> This means that the image portrayed by the </w:t>
      </w:r>
      <w:r w:rsidR="005B62E9" w:rsidRPr="009D1AF2">
        <w:rPr>
          <w:rFonts w:ascii="Arial" w:hAnsi="Arial" w:cs="Arial"/>
          <w:color w:val="000000" w:themeColor="text1"/>
        </w:rPr>
        <w:t xml:space="preserve">travel </w:t>
      </w:r>
      <w:r w:rsidR="004A5950" w:rsidRPr="009D1AF2">
        <w:rPr>
          <w:rFonts w:ascii="Arial" w:hAnsi="Arial" w:cs="Arial"/>
          <w:color w:val="000000" w:themeColor="text1"/>
        </w:rPr>
        <w:t xml:space="preserve">blogger may not be representative of </w:t>
      </w:r>
      <w:r w:rsidR="000C0565" w:rsidRPr="009D1AF2">
        <w:rPr>
          <w:rFonts w:ascii="Arial" w:hAnsi="Arial" w:cs="Arial"/>
          <w:color w:val="000000" w:themeColor="text1"/>
        </w:rPr>
        <w:t xml:space="preserve">the </w:t>
      </w:r>
      <w:r w:rsidR="004A5950" w:rsidRPr="009D1AF2">
        <w:rPr>
          <w:rFonts w:ascii="Arial" w:hAnsi="Arial" w:cs="Arial"/>
          <w:color w:val="000000" w:themeColor="text1"/>
        </w:rPr>
        <w:t xml:space="preserve">experiences </w:t>
      </w:r>
      <w:r w:rsidR="000C0565" w:rsidRPr="009D1AF2">
        <w:rPr>
          <w:rFonts w:ascii="Arial" w:hAnsi="Arial" w:cs="Arial"/>
          <w:color w:val="000000" w:themeColor="text1"/>
        </w:rPr>
        <w:t xml:space="preserve">of others </w:t>
      </w:r>
      <w:r w:rsidR="004A5950" w:rsidRPr="009D1AF2">
        <w:rPr>
          <w:rFonts w:ascii="Arial" w:hAnsi="Arial" w:cs="Arial"/>
          <w:color w:val="000000" w:themeColor="text1"/>
        </w:rPr>
        <w:t xml:space="preserve">and may </w:t>
      </w:r>
      <w:r w:rsidR="004A5950" w:rsidRPr="009D1AF2">
        <w:rPr>
          <w:rFonts w:ascii="Arial" w:hAnsi="Arial" w:cs="Arial"/>
          <w:color w:val="000000" w:themeColor="text1"/>
        </w:rPr>
        <w:lastRenderedPageBreak/>
        <w:t xml:space="preserve">subsequently not always provide an accurate image of the </w:t>
      </w:r>
      <w:r w:rsidR="00B71BF5" w:rsidRPr="009D1AF2">
        <w:rPr>
          <w:rFonts w:ascii="Arial" w:hAnsi="Arial" w:cs="Arial"/>
          <w:color w:val="000000" w:themeColor="text1"/>
        </w:rPr>
        <w:t>destination, however, cognitive image elements do not necessarily have to be representative of the reality (Neal et al., 1999).</w:t>
      </w:r>
    </w:p>
    <w:p w14:paraId="3826F1F3" w14:textId="391587C0" w:rsidR="0029106C" w:rsidRPr="009D1AF2" w:rsidRDefault="004A5950" w:rsidP="008A6859">
      <w:pPr>
        <w:spacing w:after="240" w:line="480" w:lineRule="auto"/>
        <w:jc w:val="both"/>
        <w:rPr>
          <w:rFonts w:ascii="Arial" w:hAnsi="Arial" w:cs="Arial"/>
          <w:color w:val="000000" w:themeColor="text1"/>
        </w:rPr>
      </w:pPr>
      <w:r w:rsidRPr="009D1AF2">
        <w:rPr>
          <w:rFonts w:ascii="Arial" w:hAnsi="Arial" w:cs="Arial"/>
          <w:color w:val="000000" w:themeColor="text1"/>
        </w:rPr>
        <w:t>Analysis of the blog data did</w:t>
      </w:r>
      <w:r w:rsidR="001F53E3" w:rsidRPr="009D1AF2">
        <w:rPr>
          <w:rFonts w:ascii="Arial" w:hAnsi="Arial" w:cs="Arial"/>
          <w:color w:val="000000" w:themeColor="text1"/>
        </w:rPr>
        <w:t xml:space="preserve"> </w:t>
      </w:r>
      <w:r w:rsidRPr="009D1AF2">
        <w:rPr>
          <w:rFonts w:ascii="Arial" w:hAnsi="Arial" w:cs="Arial"/>
          <w:color w:val="000000" w:themeColor="text1"/>
        </w:rPr>
        <w:t xml:space="preserve">indicate that not all cognitive content was portrayed through such a personal narrative by the </w:t>
      </w:r>
      <w:r w:rsidR="005B62E9" w:rsidRPr="009D1AF2">
        <w:rPr>
          <w:rFonts w:ascii="Arial" w:hAnsi="Arial" w:cs="Arial"/>
          <w:color w:val="000000" w:themeColor="text1"/>
        </w:rPr>
        <w:t xml:space="preserve">travel </w:t>
      </w:r>
      <w:r w:rsidRPr="009D1AF2">
        <w:rPr>
          <w:rFonts w:ascii="Arial" w:hAnsi="Arial" w:cs="Arial"/>
          <w:color w:val="000000" w:themeColor="text1"/>
        </w:rPr>
        <w:t xml:space="preserve">bloggers. It was particularly noteworthy that in areas such as history and culture, there was little differentiation between </w:t>
      </w:r>
      <w:r w:rsidR="000C0565" w:rsidRPr="009D1AF2">
        <w:rPr>
          <w:rFonts w:ascii="Arial" w:hAnsi="Arial" w:cs="Arial"/>
          <w:color w:val="000000" w:themeColor="text1"/>
        </w:rPr>
        <w:t xml:space="preserve">the </w:t>
      </w:r>
      <w:r w:rsidRPr="009D1AF2">
        <w:rPr>
          <w:rFonts w:ascii="Arial" w:hAnsi="Arial" w:cs="Arial"/>
          <w:color w:val="000000" w:themeColor="text1"/>
        </w:rPr>
        <w:t xml:space="preserve">cognitive content presented </w:t>
      </w:r>
      <w:r w:rsidR="0029106C" w:rsidRPr="009D1AF2">
        <w:rPr>
          <w:rFonts w:ascii="Arial" w:hAnsi="Arial" w:cs="Arial"/>
          <w:color w:val="000000" w:themeColor="text1"/>
        </w:rPr>
        <w:t xml:space="preserve">by the </w:t>
      </w:r>
      <w:r w:rsidR="005B62E9" w:rsidRPr="009D1AF2">
        <w:rPr>
          <w:rFonts w:ascii="Arial" w:hAnsi="Arial" w:cs="Arial"/>
          <w:color w:val="000000" w:themeColor="text1"/>
        </w:rPr>
        <w:t xml:space="preserve">travel </w:t>
      </w:r>
      <w:r w:rsidR="0029106C" w:rsidRPr="009D1AF2">
        <w:rPr>
          <w:rFonts w:ascii="Arial" w:hAnsi="Arial" w:cs="Arial"/>
          <w:color w:val="000000" w:themeColor="text1"/>
        </w:rPr>
        <w:t xml:space="preserve">bloggers and by the </w:t>
      </w:r>
      <w:r w:rsidR="00782590" w:rsidRPr="009D1AF2">
        <w:rPr>
          <w:rFonts w:ascii="Arial" w:hAnsi="Arial" w:cs="Arial"/>
          <w:color w:val="000000" w:themeColor="text1"/>
        </w:rPr>
        <w:t>selected websites</w:t>
      </w:r>
      <w:r w:rsidR="00B71BF5" w:rsidRPr="009D1AF2">
        <w:rPr>
          <w:rFonts w:ascii="Arial" w:hAnsi="Arial" w:cs="Arial"/>
          <w:color w:val="000000" w:themeColor="text1"/>
        </w:rPr>
        <w:t>, as evidenced below</w:t>
      </w:r>
      <w:r w:rsidR="00DE27A2" w:rsidRPr="009D1AF2">
        <w:rPr>
          <w:rFonts w:ascii="Arial" w:hAnsi="Arial" w:cs="Arial"/>
          <w:color w:val="000000" w:themeColor="text1"/>
        </w:rPr>
        <w:t>:</w:t>
      </w:r>
    </w:p>
    <w:p w14:paraId="3F252E16" w14:textId="62199680" w:rsidR="00FB3BA9" w:rsidRPr="009D1AF2" w:rsidRDefault="00DE27A2" w:rsidP="004A2844">
      <w:pPr>
        <w:spacing w:after="240" w:line="276" w:lineRule="auto"/>
        <w:jc w:val="both"/>
        <w:rPr>
          <w:rFonts w:ascii="Arial" w:hAnsi="Arial" w:cs="Arial"/>
          <w:color w:val="000000" w:themeColor="text1"/>
        </w:rPr>
      </w:pPr>
      <w:r w:rsidRPr="009D1AF2">
        <w:rPr>
          <w:rFonts w:ascii="Arial" w:hAnsi="Arial" w:cs="Arial"/>
          <w:i/>
          <w:color w:val="000000" w:themeColor="text1"/>
        </w:rPr>
        <w:t>‘</w:t>
      </w:r>
      <w:r w:rsidR="00FB3BA9" w:rsidRPr="009D1AF2">
        <w:rPr>
          <w:rFonts w:ascii="Arial" w:hAnsi="Arial" w:cs="Arial"/>
          <w:i/>
          <w:color w:val="000000" w:themeColor="text1"/>
        </w:rPr>
        <w:t xml:space="preserve">37 years ago, there was a genocide in Cambodia. The Khmer Rouge killed more than 21% of the population at the time. 37 years later, evidence of the war is still visible: museums, killing fields, abandoned buildings and numerous books related to that tragedy. I saw a few older people with amputated limbs and couldn’t help but wondered if these were the results of that war and if they were, what was their story.’ </w:t>
      </w:r>
      <w:r w:rsidR="00B71BF5" w:rsidRPr="009D1AF2">
        <w:rPr>
          <w:rFonts w:ascii="Arial" w:hAnsi="Arial" w:cs="Arial"/>
          <w:color w:val="000000" w:themeColor="text1"/>
        </w:rPr>
        <w:t>(B</w:t>
      </w:r>
      <w:r w:rsidR="00FB3BA9" w:rsidRPr="009D1AF2">
        <w:rPr>
          <w:rFonts w:ascii="Arial" w:hAnsi="Arial" w:cs="Arial"/>
          <w:color w:val="000000" w:themeColor="text1"/>
        </w:rPr>
        <w:t xml:space="preserve">logger quote) </w:t>
      </w:r>
    </w:p>
    <w:p w14:paraId="1F63C9E3" w14:textId="499D5B94" w:rsidR="004A5950" w:rsidRPr="009D1AF2" w:rsidRDefault="00FB3BA9" w:rsidP="004A2844">
      <w:pPr>
        <w:spacing w:after="240" w:line="276" w:lineRule="auto"/>
        <w:jc w:val="both"/>
        <w:rPr>
          <w:rFonts w:ascii="Arial" w:hAnsi="Arial" w:cs="Arial"/>
          <w:color w:val="000000" w:themeColor="text1"/>
        </w:rPr>
      </w:pPr>
      <w:r w:rsidRPr="009D1AF2">
        <w:rPr>
          <w:rFonts w:ascii="Arial" w:hAnsi="Arial" w:cs="Arial"/>
          <w:i/>
          <w:color w:val="000000" w:themeColor="text1"/>
        </w:rPr>
        <w:t xml:space="preserve">‘Khmer Rouge forced the entire population of Phnom Penh and other cities to evacuate to the countryside where they were placed in slave labor units and forced to do manual work until they dropped from exhaustion. Pol Pot and his followers began a campaign of systematic genocide against their own people, with the aim of returning Cambodia to the agarian society of centuries before. Great segments of the population were slaughtered senselessly.’ </w:t>
      </w:r>
      <w:r w:rsidRPr="009D1AF2">
        <w:rPr>
          <w:rFonts w:ascii="Arial" w:hAnsi="Arial" w:cs="Arial"/>
          <w:color w:val="000000" w:themeColor="text1"/>
        </w:rPr>
        <w:t>(</w:t>
      </w:r>
      <w:r w:rsidR="00782590" w:rsidRPr="009D1AF2">
        <w:rPr>
          <w:rFonts w:ascii="Arial" w:hAnsi="Arial" w:cs="Arial"/>
          <w:color w:val="000000" w:themeColor="text1"/>
        </w:rPr>
        <w:t>website</w:t>
      </w:r>
      <w:r w:rsidRPr="009D1AF2">
        <w:rPr>
          <w:rFonts w:ascii="Arial" w:hAnsi="Arial" w:cs="Arial"/>
          <w:color w:val="000000" w:themeColor="text1"/>
        </w:rPr>
        <w:t xml:space="preserve"> quote) </w:t>
      </w:r>
    </w:p>
    <w:p w14:paraId="03F783A8" w14:textId="34CF1F5F" w:rsidR="0057120C" w:rsidRPr="009D1AF2" w:rsidRDefault="005B62E9" w:rsidP="008A6859">
      <w:pPr>
        <w:spacing w:after="240" w:line="480" w:lineRule="auto"/>
        <w:jc w:val="both"/>
        <w:rPr>
          <w:rFonts w:ascii="Arial" w:hAnsi="Arial" w:cs="Arial"/>
          <w:color w:val="000000" w:themeColor="text1"/>
        </w:rPr>
      </w:pPr>
      <w:r w:rsidRPr="009D1AF2">
        <w:rPr>
          <w:rFonts w:ascii="Arial" w:hAnsi="Arial" w:cs="Arial"/>
          <w:color w:val="000000" w:themeColor="text1"/>
        </w:rPr>
        <w:t>Travel b</w:t>
      </w:r>
      <w:r w:rsidR="004A5950" w:rsidRPr="009D1AF2">
        <w:rPr>
          <w:rFonts w:ascii="Arial" w:hAnsi="Arial" w:cs="Arial"/>
          <w:color w:val="000000" w:themeColor="text1"/>
        </w:rPr>
        <w:t xml:space="preserve">logger and </w:t>
      </w:r>
      <w:r w:rsidR="00782590" w:rsidRPr="009D1AF2">
        <w:rPr>
          <w:rFonts w:ascii="Arial" w:hAnsi="Arial" w:cs="Arial"/>
          <w:color w:val="000000" w:themeColor="text1"/>
        </w:rPr>
        <w:t>website</w:t>
      </w:r>
      <w:r w:rsidR="00B71BF5" w:rsidRPr="009D1AF2">
        <w:rPr>
          <w:rFonts w:ascii="Arial" w:hAnsi="Arial" w:cs="Arial"/>
          <w:color w:val="000000" w:themeColor="text1"/>
        </w:rPr>
        <w:t xml:space="preserve"> data did differ </w:t>
      </w:r>
      <w:r w:rsidR="004A5950" w:rsidRPr="009D1AF2">
        <w:rPr>
          <w:rFonts w:ascii="Arial" w:hAnsi="Arial" w:cs="Arial"/>
          <w:color w:val="000000" w:themeColor="text1"/>
        </w:rPr>
        <w:t xml:space="preserve">in that </w:t>
      </w:r>
      <w:r w:rsidRPr="009D1AF2">
        <w:rPr>
          <w:rFonts w:ascii="Arial" w:hAnsi="Arial" w:cs="Arial"/>
          <w:color w:val="000000" w:themeColor="text1"/>
        </w:rPr>
        <w:t xml:space="preserve">travel </w:t>
      </w:r>
      <w:r w:rsidR="004A5950" w:rsidRPr="009D1AF2">
        <w:rPr>
          <w:rFonts w:ascii="Arial" w:hAnsi="Arial" w:cs="Arial"/>
          <w:color w:val="000000" w:themeColor="text1"/>
        </w:rPr>
        <w:t xml:space="preserve">bloggers </w:t>
      </w:r>
      <w:r w:rsidR="00B71BF5" w:rsidRPr="009D1AF2">
        <w:rPr>
          <w:rFonts w:ascii="Arial" w:hAnsi="Arial" w:cs="Arial"/>
          <w:color w:val="000000" w:themeColor="text1"/>
        </w:rPr>
        <w:t>were more inclined to</w:t>
      </w:r>
      <w:r w:rsidR="004A5950" w:rsidRPr="009D1AF2">
        <w:rPr>
          <w:rFonts w:ascii="Arial" w:hAnsi="Arial" w:cs="Arial"/>
          <w:color w:val="000000" w:themeColor="text1"/>
        </w:rPr>
        <w:t xml:space="preserve"> follow on from their cognitive accounts with narratives that fell within the affective domain</w:t>
      </w:r>
      <w:r w:rsidR="00197D22" w:rsidRPr="009D1AF2">
        <w:rPr>
          <w:rFonts w:ascii="Arial" w:hAnsi="Arial" w:cs="Arial"/>
          <w:color w:val="000000" w:themeColor="text1"/>
        </w:rPr>
        <w:t>, s</w:t>
      </w:r>
      <w:r w:rsidR="00B3584B" w:rsidRPr="009D1AF2">
        <w:rPr>
          <w:rFonts w:ascii="Arial" w:hAnsi="Arial" w:cs="Arial"/>
          <w:color w:val="000000" w:themeColor="text1"/>
        </w:rPr>
        <w:t xml:space="preserve">ubsequently introducing emotion, which confirms the notion in the literature that cognitive components are antecedent of the affective components (Russel and Pratt 1980; Woodside and Lysonski, 1989; Stern and Krakover 1993; Sonmez and Sirakaya, 2002).  This is </w:t>
      </w:r>
      <w:r w:rsidR="002526E0" w:rsidRPr="009D1AF2">
        <w:rPr>
          <w:rFonts w:ascii="Arial" w:hAnsi="Arial" w:cs="Arial"/>
          <w:color w:val="000000" w:themeColor="text1"/>
        </w:rPr>
        <w:t>demonstrated in the quote below</w:t>
      </w:r>
      <w:r w:rsidR="00B71BF5" w:rsidRPr="009D1AF2">
        <w:rPr>
          <w:rFonts w:ascii="Arial" w:hAnsi="Arial" w:cs="Arial"/>
          <w:color w:val="000000" w:themeColor="text1"/>
        </w:rPr>
        <w:t>:</w:t>
      </w:r>
    </w:p>
    <w:p w14:paraId="07800192" w14:textId="69902EE0" w:rsidR="006B4E3C" w:rsidRPr="009D1AF2" w:rsidRDefault="0057120C" w:rsidP="004A2844">
      <w:pPr>
        <w:spacing w:after="240" w:line="276" w:lineRule="auto"/>
        <w:jc w:val="both"/>
        <w:rPr>
          <w:rFonts w:ascii="Arial" w:hAnsi="Arial" w:cs="Arial"/>
          <w:color w:val="000000" w:themeColor="text1"/>
        </w:rPr>
      </w:pPr>
      <w:r w:rsidRPr="009D1AF2">
        <w:rPr>
          <w:rFonts w:ascii="Arial" w:hAnsi="Arial" w:cs="Arial"/>
          <w:i/>
          <w:color w:val="000000" w:themeColor="text1"/>
        </w:rPr>
        <w:t xml:space="preserve">‘It makes me sad that that I can’t afford to give every young girl that comes up to me a Dollar for a bracelet so that she can go to school. It disturbs me that the old war vets crawling around on the floor begging for money are people that I can’t help in a way </w:t>
      </w:r>
      <w:r w:rsidRPr="009D1AF2">
        <w:rPr>
          <w:rFonts w:ascii="Arial" w:hAnsi="Arial" w:cs="Arial"/>
          <w:i/>
          <w:color w:val="000000" w:themeColor="text1"/>
        </w:rPr>
        <w:lastRenderedPageBreak/>
        <w:t xml:space="preserve">beyond slipping them a few Dollars…. How could I, a 21 year-old comfortable and yet naïve, educated and yet selfish North American woman possibly relate to the struggles of the people of this country?...I can’t.’ </w:t>
      </w:r>
      <w:r w:rsidR="00107DB4" w:rsidRPr="009D1AF2">
        <w:rPr>
          <w:rFonts w:ascii="Arial" w:hAnsi="Arial" w:cs="Arial"/>
          <w:color w:val="000000" w:themeColor="text1"/>
        </w:rPr>
        <w:t>(B</w:t>
      </w:r>
      <w:r w:rsidRPr="009D1AF2">
        <w:rPr>
          <w:rFonts w:ascii="Arial" w:hAnsi="Arial" w:cs="Arial"/>
          <w:color w:val="000000" w:themeColor="text1"/>
        </w:rPr>
        <w:t xml:space="preserve">logger quote) </w:t>
      </w:r>
    </w:p>
    <w:p w14:paraId="60905E7C" w14:textId="5B634015" w:rsidR="00B3584B" w:rsidRPr="009D1AF2" w:rsidRDefault="003A681E" w:rsidP="008A6859">
      <w:pPr>
        <w:pStyle w:val="Heading2"/>
        <w:spacing w:after="240" w:line="480" w:lineRule="auto"/>
      </w:pPr>
      <w:r w:rsidRPr="009D1AF2">
        <w:t xml:space="preserve">4.2. </w:t>
      </w:r>
      <w:r w:rsidR="00B3584B" w:rsidRPr="009D1AF2">
        <w:t xml:space="preserve">Cambodia’s Affective Online Image </w:t>
      </w:r>
    </w:p>
    <w:p w14:paraId="2C975C8F" w14:textId="0CCC77C7" w:rsidR="00197D22" w:rsidRPr="009D1AF2" w:rsidRDefault="00197D22" w:rsidP="008A6859">
      <w:pPr>
        <w:spacing w:after="240" w:line="480" w:lineRule="auto"/>
        <w:jc w:val="both"/>
        <w:rPr>
          <w:rFonts w:ascii="Arial" w:hAnsi="Arial" w:cs="Arial"/>
          <w:color w:val="000000" w:themeColor="text1"/>
        </w:rPr>
      </w:pPr>
      <w:r w:rsidRPr="009D1AF2">
        <w:rPr>
          <w:rFonts w:ascii="Arial" w:hAnsi="Arial" w:cs="Arial"/>
          <w:color w:val="000000" w:themeColor="text1"/>
        </w:rPr>
        <w:t>Strongman’s (1987) work</w:t>
      </w:r>
      <w:r w:rsidR="00B71BF5" w:rsidRPr="009D1AF2">
        <w:rPr>
          <w:rFonts w:ascii="Arial" w:hAnsi="Arial" w:cs="Arial"/>
          <w:color w:val="000000" w:themeColor="text1"/>
        </w:rPr>
        <w:t xml:space="preserve"> </w:t>
      </w:r>
      <w:r w:rsidR="00B71BF5" w:rsidRPr="009D1AF2">
        <w:rPr>
          <w:rFonts w:ascii="Arial" w:hAnsi="Arial" w:cs="Arial"/>
        </w:rPr>
        <w:t>propose</w:t>
      </w:r>
      <w:r w:rsidR="005C3EAB" w:rsidRPr="009D1AF2">
        <w:rPr>
          <w:rFonts w:ascii="Arial" w:hAnsi="Arial" w:cs="Arial"/>
        </w:rPr>
        <w:t>d</w:t>
      </w:r>
      <w:r w:rsidR="00B71BF5" w:rsidRPr="009D1AF2">
        <w:rPr>
          <w:rFonts w:ascii="Arial" w:hAnsi="Arial" w:cs="Arial"/>
        </w:rPr>
        <w:t xml:space="preserve"> </w:t>
      </w:r>
      <w:r w:rsidR="00B71BF5" w:rsidRPr="009D1AF2">
        <w:rPr>
          <w:rFonts w:ascii="Arial" w:hAnsi="Arial" w:cs="Arial"/>
          <w:color w:val="000000" w:themeColor="text1"/>
        </w:rPr>
        <w:t>that</w:t>
      </w:r>
      <w:r w:rsidRPr="009D1AF2">
        <w:rPr>
          <w:rFonts w:ascii="Arial" w:hAnsi="Arial" w:cs="Arial"/>
          <w:color w:val="000000" w:themeColor="text1"/>
        </w:rPr>
        <w:t xml:space="preserve"> the e</w:t>
      </w:r>
      <w:r w:rsidR="00F1189E" w:rsidRPr="009D1AF2">
        <w:rPr>
          <w:rFonts w:ascii="Arial" w:hAnsi="Arial" w:cs="Arial"/>
          <w:color w:val="000000" w:themeColor="text1"/>
        </w:rPr>
        <w:t xml:space="preserve">motions </w:t>
      </w:r>
      <w:r w:rsidRPr="009D1AF2">
        <w:rPr>
          <w:rFonts w:ascii="Arial" w:hAnsi="Arial" w:cs="Arial"/>
          <w:color w:val="000000" w:themeColor="text1"/>
        </w:rPr>
        <w:t xml:space="preserve">deriving from affective destination images </w:t>
      </w:r>
      <w:r w:rsidR="00F1189E" w:rsidRPr="009D1AF2">
        <w:rPr>
          <w:rFonts w:ascii="Arial" w:hAnsi="Arial" w:cs="Arial"/>
          <w:color w:val="000000" w:themeColor="text1"/>
        </w:rPr>
        <w:t>have the strength to influence and determine cognitions</w:t>
      </w:r>
      <w:r w:rsidRPr="009D1AF2">
        <w:rPr>
          <w:rFonts w:ascii="Arial" w:hAnsi="Arial" w:cs="Arial"/>
          <w:color w:val="000000" w:themeColor="text1"/>
        </w:rPr>
        <w:t xml:space="preserve">. As such, </w:t>
      </w:r>
      <w:r w:rsidR="000C0565" w:rsidRPr="009D1AF2">
        <w:rPr>
          <w:rFonts w:ascii="Arial" w:hAnsi="Arial" w:cs="Arial"/>
          <w:color w:val="000000" w:themeColor="text1"/>
        </w:rPr>
        <w:t xml:space="preserve">and </w:t>
      </w:r>
      <w:r w:rsidRPr="009D1AF2">
        <w:rPr>
          <w:rFonts w:ascii="Arial" w:hAnsi="Arial" w:cs="Arial"/>
          <w:color w:val="000000" w:themeColor="text1"/>
        </w:rPr>
        <w:t>despite</w:t>
      </w:r>
      <w:r w:rsidR="00357DEC" w:rsidRPr="009D1AF2">
        <w:rPr>
          <w:rFonts w:ascii="Arial" w:hAnsi="Arial" w:cs="Arial"/>
          <w:color w:val="000000" w:themeColor="text1"/>
        </w:rPr>
        <w:t xml:space="preserve"> </w:t>
      </w:r>
      <w:r w:rsidR="00357DEC" w:rsidRPr="009D1AF2">
        <w:rPr>
          <w:rFonts w:ascii="Arial" w:hAnsi="Arial" w:cs="Arial"/>
        </w:rPr>
        <w:t xml:space="preserve">amateur </w:t>
      </w:r>
      <w:r w:rsidR="00357DEC" w:rsidRPr="009D1AF2">
        <w:rPr>
          <w:rFonts w:ascii="Arial" w:hAnsi="Arial" w:cs="Arial"/>
          <w:color w:val="000000" w:themeColor="text1"/>
        </w:rPr>
        <w:t>blogs</w:t>
      </w:r>
      <w:r w:rsidRPr="009D1AF2">
        <w:rPr>
          <w:rFonts w:ascii="Arial" w:hAnsi="Arial" w:cs="Arial"/>
          <w:color w:val="000000" w:themeColor="text1"/>
        </w:rPr>
        <w:t xml:space="preserve"> and </w:t>
      </w:r>
      <w:r w:rsidR="00B3584B" w:rsidRPr="009D1AF2">
        <w:rPr>
          <w:rFonts w:ascii="Arial" w:hAnsi="Arial" w:cs="Arial"/>
          <w:color w:val="000000" w:themeColor="text1"/>
        </w:rPr>
        <w:t>websites</w:t>
      </w:r>
      <w:r w:rsidRPr="009D1AF2">
        <w:rPr>
          <w:rFonts w:ascii="Arial" w:hAnsi="Arial" w:cs="Arial"/>
          <w:color w:val="000000" w:themeColor="text1"/>
        </w:rPr>
        <w:t xml:space="preserve"> presenting cognitive data that may often be of a similar stature (as demonstrated within the theme of Cambodian history in the quotes above), it can be argued that</w:t>
      </w:r>
      <w:r w:rsidR="00357DEC" w:rsidRPr="009D1AF2">
        <w:rPr>
          <w:rFonts w:ascii="Arial" w:hAnsi="Arial" w:cs="Arial"/>
          <w:color w:val="000000" w:themeColor="text1"/>
        </w:rPr>
        <w:t xml:space="preserve"> </w:t>
      </w:r>
      <w:r w:rsidR="00357DEC" w:rsidRPr="009D1AF2">
        <w:rPr>
          <w:rFonts w:ascii="Arial" w:hAnsi="Arial" w:cs="Arial"/>
        </w:rPr>
        <w:t xml:space="preserve">amateur </w:t>
      </w:r>
      <w:r w:rsidRPr="009D1AF2">
        <w:rPr>
          <w:rFonts w:ascii="Arial" w:hAnsi="Arial" w:cs="Arial"/>
          <w:color w:val="000000" w:themeColor="text1"/>
        </w:rPr>
        <w:t>blogs can portray a ‘richer’</w:t>
      </w:r>
      <w:r w:rsidR="00B71BF5" w:rsidRPr="009D1AF2">
        <w:rPr>
          <w:rFonts w:ascii="Arial" w:hAnsi="Arial" w:cs="Arial"/>
          <w:color w:val="000000" w:themeColor="text1"/>
        </w:rPr>
        <w:t xml:space="preserve"> and more complex</w:t>
      </w:r>
      <w:r w:rsidRPr="009D1AF2">
        <w:rPr>
          <w:rFonts w:ascii="Arial" w:hAnsi="Arial" w:cs="Arial"/>
          <w:color w:val="000000" w:themeColor="text1"/>
        </w:rPr>
        <w:t xml:space="preserve"> image</w:t>
      </w:r>
      <w:r w:rsidR="000C0565" w:rsidRPr="009D1AF2">
        <w:rPr>
          <w:rFonts w:ascii="Arial" w:hAnsi="Arial" w:cs="Arial"/>
          <w:color w:val="000000" w:themeColor="text1"/>
        </w:rPr>
        <w:t>. This is achieved</w:t>
      </w:r>
      <w:r w:rsidRPr="009D1AF2">
        <w:rPr>
          <w:rFonts w:ascii="Arial" w:hAnsi="Arial" w:cs="Arial"/>
          <w:color w:val="000000" w:themeColor="text1"/>
        </w:rPr>
        <w:t xml:space="preserve"> through the combination of cognitive and affective presentations that provide the reader with not only factual data, but also enable connection on an emotional level. </w:t>
      </w:r>
    </w:p>
    <w:p w14:paraId="440A8A64" w14:textId="15097CDC" w:rsidR="000D17A9" w:rsidRPr="009D1AF2" w:rsidRDefault="00197D22" w:rsidP="008A6859">
      <w:pPr>
        <w:spacing w:after="240" w:line="480" w:lineRule="auto"/>
        <w:jc w:val="both"/>
        <w:rPr>
          <w:rFonts w:ascii="Arial" w:hAnsi="Arial" w:cs="Arial"/>
          <w:color w:val="000000" w:themeColor="text1"/>
        </w:rPr>
      </w:pPr>
      <w:r w:rsidRPr="009D1AF2">
        <w:rPr>
          <w:rFonts w:ascii="Arial" w:hAnsi="Arial" w:cs="Arial"/>
          <w:color w:val="000000" w:themeColor="text1"/>
        </w:rPr>
        <w:t xml:space="preserve">Table </w:t>
      </w:r>
      <w:r w:rsidR="00B3584B" w:rsidRPr="009D1AF2">
        <w:rPr>
          <w:rFonts w:ascii="Arial" w:hAnsi="Arial" w:cs="Arial"/>
          <w:color w:val="000000" w:themeColor="text1"/>
        </w:rPr>
        <w:t>One</w:t>
      </w:r>
      <w:r w:rsidRPr="009D1AF2">
        <w:rPr>
          <w:rFonts w:ascii="Arial" w:hAnsi="Arial" w:cs="Arial"/>
          <w:color w:val="000000" w:themeColor="text1"/>
        </w:rPr>
        <w:t xml:space="preserve"> demonstrates, in support of Strongman (1987), that </w:t>
      </w:r>
      <w:r w:rsidR="00F1189E" w:rsidRPr="009D1AF2">
        <w:rPr>
          <w:rFonts w:ascii="Arial" w:hAnsi="Arial" w:cs="Arial"/>
          <w:color w:val="000000" w:themeColor="text1"/>
        </w:rPr>
        <w:t>cognitions do occur in the absence of emotion</w:t>
      </w:r>
      <w:r w:rsidR="00BB7E93" w:rsidRPr="009D1AF2">
        <w:rPr>
          <w:rFonts w:ascii="Arial" w:hAnsi="Arial" w:cs="Arial"/>
          <w:color w:val="000000" w:themeColor="text1"/>
        </w:rPr>
        <w:t xml:space="preserve">. Almost all data collected from the </w:t>
      </w:r>
      <w:r w:rsidR="00B3584B" w:rsidRPr="009D1AF2">
        <w:rPr>
          <w:rFonts w:ascii="Arial" w:hAnsi="Arial" w:cs="Arial"/>
          <w:color w:val="000000" w:themeColor="text1"/>
        </w:rPr>
        <w:t xml:space="preserve">websites </w:t>
      </w:r>
      <w:r w:rsidR="004E05E9" w:rsidRPr="009D1AF2">
        <w:rPr>
          <w:rFonts w:ascii="Arial" w:hAnsi="Arial" w:cs="Arial"/>
          <w:color w:val="000000" w:themeColor="text1"/>
        </w:rPr>
        <w:t xml:space="preserve">were </w:t>
      </w:r>
      <w:r w:rsidR="00BB7E93" w:rsidRPr="009D1AF2">
        <w:rPr>
          <w:rFonts w:ascii="Arial" w:hAnsi="Arial" w:cs="Arial"/>
          <w:color w:val="000000" w:themeColor="text1"/>
        </w:rPr>
        <w:t xml:space="preserve">coded as cognitive, with the exception of 6% </w:t>
      </w:r>
      <w:r w:rsidR="004E05E9" w:rsidRPr="009D1AF2">
        <w:rPr>
          <w:rFonts w:ascii="Arial" w:hAnsi="Arial" w:cs="Arial"/>
          <w:color w:val="000000" w:themeColor="text1"/>
        </w:rPr>
        <w:t xml:space="preserve">that was </w:t>
      </w:r>
      <w:r w:rsidR="00BB7E93" w:rsidRPr="009D1AF2">
        <w:rPr>
          <w:rFonts w:ascii="Arial" w:hAnsi="Arial" w:cs="Arial"/>
          <w:color w:val="000000" w:themeColor="text1"/>
        </w:rPr>
        <w:t>categorised as affective under the theme attractions. In contrast, eight out of the ten themes identified included the affective presentation of images presented by</w:t>
      </w:r>
      <w:r w:rsidR="005B62E9" w:rsidRPr="009D1AF2">
        <w:rPr>
          <w:rFonts w:ascii="Arial" w:hAnsi="Arial" w:cs="Arial"/>
          <w:color w:val="000000" w:themeColor="text1"/>
        </w:rPr>
        <w:t xml:space="preserve"> travel</w:t>
      </w:r>
      <w:r w:rsidR="00BB7E93" w:rsidRPr="009D1AF2">
        <w:rPr>
          <w:rFonts w:ascii="Arial" w:hAnsi="Arial" w:cs="Arial"/>
          <w:color w:val="000000" w:themeColor="text1"/>
        </w:rPr>
        <w:t xml:space="preserve"> bloggers, with the exceptions of accommodation and nightlife. </w:t>
      </w:r>
    </w:p>
    <w:p w14:paraId="700B0BC2" w14:textId="4B80D0D0" w:rsidR="002F5FD5" w:rsidRPr="009D1AF2" w:rsidRDefault="000D17A9" w:rsidP="008A6859">
      <w:pPr>
        <w:spacing w:after="240" w:line="480" w:lineRule="auto"/>
        <w:jc w:val="both"/>
        <w:rPr>
          <w:rFonts w:ascii="Arial" w:hAnsi="Arial" w:cs="Arial"/>
          <w:color w:val="000000" w:themeColor="text1"/>
        </w:rPr>
      </w:pPr>
      <w:r w:rsidRPr="009D1AF2">
        <w:rPr>
          <w:rFonts w:ascii="Arial" w:hAnsi="Arial" w:cs="Arial"/>
          <w:color w:val="000000" w:themeColor="text1"/>
        </w:rPr>
        <w:t>Given the number of studies highlighting the importance of the inclusion of both cognitive and affective image components in the formation of destination image</w:t>
      </w:r>
      <w:r w:rsidR="004E05E9" w:rsidRPr="009D1AF2">
        <w:rPr>
          <w:rFonts w:ascii="Arial" w:hAnsi="Arial" w:cs="Arial"/>
          <w:color w:val="000000" w:themeColor="text1"/>
        </w:rPr>
        <w:t>s</w:t>
      </w:r>
      <w:r w:rsidRPr="009D1AF2">
        <w:rPr>
          <w:rFonts w:ascii="Arial" w:hAnsi="Arial" w:cs="Arial"/>
          <w:color w:val="000000" w:themeColor="text1"/>
        </w:rPr>
        <w:t xml:space="preserve"> (Baloglu and Love, 2005; Hosany et al., 2006; Kim and Richardson, 2003; Kim and Perdue , 2011; </w:t>
      </w:r>
      <w:r w:rsidR="00A320DF" w:rsidRPr="009D1AF2">
        <w:rPr>
          <w:rFonts w:ascii="Arial" w:hAnsi="Arial" w:cs="Arial"/>
          <w:color w:val="000000" w:themeColor="text1"/>
        </w:rPr>
        <w:t xml:space="preserve">Martin and  Bosque, 2008; </w:t>
      </w:r>
      <w:r w:rsidRPr="009D1AF2">
        <w:rPr>
          <w:rFonts w:ascii="Arial" w:hAnsi="Arial" w:cs="Arial"/>
          <w:color w:val="000000" w:themeColor="text1"/>
        </w:rPr>
        <w:t xml:space="preserve">Pike and Mason, 2011; Pike and Ryan, 2004; Sonmez and  Sirakaya, 2002; Wang and Hsu 2010), it is surprising that </w:t>
      </w:r>
      <w:r w:rsidR="00116C23" w:rsidRPr="009D1AF2">
        <w:rPr>
          <w:rFonts w:ascii="Arial" w:hAnsi="Arial" w:cs="Arial"/>
          <w:color w:val="000000" w:themeColor="text1"/>
        </w:rPr>
        <w:t xml:space="preserve">some </w:t>
      </w:r>
      <w:r w:rsidR="00C00925" w:rsidRPr="009D1AF2">
        <w:rPr>
          <w:rFonts w:ascii="Arial" w:hAnsi="Arial" w:cs="Arial"/>
        </w:rPr>
        <w:t>destination marketers</w:t>
      </w:r>
      <w:r w:rsidR="003750C7" w:rsidRPr="009D1AF2">
        <w:rPr>
          <w:rFonts w:ascii="Arial" w:hAnsi="Arial" w:cs="Arial"/>
        </w:rPr>
        <w:t xml:space="preserve"> </w:t>
      </w:r>
      <w:r w:rsidR="00116C23" w:rsidRPr="009D1AF2">
        <w:rPr>
          <w:rFonts w:ascii="Arial" w:hAnsi="Arial" w:cs="Arial"/>
        </w:rPr>
        <w:t xml:space="preserve">still have not found a way to </w:t>
      </w:r>
      <w:r w:rsidR="00116C23" w:rsidRPr="009D1AF2">
        <w:rPr>
          <w:rFonts w:ascii="Arial" w:hAnsi="Arial" w:cs="Arial"/>
          <w:color w:val="000000" w:themeColor="text1"/>
        </w:rPr>
        <w:t>present a balanced view of their offerings where both cognitive and affective image elements are equally presented</w:t>
      </w:r>
      <w:r w:rsidR="00DD00DC" w:rsidRPr="009D1AF2">
        <w:rPr>
          <w:rFonts w:ascii="Arial" w:hAnsi="Arial" w:cs="Arial"/>
          <w:color w:val="000000" w:themeColor="text1"/>
        </w:rPr>
        <w:t xml:space="preserve">. </w:t>
      </w:r>
      <w:r w:rsidR="00DD00DC" w:rsidRPr="009D1AF2">
        <w:rPr>
          <w:rFonts w:ascii="Arial" w:hAnsi="Arial" w:cs="Arial"/>
          <w:color w:val="000000" w:themeColor="text1"/>
        </w:rPr>
        <w:lastRenderedPageBreak/>
        <w:t>From a psychological perspective</w:t>
      </w:r>
      <w:r w:rsidR="004E05E9" w:rsidRPr="009D1AF2">
        <w:rPr>
          <w:rFonts w:ascii="Arial" w:hAnsi="Arial" w:cs="Arial"/>
          <w:color w:val="000000" w:themeColor="text1"/>
        </w:rPr>
        <w:t>,</w:t>
      </w:r>
      <w:r w:rsidR="00DD00DC" w:rsidRPr="009D1AF2">
        <w:rPr>
          <w:rFonts w:ascii="Arial" w:hAnsi="Arial" w:cs="Arial"/>
          <w:color w:val="000000" w:themeColor="text1"/>
        </w:rPr>
        <w:t xml:space="preserve"> it can be argued that </w:t>
      </w:r>
      <w:r w:rsidR="002F5FD5" w:rsidRPr="009D1AF2">
        <w:rPr>
          <w:rFonts w:ascii="Arial" w:hAnsi="Arial" w:cs="Arial"/>
          <w:color w:val="000000" w:themeColor="text1"/>
        </w:rPr>
        <w:t>by including a combination of both cognitive and affective remarks,</w:t>
      </w:r>
      <w:r w:rsidR="005B62E9" w:rsidRPr="009D1AF2">
        <w:rPr>
          <w:rFonts w:ascii="Arial" w:hAnsi="Arial" w:cs="Arial"/>
          <w:color w:val="000000" w:themeColor="text1"/>
        </w:rPr>
        <w:t xml:space="preserve"> travel</w:t>
      </w:r>
      <w:r w:rsidR="002F5FD5" w:rsidRPr="009D1AF2">
        <w:rPr>
          <w:rFonts w:ascii="Arial" w:hAnsi="Arial" w:cs="Arial"/>
          <w:color w:val="000000" w:themeColor="text1"/>
        </w:rPr>
        <w:t xml:space="preserve"> bloggers engage the reader on a level </w:t>
      </w:r>
      <w:r w:rsidR="00116C23" w:rsidRPr="009D1AF2">
        <w:rPr>
          <w:rFonts w:ascii="Arial" w:hAnsi="Arial" w:cs="Arial"/>
          <w:color w:val="000000" w:themeColor="text1"/>
        </w:rPr>
        <w:t xml:space="preserve">still </w:t>
      </w:r>
      <w:r w:rsidR="00C00925" w:rsidRPr="009D1AF2">
        <w:rPr>
          <w:rFonts w:ascii="Arial" w:hAnsi="Arial" w:cs="Arial"/>
          <w:color w:val="000000" w:themeColor="text1"/>
        </w:rPr>
        <w:t xml:space="preserve">unobtainable by destination marketers </w:t>
      </w:r>
      <w:r w:rsidR="002F5FD5" w:rsidRPr="009D1AF2">
        <w:rPr>
          <w:rFonts w:ascii="Arial" w:hAnsi="Arial" w:cs="Arial"/>
          <w:color w:val="000000" w:themeColor="text1"/>
        </w:rPr>
        <w:t>relying only on the cognitive domain</w:t>
      </w:r>
      <w:r w:rsidR="00116C23" w:rsidRPr="009D1AF2">
        <w:rPr>
          <w:rFonts w:ascii="Arial" w:hAnsi="Arial" w:cs="Arial"/>
          <w:color w:val="000000" w:themeColor="text1"/>
        </w:rPr>
        <w:t xml:space="preserve"> unless travellers’ testimonials or links to social media platforms are made available on their websites</w:t>
      </w:r>
      <w:r w:rsidR="002F5FD5" w:rsidRPr="009D1AF2">
        <w:rPr>
          <w:rFonts w:ascii="Arial" w:hAnsi="Arial" w:cs="Arial"/>
          <w:color w:val="000000" w:themeColor="text1"/>
        </w:rPr>
        <w:t xml:space="preserve">. One </w:t>
      </w:r>
      <w:r w:rsidR="005B62E9" w:rsidRPr="009D1AF2">
        <w:rPr>
          <w:rFonts w:ascii="Arial" w:hAnsi="Arial" w:cs="Arial"/>
          <w:color w:val="000000" w:themeColor="text1"/>
        </w:rPr>
        <w:t xml:space="preserve">travel </w:t>
      </w:r>
      <w:r w:rsidR="002F5FD5" w:rsidRPr="009D1AF2">
        <w:rPr>
          <w:rFonts w:ascii="Arial" w:hAnsi="Arial" w:cs="Arial"/>
          <w:color w:val="000000" w:themeColor="text1"/>
        </w:rPr>
        <w:t>blogger, for instance, relates her story of Cambodian food in such a way that she not only presents a cognitive account of the gastronomical options available, but also relays her emotions as part of the experienc</w:t>
      </w:r>
      <w:r w:rsidR="00B71BF5" w:rsidRPr="009D1AF2">
        <w:rPr>
          <w:rFonts w:ascii="Arial" w:hAnsi="Arial" w:cs="Arial"/>
          <w:color w:val="000000" w:themeColor="text1"/>
        </w:rPr>
        <w:t>e:</w:t>
      </w:r>
    </w:p>
    <w:p w14:paraId="6C25D711" w14:textId="550BE3D4" w:rsidR="007E6C37" w:rsidRPr="009D1AF2" w:rsidRDefault="002F5FD5" w:rsidP="004A2844">
      <w:pPr>
        <w:spacing w:after="240" w:line="276" w:lineRule="auto"/>
        <w:jc w:val="both"/>
        <w:rPr>
          <w:rFonts w:ascii="Arial" w:hAnsi="Arial" w:cs="Arial"/>
          <w:color w:val="000000" w:themeColor="text1"/>
        </w:rPr>
      </w:pPr>
      <w:r w:rsidRPr="009D1AF2">
        <w:rPr>
          <w:rFonts w:ascii="Arial" w:hAnsi="Arial" w:cs="Arial"/>
          <w:i/>
          <w:color w:val="000000" w:themeColor="text1"/>
        </w:rPr>
        <w:t xml:space="preserve">‘The delicacies were fascinating and an exciting moment to the long drive we had been on… Tarrantulas-yes, the spider-are captured from the mountains beyond the villages, </w:t>
      </w:r>
      <w:r w:rsidR="001418F5" w:rsidRPr="009D1AF2">
        <w:rPr>
          <w:rFonts w:ascii="Arial" w:hAnsi="Arial" w:cs="Arial"/>
          <w:i/>
          <w:color w:val="000000" w:themeColor="text1"/>
        </w:rPr>
        <w:t xml:space="preserve">de-fanged and deep fried. I was too nervous to try, but my friend declared it tastes like chicken. There were also other scary food items like deep fried larvae, beetles and grasshoppers!’ </w:t>
      </w:r>
      <w:r w:rsidR="00107DB4" w:rsidRPr="009D1AF2">
        <w:rPr>
          <w:rFonts w:ascii="Arial" w:hAnsi="Arial" w:cs="Arial"/>
          <w:color w:val="000000" w:themeColor="text1"/>
        </w:rPr>
        <w:t>(B</w:t>
      </w:r>
      <w:r w:rsidR="001418F5" w:rsidRPr="009D1AF2">
        <w:rPr>
          <w:rFonts w:ascii="Arial" w:hAnsi="Arial" w:cs="Arial"/>
          <w:color w:val="000000" w:themeColor="text1"/>
        </w:rPr>
        <w:t>logger quote)</w:t>
      </w:r>
    </w:p>
    <w:p w14:paraId="4643F516" w14:textId="44302F8E" w:rsidR="002D6A5A" w:rsidRPr="009D1AF2" w:rsidRDefault="003A681E" w:rsidP="008A6859">
      <w:pPr>
        <w:pStyle w:val="Heading3"/>
        <w:spacing w:after="240" w:line="480" w:lineRule="auto"/>
        <w:rPr>
          <w:color w:val="2E74B5" w:themeColor="accent1" w:themeShade="BF"/>
          <w:sz w:val="26"/>
          <w:szCs w:val="26"/>
        </w:rPr>
      </w:pPr>
      <w:r w:rsidRPr="009D1AF2">
        <w:t>4</w:t>
      </w:r>
      <w:r w:rsidRPr="009D1AF2">
        <w:rPr>
          <w:color w:val="2E74B5" w:themeColor="accent1" w:themeShade="BF"/>
          <w:sz w:val="26"/>
          <w:szCs w:val="26"/>
        </w:rPr>
        <w:t xml:space="preserve">.3. </w:t>
      </w:r>
      <w:r w:rsidR="00F449FF" w:rsidRPr="009D1AF2">
        <w:rPr>
          <w:color w:val="2E74B5" w:themeColor="accent1" w:themeShade="BF"/>
          <w:sz w:val="26"/>
          <w:szCs w:val="26"/>
        </w:rPr>
        <w:t xml:space="preserve">The Element of </w:t>
      </w:r>
      <w:r w:rsidR="005B169D" w:rsidRPr="009D1AF2">
        <w:rPr>
          <w:color w:val="2E74B5" w:themeColor="accent1" w:themeShade="BF"/>
          <w:sz w:val="26"/>
          <w:szCs w:val="26"/>
        </w:rPr>
        <w:t>Trust</w:t>
      </w:r>
    </w:p>
    <w:p w14:paraId="79E70E82" w14:textId="5367A6C9" w:rsidR="00793434" w:rsidRPr="009D1AF2" w:rsidRDefault="004E05E9" w:rsidP="008435E2">
      <w:pPr>
        <w:spacing w:after="240" w:line="480" w:lineRule="auto"/>
        <w:jc w:val="both"/>
        <w:rPr>
          <w:rFonts w:ascii="Arial" w:hAnsi="Arial" w:cs="Arial"/>
          <w:color w:val="000000" w:themeColor="text1"/>
        </w:rPr>
      </w:pPr>
      <w:r w:rsidRPr="009D1AF2">
        <w:rPr>
          <w:rFonts w:ascii="Arial" w:hAnsi="Arial" w:cs="Arial"/>
          <w:color w:val="000000" w:themeColor="text1"/>
        </w:rPr>
        <w:t>The idea of a d</w:t>
      </w:r>
      <w:r w:rsidR="004B687E" w:rsidRPr="009D1AF2">
        <w:rPr>
          <w:rFonts w:ascii="Arial" w:hAnsi="Arial" w:cs="Arial"/>
          <w:color w:val="000000" w:themeColor="text1"/>
        </w:rPr>
        <w:t>estination image has widely been conceptualized as multi-dimensional</w:t>
      </w:r>
      <w:r w:rsidR="00DE27A2" w:rsidRPr="009D1AF2">
        <w:rPr>
          <w:rFonts w:ascii="Arial" w:hAnsi="Arial" w:cs="Arial"/>
          <w:color w:val="000000" w:themeColor="text1"/>
        </w:rPr>
        <w:t>,</w:t>
      </w:r>
      <w:r w:rsidR="004B687E" w:rsidRPr="009D1AF2">
        <w:rPr>
          <w:rFonts w:ascii="Arial" w:hAnsi="Arial" w:cs="Arial"/>
          <w:color w:val="000000" w:themeColor="text1"/>
        </w:rPr>
        <w:t xml:space="preserve"> consisting of affective and cognitive elements </w:t>
      </w:r>
      <w:r w:rsidRPr="009D1AF2">
        <w:rPr>
          <w:rFonts w:ascii="Arial" w:hAnsi="Arial" w:cs="Arial"/>
          <w:color w:val="000000" w:themeColor="text1"/>
        </w:rPr>
        <w:t xml:space="preserve">that </w:t>
      </w:r>
      <w:r w:rsidR="004B687E" w:rsidRPr="009D1AF2">
        <w:rPr>
          <w:rFonts w:ascii="Arial" w:hAnsi="Arial" w:cs="Arial"/>
          <w:color w:val="000000" w:themeColor="text1"/>
        </w:rPr>
        <w:t>accounts for both objective representation and emotional attachment formed mainly as a result of the nature and variety of information sources travellers consult prior to making their informed decision.</w:t>
      </w:r>
      <w:r w:rsidR="00107DB4" w:rsidRPr="009D1AF2">
        <w:rPr>
          <w:rFonts w:ascii="Arial" w:hAnsi="Arial" w:cs="Arial"/>
          <w:color w:val="000000" w:themeColor="text1"/>
        </w:rPr>
        <w:t xml:space="preserve"> Whilst the image projected may present elements of the truth, consumers are becoming increasingly aware of the intentions and level of bias commonly associated with marketers. The reviewed literature indicate</w:t>
      </w:r>
      <w:r w:rsidR="005C3EAB" w:rsidRPr="009D1AF2">
        <w:rPr>
          <w:rFonts w:ascii="Arial" w:hAnsi="Arial" w:cs="Arial"/>
        </w:rPr>
        <w:t>s</w:t>
      </w:r>
      <w:r w:rsidR="00107DB4" w:rsidRPr="009D1AF2">
        <w:rPr>
          <w:rFonts w:ascii="Arial" w:hAnsi="Arial" w:cs="Arial"/>
          <w:color w:val="000000" w:themeColor="text1"/>
        </w:rPr>
        <w:t xml:space="preserve"> that the affective evaluations of </w:t>
      </w:r>
      <w:r w:rsidRPr="009D1AF2">
        <w:rPr>
          <w:rFonts w:ascii="Arial" w:hAnsi="Arial" w:cs="Arial"/>
          <w:color w:val="000000" w:themeColor="text1"/>
        </w:rPr>
        <w:t xml:space="preserve">the attributes ascribed to </w:t>
      </w:r>
      <w:r w:rsidR="00107DB4" w:rsidRPr="009D1AF2">
        <w:rPr>
          <w:rFonts w:ascii="Arial" w:hAnsi="Arial" w:cs="Arial"/>
          <w:color w:val="000000" w:themeColor="text1"/>
        </w:rPr>
        <w:t xml:space="preserve">places might be even more essential than objective knowledge </w:t>
      </w:r>
      <w:r w:rsidR="00D25D77" w:rsidRPr="009D1AF2">
        <w:rPr>
          <w:rFonts w:ascii="Arial" w:hAnsi="Arial" w:cs="Arial"/>
          <w:color w:val="000000" w:themeColor="text1"/>
        </w:rPr>
        <w:t xml:space="preserve">in the decision making process </w:t>
      </w:r>
      <w:r w:rsidR="00107DB4" w:rsidRPr="009D1AF2">
        <w:rPr>
          <w:rFonts w:ascii="Arial" w:hAnsi="Arial" w:cs="Arial"/>
          <w:color w:val="000000" w:themeColor="text1"/>
        </w:rPr>
        <w:t>(Kim and Richardson, 2003; Kim and Yoon, 2003). The preliminary findings of this research suggest that travel bloggers are more likely to focus on emotions and feelings in t</w:t>
      </w:r>
      <w:r w:rsidR="008435E2" w:rsidRPr="009D1AF2">
        <w:rPr>
          <w:rFonts w:ascii="Arial" w:hAnsi="Arial" w:cs="Arial"/>
          <w:color w:val="000000" w:themeColor="text1"/>
        </w:rPr>
        <w:t xml:space="preserve">heir blog entries (see Table 1), which supports the notion in the literature </w:t>
      </w:r>
      <w:r w:rsidR="00D25D77" w:rsidRPr="009D1AF2">
        <w:rPr>
          <w:rFonts w:ascii="Arial" w:hAnsi="Arial" w:cs="Arial"/>
          <w:color w:val="000000" w:themeColor="text1"/>
        </w:rPr>
        <w:t>of</w:t>
      </w:r>
      <w:r w:rsidR="008435E2" w:rsidRPr="009D1AF2">
        <w:rPr>
          <w:rFonts w:ascii="Arial" w:hAnsi="Arial" w:cs="Arial"/>
          <w:color w:val="000000" w:themeColor="text1"/>
        </w:rPr>
        <w:t xml:space="preserve"> the </w:t>
      </w:r>
      <w:r w:rsidR="008435E2" w:rsidRPr="009D1AF2">
        <w:rPr>
          <w:rFonts w:ascii="Arial" w:hAnsi="Arial" w:cs="Arial"/>
        </w:rPr>
        <w:t xml:space="preserve">so called “culture of exposure” (Munar, 2010). </w:t>
      </w:r>
      <w:r w:rsidR="00107DB4" w:rsidRPr="009D1AF2">
        <w:rPr>
          <w:rFonts w:ascii="Arial" w:hAnsi="Arial" w:cs="Arial"/>
          <w:color w:val="000000" w:themeColor="text1"/>
        </w:rPr>
        <w:t xml:space="preserve"> </w:t>
      </w:r>
      <w:r w:rsidR="008435E2" w:rsidRPr="009D1AF2">
        <w:rPr>
          <w:rFonts w:ascii="Arial" w:hAnsi="Arial" w:cs="Arial"/>
          <w:color w:val="000000" w:themeColor="text1"/>
        </w:rPr>
        <w:t xml:space="preserve">This newly added dimension to the overall concept of online information </w:t>
      </w:r>
      <w:r w:rsidR="008435E2" w:rsidRPr="009D1AF2">
        <w:rPr>
          <w:rFonts w:ascii="Arial" w:hAnsi="Arial" w:cs="Arial"/>
          <w:color w:val="000000" w:themeColor="text1"/>
        </w:rPr>
        <w:lastRenderedPageBreak/>
        <w:t xml:space="preserve">sharing </w:t>
      </w:r>
      <w:r w:rsidR="00107DB4" w:rsidRPr="009D1AF2">
        <w:rPr>
          <w:rFonts w:ascii="Arial" w:hAnsi="Arial" w:cs="Arial"/>
          <w:color w:val="000000" w:themeColor="text1"/>
        </w:rPr>
        <w:t>could to some extent explain why</w:t>
      </w:r>
      <w:r w:rsidR="004B687E" w:rsidRPr="009D1AF2">
        <w:rPr>
          <w:rFonts w:ascii="Arial" w:hAnsi="Arial" w:cs="Arial"/>
          <w:color w:val="000000" w:themeColor="text1"/>
        </w:rPr>
        <w:t xml:space="preserve"> many </w:t>
      </w:r>
      <w:r w:rsidR="00107DB4" w:rsidRPr="009D1AF2">
        <w:rPr>
          <w:rFonts w:ascii="Arial" w:hAnsi="Arial" w:cs="Arial"/>
          <w:color w:val="000000" w:themeColor="text1"/>
        </w:rPr>
        <w:t>travellers</w:t>
      </w:r>
      <w:r w:rsidR="004B687E" w:rsidRPr="009D1AF2">
        <w:rPr>
          <w:rFonts w:ascii="Arial" w:hAnsi="Arial" w:cs="Arial"/>
          <w:color w:val="000000" w:themeColor="text1"/>
        </w:rPr>
        <w:t xml:space="preserve"> are now turning to the likes of review sites and travel blogs to inform their purchasing decisions</w:t>
      </w:r>
      <w:r w:rsidR="00D25D77" w:rsidRPr="009D1AF2">
        <w:rPr>
          <w:rFonts w:ascii="Arial" w:hAnsi="Arial" w:cs="Arial"/>
          <w:color w:val="000000" w:themeColor="text1"/>
        </w:rPr>
        <w:t>. This also may explain</w:t>
      </w:r>
      <w:r w:rsidR="004B687E" w:rsidRPr="009D1AF2">
        <w:rPr>
          <w:rFonts w:ascii="Arial" w:hAnsi="Arial" w:cs="Arial"/>
          <w:color w:val="000000" w:themeColor="text1"/>
        </w:rPr>
        <w:t xml:space="preserve"> </w:t>
      </w:r>
      <w:r w:rsidR="00D25D77" w:rsidRPr="009D1AF2">
        <w:rPr>
          <w:rFonts w:ascii="Arial" w:hAnsi="Arial" w:cs="Arial"/>
          <w:color w:val="000000" w:themeColor="text1"/>
        </w:rPr>
        <w:t xml:space="preserve">why </w:t>
      </w:r>
      <w:r w:rsidR="004B687E" w:rsidRPr="009D1AF2">
        <w:rPr>
          <w:rFonts w:ascii="Arial" w:hAnsi="Arial" w:cs="Arial"/>
          <w:color w:val="000000" w:themeColor="text1"/>
        </w:rPr>
        <w:t xml:space="preserve">blogs </w:t>
      </w:r>
      <w:r w:rsidR="00D25D77" w:rsidRPr="009D1AF2">
        <w:rPr>
          <w:rFonts w:ascii="Arial" w:hAnsi="Arial" w:cs="Arial"/>
          <w:color w:val="000000" w:themeColor="text1"/>
        </w:rPr>
        <w:t xml:space="preserve">are </w:t>
      </w:r>
      <w:r w:rsidR="004B687E" w:rsidRPr="009D1AF2">
        <w:rPr>
          <w:rFonts w:ascii="Arial" w:hAnsi="Arial" w:cs="Arial"/>
          <w:color w:val="000000" w:themeColor="text1"/>
        </w:rPr>
        <w:t>rank</w:t>
      </w:r>
      <w:r w:rsidR="00D25D77" w:rsidRPr="009D1AF2">
        <w:rPr>
          <w:rFonts w:ascii="Arial" w:hAnsi="Arial" w:cs="Arial"/>
          <w:color w:val="000000" w:themeColor="text1"/>
        </w:rPr>
        <w:t>ed</w:t>
      </w:r>
      <w:r w:rsidR="004B687E" w:rsidRPr="009D1AF2">
        <w:rPr>
          <w:rFonts w:ascii="Arial" w:hAnsi="Arial" w:cs="Arial"/>
          <w:color w:val="000000" w:themeColor="text1"/>
        </w:rPr>
        <w:t xml:space="preserve"> among the most trustworthy </w:t>
      </w:r>
      <w:r w:rsidR="00107DB4" w:rsidRPr="009D1AF2">
        <w:rPr>
          <w:rFonts w:ascii="Arial" w:hAnsi="Arial" w:cs="Arial"/>
          <w:color w:val="000000" w:themeColor="text1"/>
        </w:rPr>
        <w:t xml:space="preserve">and reliable </w:t>
      </w:r>
      <w:r w:rsidR="004B687E" w:rsidRPr="009D1AF2">
        <w:rPr>
          <w:rFonts w:ascii="Arial" w:hAnsi="Arial" w:cs="Arial"/>
          <w:color w:val="000000" w:themeColor="text1"/>
        </w:rPr>
        <w:t>sources for information on the Internet (</w:t>
      </w:r>
      <w:r w:rsidR="007366C0" w:rsidRPr="009D1AF2">
        <w:rPr>
          <w:rFonts w:ascii="Arial" w:hAnsi="Arial" w:cs="Arial"/>
        </w:rPr>
        <w:t>Agarwal et al., 2008; Ayeh et al., 2013; Bickart and Schindler, 2001; Chung and Buhalis, 2008; Dickinger, 2011; Litvin et al., 2008; Part et al., 2007 Schmallegger and Carson, 2008</w:t>
      </w:r>
      <w:r w:rsidR="004B687E" w:rsidRPr="009D1AF2">
        <w:rPr>
          <w:rFonts w:ascii="Arial" w:hAnsi="Arial" w:cs="Arial"/>
          <w:color w:val="000000" w:themeColor="text1"/>
        </w:rPr>
        <w:t xml:space="preserve">) and </w:t>
      </w:r>
      <w:r w:rsidR="005B62E9" w:rsidRPr="009D1AF2">
        <w:rPr>
          <w:rFonts w:ascii="Arial" w:hAnsi="Arial" w:cs="Arial"/>
          <w:color w:val="000000" w:themeColor="text1"/>
        </w:rPr>
        <w:t xml:space="preserve">travel </w:t>
      </w:r>
      <w:r w:rsidR="004B687E" w:rsidRPr="009D1AF2">
        <w:rPr>
          <w:rFonts w:ascii="Arial" w:hAnsi="Arial" w:cs="Arial"/>
          <w:color w:val="000000" w:themeColor="text1"/>
        </w:rPr>
        <w:t xml:space="preserve">bloggers frequently viewed as the ‘expert’ in their area by their readership. </w:t>
      </w:r>
    </w:p>
    <w:p w14:paraId="6CF0DCA7" w14:textId="61D65506" w:rsidR="004B687E" w:rsidRPr="009D1AF2" w:rsidRDefault="004B687E" w:rsidP="008A6859">
      <w:pPr>
        <w:widowControl w:val="0"/>
        <w:autoSpaceDE w:val="0"/>
        <w:autoSpaceDN w:val="0"/>
        <w:adjustRightInd w:val="0"/>
        <w:spacing w:after="240" w:line="480" w:lineRule="auto"/>
        <w:jc w:val="both"/>
        <w:rPr>
          <w:rFonts w:ascii="Arial" w:hAnsi="Arial" w:cs="Arial"/>
          <w:color w:val="000000" w:themeColor="text1"/>
        </w:rPr>
      </w:pPr>
      <w:r w:rsidRPr="009D1AF2">
        <w:rPr>
          <w:rFonts w:ascii="Arial" w:hAnsi="Arial" w:cs="Arial"/>
          <w:color w:val="000000" w:themeColor="text1"/>
        </w:rPr>
        <w:t>Based on Agarwal et al</w:t>
      </w:r>
      <w:r w:rsidR="00DC2DE4" w:rsidRPr="009D1AF2">
        <w:rPr>
          <w:rFonts w:ascii="Arial" w:hAnsi="Arial" w:cs="Arial"/>
          <w:color w:val="000000" w:themeColor="text1"/>
        </w:rPr>
        <w:t>.</w:t>
      </w:r>
      <w:r w:rsidRPr="009D1AF2">
        <w:rPr>
          <w:rFonts w:ascii="Arial" w:hAnsi="Arial" w:cs="Arial"/>
          <w:i/>
          <w:color w:val="000000" w:themeColor="text1"/>
        </w:rPr>
        <w:t>’s</w:t>
      </w:r>
      <w:r w:rsidRPr="009D1AF2">
        <w:rPr>
          <w:rFonts w:ascii="Arial" w:hAnsi="Arial" w:cs="Arial"/>
          <w:color w:val="000000" w:themeColor="text1"/>
        </w:rPr>
        <w:t xml:space="preserve"> (2008) research, whereby it is </w:t>
      </w:r>
      <w:r w:rsidR="00107DB4" w:rsidRPr="009D1AF2">
        <w:rPr>
          <w:rFonts w:ascii="Arial" w:hAnsi="Arial" w:cs="Arial"/>
          <w:color w:val="000000" w:themeColor="text1"/>
        </w:rPr>
        <w:t>proposed</w:t>
      </w:r>
      <w:r w:rsidRPr="009D1AF2">
        <w:rPr>
          <w:rFonts w:ascii="Arial" w:hAnsi="Arial" w:cs="Arial"/>
          <w:color w:val="000000" w:themeColor="text1"/>
        </w:rPr>
        <w:t xml:space="preserve"> that </w:t>
      </w:r>
      <w:r w:rsidR="005B62E9" w:rsidRPr="009D1AF2">
        <w:rPr>
          <w:rFonts w:ascii="Arial" w:hAnsi="Arial" w:cs="Arial"/>
          <w:color w:val="000000" w:themeColor="text1"/>
        </w:rPr>
        <w:t xml:space="preserve">travel </w:t>
      </w:r>
      <w:r w:rsidRPr="009D1AF2">
        <w:rPr>
          <w:rFonts w:ascii="Arial" w:hAnsi="Arial" w:cs="Arial"/>
          <w:color w:val="000000" w:themeColor="text1"/>
        </w:rPr>
        <w:t xml:space="preserve">bloggers have the potential to be ‘market movers’, it could be suggested that </w:t>
      </w:r>
      <w:r w:rsidR="005B62E9" w:rsidRPr="009D1AF2">
        <w:rPr>
          <w:rFonts w:ascii="Arial" w:hAnsi="Arial" w:cs="Arial"/>
          <w:color w:val="000000" w:themeColor="text1"/>
        </w:rPr>
        <w:t xml:space="preserve">travel </w:t>
      </w:r>
      <w:r w:rsidRPr="009D1AF2">
        <w:rPr>
          <w:rFonts w:ascii="Arial" w:hAnsi="Arial" w:cs="Arial"/>
          <w:color w:val="000000" w:themeColor="text1"/>
        </w:rPr>
        <w:t>bloggers may have a stronger influence on the formation of a destination image than websites, due not only to the combination of cognitive and affective domains attributed to their narratives, but also the trust that is established between the consumer and the</w:t>
      </w:r>
      <w:r w:rsidR="005B62E9" w:rsidRPr="009D1AF2">
        <w:rPr>
          <w:rFonts w:ascii="Arial" w:hAnsi="Arial" w:cs="Arial"/>
          <w:color w:val="000000" w:themeColor="text1"/>
        </w:rPr>
        <w:t xml:space="preserve"> travel</w:t>
      </w:r>
      <w:r w:rsidRPr="009D1AF2">
        <w:rPr>
          <w:rFonts w:ascii="Arial" w:hAnsi="Arial" w:cs="Arial"/>
          <w:color w:val="000000" w:themeColor="text1"/>
        </w:rPr>
        <w:t xml:space="preserve"> blogger. </w:t>
      </w:r>
      <w:r w:rsidR="00793434" w:rsidRPr="009D1AF2">
        <w:rPr>
          <w:rFonts w:ascii="Arial" w:hAnsi="Arial" w:cs="Arial"/>
          <w:color w:val="000000" w:themeColor="text1"/>
        </w:rPr>
        <w:t>T</w:t>
      </w:r>
      <w:r w:rsidRPr="009D1AF2">
        <w:rPr>
          <w:rFonts w:ascii="Arial" w:hAnsi="Arial" w:cs="Arial"/>
          <w:color w:val="000000" w:themeColor="text1"/>
        </w:rPr>
        <w:t>his trust can</w:t>
      </w:r>
      <w:r w:rsidR="00793434" w:rsidRPr="009D1AF2">
        <w:rPr>
          <w:rFonts w:ascii="Arial" w:hAnsi="Arial" w:cs="Arial"/>
          <w:color w:val="000000" w:themeColor="text1"/>
        </w:rPr>
        <w:t>,</w:t>
      </w:r>
      <w:r w:rsidRPr="009D1AF2">
        <w:rPr>
          <w:rFonts w:ascii="Arial" w:hAnsi="Arial" w:cs="Arial"/>
          <w:color w:val="000000" w:themeColor="text1"/>
        </w:rPr>
        <w:t xml:space="preserve"> in part</w:t>
      </w:r>
      <w:r w:rsidR="00793434" w:rsidRPr="009D1AF2">
        <w:rPr>
          <w:rFonts w:ascii="Arial" w:hAnsi="Arial" w:cs="Arial"/>
          <w:color w:val="000000" w:themeColor="text1"/>
        </w:rPr>
        <w:t>,</w:t>
      </w:r>
      <w:r w:rsidRPr="009D1AF2">
        <w:rPr>
          <w:rFonts w:ascii="Arial" w:hAnsi="Arial" w:cs="Arial"/>
          <w:color w:val="000000" w:themeColor="text1"/>
        </w:rPr>
        <w:t xml:space="preserve"> be attributed to the personalities associated with</w:t>
      </w:r>
      <w:r w:rsidR="005B62E9" w:rsidRPr="009D1AF2">
        <w:rPr>
          <w:rFonts w:ascii="Arial" w:hAnsi="Arial" w:cs="Arial"/>
          <w:color w:val="000000" w:themeColor="text1"/>
        </w:rPr>
        <w:t xml:space="preserve"> travel</w:t>
      </w:r>
      <w:r w:rsidRPr="009D1AF2">
        <w:rPr>
          <w:rFonts w:ascii="Arial" w:hAnsi="Arial" w:cs="Arial"/>
          <w:color w:val="000000" w:themeColor="text1"/>
        </w:rPr>
        <w:t xml:space="preserve"> </w:t>
      </w:r>
      <w:r w:rsidRPr="009D1AF2">
        <w:rPr>
          <w:rFonts w:ascii="Arial" w:hAnsi="Arial" w:cs="Arial"/>
        </w:rPr>
        <w:t>bloggers. The personal and casual tone frequently adopted within blog posts</w:t>
      </w:r>
      <w:r w:rsidR="00793434" w:rsidRPr="009D1AF2">
        <w:rPr>
          <w:rFonts w:ascii="Arial" w:hAnsi="Arial" w:cs="Arial"/>
        </w:rPr>
        <w:t xml:space="preserve"> coupled with the ability to demonstrate their personality through their narratives,</w:t>
      </w:r>
      <w:r w:rsidRPr="009D1AF2">
        <w:rPr>
          <w:rFonts w:ascii="Arial" w:hAnsi="Arial" w:cs="Arial"/>
        </w:rPr>
        <w:t xml:space="preserve"> </w:t>
      </w:r>
      <w:r w:rsidR="00D25D77" w:rsidRPr="009D1AF2">
        <w:rPr>
          <w:rFonts w:ascii="Arial" w:hAnsi="Arial" w:cs="Arial"/>
        </w:rPr>
        <w:t>helps establish</w:t>
      </w:r>
      <w:r w:rsidR="00BA5223" w:rsidRPr="009D1AF2">
        <w:rPr>
          <w:rFonts w:ascii="Arial" w:hAnsi="Arial" w:cs="Arial"/>
        </w:rPr>
        <w:t xml:space="preserve"> </w:t>
      </w:r>
      <w:r w:rsidRPr="009D1AF2">
        <w:rPr>
          <w:rFonts w:ascii="Arial" w:hAnsi="Arial" w:cs="Arial"/>
        </w:rPr>
        <w:t xml:space="preserve">a relationship between the consumer and destination image projector not possible with websites developed and maintained for the purposes </w:t>
      </w:r>
      <w:r w:rsidR="00C00925" w:rsidRPr="009D1AF2">
        <w:rPr>
          <w:rFonts w:ascii="Arial" w:hAnsi="Arial" w:cs="Arial"/>
        </w:rPr>
        <w:t>for local authorities and commercial enterprises</w:t>
      </w:r>
      <w:r w:rsidR="003750C7" w:rsidRPr="009D1AF2">
        <w:rPr>
          <w:rFonts w:ascii="Arial" w:hAnsi="Arial" w:cs="Arial"/>
        </w:rPr>
        <w:t xml:space="preserve">. </w:t>
      </w:r>
      <w:r w:rsidR="00BA5223" w:rsidRPr="009D1AF2">
        <w:rPr>
          <w:rFonts w:ascii="Arial" w:hAnsi="Arial" w:cs="Arial"/>
          <w:color w:val="000000" w:themeColor="text1"/>
        </w:rPr>
        <w:t xml:space="preserve"> </w:t>
      </w:r>
      <w:r w:rsidRPr="009D1AF2">
        <w:rPr>
          <w:rFonts w:ascii="Arial" w:hAnsi="Arial" w:cs="Arial"/>
          <w:color w:val="000000" w:themeColor="text1"/>
        </w:rPr>
        <w:t xml:space="preserve">It is as a result of the formation of such relationships that many readers may find blog content more </w:t>
      </w:r>
      <w:r w:rsidR="006B0E63" w:rsidRPr="009D1AF2">
        <w:rPr>
          <w:rFonts w:ascii="Arial" w:hAnsi="Arial" w:cs="Arial"/>
          <w:color w:val="000000" w:themeColor="text1"/>
        </w:rPr>
        <w:t>trustworthy</w:t>
      </w:r>
      <w:r w:rsidRPr="009D1AF2">
        <w:rPr>
          <w:rFonts w:ascii="Arial" w:hAnsi="Arial" w:cs="Arial"/>
          <w:color w:val="000000" w:themeColor="text1"/>
        </w:rPr>
        <w:t xml:space="preserve"> and engaging than content obtained via an official website, whose purpose is not to provide narratives of their experiences, as is often the intention of the </w:t>
      </w:r>
      <w:r w:rsidR="005B62E9" w:rsidRPr="009D1AF2">
        <w:rPr>
          <w:rFonts w:ascii="Arial" w:hAnsi="Arial" w:cs="Arial"/>
          <w:color w:val="000000" w:themeColor="text1"/>
        </w:rPr>
        <w:t xml:space="preserve">travel </w:t>
      </w:r>
      <w:r w:rsidRPr="009D1AF2">
        <w:rPr>
          <w:rFonts w:ascii="Arial" w:hAnsi="Arial" w:cs="Arial"/>
          <w:color w:val="000000" w:themeColor="text1"/>
        </w:rPr>
        <w:t xml:space="preserve">blogger, but instead to project a positive image of the destination. Whilst the </w:t>
      </w:r>
      <w:r w:rsidR="00D25D77" w:rsidRPr="009D1AF2">
        <w:rPr>
          <w:rFonts w:ascii="Arial" w:hAnsi="Arial" w:cs="Arial"/>
          <w:color w:val="000000" w:themeColor="text1"/>
        </w:rPr>
        <w:t xml:space="preserve">content of the </w:t>
      </w:r>
      <w:r w:rsidRPr="009D1AF2">
        <w:rPr>
          <w:rFonts w:ascii="Arial" w:hAnsi="Arial" w:cs="Arial"/>
          <w:color w:val="000000" w:themeColor="text1"/>
        </w:rPr>
        <w:t xml:space="preserve">vast majority of websites </w:t>
      </w:r>
      <w:r w:rsidR="00D25D77" w:rsidRPr="009D1AF2">
        <w:rPr>
          <w:rFonts w:ascii="Arial" w:hAnsi="Arial" w:cs="Arial"/>
          <w:color w:val="000000" w:themeColor="text1"/>
        </w:rPr>
        <w:t>featuring</w:t>
      </w:r>
      <w:r w:rsidRPr="009D1AF2">
        <w:rPr>
          <w:rFonts w:ascii="Arial" w:hAnsi="Arial" w:cs="Arial"/>
          <w:color w:val="000000" w:themeColor="text1"/>
        </w:rPr>
        <w:t xml:space="preserve"> Cambodia provided factual that was largely positive in nature, many</w:t>
      </w:r>
      <w:r w:rsidR="005B62E9" w:rsidRPr="009D1AF2">
        <w:rPr>
          <w:rFonts w:ascii="Arial" w:hAnsi="Arial" w:cs="Arial"/>
          <w:color w:val="000000" w:themeColor="text1"/>
        </w:rPr>
        <w:t xml:space="preserve"> travel</w:t>
      </w:r>
      <w:r w:rsidRPr="009D1AF2">
        <w:rPr>
          <w:rFonts w:ascii="Arial" w:hAnsi="Arial" w:cs="Arial"/>
          <w:color w:val="000000" w:themeColor="text1"/>
        </w:rPr>
        <w:t xml:space="preserve"> blogger appeared to</w:t>
      </w:r>
      <w:r w:rsidR="00A142CA" w:rsidRPr="009D1AF2">
        <w:rPr>
          <w:rFonts w:ascii="Arial" w:hAnsi="Arial" w:cs="Arial"/>
          <w:color w:val="000000" w:themeColor="text1"/>
        </w:rPr>
        <w:t xml:space="preserve"> reflect the richness of their experiences </w:t>
      </w:r>
      <w:r w:rsidR="00DE1902" w:rsidRPr="009D1AF2">
        <w:rPr>
          <w:rFonts w:ascii="Arial" w:hAnsi="Arial" w:cs="Arial"/>
          <w:color w:val="000000" w:themeColor="text1"/>
        </w:rPr>
        <w:t>by weaving</w:t>
      </w:r>
      <w:r w:rsidR="00A142CA" w:rsidRPr="009D1AF2">
        <w:rPr>
          <w:rFonts w:ascii="Arial" w:hAnsi="Arial" w:cs="Arial"/>
          <w:color w:val="000000" w:themeColor="text1"/>
        </w:rPr>
        <w:t xml:space="preserve"> </w:t>
      </w:r>
      <w:r w:rsidRPr="009D1AF2">
        <w:rPr>
          <w:rFonts w:ascii="Arial" w:hAnsi="Arial" w:cs="Arial"/>
          <w:color w:val="000000" w:themeColor="text1"/>
        </w:rPr>
        <w:t xml:space="preserve">both positive and negative details and </w:t>
      </w:r>
      <w:r w:rsidR="002F68AC" w:rsidRPr="009D1AF2">
        <w:rPr>
          <w:rFonts w:ascii="Arial" w:hAnsi="Arial" w:cs="Arial"/>
          <w:color w:val="000000" w:themeColor="text1"/>
        </w:rPr>
        <w:t xml:space="preserve">emotional </w:t>
      </w:r>
      <w:r w:rsidRPr="009D1AF2">
        <w:rPr>
          <w:rFonts w:ascii="Arial" w:hAnsi="Arial" w:cs="Arial"/>
          <w:color w:val="000000" w:themeColor="text1"/>
        </w:rPr>
        <w:t xml:space="preserve">evaluations </w:t>
      </w:r>
      <w:r w:rsidR="00DE1902" w:rsidRPr="009D1AF2">
        <w:rPr>
          <w:rFonts w:ascii="Arial" w:hAnsi="Arial" w:cs="Arial"/>
          <w:color w:val="000000" w:themeColor="text1"/>
        </w:rPr>
        <w:t xml:space="preserve">in their remarks. </w:t>
      </w:r>
      <w:r w:rsidRPr="009D1AF2">
        <w:rPr>
          <w:rFonts w:ascii="Arial" w:hAnsi="Arial" w:cs="Arial"/>
          <w:color w:val="000000" w:themeColor="text1"/>
        </w:rPr>
        <w:t xml:space="preserve"> </w:t>
      </w:r>
      <w:r w:rsidR="00DE1902" w:rsidRPr="009D1AF2">
        <w:rPr>
          <w:rFonts w:ascii="Arial" w:hAnsi="Arial" w:cs="Arial"/>
        </w:rPr>
        <w:t xml:space="preserve">This amalgamation </w:t>
      </w:r>
      <w:r w:rsidR="00DE1902" w:rsidRPr="009D1AF2">
        <w:rPr>
          <w:rFonts w:ascii="Arial" w:hAnsi="Arial" w:cs="Arial"/>
        </w:rPr>
        <w:lastRenderedPageBreak/>
        <w:t>is</w:t>
      </w:r>
      <w:r w:rsidR="00A43302" w:rsidRPr="009D1AF2">
        <w:rPr>
          <w:rFonts w:ascii="Arial" w:hAnsi="Arial" w:cs="Arial"/>
        </w:rPr>
        <w:t xml:space="preserve"> likely to induce trust in the information source. </w:t>
      </w:r>
    </w:p>
    <w:p w14:paraId="030CA43D" w14:textId="4BC28102" w:rsidR="004B687E" w:rsidRPr="009D1AF2" w:rsidRDefault="00A142CA" w:rsidP="004A2844">
      <w:pPr>
        <w:widowControl w:val="0"/>
        <w:autoSpaceDE w:val="0"/>
        <w:autoSpaceDN w:val="0"/>
        <w:adjustRightInd w:val="0"/>
        <w:spacing w:after="240" w:line="276" w:lineRule="auto"/>
        <w:jc w:val="both"/>
        <w:rPr>
          <w:rFonts w:ascii="Arial" w:hAnsi="Arial" w:cs="Arial"/>
          <w:color w:val="000000" w:themeColor="text1"/>
        </w:rPr>
      </w:pPr>
      <w:r w:rsidRPr="009D1AF2">
        <w:rPr>
          <w:rFonts w:ascii="Arial" w:hAnsi="Arial" w:cs="Arial"/>
          <w:i/>
          <w:color w:val="000000" w:themeColor="text1"/>
        </w:rPr>
        <w:t xml:space="preserve"> </w:t>
      </w:r>
      <w:r w:rsidR="004B687E" w:rsidRPr="009D1AF2">
        <w:rPr>
          <w:rFonts w:ascii="Arial" w:hAnsi="Arial" w:cs="Arial"/>
          <w:i/>
          <w:color w:val="000000" w:themeColor="text1"/>
        </w:rPr>
        <w:t>‘The tuk tuks were different to Thailand. They were more like chariots that can seat four Westerners or probably about eight locals… I read that the traffic here is terrible but it is merely reminiscent of the Indonesian island of Java… I feel no anxiety or nerves at all riding in the melee. There’s the usual configurations of shops and stalls, the hectic traffic, the damp-affected buildings and the beautiful tropical greenery…’</w:t>
      </w:r>
      <w:r w:rsidR="00107DB4" w:rsidRPr="009D1AF2">
        <w:rPr>
          <w:rFonts w:ascii="Arial" w:hAnsi="Arial" w:cs="Arial"/>
          <w:color w:val="000000" w:themeColor="text1"/>
        </w:rPr>
        <w:t xml:space="preserve"> (B</w:t>
      </w:r>
      <w:r w:rsidR="004B687E" w:rsidRPr="009D1AF2">
        <w:rPr>
          <w:rFonts w:ascii="Arial" w:hAnsi="Arial" w:cs="Arial"/>
          <w:color w:val="000000" w:themeColor="text1"/>
        </w:rPr>
        <w:t xml:space="preserve">logger quote) </w:t>
      </w:r>
    </w:p>
    <w:p w14:paraId="55962217" w14:textId="36768581" w:rsidR="003750C7" w:rsidRPr="009D1AF2" w:rsidRDefault="00E46B95" w:rsidP="008A6859">
      <w:pPr>
        <w:pStyle w:val="Heading1"/>
        <w:spacing w:after="240" w:line="480" w:lineRule="auto"/>
      </w:pPr>
      <w:r w:rsidRPr="009D1AF2">
        <w:t xml:space="preserve">5. </w:t>
      </w:r>
      <w:r w:rsidR="00CC09E0" w:rsidRPr="009D1AF2">
        <w:t xml:space="preserve">Conclusion </w:t>
      </w:r>
    </w:p>
    <w:p w14:paraId="31C0DDDC" w14:textId="2A29F648" w:rsidR="00EB009A" w:rsidRPr="009D1AF2" w:rsidRDefault="009E63B8" w:rsidP="00707C00">
      <w:pPr>
        <w:widowControl w:val="0"/>
        <w:autoSpaceDE w:val="0"/>
        <w:autoSpaceDN w:val="0"/>
        <w:adjustRightInd w:val="0"/>
        <w:spacing w:after="240" w:line="480" w:lineRule="auto"/>
        <w:jc w:val="both"/>
        <w:rPr>
          <w:rFonts w:ascii="Arial" w:hAnsi="Arial" w:cs="Arial"/>
          <w:color w:val="000000" w:themeColor="text1"/>
        </w:rPr>
      </w:pPr>
      <w:r w:rsidRPr="009D1AF2">
        <w:rPr>
          <w:rFonts w:ascii="Arial" w:hAnsi="Arial" w:cs="Arial"/>
        </w:rPr>
        <w:t>Destination image gaps are well documented in previous studies and the preliminary findings of this study suggest that there are substantial gaps between Cambodian’s projected and perceived online image</w:t>
      </w:r>
      <w:r w:rsidR="00D5587B" w:rsidRPr="009D1AF2">
        <w:rPr>
          <w:rFonts w:ascii="Arial" w:hAnsi="Arial" w:cs="Arial"/>
        </w:rPr>
        <w:t xml:space="preserve">. </w:t>
      </w:r>
      <w:r w:rsidR="006744A4" w:rsidRPr="009D1AF2">
        <w:rPr>
          <w:rFonts w:ascii="Arial" w:hAnsi="Arial" w:cs="Arial"/>
        </w:rPr>
        <w:t>T</w:t>
      </w:r>
      <w:r w:rsidR="00310616" w:rsidRPr="009D1AF2">
        <w:rPr>
          <w:rFonts w:ascii="Arial" w:hAnsi="Arial" w:cs="Arial"/>
        </w:rPr>
        <w:t xml:space="preserve">his research </w:t>
      </w:r>
      <w:r w:rsidR="006744A4" w:rsidRPr="009D1AF2">
        <w:rPr>
          <w:rFonts w:ascii="Arial" w:hAnsi="Arial" w:cs="Arial"/>
        </w:rPr>
        <w:t>compliments</w:t>
      </w:r>
      <w:r w:rsidR="00310616" w:rsidRPr="009D1AF2">
        <w:rPr>
          <w:rFonts w:ascii="Arial" w:hAnsi="Arial" w:cs="Arial"/>
        </w:rPr>
        <w:t xml:space="preserve"> the existing body of literature in two ways. Firstly, it </w:t>
      </w:r>
      <w:r w:rsidR="00D25D77" w:rsidRPr="009D1AF2">
        <w:rPr>
          <w:rFonts w:ascii="Arial" w:hAnsi="Arial" w:cs="Arial"/>
        </w:rPr>
        <w:t xml:space="preserve">demonstrates </w:t>
      </w:r>
      <w:r w:rsidR="00310616" w:rsidRPr="009D1AF2">
        <w:rPr>
          <w:rFonts w:ascii="Arial" w:hAnsi="Arial" w:cs="Arial"/>
        </w:rPr>
        <w:t>that</w:t>
      </w:r>
      <w:r w:rsidR="00D25D77" w:rsidRPr="009D1AF2">
        <w:rPr>
          <w:rFonts w:ascii="Arial" w:hAnsi="Arial" w:cs="Arial"/>
        </w:rPr>
        <w:t xml:space="preserve"> the</w:t>
      </w:r>
      <w:r w:rsidR="00310616" w:rsidRPr="009D1AF2">
        <w:rPr>
          <w:rFonts w:ascii="Arial" w:hAnsi="Arial" w:cs="Arial"/>
        </w:rPr>
        <w:t xml:space="preserve"> </w:t>
      </w:r>
      <w:r w:rsidR="00D25D77" w:rsidRPr="009D1AF2">
        <w:rPr>
          <w:rFonts w:ascii="Arial" w:hAnsi="Arial" w:cs="Arial"/>
        </w:rPr>
        <w:t xml:space="preserve">online image of </w:t>
      </w:r>
      <w:r w:rsidR="003750C7" w:rsidRPr="009D1AF2">
        <w:rPr>
          <w:rFonts w:ascii="Arial" w:hAnsi="Arial" w:cs="Arial"/>
        </w:rPr>
        <w:t xml:space="preserve">Cambodia </w:t>
      </w:r>
      <w:r w:rsidR="006744A4" w:rsidRPr="009D1AF2">
        <w:rPr>
          <w:rFonts w:ascii="Arial" w:hAnsi="Arial" w:cs="Arial"/>
        </w:rPr>
        <w:t xml:space="preserve">projected by </w:t>
      </w:r>
      <w:r w:rsidRPr="009D1AF2">
        <w:rPr>
          <w:rFonts w:ascii="Arial" w:hAnsi="Arial" w:cs="Arial"/>
        </w:rPr>
        <w:t>local authorities and commercial enterprises</w:t>
      </w:r>
      <w:r w:rsidR="003750C7" w:rsidRPr="009D1AF2">
        <w:rPr>
          <w:rFonts w:ascii="Arial" w:hAnsi="Arial" w:cs="Arial"/>
        </w:rPr>
        <w:t xml:space="preserve"> consists of mainly cognitive image elements, whereas </w:t>
      </w:r>
      <w:r w:rsidR="00357DEC" w:rsidRPr="009D1AF2">
        <w:rPr>
          <w:rFonts w:ascii="Arial" w:hAnsi="Arial" w:cs="Arial"/>
        </w:rPr>
        <w:t xml:space="preserve">amateur </w:t>
      </w:r>
      <w:r w:rsidR="003750C7" w:rsidRPr="009D1AF2">
        <w:rPr>
          <w:rFonts w:ascii="Arial" w:hAnsi="Arial" w:cs="Arial"/>
        </w:rPr>
        <w:t xml:space="preserve">travel blogs </w:t>
      </w:r>
      <w:r w:rsidR="006744A4" w:rsidRPr="009D1AF2">
        <w:rPr>
          <w:rFonts w:ascii="Arial" w:hAnsi="Arial" w:cs="Arial"/>
        </w:rPr>
        <w:t>tend to project</w:t>
      </w:r>
      <w:r w:rsidR="003750C7" w:rsidRPr="009D1AF2">
        <w:rPr>
          <w:rFonts w:ascii="Arial" w:hAnsi="Arial" w:cs="Arial"/>
        </w:rPr>
        <w:t xml:space="preserve"> </w:t>
      </w:r>
      <w:r w:rsidR="003750C7" w:rsidRPr="009D1AF2">
        <w:rPr>
          <w:rFonts w:ascii="Arial" w:hAnsi="Arial" w:cs="Arial"/>
          <w:color w:val="000000" w:themeColor="text1"/>
        </w:rPr>
        <w:t xml:space="preserve">both cognitive and affective image elements. </w:t>
      </w:r>
      <w:r w:rsidR="00CA78F0" w:rsidRPr="009D1AF2">
        <w:rPr>
          <w:rFonts w:ascii="Arial" w:hAnsi="Arial" w:cs="Arial"/>
          <w:color w:val="000000" w:themeColor="text1"/>
        </w:rPr>
        <w:t xml:space="preserve">Secondly, </w:t>
      </w:r>
      <w:r w:rsidR="00310616" w:rsidRPr="009D1AF2">
        <w:rPr>
          <w:rFonts w:ascii="Arial" w:hAnsi="Arial" w:cs="Arial"/>
          <w:color w:val="000000" w:themeColor="text1"/>
        </w:rPr>
        <w:t>this paper argues that UGC</w:t>
      </w:r>
      <w:r w:rsidR="00660D09" w:rsidRPr="009D1AF2">
        <w:rPr>
          <w:rFonts w:ascii="Arial" w:hAnsi="Arial" w:cs="Arial"/>
          <w:color w:val="000000" w:themeColor="text1"/>
        </w:rPr>
        <w:t xml:space="preserve"> and </w:t>
      </w:r>
      <w:r w:rsidR="000A32DC" w:rsidRPr="009D1AF2">
        <w:rPr>
          <w:rFonts w:ascii="Arial" w:hAnsi="Arial" w:cs="Arial"/>
          <w:color w:val="000000" w:themeColor="text1"/>
        </w:rPr>
        <w:t xml:space="preserve">destination </w:t>
      </w:r>
      <w:r w:rsidR="009C7FA6" w:rsidRPr="009D1AF2">
        <w:rPr>
          <w:rFonts w:ascii="Arial" w:hAnsi="Arial" w:cs="Arial"/>
          <w:color w:val="000000" w:themeColor="text1"/>
        </w:rPr>
        <w:t xml:space="preserve">marketers are </w:t>
      </w:r>
      <w:r w:rsidR="00660D09" w:rsidRPr="009D1AF2">
        <w:rPr>
          <w:rFonts w:ascii="Arial" w:hAnsi="Arial" w:cs="Arial"/>
          <w:color w:val="000000" w:themeColor="text1"/>
        </w:rPr>
        <w:t>applying contrasting approaches and strategies in an attempt to capture the attention of the same audience</w:t>
      </w:r>
      <w:r w:rsidR="00D25D77" w:rsidRPr="009D1AF2">
        <w:rPr>
          <w:rFonts w:ascii="Arial" w:hAnsi="Arial" w:cs="Arial"/>
          <w:color w:val="000000" w:themeColor="text1"/>
        </w:rPr>
        <w:t xml:space="preserve">. </w:t>
      </w:r>
      <w:r w:rsidR="00EB009A" w:rsidRPr="009D1AF2">
        <w:rPr>
          <w:rFonts w:ascii="Arial" w:hAnsi="Arial" w:cs="Arial"/>
          <w:color w:val="000000" w:themeColor="text1"/>
        </w:rPr>
        <w:t>This strategy acknowledges that</w:t>
      </w:r>
      <w:r w:rsidR="009C7FA6" w:rsidRPr="009D1AF2">
        <w:rPr>
          <w:rFonts w:ascii="Arial" w:hAnsi="Arial" w:cs="Arial"/>
          <w:color w:val="000000" w:themeColor="text1"/>
        </w:rPr>
        <w:t xml:space="preserve"> the use of affective </w:t>
      </w:r>
      <w:r w:rsidR="00660D09" w:rsidRPr="009D1AF2">
        <w:rPr>
          <w:rFonts w:ascii="Arial" w:hAnsi="Arial" w:cs="Arial"/>
          <w:color w:val="000000" w:themeColor="text1"/>
        </w:rPr>
        <w:t xml:space="preserve">destination </w:t>
      </w:r>
      <w:r w:rsidR="009C7FA6" w:rsidRPr="009D1AF2">
        <w:rPr>
          <w:rFonts w:ascii="Arial" w:hAnsi="Arial" w:cs="Arial"/>
          <w:color w:val="000000" w:themeColor="text1"/>
        </w:rPr>
        <w:t>image</w:t>
      </w:r>
      <w:r w:rsidR="00660D09" w:rsidRPr="009D1AF2">
        <w:rPr>
          <w:rFonts w:ascii="Arial" w:hAnsi="Arial" w:cs="Arial"/>
          <w:color w:val="000000" w:themeColor="text1"/>
        </w:rPr>
        <w:t>s</w:t>
      </w:r>
      <w:r w:rsidR="009C7FA6" w:rsidRPr="009D1AF2">
        <w:rPr>
          <w:rFonts w:ascii="Arial" w:hAnsi="Arial" w:cs="Arial"/>
          <w:color w:val="000000" w:themeColor="text1"/>
        </w:rPr>
        <w:t xml:space="preserve"> alongside </w:t>
      </w:r>
      <w:r w:rsidR="00EB009A" w:rsidRPr="009D1AF2">
        <w:rPr>
          <w:rFonts w:ascii="Arial" w:hAnsi="Arial" w:cs="Arial"/>
          <w:color w:val="000000" w:themeColor="text1"/>
        </w:rPr>
        <w:t xml:space="preserve">that of </w:t>
      </w:r>
      <w:r w:rsidR="00660D09" w:rsidRPr="009D1AF2">
        <w:rPr>
          <w:rFonts w:ascii="Arial" w:hAnsi="Arial" w:cs="Arial"/>
          <w:color w:val="000000" w:themeColor="text1"/>
        </w:rPr>
        <w:t>bloggers’</w:t>
      </w:r>
      <w:r w:rsidR="009C7FA6" w:rsidRPr="009D1AF2">
        <w:rPr>
          <w:rFonts w:ascii="Arial" w:hAnsi="Arial" w:cs="Arial"/>
          <w:color w:val="000000" w:themeColor="text1"/>
        </w:rPr>
        <w:t xml:space="preserve"> personal branding and ‘</w:t>
      </w:r>
      <w:r w:rsidR="009C7FA6" w:rsidRPr="009D1AF2">
        <w:rPr>
          <w:rFonts w:ascii="Arial" w:hAnsi="Arial" w:cs="Arial"/>
        </w:rPr>
        <w:t xml:space="preserve">trustworthiness’ </w:t>
      </w:r>
      <w:r w:rsidR="00333591" w:rsidRPr="009D1AF2">
        <w:rPr>
          <w:rFonts w:ascii="Arial" w:hAnsi="Arial" w:cs="Arial"/>
        </w:rPr>
        <w:t>is likely to weigh</w:t>
      </w:r>
      <w:r w:rsidR="009C7FA6" w:rsidRPr="009D1AF2">
        <w:rPr>
          <w:rFonts w:ascii="Arial" w:hAnsi="Arial" w:cs="Arial"/>
        </w:rPr>
        <w:t xml:space="preserve"> </w:t>
      </w:r>
      <w:r w:rsidR="009C7FA6" w:rsidRPr="009D1AF2">
        <w:rPr>
          <w:rFonts w:ascii="Arial" w:hAnsi="Arial" w:cs="Arial"/>
          <w:color w:val="000000" w:themeColor="text1"/>
        </w:rPr>
        <w:t xml:space="preserve">more heavily in consumer’s </w:t>
      </w:r>
      <w:r w:rsidR="00660D09" w:rsidRPr="009D1AF2">
        <w:rPr>
          <w:rFonts w:ascii="Arial" w:hAnsi="Arial" w:cs="Arial"/>
          <w:color w:val="000000" w:themeColor="text1"/>
        </w:rPr>
        <w:t>decision-making</w:t>
      </w:r>
      <w:r w:rsidR="009C7FA6" w:rsidRPr="009D1AF2">
        <w:rPr>
          <w:rFonts w:ascii="Arial" w:hAnsi="Arial" w:cs="Arial"/>
          <w:color w:val="000000" w:themeColor="text1"/>
        </w:rPr>
        <w:t xml:space="preserve"> processes than material presented by </w:t>
      </w:r>
      <w:r w:rsidRPr="009D1AF2">
        <w:rPr>
          <w:rFonts w:ascii="Arial" w:hAnsi="Arial" w:cs="Arial"/>
          <w:color w:val="000000" w:themeColor="text1"/>
        </w:rPr>
        <w:t>the likes of tourist boards and commercial enterprises</w:t>
      </w:r>
      <w:r w:rsidR="00660D09" w:rsidRPr="009D1AF2">
        <w:rPr>
          <w:rFonts w:ascii="Arial" w:hAnsi="Arial" w:cs="Arial"/>
          <w:color w:val="000000" w:themeColor="text1"/>
        </w:rPr>
        <w:t xml:space="preserve">. </w:t>
      </w:r>
      <w:r w:rsidR="009C7FA6" w:rsidRPr="009D1AF2">
        <w:rPr>
          <w:rFonts w:ascii="Arial" w:hAnsi="Arial" w:cs="Arial"/>
          <w:color w:val="000000" w:themeColor="text1"/>
        </w:rPr>
        <w:t xml:space="preserve">A comparative analysis of the use of cognitive and affective destination image elements portrayed by </w:t>
      </w:r>
      <w:r w:rsidR="007366C0" w:rsidRPr="009D1AF2">
        <w:rPr>
          <w:rFonts w:ascii="Arial" w:hAnsi="Arial" w:cs="Arial"/>
          <w:color w:val="000000" w:themeColor="text1"/>
        </w:rPr>
        <w:t>amateur</w:t>
      </w:r>
      <w:r w:rsidR="009C7FA6" w:rsidRPr="009D1AF2">
        <w:rPr>
          <w:rFonts w:ascii="Arial" w:hAnsi="Arial" w:cs="Arial"/>
          <w:color w:val="000000" w:themeColor="text1"/>
        </w:rPr>
        <w:t xml:space="preserve"> </w:t>
      </w:r>
      <w:r w:rsidR="005B62E9" w:rsidRPr="009D1AF2">
        <w:rPr>
          <w:rFonts w:ascii="Arial" w:hAnsi="Arial" w:cs="Arial"/>
          <w:color w:val="000000" w:themeColor="text1"/>
        </w:rPr>
        <w:t xml:space="preserve">travel </w:t>
      </w:r>
      <w:r w:rsidR="009C7FA6" w:rsidRPr="009D1AF2">
        <w:rPr>
          <w:rFonts w:ascii="Arial" w:hAnsi="Arial" w:cs="Arial"/>
          <w:color w:val="000000" w:themeColor="text1"/>
        </w:rPr>
        <w:t xml:space="preserve">bloggers </w:t>
      </w:r>
      <w:r w:rsidR="00EB009A" w:rsidRPr="009D1AF2">
        <w:rPr>
          <w:rFonts w:ascii="Arial" w:hAnsi="Arial" w:cs="Arial"/>
          <w:color w:val="000000" w:themeColor="text1"/>
        </w:rPr>
        <w:t>with those of</w:t>
      </w:r>
      <w:r w:rsidR="009C7FA6" w:rsidRPr="009D1AF2">
        <w:rPr>
          <w:rFonts w:ascii="Arial" w:hAnsi="Arial" w:cs="Arial"/>
          <w:color w:val="000000" w:themeColor="text1"/>
        </w:rPr>
        <w:t xml:space="preserve"> </w:t>
      </w:r>
      <w:r w:rsidR="000A32DC" w:rsidRPr="009D1AF2">
        <w:rPr>
          <w:rFonts w:ascii="Arial" w:hAnsi="Arial" w:cs="Arial"/>
          <w:color w:val="000000" w:themeColor="text1"/>
        </w:rPr>
        <w:t xml:space="preserve">websites maintained for the needs of destination marketers </w:t>
      </w:r>
      <w:r w:rsidR="009C7FA6" w:rsidRPr="009D1AF2">
        <w:rPr>
          <w:rFonts w:ascii="Arial" w:hAnsi="Arial" w:cs="Arial"/>
          <w:color w:val="000000" w:themeColor="text1"/>
        </w:rPr>
        <w:t>demonstrates that</w:t>
      </w:r>
      <w:r w:rsidR="005B62E9" w:rsidRPr="009D1AF2">
        <w:rPr>
          <w:rFonts w:ascii="Arial" w:hAnsi="Arial" w:cs="Arial"/>
          <w:color w:val="000000" w:themeColor="text1"/>
        </w:rPr>
        <w:t xml:space="preserve"> travel</w:t>
      </w:r>
      <w:r w:rsidR="009C7FA6" w:rsidRPr="009D1AF2">
        <w:rPr>
          <w:rFonts w:ascii="Arial" w:hAnsi="Arial" w:cs="Arial"/>
          <w:color w:val="000000" w:themeColor="text1"/>
        </w:rPr>
        <w:t xml:space="preserve"> bloggers typically present a more objective perception, addressing both the positive and negative elements of their experiences. Furthermore, the</w:t>
      </w:r>
      <w:r w:rsidR="009C7FA6" w:rsidRPr="009D1AF2">
        <w:rPr>
          <w:rFonts w:ascii="Arial" w:hAnsi="Arial" w:cs="Arial"/>
          <w:color w:val="5B9BD5" w:themeColor="accent1"/>
        </w:rPr>
        <w:t xml:space="preserve"> </w:t>
      </w:r>
      <w:r w:rsidR="00333591" w:rsidRPr="009D1AF2">
        <w:rPr>
          <w:rFonts w:ascii="Arial" w:hAnsi="Arial" w:cs="Arial"/>
        </w:rPr>
        <w:t>‘friend’</w:t>
      </w:r>
      <w:r w:rsidR="009C7FA6" w:rsidRPr="009D1AF2">
        <w:rPr>
          <w:rFonts w:ascii="Arial" w:hAnsi="Arial" w:cs="Arial"/>
        </w:rPr>
        <w:t>-</w:t>
      </w:r>
      <w:r w:rsidR="009C7FA6" w:rsidRPr="009D1AF2">
        <w:rPr>
          <w:rFonts w:ascii="Arial" w:hAnsi="Arial" w:cs="Arial"/>
          <w:color w:val="000000" w:themeColor="text1"/>
        </w:rPr>
        <w:t>style relationship that the reader develops with the</w:t>
      </w:r>
      <w:r w:rsidR="005B62E9" w:rsidRPr="009D1AF2">
        <w:rPr>
          <w:rFonts w:ascii="Arial" w:hAnsi="Arial" w:cs="Arial"/>
          <w:color w:val="000000" w:themeColor="text1"/>
        </w:rPr>
        <w:t xml:space="preserve"> travel</w:t>
      </w:r>
      <w:r w:rsidR="009C7FA6" w:rsidRPr="009D1AF2">
        <w:rPr>
          <w:rFonts w:ascii="Arial" w:hAnsi="Arial" w:cs="Arial"/>
          <w:color w:val="000000" w:themeColor="text1"/>
        </w:rPr>
        <w:t xml:space="preserve"> blogger can be attributed to their personal </w:t>
      </w:r>
      <w:r w:rsidR="009C7FA6" w:rsidRPr="009D1AF2">
        <w:rPr>
          <w:rFonts w:ascii="Arial" w:hAnsi="Arial" w:cs="Arial"/>
          <w:color w:val="000000" w:themeColor="text1"/>
        </w:rPr>
        <w:lastRenderedPageBreak/>
        <w:t>projections and thus induces an element of trust not established be</w:t>
      </w:r>
      <w:r w:rsidR="000A32DC" w:rsidRPr="009D1AF2">
        <w:rPr>
          <w:rFonts w:ascii="Arial" w:hAnsi="Arial" w:cs="Arial"/>
          <w:color w:val="000000" w:themeColor="text1"/>
        </w:rPr>
        <w:t xml:space="preserve">tween the reader and the websites. </w:t>
      </w:r>
    </w:p>
    <w:p w14:paraId="0B8A1677" w14:textId="621E4DDA" w:rsidR="00AA66F4" w:rsidRPr="009D1AF2" w:rsidRDefault="00707C00" w:rsidP="00707C00">
      <w:pPr>
        <w:widowControl w:val="0"/>
        <w:autoSpaceDE w:val="0"/>
        <w:autoSpaceDN w:val="0"/>
        <w:adjustRightInd w:val="0"/>
        <w:spacing w:after="240" w:line="480" w:lineRule="auto"/>
        <w:jc w:val="both"/>
        <w:rPr>
          <w:rFonts w:ascii="Arial" w:hAnsi="Arial" w:cs="Arial"/>
        </w:rPr>
      </w:pPr>
      <w:r w:rsidRPr="009D1AF2">
        <w:rPr>
          <w:rFonts w:ascii="Arial" w:hAnsi="Arial" w:cs="Arial"/>
          <w:color w:val="000000" w:themeColor="text1"/>
        </w:rPr>
        <w:t xml:space="preserve">The preliminary findings of this study are subject to some limitations that need to be taken into account. Firstly, </w:t>
      </w:r>
      <w:r w:rsidR="007366C0" w:rsidRPr="009D1AF2">
        <w:rPr>
          <w:rFonts w:ascii="Arial" w:hAnsi="Arial" w:cs="Arial"/>
          <w:color w:val="000000" w:themeColor="text1"/>
        </w:rPr>
        <w:t>despite the fact that</w:t>
      </w:r>
      <w:r w:rsidRPr="009D1AF2">
        <w:rPr>
          <w:rFonts w:ascii="Arial" w:hAnsi="Arial" w:cs="Arial"/>
          <w:color w:val="000000" w:themeColor="text1"/>
        </w:rPr>
        <w:t xml:space="preserve"> </w:t>
      </w:r>
      <w:r w:rsidR="00DB3D40" w:rsidRPr="009D1AF2">
        <w:rPr>
          <w:rFonts w:ascii="Arial" w:hAnsi="Arial" w:cs="Arial"/>
        </w:rPr>
        <w:t xml:space="preserve">amateur </w:t>
      </w:r>
      <w:r w:rsidRPr="009D1AF2">
        <w:rPr>
          <w:rFonts w:ascii="Arial" w:hAnsi="Arial" w:cs="Arial"/>
          <w:color w:val="000000" w:themeColor="text1"/>
        </w:rPr>
        <w:t xml:space="preserve">travel blogs were carefully chosen </w:t>
      </w:r>
      <w:r w:rsidR="00EB009A" w:rsidRPr="009D1AF2">
        <w:rPr>
          <w:rFonts w:ascii="Arial" w:hAnsi="Arial" w:cs="Arial"/>
          <w:color w:val="000000" w:themeColor="text1"/>
        </w:rPr>
        <w:t xml:space="preserve">according to </w:t>
      </w:r>
      <w:r w:rsidRPr="009D1AF2">
        <w:rPr>
          <w:rFonts w:ascii="Arial" w:hAnsi="Arial" w:cs="Arial"/>
          <w:color w:val="000000" w:themeColor="text1"/>
        </w:rPr>
        <w:t xml:space="preserve">strict selection criteria, it is becoming increasingly unclear whether </w:t>
      </w:r>
      <w:r w:rsidR="00EB009A" w:rsidRPr="009D1AF2">
        <w:rPr>
          <w:rFonts w:ascii="Arial" w:hAnsi="Arial" w:cs="Arial"/>
          <w:color w:val="000000" w:themeColor="text1"/>
        </w:rPr>
        <w:t xml:space="preserve">the content of </w:t>
      </w:r>
      <w:r w:rsidRPr="009D1AF2">
        <w:rPr>
          <w:rFonts w:ascii="Arial" w:hAnsi="Arial" w:cs="Arial"/>
          <w:color w:val="000000" w:themeColor="text1"/>
        </w:rPr>
        <w:t>travel blog</w:t>
      </w:r>
      <w:r w:rsidR="00EB009A" w:rsidRPr="009D1AF2">
        <w:rPr>
          <w:rFonts w:ascii="Arial" w:hAnsi="Arial" w:cs="Arial"/>
          <w:color w:val="000000" w:themeColor="text1"/>
        </w:rPr>
        <w:t>s</w:t>
      </w:r>
      <w:r w:rsidRPr="009D1AF2">
        <w:rPr>
          <w:rFonts w:ascii="Arial" w:hAnsi="Arial" w:cs="Arial"/>
          <w:color w:val="000000" w:themeColor="text1"/>
        </w:rPr>
        <w:t xml:space="preserve">  has been designed specifically for the person or organisation who is financially rewarding the</w:t>
      </w:r>
      <w:r w:rsidR="00EB009A" w:rsidRPr="009D1AF2">
        <w:rPr>
          <w:rFonts w:ascii="Arial" w:hAnsi="Arial" w:cs="Arial"/>
          <w:color w:val="000000" w:themeColor="text1"/>
        </w:rPr>
        <w:t xml:space="preserve"> blogger</w:t>
      </w:r>
      <w:r w:rsidRPr="009D1AF2">
        <w:rPr>
          <w:rFonts w:ascii="Arial" w:hAnsi="Arial" w:cs="Arial"/>
          <w:color w:val="000000" w:themeColor="text1"/>
        </w:rPr>
        <w:t xml:space="preserve"> </w:t>
      </w:r>
      <w:r w:rsidR="00EB009A" w:rsidRPr="009D1AF2">
        <w:rPr>
          <w:rFonts w:ascii="Arial" w:hAnsi="Arial" w:cs="Arial"/>
          <w:color w:val="000000" w:themeColor="text1"/>
        </w:rPr>
        <w:t xml:space="preserve">- or indeed, </w:t>
      </w:r>
      <w:r w:rsidRPr="009D1AF2">
        <w:rPr>
          <w:rFonts w:ascii="Arial" w:hAnsi="Arial" w:cs="Arial"/>
          <w:color w:val="000000" w:themeColor="text1"/>
        </w:rPr>
        <w:t xml:space="preserve">if there is </w:t>
      </w:r>
      <w:r w:rsidR="00EB009A" w:rsidRPr="009D1AF2">
        <w:rPr>
          <w:rFonts w:ascii="Arial" w:hAnsi="Arial" w:cs="Arial"/>
          <w:color w:val="000000" w:themeColor="text1"/>
        </w:rPr>
        <w:t>an individual blogger</w:t>
      </w:r>
      <w:r w:rsidR="00C70C95" w:rsidRPr="009D1AF2">
        <w:rPr>
          <w:rFonts w:ascii="Arial" w:hAnsi="Arial" w:cs="Arial"/>
          <w:color w:val="000000" w:themeColor="text1"/>
        </w:rPr>
        <w:t xml:space="preserve">. </w:t>
      </w:r>
      <w:r w:rsidR="00610E23" w:rsidRPr="009D1AF2">
        <w:rPr>
          <w:rFonts w:ascii="Arial" w:hAnsi="Arial" w:cs="Arial"/>
          <w:color w:val="000000" w:themeColor="text1"/>
        </w:rPr>
        <w:t xml:space="preserve">The role of authenticity on an analytical level was beyond the scope of this study, which mainly aimed to highlight the differences between </w:t>
      </w:r>
      <w:r w:rsidR="00C70C95" w:rsidRPr="009D1AF2">
        <w:rPr>
          <w:rFonts w:ascii="Arial" w:hAnsi="Arial" w:cs="Arial"/>
        </w:rPr>
        <w:t xml:space="preserve">perceived </w:t>
      </w:r>
      <w:r w:rsidR="00610E23" w:rsidRPr="009D1AF2">
        <w:rPr>
          <w:rFonts w:ascii="Arial" w:hAnsi="Arial" w:cs="Arial"/>
        </w:rPr>
        <w:t>and</w:t>
      </w:r>
      <w:r w:rsidR="00C70C95" w:rsidRPr="009D1AF2">
        <w:rPr>
          <w:rFonts w:ascii="Arial" w:hAnsi="Arial" w:cs="Arial"/>
          <w:color w:val="000000" w:themeColor="text1"/>
        </w:rPr>
        <w:t xml:space="preserve"> projected</w:t>
      </w:r>
      <w:r w:rsidR="00610E23" w:rsidRPr="009D1AF2">
        <w:rPr>
          <w:rFonts w:ascii="Arial" w:hAnsi="Arial" w:cs="Arial"/>
          <w:color w:val="000000" w:themeColor="text1"/>
        </w:rPr>
        <w:t xml:space="preserve"> destination</w:t>
      </w:r>
      <w:r w:rsidR="00C70C95" w:rsidRPr="009D1AF2">
        <w:rPr>
          <w:rFonts w:ascii="Arial" w:hAnsi="Arial" w:cs="Arial"/>
          <w:color w:val="000000" w:themeColor="text1"/>
        </w:rPr>
        <w:t xml:space="preserve"> images </w:t>
      </w:r>
      <w:r w:rsidR="00610E23" w:rsidRPr="009D1AF2">
        <w:rPr>
          <w:rFonts w:ascii="Arial" w:hAnsi="Arial" w:cs="Arial"/>
          <w:color w:val="000000" w:themeColor="text1"/>
        </w:rPr>
        <w:t>by analysing</w:t>
      </w:r>
      <w:r w:rsidR="00C70C95" w:rsidRPr="009D1AF2">
        <w:rPr>
          <w:rFonts w:ascii="Arial" w:hAnsi="Arial" w:cs="Arial"/>
          <w:color w:val="000000" w:themeColor="text1"/>
        </w:rPr>
        <w:t xml:space="preserve"> </w:t>
      </w:r>
      <w:r w:rsidR="00610E23" w:rsidRPr="009D1AF2">
        <w:rPr>
          <w:rFonts w:ascii="Arial" w:hAnsi="Arial" w:cs="Arial"/>
          <w:color w:val="000000" w:themeColor="text1"/>
        </w:rPr>
        <w:t>the use of</w:t>
      </w:r>
      <w:r w:rsidR="00C70C95" w:rsidRPr="009D1AF2">
        <w:rPr>
          <w:rFonts w:ascii="Arial" w:hAnsi="Arial" w:cs="Arial"/>
          <w:color w:val="000000" w:themeColor="text1"/>
        </w:rPr>
        <w:t xml:space="preserve"> cognitive and affective image components</w:t>
      </w:r>
      <w:r w:rsidR="00610E23" w:rsidRPr="009D1AF2">
        <w:rPr>
          <w:rFonts w:ascii="Arial" w:hAnsi="Arial" w:cs="Arial"/>
          <w:color w:val="000000" w:themeColor="text1"/>
        </w:rPr>
        <w:t xml:space="preserve">. </w:t>
      </w:r>
      <w:r w:rsidRPr="009D1AF2">
        <w:rPr>
          <w:rFonts w:ascii="Arial" w:hAnsi="Arial" w:cs="Arial"/>
        </w:rPr>
        <w:t xml:space="preserve">Secondly, this study is of an exploratory nature and is intended primarily to lay the groundwork for further research </w:t>
      </w:r>
      <w:r w:rsidRPr="009D1AF2">
        <w:rPr>
          <w:rFonts w:ascii="Arial" w:hAnsi="Arial" w:cs="Arial"/>
          <w:color w:val="000000" w:themeColor="text1"/>
        </w:rPr>
        <w:t xml:space="preserve">exploring the similarities and differences between projected and perceived online destination images and the role trust plays in the process of destination image formation. Thirdly, due to time and financial restrictions the analysed sample of </w:t>
      </w:r>
      <w:r w:rsidR="00DB3D40" w:rsidRPr="009D1AF2">
        <w:rPr>
          <w:rFonts w:ascii="Arial" w:hAnsi="Arial" w:cs="Arial"/>
        </w:rPr>
        <w:t xml:space="preserve">amateur </w:t>
      </w:r>
      <w:r w:rsidRPr="009D1AF2">
        <w:rPr>
          <w:rFonts w:ascii="Arial" w:hAnsi="Arial" w:cs="Arial"/>
          <w:color w:val="000000" w:themeColor="text1"/>
        </w:rPr>
        <w:t xml:space="preserve">travel blogs and websites could be considered as small and not truly representative of the variety and quantity of online information sources on Cambodia as a tourist destination. </w:t>
      </w:r>
      <w:r w:rsidRPr="009D1AF2">
        <w:rPr>
          <w:rFonts w:ascii="Arial" w:hAnsi="Arial" w:cs="Arial"/>
        </w:rPr>
        <w:t xml:space="preserve">Fourthly, while this research is aimed at exploring the differences between projected and perceived online destination image, the case study nature of the study means that the results may not be replicated in all research in this area. </w:t>
      </w:r>
      <w:r w:rsidR="007366C0" w:rsidRPr="009D1AF2">
        <w:rPr>
          <w:rFonts w:ascii="Arial" w:hAnsi="Arial" w:cs="Arial"/>
        </w:rPr>
        <w:t>Fifthly, for the purposes of this study</w:t>
      </w:r>
      <w:r w:rsidR="00EB009A" w:rsidRPr="009D1AF2">
        <w:rPr>
          <w:rFonts w:ascii="Arial" w:hAnsi="Arial" w:cs="Arial"/>
        </w:rPr>
        <w:t>,</w:t>
      </w:r>
      <w:r w:rsidR="007366C0" w:rsidRPr="009D1AF2">
        <w:rPr>
          <w:rFonts w:ascii="Arial" w:hAnsi="Arial" w:cs="Arial"/>
        </w:rPr>
        <w:t xml:space="preserve"> blogs and websites were seen as </w:t>
      </w:r>
      <w:r w:rsidR="00EB009A" w:rsidRPr="009D1AF2">
        <w:rPr>
          <w:rFonts w:ascii="Arial" w:hAnsi="Arial" w:cs="Arial"/>
        </w:rPr>
        <w:t xml:space="preserve">offering </w:t>
      </w:r>
      <w:r w:rsidR="007366C0" w:rsidRPr="009D1AF2">
        <w:rPr>
          <w:rFonts w:ascii="Arial" w:hAnsi="Arial" w:cs="Arial"/>
        </w:rPr>
        <w:t xml:space="preserve">competing, </w:t>
      </w:r>
      <w:r w:rsidR="00EB009A" w:rsidRPr="009D1AF2">
        <w:rPr>
          <w:rFonts w:ascii="Arial" w:hAnsi="Arial" w:cs="Arial"/>
        </w:rPr>
        <w:t xml:space="preserve">rather than </w:t>
      </w:r>
      <w:r w:rsidR="007366C0" w:rsidRPr="009D1AF2">
        <w:rPr>
          <w:rFonts w:ascii="Arial" w:hAnsi="Arial" w:cs="Arial"/>
        </w:rPr>
        <w:t>complement</w:t>
      </w:r>
      <w:r w:rsidR="00EB009A" w:rsidRPr="009D1AF2">
        <w:rPr>
          <w:rFonts w:ascii="Arial" w:hAnsi="Arial" w:cs="Arial"/>
        </w:rPr>
        <w:t>ary</w:t>
      </w:r>
      <w:r w:rsidR="007366C0" w:rsidRPr="009D1AF2">
        <w:rPr>
          <w:rFonts w:ascii="Arial" w:hAnsi="Arial" w:cs="Arial"/>
        </w:rPr>
        <w:t xml:space="preserve"> information sources, which would hardly be the case in reality, where travellers usually consult a variety of information sources to form perceptions of places and finalise their holiday plans. </w:t>
      </w:r>
      <w:r w:rsidRPr="009D1AF2">
        <w:rPr>
          <w:rFonts w:ascii="Arial" w:hAnsi="Arial" w:cs="Arial"/>
        </w:rPr>
        <w:t xml:space="preserve">Finally, the issues of generalisability and subjectivity characteristics for qualitative studies should also be recognised as weaknesses of this research. Further </w:t>
      </w:r>
      <w:r w:rsidRPr="009D1AF2">
        <w:rPr>
          <w:rFonts w:ascii="Arial" w:hAnsi="Arial" w:cs="Arial"/>
        </w:rPr>
        <w:lastRenderedPageBreak/>
        <w:t xml:space="preserve">studies </w:t>
      </w:r>
      <w:r w:rsidR="00EB009A" w:rsidRPr="009D1AF2">
        <w:rPr>
          <w:rFonts w:ascii="Arial" w:hAnsi="Arial" w:cs="Arial"/>
        </w:rPr>
        <w:t>drawing</w:t>
      </w:r>
      <w:r w:rsidRPr="009D1AF2">
        <w:rPr>
          <w:rFonts w:ascii="Arial" w:hAnsi="Arial" w:cs="Arial"/>
        </w:rPr>
        <w:t xml:space="preserve"> on larger and more heterogeneous samples </w:t>
      </w:r>
      <w:r w:rsidR="00EB009A" w:rsidRPr="009D1AF2">
        <w:rPr>
          <w:rFonts w:ascii="Arial" w:hAnsi="Arial" w:cs="Arial"/>
        </w:rPr>
        <w:t xml:space="preserve">would offer ways to </w:t>
      </w:r>
      <w:r w:rsidRPr="009D1AF2">
        <w:rPr>
          <w:rFonts w:ascii="Arial" w:hAnsi="Arial" w:cs="Arial"/>
        </w:rPr>
        <w:t>explore the importance of cognition, emotion and trust in other contexts</w:t>
      </w:r>
      <w:r w:rsidR="00E430B6" w:rsidRPr="009D1AF2">
        <w:rPr>
          <w:rFonts w:ascii="Arial" w:hAnsi="Arial" w:cs="Arial"/>
        </w:rPr>
        <w:t xml:space="preserve"> by taking into account the role </w:t>
      </w:r>
      <w:r w:rsidR="00B32196" w:rsidRPr="009D1AF2">
        <w:rPr>
          <w:rFonts w:ascii="Arial" w:hAnsi="Arial" w:cs="Arial"/>
        </w:rPr>
        <w:t>social/cultural capital of the language used and authenticity play</w:t>
      </w:r>
      <w:r w:rsidR="00E430B6" w:rsidRPr="009D1AF2">
        <w:rPr>
          <w:rFonts w:ascii="Arial" w:hAnsi="Arial" w:cs="Arial"/>
        </w:rPr>
        <w:t xml:space="preserve"> in evaluating and analysing information sources.  </w:t>
      </w:r>
      <w:r w:rsidR="00AA66F4" w:rsidRPr="009D1AF2">
        <w:rPr>
          <w:rFonts w:ascii="Arial" w:hAnsi="Arial" w:cs="Arial"/>
        </w:rPr>
        <w:t xml:space="preserve">Another research avenue could be to use </w:t>
      </w:r>
      <w:r w:rsidR="00EB009A" w:rsidRPr="009D1AF2">
        <w:rPr>
          <w:rFonts w:ascii="Arial" w:hAnsi="Arial" w:cs="Arial"/>
        </w:rPr>
        <w:t xml:space="preserve">a </w:t>
      </w:r>
      <w:r w:rsidR="00AA66F4" w:rsidRPr="009D1AF2">
        <w:rPr>
          <w:rFonts w:ascii="Arial" w:hAnsi="Arial" w:cs="Arial"/>
        </w:rPr>
        <w:t xml:space="preserve">scenario-based approach to shed light on consumers’ perceptions of </w:t>
      </w:r>
      <w:r w:rsidR="00BA444D" w:rsidRPr="009D1AF2">
        <w:rPr>
          <w:rFonts w:ascii="Arial" w:hAnsi="Arial" w:cs="Arial"/>
        </w:rPr>
        <w:t>amateur travel</w:t>
      </w:r>
      <w:r w:rsidR="00DB3D40" w:rsidRPr="009D1AF2">
        <w:rPr>
          <w:rFonts w:ascii="Arial" w:hAnsi="Arial" w:cs="Arial"/>
        </w:rPr>
        <w:t xml:space="preserve"> </w:t>
      </w:r>
      <w:r w:rsidR="00AA66F4" w:rsidRPr="009D1AF2">
        <w:rPr>
          <w:rFonts w:ascii="Arial" w:hAnsi="Arial" w:cs="Arial"/>
        </w:rPr>
        <w:t xml:space="preserve">blogs and official tourism websites in terms of projected and perceived destination image. </w:t>
      </w:r>
    </w:p>
    <w:p w14:paraId="50E74AF0" w14:textId="67BCC3E7" w:rsidR="000A32DC" w:rsidRPr="009E63B8" w:rsidRDefault="003A681E" w:rsidP="008A6859">
      <w:pPr>
        <w:widowControl w:val="0"/>
        <w:autoSpaceDE w:val="0"/>
        <w:autoSpaceDN w:val="0"/>
        <w:adjustRightInd w:val="0"/>
        <w:spacing w:after="240" w:line="480" w:lineRule="auto"/>
        <w:jc w:val="both"/>
        <w:rPr>
          <w:rFonts w:ascii="Arial" w:hAnsi="Arial" w:cs="Arial"/>
        </w:rPr>
      </w:pPr>
      <w:r w:rsidRPr="009D1AF2">
        <w:rPr>
          <w:rFonts w:ascii="Arial" w:hAnsi="Arial" w:cs="Arial"/>
          <w:color w:val="000000" w:themeColor="text1"/>
        </w:rPr>
        <w:t xml:space="preserve">Through the analysis of the </w:t>
      </w:r>
      <w:r w:rsidR="00754C0D" w:rsidRPr="009D1AF2">
        <w:rPr>
          <w:rFonts w:ascii="Arial" w:hAnsi="Arial" w:cs="Arial"/>
          <w:color w:val="000000" w:themeColor="text1"/>
        </w:rPr>
        <w:t>online</w:t>
      </w:r>
      <w:r w:rsidRPr="009D1AF2">
        <w:rPr>
          <w:rFonts w:ascii="Arial" w:hAnsi="Arial" w:cs="Arial"/>
          <w:color w:val="000000" w:themeColor="text1"/>
        </w:rPr>
        <w:t xml:space="preserve"> image of Cambodia represented by both </w:t>
      </w:r>
      <w:r w:rsidR="005B62E9" w:rsidRPr="009D1AF2">
        <w:rPr>
          <w:rFonts w:ascii="Arial" w:hAnsi="Arial" w:cs="Arial"/>
          <w:color w:val="000000" w:themeColor="text1"/>
        </w:rPr>
        <w:t xml:space="preserve">travel </w:t>
      </w:r>
      <w:r w:rsidRPr="009D1AF2">
        <w:rPr>
          <w:rFonts w:ascii="Arial" w:hAnsi="Arial" w:cs="Arial"/>
          <w:color w:val="000000" w:themeColor="text1"/>
        </w:rPr>
        <w:t xml:space="preserve">bloggers and the analysed websites, </w:t>
      </w:r>
      <w:r w:rsidR="00EB009A" w:rsidRPr="009D1AF2">
        <w:rPr>
          <w:rFonts w:ascii="Arial" w:hAnsi="Arial" w:cs="Arial"/>
          <w:color w:val="000000" w:themeColor="text1"/>
        </w:rPr>
        <w:t>this article</w:t>
      </w:r>
      <w:r w:rsidRPr="009D1AF2">
        <w:rPr>
          <w:rFonts w:ascii="Arial" w:hAnsi="Arial" w:cs="Arial"/>
          <w:color w:val="000000" w:themeColor="text1"/>
        </w:rPr>
        <w:t xml:space="preserve"> argue</w:t>
      </w:r>
      <w:r w:rsidR="00EB009A" w:rsidRPr="009D1AF2">
        <w:rPr>
          <w:rFonts w:ascii="Arial" w:hAnsi="Arial" w:cs="Arial"/>
          <w:color w:val="000000" w:themeColor="text1"/>
        </w:rPr>
        <w:t>s</w:t>
      </w:r>
      <w:r w:rsidRPr="009D1AF2">
        <w:rPr>
          <w:rFonts w:ascii="Arial" w:hAnsi="Arial" w:cs="Arial"/>
          <w:color w:val="000000" w:themeColor="text1"/>
        </w:rPr>
        <w:t xml:space="preserve"> that the optimal way to market </w:t>
      </w:r>
      <w:r w:rsidR="00EB009A" w:rsidRPr="009D1AF2">
        <w:rPr>
          <w:rFonts w:ascii="Arial" w:hAnsi="Arial" w:cs="Arial"/>
          <w:color w:val="000000" w:themeColor="text1"/>
        </w:rPr>
        <w:t xml:space="preserve">a </w:t>
      </w:r>
      <w:r w:rsidRPr="009D1AF2">
        <w:rPr>
          <w:rFonts w:ascii="Arial" w:hAnsi="Arial" w:cs="Arial"/>
          <w:color w:val="000000" w:themeColor="text1"/>
        </w:rPr>
        <w:t xml:space="preserve">destination is via the inclusion of </w:t>
      </w:r>
      <w:r w:rsidR="000A32DC" w:rsidRPr="009D1AF2">
        <w:rPr>
          <w:rFonts w:ascii="Arial" w:hAnsi="Arial" w:cs="Arial"/>
          <w:color w:val="000000" w:themeColor="text1"/>
        </w:rPr>
        <w:t>cognition, affect and trust</w:t>
      </w:r>
      <w:r w:rsidRPr="009D1AF2">
        <w:rPr>
          <w:rFonts w:ascii="Arial" w:hAnsi="Arial" w:cs="Arial"/>
          <w:color w:val="000000" w:themeColor="text1"/>
        </w:rPr>
        <w:t xml:space="preserve">. </w:t>
      </w:r>
      <w:r w:rsidR="000A32DC" w:rsidRPr="009D1AF2">
        <w:rPr>
          <w:rFonts w:ascii="Arial" w:hAnsi="Arial" w:cs="Arial"/>
          <w:color w:val="000000" w:themeColor="text1"/>
        </w:rPr>
        <w:t>A solution to the problem faced by destination marketers, whereby they tend to achieve only one of the three elements needed for effective destination image projection</w:t>
      </w:r>
      <w:r w:rsidR="00EB009A" w:rsidRPr="009D1AF2">
        <w:rPr>
          <w:rFonts w:ascii="Arial" w:hAnsi="Arial" w:cs="Arial"/>
          <w:color w:val="000000" w:themeColor="text1"/>
        </w:rPr>
        <w:t>,</w:t>
      </w:r>
      <w:r w:rsidR="000A32DC" w:rsidRPr="009D1AF2">
        <w:rPr>
          <w:rFonts w:ascii="Arial" w:hAnsi="Arial" w:cs="Arial"/>
          <w:color w:val="000000" w:themeColor="text1"/>
        </w:rPr>
        <w:t xml:space="preserve"> could be to work with </w:t>
      </w:r>
      <w:r w:rsidR="005B62E9" w:rsidRPr="009D1AF2">
        <w:rPr>
          <w:rFonts w:ascii="Arial" w:hAnsi="Arial" w:cs="Arial"/>
          <w:color w:val="000000" w:themeColor="text1"/>
        </w:rPr>
        <w:t xml:space="preserve">travel </w:t>
      </w:r>
      <w:r w:rsidR="000A32DC" w:rsidRPr="009D1AF2">
        <w:rPr>
          <w:rFonts w:ascii="Arial" w:hAnsi="Arial" w:cs="Arial"/>
          <w:color w:val="000000" w:themeColor="text1"/>
        </w:rPr>
        <w:t xml:space="preserve">bloggers in this way. Whilst there is </w:t>
      </w:r>
      <w:r w:rsidR="009E63B8" w:rsidRPr="009D1AF2">
        <w:rPr>
          <w:rFonts w:ascii="Arial" w:hAnsi="Arial" w:cs="Arial"/>
        </w:rPr>
        <w:t>some evidence o</w:t>
      </w:r>
      <w:r w:rsidR="00333591" w:rsidRPr="009D1AF2">
        <w:rPr>
          <w:rFonts w:ascii="Arial" w:hAnsi="Arial" w:cs="Arial"/>
        </w:rPr>
        <w:t>nline</w:t>
      </w:r>
      <w:r w:rsidR="000A32DC" w:rsidRPr="009D1AF2">
        <w:rPr>
          <w:rFonts w:ascii="Arial" w:hAnsi="Arial" w:cs="Arial"/>
        </w:rPr>
        <w:t xml:space="preserve"> that </w:t>
      </w:r>
      <w:r w:rsidR="003750C7" w:rsidRPr="009D1AF2">
        <w:rPr>
          <w:rFonts w:ascii="Arial" w:hAnsi="Arial" w:cs="Arial"/>
        </w:rPr>
        <w:t>destination marketers</w:t>
      </w:r>
      <w:r w:rsidR="000A32DC" w:rsidRPr="009D1AF2">
        <w:rPr>
          <w:rFonts w:ascii="Arial" w:hAnsi="Arial" w:cs="Arial"/>
        </w:rPr>
        <w:t xml:space="preserve"> are already working with </w:t>
      </w:r>
      <w:r w:rsidR="005B62E9" w:rsidRPr="009D1AF2">
        <w:rPr>
          <w:rFonts w:ascii="Arial" w:hAnsi="Arial" w:cs="Arial"/>
        </w:rPr>
        <w:t xml:space="preserve">travel </w:t>
      </w:r>
      <w:r w:rsidR="000A32DC" w:rsidRPr="009D1AF2">
        <w:rPr>
          <w:rFonts w:ascii="Arial" w:hAnsi="Arial" w:cs="Arial"/>
        </w:rPr>
        <w:t>bloggers through the incorporation of</w:t>
      </w:r>
      <w:r w:rsidR="00333591" w:rsidRPr="009D1AF2">
        <w:rPr>
          <w:rFonts w:ascii="Arial" w:hAnsi="Arial" w:cs="Arial"/>
        </w:rPr>
        <w:t xml:space="preserve"> the likes of</w:t>
      </w:r>
      <w:r w:rsidR="000A32DC" w:rsidRPr="009D1AF2">
        <w:rPr>
          <w:rFonts w:ascii="Arial" w:hAnsi="Arial" w:cs="Arial"/>
        </w:rPr>
        <w:t xml:space="preserve"> sponsored posts,</w:t>
      </w:r>
      <w:r w:rsidR="00333591" w:rsidRPr="009D1AF2">
        <w:rPr>
          <w:rFonts w:ascii="Arial" w:hAnsi="Arial" w:cs="Arial"/>
        </w:rPr>
        <w:t xml:space="preserve"> gifted products and affiliate links</w:t>
      </w:r>
      <w:r w:rsidR="000A32DC" w:rsidRPr="009D1AF2">
        <w:rPr>
          <w:rFonts w:ascii="Arial" w:hAnsi="Arial" w:cs="Arial"/>
        </w:rPr>
        <w:t xml:space="preserve"> there is little </w:t>
      </w:r>
      <w:r w:rsidR="00333591" w:rsidRPr="009D1AF2">
        <w:rPr>
          <w:rFonts w:ascii="Arial" w:hAnsi="Arial" w:cs="Arial"/>
        </w:rPr>
        <w:t>acknowledgment of this within the academic literature</w:t>
      </w:r>
      <w:r w:rsidR="000A32DC" w:rsidRPr="009D1AF2">
        <w:rPr>
          <w:rFonts w:ascii="Arial" w:hAnsi="Arial" w:cs="Arial"/>
        </w:rPr>
        <w:t>. This is an area of research in</w:t>
      </w:r>
      <w:r w:rsidR="000A32DC" w:rsidRPr="009E63B8">
        <w:rPr>
          <w:rFonts w:ascii="Arial" w:hAnsi="Arial" w:cs="Arial"/>
        </w:rPr>
        <w:t xml:space="preserve"> its infancy and is undoubtedly an issue worthy of additional research in the near future. </w:t>
      </w:r>
    </w:p>
    <w:p w14:paraId="4FBCCE91" w14:textId="120363DA" w:rsidR="00B85647" w:rsidRPr="00191AF6" w:rsidRDefault="001237C4" w:rsidP="00191AF6">
      <w:pPr>
        <w:pStyle w:val="Heading1"/>
        <w:spacing w:after="240"/>
      </w:pPr>
      <w:r w:rsidRPr="00E46B95">
        <w:lastRenderedPageBreak/>
        <w:t xml:space="preserve">References </w:t>
      </w:r>
    </w:p>
    <w:p w14:paraId="34EBC9E3" w14:textId="77777777" w:rsidR="000A5369" w:rsidRPr="004A2844" w:rsidRDefault="000A5369" w:rsidP="000A5369">
      <w:pPr>
        <w:pStyle w:val="Heading2"/>
        <w:spacing w:after="240"/>
        <w:ind w:left="720" w:hanging="720"/>
        <w:jc w:val="both"/>
        <w:rPr>
          <w:rFonts w:ascii="Arial" w:hAnsi="Arial" w:cs="Arial"/>
          <w:bCs/>
          <w:color w:val="000000" w:themeColor="text1"/>
          <w:sz w:val="24"/>
          <w:szCs w:val="24"/>
        </w:rPr>
      </w:pPr>
      <w:r w:rsidRPr="004A2844">
        <w:rPr>
          <w:rFonts w:ascii="Arial" w:hAnsi="Arial" w:cs="Arial"/>
          <w:bCs/>
          <w:color w:val="000000" w:themeColor="text1"/>
          <w:sz w:val="24"/>
          <w:szCs w:val="24"/>
        </w:rPr>
        <w:t xml:space="preserve">Agarwal, N., Lui, H., Tang, Lei. and Yu, P. (2008) Identifying the Influential Bloggers in a Community. </w:t>
      </w:r>
      <w:r w:rsidRPr="004A2844">
        <w:rPr>
          <w:rFonts w:ascii="Arial" w:hAnsi="Arial" w:cs="Arial"/>
          <w:bCs/>
          <w:i/>
          <w:color w:val="000000" w:themeColor="text1"/>
          <w:sz w:val="24"/>
          <w:szCs w:val="24"/>
        </w:rPr>
        <w:t xml:space="preserve">WSDM 2008 Proceedings of the International Conference on Web Search and Data Mining. </w:t>
      </w:r>
      <w:r w:rsidRPr="004A2844">
        <w:rPr>
          <w:rFonts w:ascii="Arial" w:hAnsi="Arial" w:cs="Arial"/>
          <w:bCs/>
          <w:color w:val="000000" w:themeColor="text1"/>
          <w:sz w:val="24"/>
          <w:szCs w:val="24"/>
        </w:rPr>
        <w:t xml:space="preserve">California: Palto Alto. 207-218. </w:t>
      </w:r>
    </w:p>
    <w:p w14:paraId="083CD1A4" w14:textId="77777777" w:rsidR="000A5369" w:rsidRPr="004A2844" w:rsidRDefault="000A5369" w:rsidP="000A5369">
      <w:pPr>
        <w:pStyle w:val="Heading2"/>
        <w:spacing w:after="240"/>
        <w:ind w:left="720" w:hanging="720"/>
        <w:jc w:val="both"/>
        <w:rPr>
          <w:rFonts w:ascii="Arial" w:eastAsiaTheme="minorHAnsi" w:hAnsi="Arial" w:cs="Arial"/>
          <w:bCs/>
          <w:color w:val="000000" w:themeColor="text1"/>
          <w:sz w:val="24"/>
          <w:szCs w:val="24"/>
        </w:rPr>
      </w:pPr>
      <w:r w:rsidRPr="004A2844">
        <w:rPr>
          <w:rFonts w:ascii="Arial" w:eastAsiaTheme="minorHAnsi" w:hAnsi="Arial" w:cs="Arial"/>
          <w:bCs/>
          <w:color w:val="000000" w:themeColor="text1"/>
          <w:sz w:val="24"/>
          <w:szCs w:val="24"/>
        </w:rPr>
        <w:t xml:space="preserve">Akehurst, B. (2009) User generated content: the use of blogs for tourism organisations and tourism consumers. </w:t>
      </w:r>
      <w:r w:rsidRPr="004A2844">
        <w:rPr>
          <w:rFonts w:ascii="Arial" w:eastAsiaTheme="minorHAnsi" w:hAnsi="Arial" w:cs="Arial"/>
          <w:bCs/>
          <w:i/>
          <w:color w:val="000000" w:themeColor="text1"/>
          <w:sz w:val="24"/>
          <w:szCs w:val="24"/>
        </w:rPr>
        <w:t>Service Business</w:t>
      </w:r>
      <w:r w:rsidRPr="004A2844">
        <w:rPr>
          <w:rFonts w:ascii="Arial" w:eastAsiaTheme="minorHAnsi" w:hAnsi="Arial" w:cs="Arial"/>
          <w:bCs/>
          <w:color w:val="000000" w:themeColor="text1"/>
          <w:sz w:val="24"/>
          <w:szCs w:val="24"/>
        </w:rPr>
        <w:t xml:space="preserve">. </w:t>
      </w:r>
      <w:r w:rsidRPr="004A2844">
        <w:rPr>
          <w:rFonts w:ascii="Arial" w:eastAsiaTheme="minorHAnsi" w:hAnsi="Arial" w:cs="Arial"/>
          <w:b/>
          <w:bCs/>
          <w:color w:val="000000" w:themeColor="text1"/>
          <w:sz w:val="24"/>
          <w:szCs w:val="24"/>
        </w:rPr>
        <w:t>3</w:t>
      </w:r>
      <w:r w:rsidRPr="004A2844">
        <w:rPr>
          <w:rFonts w:ascii="Arial" w:eastAsiaTheme="minorHAnsi" w:hAnsi="Arial" w:cs="Arial"/>
          <w:bCs/>
          <w:color w:val="000000" w:themeColor="text1"/>
          <w:sz w:val="24"/>
          <w:szCs w:val="24"/>
        </w:rPr>
        <w:t>, 51-61.</w:t>
      </w:r>
    </w:p>
    <w:p w14:paraId="4C6A77AE" w14:textId="23F6639F" w:rsidR="000A5369" w:rsidRPr="004A2844" w:rsidRDefault="000A5369" w:rsidP="000A5369">
      <w:pPr>
        <w:pStyle w:val="Heading2"/>
        <w:spacing w:after="240"/>
        <w:ind w:left="720" w:hanging="720"/>
        <w:jc w:val="both"/>
        <w:rPr>
          <w:rFonts w:ascii="Arial" w:hAnsi="Arial" w:cs="Arial"/>
          <w:color w:val="000000" w:themeColor="text1"/>
          <w:sz w:val="24"/>
          <w:szCs w:val="24"/>
        </w:rPr>
      </w:pPr>
      <w:r w:rsidRPr="004A2844">
        <w:rPr>
          <w:rFonts w:ascii="Arial" w:hAnsi="Arial" w:cs="Arial"/>
          <w:color w:val="000000" w:themeColor="text1"/>
          <w:sz w:val="24"/>
          <w:szCs w:val="24"/>
        </w:rPr>
        <w:t>Andreu, L., Bi</w:t>
      </w:r>
      <w:r>
        <w:rPr>
          <w:rFonts w:ascii="Arial" w:hAnsi="Arial" w:cs="Arial"/>
          <w:color w:val="000000" w:themeColor="text1"/>
          <w:sz w:val="24"/>
          <w:szCs w:val="24"/>
        </w:rPr>
        <w:t>gne´, E., and Cooper, C. (2001)</w:t>
      </w:r>
      <w:r w:rsidRPr="004A2844">
        <w:rPr>
          <w:rFonts w:ascii="Arial" w:hAnsi="Arial" w:cs="Arial"/>
          <w:color w:val="000000" w:themeColor="text1"/>
          <w:sz w:val="24"/>
          <w:szCs w:val="24"/>
        </w:rPr>
        <w:t xml:space="preserve"> Projected and perceived image of Spain as a tourist destination for British travellers. </w:t>
      </w:r>
      <w:r w:rsidRPr="004A2844">
        <w:rPr>
          <w:rFonts w:ascii="Arial" w:hAnsi="Arial" w:cs="Arial"/>
          <w:i/>
          <w:color w:val="000000" w:themeColor="text1"/>
          <w:sz w:val="24"/>
          <w:szCs w:val="24"/>
        </w:rPr>
        <w:t>Journal of Travel and Tourism Marketing</w:t>
      </w:r>
      <w:r w:rsidRPr="004A2844">
        <w:rPr>
          <w:rFonts w:ascii="Arial" w:hAnsi="Arial" w:cs="Arial"/>
          <w:color w:val="000000" w:themeColor="text1"/>
          <w:sz w:val="24"/>
          <w:szCs w:val="24"/>
        </w:rPr>
        <w:t xml:space="preserve">, </w:t>
      </w:r>
      <w:r w:rsidRPr="004A2844">
        <w:rPr>
          <w:rFonts w:ascii="Arial" w:hAnsi="Arial" w:cs="Arial"/>
          <w:b/>
          <w:color w:val="000000" w:themeColor="text1"/>
          <w:sz w:val="24"/>
          <w:szCs w:val="24"/>
        </w:rPr>
        <w:t>9</w:t>
      </w:r>
      <w:r w:rsidRPr="004A2844">
        <w:rPr>
          <w:rFonts w:ascii="Arial" w:hAnsi="Arial" w:cs="Arial"/>
          <w:color w:val="000000" w:themeColor="text1"/>
          <w:sz w:val="24"/>
          <w:szCs w:val="24"/>
        </w:rPr>
        <w:t>(4), 47-67.</w:t>
      </w:r>
    </w:p>
    <w:p w14:paraId="2B7E3769" w14:textId="18DBC0EE" w:rsidR="000A5369" w:rsidRPr="004A2844" w:rsidRDefault="000A5369" w:rsidP="000A5369">
      <w:pPr>
        <w:pStyle w:val="Heading2"/>
        <w:spacing w:after="240"/>
        <w:ind w:left="720" w:hanging="720"/>
        <w:jc w:val="both"/>
        <w:rPr>
          <w:rFonts w:ascii="Arial" w:hAnsi="Arial" w:cs="Arial"/>
          <w:color w:val="000000" w:themeColor="text1"/>
          <w:sz w:val="24"/>
          <w:szCs w:val="24"/>
        </w:rPr>
      </w:pPr>
      <w:r w:rsidRPr="006636D8">
        <w:rPr>
          <w:rFonts w:ascii="Arial" w:hAnsi="Arial" w:cs="Arial"/>
          <w:color w:val="000000" w:themeColor="text1"/>
          <w:sz w:val="24"/>
          <w:szCs w:val="24"/>
        </w:rPr>
        <w:t xml:space="preserve">Ayeh J.K., Leung D., Au N., Law R. (2012) Perceptions and Strategies of Hospitality and Tourism Practitioners on Social Media: An Exploratory Study. In: Fuchs M., Ricci F., Cantoni L. (eds) </w:t>
      </w:r>
      <w:r w:rsidRPr="006636D8">
        <w:rPr>
          <w:rFonts w:ascii="Arial" w:hAnsi="Arial" w:cs="Arial"/>
          <w:i/>
          <w:color w:val="000000" w:themeColor="text1"/>
          <w:sz w:val="24"/>
          <w:szCs w:val="24"/>
        </w:rPr>
        <w:t>Information and Communication Technologies in Tourism 2012</w:t>
      </w:r>
      <w:r w:rsidRPr="006636D8">
        <w:rPr>
          <w:rFonts w:ascii="Arial" w:hAnsi="Arial" w:cs="Arial"/>
          <w:color w:val="000000" w:themeColor="text1"/>
          <w:sz w:val="24"/>
          <w:szCs w:val="24"/>
        </w:rPr>
        <w:t>. Springer, Vienna</w:t>
      </w:r>
      <w:r>
        <w:rPr>
          <w:rFonts w:ascii="Arial" w:hAnsi="Arial" w:cs="Arial"/>
          <w:color w:val="000000" w:themeColor="text1"/>
          <w:sz w:val="24"/>
          <w:szCs w:val="24"/>
        </w:rPr>
        <w:t>.</w:t>
      </w:r>
    </w:p>
    <w:p w14:paraId="108963AC" w14:textId="09F2BF37" w:rsidR="000A5369" w:rsidRPr="004A2844" w:rsidRDefault="000A5369" w:rsidP="000A5369">
      <w:pPr>
        <w:pStyle w:val="Heading2"/>
        <w:spacing w:after="240"/>
        <w:ind w:left="720" w:hanging="720"/>
        <w:jc w:val="both"/>
        <w:rPr>
          <w:rFonts w:ascii="Arial" w:hAnsi="Arial" w:cs="Arial"/>
          <w:color w:val="000000" w:themeColor="text1"/>
          <w:sz w:val="24"/>
          <w:szCs w:val="24"/>
        </w:rPr>
      </w:pPr>
      <w:r w:rsidRPr="004A2844">
        <w:rPr>
          <w:rFonts w:ascii="Arial" w:hAnsi="Arial" w:cs="Arial"/>
          <w:color w:val="000000" w:themeColor="text1"/>
          <w:sz w:val="24"/>
          <w:szCs w:val="24"/>
        </w:rPr>
        <w:t xml:space="preserve">Baloglu, S. (1999) A path analytic model of visitation intention involving information sources, socio-psychological motivations, and Destination image. </w:t>
      </w:r>
      <w:r w:rsidRPr="004A2844">
        <w:rPr>
          <w:rFonts w:ascii="Arial" w:hAnsi="Arial" w:cs="Arial"/>
          <w:i/>
          <w:iCs/>
          <w:color w:val="000000" w:themeColor="text1"/>
          <w:sz w:val="24"/>
          <w:szCs w:val="24"/>
        </w:rPr>
        <w:t>Journal of Travel and Tourism Marketing</w:t>
      </w:r>
      <w:r w:rsidRPr="004A2844">
        <w:rPr>
          <w:rFonts w:ascii="Arial" w:hAnsi="Arial" w:cs="Arial"/>
          <w:color w:val="000000" w:themeColor="text1"/>
          <w:sz w:val="24"/>
          <w:szCs w:val="24"/>
        </w:rPr>
        <w:t xml:space="preserve">, </w:t>
      </w:r>
      <w:r w:rsidRPr="004A2844">
        <w:rPr>
          <w:rFonts w:ascii="Arial" w:hAnsi="Arial" w:cs="Arial"/>
          <w:b/>
          <w:color w:val="000000" w:themeColor="text1"/>
          <w:sz w:val="24"/>
          <w:szCs w:val="24"/>
        </w:rPr>
        <w:t xml:space="preserve">8 </w:t>
      </w:r>
      <w:r w:rsidRPr="004A2844">
        <w:rPr>
          <w:rFonts w:ascii="Arial" w:hAnsi="Arial" w:cs="Arial"/>
          <w:color w:val="000000" w:themeColor="text1"/>
          <w:sz w:val="24"/>
          <w:szCs w:val="24"/>
        </w:rPr>
        <w:t xml:space="preserve">(3), 81–91. </w:t>
      </w:r>
    </w:p>
    <w:p w14:paraId="735CB2F4" w14:textId="61F5105D" w:rsidR="000A5369" w:rsidRPr="004A2844" w:rsidRDefault="000A5369" w:rsidP="000A5369">
      <w:pPr>
        <w:pStyle w:val="Heading2"/>
        <w:spacing w:after="240"/>
        <w:ind w:left="720" w:hanging="720"/>
        <w:jc w:val="both"/>
        <w:rPr>
          <w:rStyle w:val="ref-host"/>
          <w:rFonts w:ascii="Arial" w:hAnsi="Arial" w:cs="Arial"/>
          <w:color w:val="000000" w:themeColor="text1"/>
          <w:sz w:val="24"/>
          <w:szCs w:val="24"/>
        </w:rPr>
      </w:pPr>
      <w:r w:rsidRPr="004A2844">
        <w:rPr>
          <w:rStyle w:val="ref-authors"/>
          <w:rFonts w:ascii="Arial" w:hAnsi="Arial" w:cs="Arial"/>
          <w:color w:val="000000" w:themeColor="text1"/>
          <w:sz w:val="24"/>
          <w:szCs w:val="24"/>
        </w:rPr>
        <w:t xml:space="preserve">Baloglu, S. and Mangaloglu, M. (2001) </w:t>
      </w:r>
      <w:r w:rsidRPr="004A2844">
        <w:rPr>
          <w:rStyle w:val="ref-title"/>
          <w:rFonts w:ascii="Arial" w:hAnsi="Arial" w:cs="Arial"/>
          <w:bCs/>
          <w:color w:val="000000" w:themeColor="text1"/>
          <w:sz w:val="24"/>
          <w:szCs w:val="24"/>
        </w:rPr>
        <w:t xml:space="preserve">Tourism destination images of Turkey, Egypt, </w:t>
      </w:r>
      <w:r w:rsidRPr="004A2844">
        <w:rPr>
          <w:rStyle w:val="ref-host"/>
          <w:rFonts w:ascii="Arial" w:hAnsi="Arial" w:cs="Arial"/>
          <w:color w:val="000000" w:themeColor="text1"/>
          <w:sz w:val="24"/>
          <w:szCs w:val="24"/>
        </w:rPr>
        <w:t xml:space="preserve">Greece, and Italy as perceived by US-based tour operators and travel agents. </w:t>
      </w:r>
      <w:r w:rsidRPr="004A2844">
        <w:rPr>
          <w:rStyle w:val="ref-host"/>
          <w:rFonts w:ascii="Arial" w:hAnsi="Arial" w:cs="Arial"/>
          <w:i/>
          <w:color w:val="000000" w:themeColor="text1"/>
          <w:sz w:val="24"/>
          <w:szCs w:val="24"/>
        </w:rPr>
        <w:t>Tourism Management</w:t>
      </w:r>
      <w:r w:rsidRPr="004A2844">
        <w:rPr>
          <w:rStyle w:val="ref-host"/>
          <w:rFonts w:ascii="Arial" w:hAnsi="Arial" w:cs="Arial"/>
          <w:color w:val="000000" w:themeColor="text1"/>
          <w:sz w:val="24"/>
          <w:szCs w:val="24"/>
        </w:rPr>
        <w:t xml:space="preserve">, </w:t>
      </w:r>
      <w:r w:rsidRPr="004A2844">
        <w:rPr>
          <w:rStyle w:val="ref-host"/>
          <w:rFonts w:ascii="Arial" w:hAnsi="Arial" w:cs="Arial"/>
          <w:b/>
          <w:color w:val="000000" w:themeColor="text1"/>
          <w:sz w:val="24"/>
          <w:szCs w:val="24"/>
        </w:rPr>
        <w:t>22</w:t>
      </w:r>
      <w:r w:rsidRPr="004A2844">
        <w:rPr>
          <w:rStyle w:val="ref-host"/>
          <w:rFonts w:ascii="Arial" w:hAnsi="Arial" w:cs="Arial"/>
          <w:color w:val="000000" w:themeColor="text1"/>
          <w:sz w:val="24"/>
          <w:szCs w:val="24"/>
        </w:rPr>
        <w:t xml:space="preserve"> (1), 1-9. </w:t>
      </w:r>
    </w:p>
    <w:p w14:paraId="260E782F" w14:textId="5931ADC9" w:rsidR="000A5369" w:rsidRPr="004A2844" w:rsidRDefault="000A5369" w:rsidP="000A5369">
      <w:pPr>
        <w:pStyle w:val="Heading2"/>
        <w:spacing w:after="240"/>
        <w:ind w:left="720" w:hanging="720"/>
        <w:jc w:val="both"/>
        <w:rPr>
          <w:rFonts w:ascii="Arial" w:eastAsiaTheme="minorHAnsi" w:hAnsi="Arial" w:cs="Arial"/>
          <w:bCs/>
          <w:color w:val="000000" w:themeColor="text1"/>
          <w:sz w:val="24"/>
          <w:szCs w:val="24"/>
        </w:rPr>
      </w:pPr>
      <w:r w:rsidRPr="004A2844">
        <w:rPr>
          <w:rFonts w:ascii="Arial" w:eastAsiaTheme="minorHAnsi" w:hAnsi="Arial" w:cs="Arial"/>
          <w:bCs/>
          <w:color w:val="000000" w:themeColor="text1"/>
          <w:sz w:val="24"/>
          <w:szCs w:val="24"/>
        </w:rPr>
        <w:t xml:space="preserve">Baloglu, S., and Love, C. (2005) Association Meeting Planners’ Perceptions and Intentions for Five Major Cities: The Structured and Unstructured Images. </w:t>
      </w:r>
      <w:r w:rsidRPr="004A2844">
        <w:rPr>
          <w:rFonts w:ascii="Arial" w:eastAsiaTheme="minorHAnsi" w:hAnsi="Arial" w:cs="Arial"/>
          <w:bCs/>
          <w:i/>
          <w:color w:val="000000" w:themeColor="text1"/>
          <w:sz w:val="24"/>
          <w:szCs w:val="24"/>
        </w:rPr>
        <w:t>Tourism Management</w:t>
      </w:r>
      <w:r w:rsidRPr="004A2844">
        <w:rPr>
          <w:rFonts w:ascii="Arial" w:eastAsiaTheme="minorHAnsi" w:hAnsi="Arial" w:cs="Arial"/>
          <w:bCs/>
          <w:color w:val="000000" w:themeColor="text1"/>
          <w:sz w:val="24"/>
          <w:szCs w:val="24"/>
        </w:rPr>
        <w:t xml:space="preserve">, </w:t>
      </w:r>
      <w:r w:rsidRPr="004A2844">
        <w:rPr>
          <w:rFonts w:ascii="Arial" w:eastAsiaTheme="minorHAnsi" w:hAnsi="Arial" w:cs="Arial"/>
          <w:b/>
          <w:bCs/>
          <w:color w:val="000000" w:themeColor="text1"/>
          <w:sz w:val="24"/>
          <w:szCs w:val="24"/>
        </w:rPr>
        <w:t>26</w:t>
      </w:r>
      <w:r w:rsidRPr="004A2844">
        <w:rPr>
          <w:rFonts w:ascii="Arial" w:eastAsiaTheme="minorHAnsi" w:hAnsi="Arial" w:cs="Arial"/>
          <w:bCs/>
          <w:color w:val="000000" w:themeColor="text1"/>
          <w:sz w:val="24"/>
          <w:szCs w:val="24"/>
        </w:rPr>
        <w:t xml:space="preserve"> (5), 743-52.</w:t>
      </w:r>
    </w:p>
    <w:p w14:paraId="7A86ED96" w14:textId="6C3CCC05" w:rsidR="000A5369" w:rsidRPr="004A2844" w:rsidRDefault="000A5369" w:rsidP="000A5369">
      <w:pPr>
        <w:pStyle w:val="Heading2"/>
        <w:spacing w:after="240"/>
        <w:ind w:left="720" w:hanging="720"/>
        <w:jc w:val="both"/>
        <w:rPr>
          <w:rFonts w:ascii="Arial" w:hAnsi="Arial" w:cs="Arial"/>
          <w:bCs/>
          <w:color w:val="000000" w:themeColor="text1"/>
          <w:sz w:val="24"/>
          <w:szCs w:val="24"/>
        </w:rPr>
      </w:pPr>
      <w:r w:rsidRPr="004A2844">
        <w:rPr>
          <w:rFonts w:ascii="Arial" w:hAnsi="Arial" w:cs="Arial"/>
          <w:bCs/>
          <w:color w:val="000000" w:themeColor="text1"/>
          <w:sz w:val="24"/>
          <w:szCs w:val="24"/>
        </w:rPr>
        <w:t xml:space="preserve">Baloglu, S., and McCleary, K. (1999) A Model of Destination Image Formation. </w:t>
      </w:r>
      <w:r w:rsidRPr="004A2844">
        <w:rPr>
          <w:rFonts w:ascii="Arial" w:hAnsi="Arial" w:cs="Arial"/>
          <w:bCs/>
          <w:i/>
          <w:color w:val="000000" w:themeColor="text1"/>
          <w:sz w:val="24"/>
          <w:szCs w:val="24"/>
        </w:rPr>
        <w:t>Annals of Tourism Research</w:t>
      </w:r>
      <w:r w:rsidRPr="004A2844">
        <w:rPr>
          <w:rFonts w:ascii="Arial" w:hAnsi="Arial" w:cs="Arial"/>
          <w:bCs/>
          <w:color w:val="000000" w:themeColor="text1"/>
          <w:sz w:val="24"/>
          <w:szCs w:val="24"/>
        </w:rPr>
        <w:t xml:space="preserve">, </w:t>
      </w:r>
      <w:r w:rsidRPr="004A2844">
        <w:rPr>
          <w:rFonts w:ascii="Arial" w:hAnsi="Arial" w:cs="Arial"/>
          <w:b/>
          <w:bCs/>
          <w:color w:val="000000" w:themeColor="text1"/>
          <w:sz w:val="24"/>
          <w:szCs w:val="24"/>
        </w:rPr>
        <w:t>26</w:t>
      </w:r>
      <w:r w:rsidRPr="004A2844">
        <w:rPr>
          <w:rFonts w:ascii="Arial" w:hAnsi="Arial" w:cs="Arial"/>
          <w:bCs/>
          <w:color w:val="000000" w:themeColor="text1"/>
          <w:sz w:val="24"/>
          <w:szCs w:val="24"/>
        </w:rPr>
        <w:t xml:space="preserve"> (4), 868-97.</w:t>
      </w:r>
    </w:p>
    <w:p w14:paraId="5D1E9BDC" w14:textId="3DD30912" w:rsidR="000A5369" w:rsidRPr="004A2844" w:rsidRDefault="000A5369" w:rsidP="000A5369">
      <w:pPr>
        <w:pStyle w:val="Heading2"/>
        <w:spacing w:after="240"/>
        <w:ind w:left="720" w:hanging="720"/>
        <w:jc w:val="both"/>
        <w:rPr>
          <w:rFonts w:ascii="Arial" w:eastAsia="MyriadPro-Regular" w:hAnsi="Arial" w:cs="Arial"/>
          <w:color w:val="000000" w:themeColor="text1"/>
          <w:sz w:val="24"/>
          <w:szCs w:val="24"/>
        </w:rPr>
      </w:pPr>
      <w:r w:rsidRPr="004A2844">
        <w:rPr>
          <w:rFonts w:ascii="Arial" w:eastAsia="MyriadPro-Regular" w:hAnsi="Arial" w:cs="Arial"/>
          <w:color w:val="000000" w:themeColor="text1"/>
          <w:sz w:val="24"/>
          <w:szCs w:val="24"/>
        </w:rPr>
        <w:t>Bandyopad</w:t>
      </w:r>
      <w:r>
        <w:rPr>
          <w:rFonts w:ascii="Arial" w:eastAsia="MyriadPro-Regular" w:hAnsi="Arial" w:cs="Arial"/>
          <w:color w:val="000000" w:themeColor="text1"/>
          <w:sz w:val="24"/>
          <w:szCs w:val="24"/>
        </w:rPr>
        <w:t>hyay, R., and Morais, D. (2005)</w:t>
      </w:r>
      <w:r w:rsidRPr="004A2844">
        <w:rPr>
          <w:rFonts w:ascii="Arial" w:eastAsia="MyriadPro-Regular" w:hAnsi="Arial" w:cs="Arial"/>
          <w:color w:val="000000" w:themeColor="text1"/>
          <w:sz w:val="24"/>
          <w:szCs w:val="24"/>
        </w:rPr>
        <w:t xml:space="preserve"> Representative Dissonance: India’s Self and Western Image. </w:t>
      </w:r>
      <w:r w:rsidRPr="004A2844">
        <w:rPr>
          <w:rFonts w:ascii="Arial" w:eastAsia="MyriadPro-Regular" w:hAnsi="Arial" w:cs="Arial"/>
          <w:i/>
          <w:iCs/>
          <w:color w:val="000000" w:themeColor="text1"/>
          <w:sz w:val="24"/>
          <w:szCs w:val="24"/>
        </w:rPr>
        <w:t xml:space="preserve">Annals of Tourism Research, </w:t>
      </w:r>
      <w:r w:rsidRPr="000A5369">
        <w:rPr>
          <w:rFonts w:ascii="Arial" w:eastAsia="MyriadPro-Regular" w:hAnsi="Arial" w:cs="Arial"/>
          <w:b/>
          <w:i/>
          <w:iCs/>
          <w:color w:val="000000" w:themeColor="text1"/>
          <w:sz w:val="24"/>
          <w:szCs w:val="24"/>
        </w:rPr>
        <w:t>32</w:t>
      </w:r>
      <w:r w:rsidRPr="004A2844">
        <w:rPr>
          <w:rFonts w:ascii="Arial" w:eastAsia="MyriadPro-Regular" w:hAnsi="Arial" w:cs="Arial"/>
          <w:color w:val="000000" w:themeColor="text1"/>
          <w:sz w:val="24"/>
          <w:szCs w:val="24"/>
        </w:rPr>
        <w:t>(4), 1022-1034.</w:t>
      </w:r>
    </w:p>
    <w:p w14:paraId="21ECCEC8" w14:textId="000687BD" w:rsidR="000A5369" w:rsidRPr="004A2844" w:rsidRDefault="000A5369" w:rsidP="000A5369">
      <w:pPr>
        <w:pStyle w:val="Heading2"/>
        <w:spacing w:after="240"/>
        <w:ind w:left="720" w:hanging="720"/>
        <w:jc w:val="both"/>
        <w:rPr>
          <w:rFonts w:ascii="Arial" w:hAnsi="Arial" w:cs="Arial"/>
          <w:bCs/>
          <w:color w:val="000000" w:themeColor="text1"/>
          <w:sz w:val="24"/>
          <w:szCs w:val="24"/>
        </w:rPr>
      </w:pPr>
      <w:r w:rsidRPr="004A2844">
        <w:rPr>
          <w:rFonts w:ascii="Arial" w:hAnsi="Arial" w:cs="Arial"/>
          <w:bCs/>
          <w:color w:val="000000" w:themeColor="text1"/>
          <w:sz w:val="24"/>
          <w:szCs w:val="24"/>
        </w:rPr>
        <w:t xml:space="preserve">Banyai, M. (2010) Dracula’s Image in Tourism: Western Bloggers Versus Tour Guides. </w:t>
      </w:r>
      <w:r w:rsidRPr="004A2844">
        <w:rPr>
          <w:rFonts w:ascii="Arial" w:hAnsi="Arial" w:cs="Arial"/>
          <w:bCs/>
          <w:i/>
          <w:color w:val="000000" w:themeColor="text1"/>
          <w:sz w:val="24"/>
          <w:szCs w:val="24"/>
        </w:rPr>
        <w:t xml:space="preserve">European Journal of Tourism Research. </w:t>
      </w:r>
      <w:r w:rsidRPr="004A2844">
        <w:rPr>
          <w:rFonts w:ascii="Arial" w:hAnsi="Arial" w:cs="Arial"/>
          <w:b/>
          <w:bCs/>
          <w:color w:val="000000" w:themeColor="text1"/>
          <w:sz w:val="24"/>
          <w:szCs w:val="24"/>
        </w:rPr>
        <w:t xml:space="preserve">3 </w:t>
      </w:r>
      <w:r w:rsidRPr="004A2844">
        <w:rPr>
          <w:rFonts w:ascii="Arial" w:hAnsi="Arial" w:cs="Arial"/>
          <w:bCs/>
          <w:color w:val="000000" w:themeColor="text1"/>
          <w:sz w:val="24"/>
          <w:szCs w:val="24"/>
        </w:rPr>
        <w:t xml:space="preserve">(1), 5-22. </w:t>
      </w:r>
    </w:p>
    <w:p w14:paraId="14C596AA" w14:textId="563026C5" w:rsidR="000A5369" w:rsidRDefault="000A5369" w:rsidP="000A5369">
      <w:pPr>
        <w:pStyle w:val="Heading2"/>
        <w:spacing w:after="240"/>
        <w:ind w:left="720" w:hanging="720"/>
        <w:jc w:val="both"/>
        <w:rPr>
          <w:rFonts w:ascii="Arial" w:hAnsi="Arial" w:cs="Arial"/>
          <w:color w:val="000000" w:themeColor="text1"/>
          <w:sz w:val="24"/>
          <w:szCs w:val="24"/>
          <w:shd w:val="clear" w:color="auto" w:fill="FFFFFF"/>
        </w:rPr>
      </w:pPr>
      <w:r w:rsidRPr="004A2844">
        <w:rPr>
          <w:rFonts w:ascii="Arial" w:hAnsi="Arial" w:cs="Arial"/>
          <w:color w:val="000000" w:themeColor="text1"/>
          <w:sz w:val="24"/>
          <w:szCs w:val="24"/>
        </w:rPr>
        <w:t xml:space="preserve">Bastida, U. and Huan, T. (2014) Performance evaluation of tourism websites' information quality of four global destination brands: Beijing, Hong Kong, Shanghai, and Taipei. </w:t>
      </w:r>
      <w:r w:rsidRPr="004A2844">
        <w:rPr>
          <w:rFonts w:ascii="Arial" w:hAnsi="Arial" w:cs="Arial"/>
          <w:i/>
          <w:color w:val="000000" w:themeColor="text1"/>
          <w:sz w:val="24"/>
          <w:szCs w:val="24"/>
        </w:rPr>
        <w:t>Journal of Business Research</w:t>
      </w:r>
      <w:r w:rsidRPr="004A2844">
        <w:rPr>
          <w:rFonts w:ascii="Arial" w:hAnsi="Arial" w:cs="Arial"/>
          <w:color w:val="000000" w:themeColor="text1"/>
          <w:sz w:val="24"/>
          <w:szCs w:val="24"/>
        </w:rPr>
        <w:t xml:space="preserve">. </w:t>
      </w:r>
      <w:r w:rsidRPr="004A2844">
        <w:rPr>
          <w:rFonts w:ascii="Arial" w:hAnsi="Arial" w:cs="Arial"/>
          <w:b/>
          <w:color w:val="000000" w:themeColor="text1"/>
          <w:sz w:val="24"/>
          <w:szCs w:val="24"/>
          <w:shd w:val="clear" w:color="auto" w:fill="FFFFFF"/>
        </w:rPr>
        <w:t>67</w:t>
      </w:r>
      <w:r w:rsidRPr="004A2844">
        <w:rPr>
          <w:rFonts w:ascii="Arial" w:hAnsi="Arial" w:cs="Arial"/>
          <w:color w:val="000000" w:themeColor="text1"/>
          <w:sz w:val="24"/>
          <w:szCs w:val="24"/>
          <w:shd w:val="clear" w:color="auto" w:fill="FFFFFF"/>
        </w:rPr>
        <w:t>(2), 167-170.</w:t>
      </w:r>
    </w:p>
    <w:p w14:paraId="7B31C096" w14:textId="0E4931FC" w:rsidR="000A5369" w:rsidRDefault="000A5369" w:rsidP="000A5369">
      <w:pPr>
        <w:pStyle w:val="Heading2"/>
        <w:spacing w:after="240"/>
        <w:ind w:left="720" w:hanging="720"/>
        <w:jc w:val="both"/>
        <w:rPr>
          <w:rFonts w:ascii="Arial" w:hAnsi="Arial" w:cs="Arial"/>
          <w:color w:val="000000" w:themeColor="text1"/>
          <w:sz w:val="24"/>
          <w:szCs w:val="24"/>
        </w:rPr>
      </w:pPr>
      <w:r w:rsidRPr="006636D8">
        <w:rPr>
          <w:rFonts w:ascii="Arial" w:hAnsi="Arial" w:cs="Arial"/>
          <w:color w:val="000000" w:themeColor="text1"/>
          <w:sz w:val="24"/>
          <w:szCs w:val="24"/>
        </w:rPr>
        <w:t>Bickar</w:t>
      </w:r>
      <w:r>
        <w:rPr>
          <w:rFonts w:ascii="Arial" w:hAnsi="Arial" w:cs="Arial"/>
          <w:color w:val="000000" w:themeColor="text1"/>
          <w:sz w:val="24"/>
          <w:szCs w:val="24"/>
        </w:rPr>
        <w:t>t, B., and Schindler, R. (2001)</w:t>
      </w:r>
      <w:r w:rsidRPr="006636D8">
        <w:rPr>
          <w:rFonts w:ascii="Arial" w:hAnsi="Arial" w:cs="Arial"/>
          <w:color w:val="000000" w:themeColor="text1"/>
          <w:sz w:val="24"/>
          <w:szCs w:val="24"/>
        </w:rPr>
        <w:t xml:space="preserve"> </w:t>
      </w:r>
      <w:r>
        <w:rPr>
          <w:rFonts w:ascii="Arial" w:hAnsi="Arial" w:cs="Arial"/>
          <w:color w:val="000000" w:themeColor="text1"/>
        </w:rPr>
        <w:t xml:space="preserve">Internet </w:t>
      </w:r>
      <w:r w:rsidRPr="006636D8">
        <w:rPr>
          <w:rFonts w:ascii="Arial" w:hAnsi="Arial" w:cs="Arial"/>
          <w:color w:val="000000" w:themeColor="text1"/>
          <w:sz w:val="24"/>
          <w:szCs w:val="24"/>
        </w:rPr>
        <w:t xml:space="preserve">Forums as Influential Sources of Consumer Information. </w:t>
      </w:r>
      <w:r w:rsidRPr="006636D8">
        <w:rPr>
          <w:rFonts w:ascii="Arial" w:hAnsi="Arial" w:cs="Arial"/>
          <w:i/>
          <w:color w:val="000000" w:themeColor="text1"/>
        </w:rPr>
        <w:t xml:space="preserve">Journal </w:t>
      </w:r>
      <w:r w:rsidRPr="006636D8">
        <w:rPr>
          <w:rFonts w:ascii="Arial" w:hAnsi="Arial" w:cs="Arial"/>
          <w:i/>
          <w:color w:val="000000" w:themeColor="text1"/>
          <w:sz w:val="24"/>
          <w:szCs w:val="24"/>
        </w:rPr>
        <w:t>of Interactive Marketing</w:t>
      </w:r>
      <w:r w:rsidRPr="006636D8">
        <w:rPr>
          <w:rFonts w:ascii="Arial" w:hAnsi="Arial" w:cs="Arial"/>
          <w:color w:val="000000" w:themeColor="text1"/>
          <w:sz w:val="24"/>
          <w:szCs w:val="24"/>
        </w:rPr>
        <w:t xml:space="preserve">, </w:t>
      </w:r>
      <w:r w:rsidRPr="006636D8">
        <w:rPr>
          <w:rFonts w:ascii="Arial" w:hAnsi="Arial" w:cs="Arial"/>
          <w:b/>
          <w:color w:val="000000" w:themeColor="text1"/>
          <w:sz w:val="24"/>
          <w:szCs w:val="24"/>
        </w:rPr>
        <w:t>15</w:t>
      </w:r>
      <w:r>
        <w:rPr>
          <w:rFonts w:ascii="Arial" w:hAnsi="Arial" w:cs="Arial"/>
          <w:color w:val="000000" w:themeColor="text1"/>
        </w:rPr>
        <w:t>(3),</w:t>
      </w:r>
      <w:r w:rsidRPr="006636D8">
        <w:rPr>
          <w:rFonts w:ascii="Arial" w:hAnsi="Arial" w:cs="Arial"/>
          <w:color w:val="000000" w:themeColor="text1"/>
          <w:sz w:val="24"/>
          <w:szCs w:val="24"/>
        </w:rPr>
        <w:t xml:space="preserve"> 31-40.</w:t>
      </w:r>
    </w:p>
    <w:p w14:paraId="3EB6299C" w14:textId="45004CEE" w:rsidR="000A5369" w:rsidRPr="00556350" w:rsidRDefault="000A5369" w:rsidP="000A5369">
      <w:pPr>
        <w:pStyle w:val="Heading2"/>
        <w:spacing w:after="240"/>
        <w:ind w:left="720" w:hanging="720"/>
        <w:jc w:val="both"/>
        <w:rPr>
          <w:rFonts w:ascii="Arial" w:hAnsi="Arial" w:cs="Arial"/>
          <w:color w:val="000000" w:themeColor="text1"/>
          <w:sz w:val="24"/>
          <w:szCs w:val="24"/>
        </w:rPr>
      </w:pPr>
      <w:r>
        <w:rPr>
          <w:rFonts w:ascii="Arial" w:hAnsi="Arial" w:cs="Arial"/>
          <w:color w:val="000000" w:themeColor="text1"/>
          <w:sz w:val="24"/>
          <w:szCs w:val="24"/>
        </w:rPr>
        <w:t>Blackshaw, P., and Nazzaro, M. (2006)</w:t>
      </w:r>
      <w:r w:rsidRPr="00556350">
        <w:rPr>
          <w:rFonts w:ascii="Arial" w:hAnsi="Arial" w:cs="Arial"/>
          <w:color w:val="000000" w:themeColor="text1"/>
          <w:sz w:val="24"/>
          <w:szCs w:val="24"/>
        </w:rPr>
        <w:t xml:space="preserve"> Consumer-generated media (CGM) 101: Word</w:t>
      </w:r>
      <w:r>
        <w:rPr>
          <w:rFonts w:ascii="Arial" w:hAnsi="Arial" w:cs="Arial"/>
          <w:color w:val="000000" w:themeColor="text1"/>
          <w:sz w:val="24"/>
          <w:szCs w:val="24"/>
        </w:rPr>
        <w:t>-</w:t>
      </w:r>
      <w:r w:rsidRPr="00556350">
        <w:rPr>
          <w:rFonts w:ascii="Arial" w:hAnsi="Arial" w:cs="Arial"/>
          <w:color w:val="000000" w:themeColor="text1"/>
          <w:sz w:val="24"/>
          <w:szCs w:val="24"/>
        </w:rPr>
        <w:t>of-mouth in the age of the web-fortified consumer. New York: Nielsen</w:t>
      </w:r>
      <w:r>
        <w:rPr>
          <w:rFonts w:ascii="Arial" w:hAnsi="Arial" w:cs="Arial"/>
          <w:color w:val="000000" w:themeColor="text1"/>
          <w:sz w:val="24"/>
          <w:szCs w:val="24"/>
        </w:rPr>
        <w:t xml:space="preserve"> </w:t>
      </w:r>
      <w:r w:rsidRPr="00556350">
        <w:rPr>
          <w:rFonts w:ascii="Arial" w:hAnsi="Arial" w:cs="Arial"/>
          <w:color w:val="000000" w:themeColor="text1"/>
          <w:sz w:val="24"/>
          <w:szCs w:val="24"/>
        </w:rPr>
        <w:t>Buzz</w:t>
      </w:r>
      <w:r>
        <w:rPr>
          <w:rFonts w:ascii="Arial" w:hAnsi="Arial" w:cs="Arial"/>
          <w:color w:val="000000" w:themeColor="text1"/>
          <w:sz w:val="24"/>
          <w:szCs w:val="24"/>
        </w:rPr>
        <w:t xml:space="preserve"> </w:t>
      </w:r>
      <w:r w:rsidRPr="00556350">
        <w:rPr>
          <w:rFonts w:ascii="Arial" w:hAnsi="Arial" w:cs="Arial"/>
          <w:color w:val="000000" w:themeColor="text1"/>
          <w:sz w:val="24"/>
          <w:szCs w:val="24"/>
        </w:rPr>
        <w:t xml:space="preserve">Metrics. </w:t>
      </w:r>
    </w:p>
    <w:p w14:paraId="249C6CE3" w14:textId="4A8A124E" w:rsidR="000A5369" w:rsidRDefault="000A5369" w:rsidP="000A5369">
      <w:pPr>
        <w:pStyle w:val="Heading2"/>
        <w:spacing w:after="240"/>
        <w:ind w:left="720" w:hanging="720"/>
        <w:jc w:val="both"/>
        <w:rPr>
          <w:rFonts w:ascii="Arial" w:hAnsi="Arial" w:cs="Arial"/>
          <w:color w:val="000000" w:themeColor="text1"/>
          <w:sz w:val="24"/>
          <w:szCs w:val="24"/>
        </w:rPr>
      </w:pPr>
      <w:r w:rsidRPr="004A2844">
        <w:rPr>
          <w:rFonts w:ascii="Arial" w:hAnsi="Arial" w:cs="Arial"/>
          <w:color w:val="000000" w:themeColor="text1"/>
          <w:sz w:val="24"/>
          <w:szCs w:val="24"/>
        </w:rPr>
        <w:lastRenderedPageBreak/>
        <w:t xml:space="preserve">Bosangit, C., Dulnuan, J., and Mena, M. </w:t>
      </w:r>
      <w:r w:rsidRPr="004A2844">
        <w:rPr>
          <w:rFonts w:ascii="Arial" w:hAnsi="Arial" w:cs="Arial"/>
          <w:i/>
          <w:color w:val="000000" w:themeColor="text1"/>
          <w:sz w:val="24"/>
          <w:szCs w:val="24"/>
        </w:rPr>
        <w:t>(</w:t>
      </w:r>
      <w:r w:rsidRPr="004A2844">
        <w:rPr>
          <w:rFonts w:ascii="Arial" w:hAnsi="Arial" w:cs="Arial"/>
          <w:color w:val="000000" w:themeColor="text1"/>
          <w:sz w:val="24"/>
          <w:szCs w:val="24"/>
        </w:rPr>
        <w:t xml:space="preserve">2012) Using travel blogs to examine the post-consumption ehaviour of tourists. </w:t>
      </w:r>
      <w:r w:rsidRPr="004A2844">
        <w:rPr>
          <w:rFonts w:ascii="Arial" w:hAnsi="Arial" w:cs="Arial"/>
          <w:i/>
          <w:color w:val="000000" w:themeColor="text1"/>
          <w:sz w:val="24"/>
          <w:szCs w:val="24"/>
        </w:rPr>
        <w:t>Journal of Vacation Marketing</w:t>
      </w:r>
      <w:r w:rsidRPr="004A2844">
        <w:rPr>
          <w:rFonts w:ascii="Arial" w:hAnsi="Arial" w:cs="Arial"/>
          <w:color w:val="000000" w:themeColor="text1"/>
          <w:sz w:val="24"/>
          <w:szCs w:val="24"/>
        </w:rPr>
        <w:t xml:space="preserve">, </w:t>
      </w:r>
      <w:r w:rsidRPr="004A2844">
        <w:rPr>
          <w:rFonts w:ascii="Arial" w:hAnsi="Arial" w:cs="Arial"/>
          <w:b/>
          <w:color w:val="000000" w:themeColor="text1"/>
          <w:sz w:val="24"/>
          <w:szCs w:val="24"/>
        </w:rPr>
        <w:t>18</w:t>
      </w:r>
      <w:r w:rsidRPr="004A2844">
        <w:rPr>
          <w:rFonts w:ascii="Arial" w:hAnsi="Arial" w:cs="Arial"/>
          <w:color w:val="000000" w:themeColor="text1"/>
          <w:sz w:val="24"/>
          <w:szCs w:val="24"/>
        </w:rPr>
        <w:t>(3), 207-219.</w:t>
      </w:r>
    </w:p>
    <w:p w14:paraId="200A17D5" w14:textId="77777777" w:rsidR="000A5369" w:rsidRDefault="000A5369" w:rsidP="000A5369">
      <w:pPr>
        <w:pStyle w:val="Heading2"/>
        <w:spacing w:after="240"/>
        <w:ind w:left="720" w:hanging="720"/>
        <w:jc w:val="both"/>
        <w:rPr>
          <w:rFonts w:ascii="Arial" w:hAnsi="Arial" w:cs="Arial"/>
          <w:color w:val="000000" w:themeColor="text1"/>
          <w:shd w:val="clear" w:color="auto" w:fill="FFFFFF"/>
        </w:rPr>
      </w:pPr>
      <w:r w:rsidRPr="004A2844">
        <w:rPr>
          <w:rStyle w:val="Emphasis"/>
          <w:rFonts w:ascii="Arial" w:hAnsi="Arial" w:cs="Arial"/>
          <w:bCs/>
          <w:i w:val="0"/>
          <w:iCs w:val="0"/>
          <w:color w:val="000000" w:themeColor="text1"/>
          <w:shd w:val="clear" w:color="auto" w:fill="FFFFFF"/>
        </w:rPr>
        <w:t>Bramwell</w:t>
      </w:r>
      <w:r w:rsidRPr="004A2844">
        <w:rPr>
          <w:rFonts w:ascii="Arial" w:hAnsi="Arial" w:cs="Arial"/>
          <w:color w:val="000000" w:themeColor="text1"/>
          <w:shd w:val="clear" w:color="auto" w:fill="FFFFFF"/>
        </w:rPr>
        <w:t>, B. and</w:t>
      </w:r>
      <w:r w:rsidRPr="004A2844">
        <w:rPr>
          <w:rStyle w:val="apple-converted-space"/>
          <w:rFonts w:ascii="Arial" w:hAnsi="Arial" w:cs="Arial"/>
          <w:color w:val="000000" w:themeColor="text1"/>
          <w:shd w:val="clear" w:color="auto" w:fill="FFFFFF"/>
        </w:rPr>
        <w:t xml:space="preserve"> </w:t>
      </w:r>
      <w:r w:rsidRPr="004A2844">
        <w:rPr>
          <w:rStyle w:val="Emphasis"/>
          <w:rFonts w:ascii="Arial" w:hAnsi="Arial" w:cs="Arial"/>
          <w:bCs/>
          <w:i w:val="0"/>
          <w:iCs w:val="0"/>
          <w:color w:val="000000" w:themeColor="text1"/>
          <w:shd w:val="clear" w:color="auto" w:fill="FFFFFF"/>
        </w:rPr>
        <w:t>Rawding</w:t>
      </w:r>
      <w:r w:rsidRPr="004A2844">
        <w:rPr>
          <w:rFonts w:ascii="Arial" w:hAnsi="Arial" w:cs="Arial"/>
          <w:color w:val="000000" w:themeColor="text1"/>
          <w:shd w:val="clear" w:color="auto" w:fill="FFFFFF"/>
        </w:rPr>
        <w:t>, L. (</w:t>
      </w:r>
      <w:r w:rsidRPr="004A2844">
        <w:rPr>
          <w:rStyle w:val="Emphasis"/>
          <w:rFonts w:ascii="Arial" w:hAnsi="Arial" w:cs="Arial"/>
          <w:bCs/>
          <w:i w:val="0"/>
          <w:iCs w:val="0"/>
          <w:color w:val="000000" w:themeColor="text1"/>
          <w:shd w:val="clear" w:color="auto" w:fill="FFFFFF"/>
        </w:rPr>
        <w:t>1996</w:t>
      </w:r>
      <w:r w:rsidRPr="004A2844">
        <w:rPr>
          <w:rFonts w:ascii="Arial" w:hAnsi="Arial" w:cs="Arial"/>
          <w:color w:val="000000" w:themeColor="text1"/>
          <w:shd w:val="clear" w:color="auto" w:fill="FFFFFF"/>
        </w:rPr>
        <w:t xml:space="preserve">) Tourism Marketing Images of Industrial Cities. </w:t>
      </w:r>
      <w:r w:rsidRPr="004A2844">
        <w:rPr>
          <w:rFonts w:ascii="Arial" w:hAnsi="Arial" w:cs="Arial"/>
          <w:i/>
          <w:color w:val="000000" w:themeColor="text1"/>
          <w:shd w:val="clear" w:color="auto" w:fill="FFFFFF"/>
        </w:rPr>
        <w:t>Annals of Tourism Research</w:t>
      </w:r>
      <w:r w:rsidRPr="004A2844">
        <w:rPr>
          <w:rFonts w:ascii="Arial" w:hAnsi="Arial" w:cs="Arial"/>
          <w:color w:val="000000" w:themeColor="text1"/>
          <w:shd w:val="clear" w:color="auto" w:fill="FFFFFF"/>
        </w:rPr>
        <w:t xml:space="preserve">, </w:t>
      </w:r>
      <w:r w:rsidRPr="004A2844">
        <w:rPr>
          <w:rFonts w:ascii="Arial" w:hAnsi="Arial" w:cs="Arial"/>
          <w:b/>
          <w:color w:val="000000" w:themeColor="text1"/>
          <w:shd w:val="clear" w:color="auto" w:fill="FFFFFF"/>
        </w:rPr>
        <w:t>23</w:t>
      </w:r>
      <w:r w:rsidRPr="004A2844">
        <w:rPr>
          <w:rFonts w:ascii="Arial" w:hAnsi="Arial" w:cs="Arial"/>
          <w:color w:val="000000" w:themeColor="text1"/>
          <w:shd w:val="clear" w:color="auto" w:fill="FFFFFF"/>
        </w:rPr>
        <w:t>, 201-221.</w:t>
      </w:r>
    </w:p>
    <w:p w14:paraId="13E43F66" w14:textId="7A703F20" w:rsidR="000A5369" w:rsidRDefault="000A5369" w:rsidP="000A5369">
      <w:pPr>
        <w:rPr>
          <w:rFonts w:ascii="Arial" w:hAnsi="Arial" w:cs="Arial"/>
          <w:color w:val="000000" w:themeColor="text1"/>
        </w:rPr>
      </w:pPr>
      <w:r w:rsidRPr="00DB014E">
        <w:rPr>
          <w:rFonts w:ascii="Arial" w:hAnsi="Arial" w:cs="Arial"/>
          <w:color w:val="000000" w:themeColor="text1"/>
        </w:rPr>
        <w:t xml:space="preserve">Bray, J., Schetzina, C., </w:t>
      </w:r>
      <w:r>
        <w:rPr>
          <w:rFonts w:ascii="Arial" w:hAnsi="Arial" w:cs="Arial"/>
          <w:color w:val="000000" w:themeColor="text1"/>
        </w:rPr>
        <w:t>and</w:t>
      </w:r>
      <w:r w:rsidRPr="00DB014E">
        <w:rPr>
          <w:rFonts w:ascii="Arial" w:hAnsi="Arial" w:cs="Arial"/>
          <w:color w:val="000000" w:themeColor="text1"/>
        </w:rPr>
        <w:t xml:space="preserve"> Steinbrick</w:t>
      </w:r>
      <w:r>
        <w:rPr>
          <w:rFonts w:ascii="Arial" w:hAnsi="Arial" w:cs="Arial"/>
          <w:color w:val="000000" w:themeColor="text1"/>
        </w:rPr>
        <w:t>, S. (2006)</w:t>
      </w:r>
      <w:r w:rsidRPr="00DB014E">
        <w:rPr>
          <w:rFonts w:ascii="Arial" w:hAnsi="Arial" w:cs="Arial"/>
          <w:color w:val="000000" w:themeColor="text1"/>
        </w:rPr>
        <w:t xml:space="preserve"> Six travel trends for 2006: PhoCus Wright</w:t>
      </w:r>
    </w:p>
    <w:p w14:paraId="3F32B858" w14:textId="77777777" w:rsidR="000A5369" w:rsidRDefault="000A5369" w:rsidP="000A5369">
      <w:pPr>
        <w:rPr>
          <w:rFonts w:ascii="Arial" w:hAnsi="Arial" w:cs="Arial"/>
          <w:color w:val="000000" w:themeColor="text1"/>
        </w:rPr>
      </w:pPr>
    </w:p>
    <w:p w14:paraId="3F2D6733" w14:textId="4C8E694F" w:rsidR="000A5369" w:rsidRDefault="000A5369" w:rsidP="000A5369">
      <w:pPr>
        <w:rPr>
          <w:rFonts w:ascii="Arial" w:hAnsi="Arial" w:cs="Arial"/>
          <w:color w:val="000000" w:themeColor="text1"/>
        </w:rPr>
      </w:pPr>
      <w:r w:rsidRPr="004A2844">
        <w:rPr>
          <w:rFonts w:ascii="Arial" w:hAnsi="Arial" w:cs="Arial"/>
          <w:color w:val="000000" w:themeColor="text1"/>
        </w:rPr>
        <w:t xml:space="preserve">Bryman, A. (2012) Social Research Methods. 4th ed. Oxford University Press. </w:t>
      </w:r>
    </w:p>
    <w:p w14:paraId="0E6AE80D" w14:textId="77777777" w:rsidR="000A5369" w:rsidRPr="004A2844" w:rsidRDefault="000A5369" w:rsidP="000A5369">
      <w:pPr>
        <w:rPr>
          <w:rFonts w:ascii="Arial" w:hAnsi="Arial" w:cs="Arial"/>
          <w:color w:val="000000" w:themeColor="text1"/>
        </w:rPr>
      </w:pPr>
    </w:p>
    <w:p w14:paraId="770834C3" w14:textId="3ED1DD6E" w:rsidR="000A5369" w:rsidRPr="004A2844" w:rsidRDefault="000A5369" w:rsidP="000A5369">
      <w:pPr>
        <w:spacing w:after="240"/>
        <w:ind w:left="720" w:hanging="720"/>
        <w:jc w:val="both"/>
        <w:rPr>
          <w:rFonts w:ascii="Arial" w:hAnsi="Arial" w:cs="Arial"/>
          <w:color w:val="000000" w:themeColor="text1"/>
        </w:rPr>
      </w:pPr>
      <w:r w:rsidRPr="004A2844">
        <w:rPr>
          <w:rFonts w:ascii="Arial" w:hAnsi="Arial" w:cs="Arial"/>
          <w:bCs/>
          <w:color w:val="000000" w:themeColor="text1"/>
        </w:rPr>
        <w:t xml:space="preserve">Carson, D. (2007) The ‘Blogosphere’ As A Market Research Tool for Tourism Destinations: A Case Study of Australia’s Northern Territory. </w:t>
      </w:r>
      <w:r w:rsidRPr="004A2844">
        <w:rPr>
          <w:rFonts w:ascii="Arial" w:hAnsi="Arial" w:cs="Arial"/>
          <w:bCs/>
          <w:i/>
          <w:color w:val="000000" w:themeColor="text1"/>
        </w:rPr>
        <w:t xml:space="preserve">Journal of Vacation Marketing. </w:t>
      </w:r>
      <w:r w:rsidRPr="004A2844">
        <w:rPr>
          <w:rFonts w:ascii="Arial" w:hAnsi="Arial" w:cs="Arial"/>
          <w:b/>
          <w:bCs/>
          <w:color w:val="000000" w:themeColor="text1"/>
        </w:rPr>
        <w:t xml:space="preserve">14, </w:t>
      </w:r>
      <w:r w:rsidRPr="004A2844">
        <w:rPr>
          <w:rFonts w:ascii="Arial" w:hAnsi="Arial" w:cs="Arial"/>
          <w:bCs/>
          <w:color w:val="000000" w:themeColor="text1"/>
        </w:rPr>
        <w:t xml:space="preserve">111-119. </w:t>
      </w:r>
    </w:p>
    <w:p w14:paraId="0DBB803B" w14:textId="2CF31B44" w:rsidR="000A5369" w:rsidRPr="004A2844" w:rsidRDefault="000A5369" w:rsidP="000A5369">
      <w:pPr>
        <w:spacing w:after="240"/>
        <w:ind w:left="720" w:hanging="720"/>
        <w:jc w:val="both"/>
        <w:rPr>
          <w:rFonts w:ascii="Arial" w:hAnsi="Arial" w:cs="Arial"/>
          <w:color w:val="000000" w:themeColor="text1"/>
        </w:rPr>
      </w:pPr>
      <w:r w:rsidRPr="004A2844">
        <w:rPr>
          <w:rFonts w:ascii="Arial" w:hAnsi="Arial" w:cs="Arial"/>
          <w:color w:val="000000" w:themeColor="text1"/>
        </w:rPr>
        <w:t xml:space="preserve">Cayzer, S. (2004) Semantic Blogging and Decentralized Knowledge Management. </w:t>
      </w:r>
      <w:r w:rsidRPr="004A2844">
        <w:rPr>
          <w:rFonts w:ascii="Arial" w:hAnsi="Arial" w:cs="Arial"/>
          <w:i/>
          <w:color w:val="000000" w:themeColor="text1"/>
        </w:rPr>
        <w:t>Association for Computing Machinery. Communications of the ACM</w:t>
      </w:r>
      <w:r w:rsidRPr="004A2844">
        <w:rPr>
          <w:rFonts w:ascii="Arial" w:hAnsi="Arial" w:cs="Arial"/>
          <w:color w:val="000000" w:themeColor="text1"/>
        </w:rPr>
        <w:t xml:space="preserve">, </w:t>
      </w:r>
      <w:r w:rsidRPr="004A2844">
        <w:rPr>
          <w:rFonts w:ascii="Arial" w:hAnsi="Arial" w:cs="Arial"/>
          <w:b/>
          <w:color w:val="000000" w:themeColor="text1"/>
        </w:rPr>
        <w:t>47</w:t>
      </w:r>
      <w:r w:rsidRPr="004A2844">
        <w:rPr>
          <w:rFonts w:ascii="Arial" w:hAnsi="Arial" w:cs="Arial"/>
          <w:color w:val="000000" w:themeColor="text1"/>
        </w:rPr>
        <w:t>(12), 47-52.</w:t>
      </w:r>
    </w:p>
    <w:p w14:paraId="58B80F84" w14:textId="002B3C03" w:rsidR="000A5369" w:rsidRPr="004A2844" w:rsidRDefault="000A5369" w:rsidP="000A5369">
      <w:pPr>
        <w:spacing w:after="240"/>
        <w:ind w:left="720" w:hanging="720"/>
        <w:jc w:val="both"/>
        <w:rPr>
          <w:rFonts w:ascii="Arial" w:hAnsi="Arial" w:cs="Arial"/>
          <w:color w:val="000000" w:themeColor="text1"/>
        </w:rPr>
      </w:pPr>
      <w:r w:rsidRPr="004A2844">
        <w:rPr>
          <w:rFonts w:ascii="Arial" w:hAnsi="Arial" w:cs="Arial"/>
          <w:color w:val="000000" w:themeColor="text1"/>
        </w:rPr>
        <w:t>Chen, H.J.</w:t>
      </w:r>
      <w:r>
        <w:rPr>
          <w:rFonts w:ascii="Arial" w:hAnsi="Arial" w:cs="Arial"/>
          <w:color w:val="000000" w:themeColor="text1"/>
        </w:rPr>
        <w:t>, Yung, C.Y., and Wang, M.H. (2008)</w:t>
      </w:r>
      <w:r w:rsidRPr="004A2844">
        <w:rPr>
          <w:rFonts w:ascii="Arial" w:hAnsi="Arial" w:cs="Arial"/>
          <w:color w:val="000000" w:themeColor="text1"/>
        </w:rPr>
        <w:t xml:space="preserve"> Perception gaps between tourist blogs and travel information on destination image. </w:t>
      </w:r>
      <w:r w:rsidRPr="004A2844">
        <w:rPr>
          <w:rFonts w:ascii="Arial" w:hAnsi="Arial" w:cs="Arial"/>
          <w:i/>
          <w:color w:val="000000" w:themeColor="text1"/>
        </w:rPr>
        <w:t>26th EuroCHRIE Conference</w:t>
      </w:r>
      <w:r>
        <w:rPr>
          <w:rFonts w:ascii="Arial" w:hAnsi="Arial" w:cs="Arial"/>
          <w:color w:val="000000" w:themeColor="text1"/>
        </w:rPr>
        <w:t>, Oct. 12-14, 2008 Dubai.</w:t>
      </w:r>
    </w:p>
    <w:p w14:paraId="28381F6F" w14:textId="0212ABE0" w:rsidR="000A5369" w:rsidRDefault="000A5369" w:rsidP="000A5369">
      <w:pPr>
        <w:spacing w:after="240"/>
        <w:ind w:left="720" w:hanging="720"/>
        <w:jc w:val="both"/>
        <w:rPr>
          <w:rFonts w:ascii="Arial" w:hAnsi="Arial" w:cs="Arial"/>
          <w:color w:val="000000" w:themeColor="text1"/>
        </w:rPr>
      </w:pPr>
      <w:r w:rsidRPr="004A2844">
        <w:rPr>
          <w:rFonts w:ascii="Arial" w:hAnsi="Arial" w:cs="Arial"/>
          <w:color w:val="000000" w:themeColor="text1"/>
        </w:rPr>
        <w:t>Choi, S., Lehto, Y. and Morrison, M. (2007) Destination</w:t>
      </w:r>
      <w:r>
        <w:rPr>
          <w:rFonts w:ascii="Arial" w:hAnsi="Arial" w:cs="Arial"/>
          <w:color w:val="000000" w:themeColor="text1"/>
        </w:rPr>
        <w:t xml:space="preserve"> Image Representation on the Web</w:t>
      </w:r>
      <w:r w:rsidRPr="004A2844">
        <w:rPr>
          <w:rFonts w:ascii="Arial" w:hAnsi="Arial" w:cs="Arial"/>
          <w:color w:val="000000" w:themeColor="text1"/>
        </w:rPr>
        <w:t xml:space="preserve">: Content Analysis of Macau Travel Related Websites. </w:t>
      </w:r>
      <w:r w:rsidRPr="004A2844">
        <w:rPr>
          <w:rFonts w:ascii="Arial" w:hAnsi="Arial" w:cs="Arial"/>
          <w:i/>
          <w:color w:val="000000" w:themeColor="text1"/>
        </w:rPr>
        <w:t xml:space="preserve">Tourism Management. </w:t>
      </w:r>
      <w:r w:rsidRPr="004A2844">
        <w:rPr>
          <w:rFonts w:ascii="Arial" w:hAnsi="Arial" w:cs="Arial"/>
          <w:b/>
          <w:color w:val="000000" w:themeColor="text1"/>
        </w:rPr>
        <w:t xml:space="preserve">28, </w:t>
      </w:r>
      <w:r w:rsidRPr="004A2844">
        <w:rPr>
          <w:rFonts w:ascii="Arial" w:hAnsi="Arial" w:cs="Arial"/>
          <w:color w:val="000000" w:themeColor="text1"/>
        </w:rPr>
        <w:t xml:space="preserve">118-129. </w:t>
      </w:r>
    </w:p>
    <w:p w14:paraId="76BA7BBB" w14:textId="3B09531F" w:rsidR="000A5369" w:rsidRDefault="000A5369" w:rsidP="000A5369">
      <w:pPr>
        <w:autoSpaceDE w:val="0"/>
        <w:autoSpaceDN w:val="0"/>
        <w:adjustRightInd w:val="0"/>
        <w:ind w:left="720" w:hanging="720"/>
        <w:jc w:val="both"/>
        <w:rPr>
          <w:rFonts w:ascii="Arial" w:hAnsi="Arial" w:cs="Arial"/>
          <w:color w:val="000000" w:themeColor="text1"/>
        </w:rPr>
      </w:pPr>
      <w:r w:rsidRPr="00DB014E">
        <w:rPr>
          <w:rFonts w:ascii="Arial" w:hAnsi="Arial" w:cs="Arial"/>
          <w:color w:val="000000" w:themeColor="text1"/>
        </w:rPr>
        <w:t xml:space="preserve">Chung, J. Y., </w:t>
      </w:r>
      <w:r>
        <w:rPr>
          <w:rFonts w:ascii="Arial" w:hAnsi="Arial" w:cs="Arial"/>
          <w:color w:val="000000" w:themeColor="text1"/>
        </w:rPr>
        <w:t>and Buhalis, D. (2008)</w:t>
      </w:r>
      <w:r w:rsidRPr="00DB014E">
        <w:rPr>
          <w:rFonts w:ascii="Arial" w:hAnsi="Arial" w:cs="Arial"/>
          <w:color w:val="000000" w:themeColor="text1"/>
        </w:rPr>
        <w:t xml:space="preserve"> Web 2.0: A study of</w:t>
      </w:r>
      <w:r>
        <w:rPr>
          <w:rFonts w:ascii="Arial" w:hAnsi="Arial" w:cs="Arial"/>
          <w:color w:val="000000" w:themeColor="text1"/>
        </w:rPr>
        <w:t xml:space="preserve"> online travel community. In P. </w:t>
      </w:r>
      <w:r w:rsidRPr="00DB014E">
        <w:rPr>
          <w:rFonts w:ascii="Arial" w:hAnsi="Arial" w:cs="Arial"/>
          <w:color w:val="000000" w:themeColor="text1"/>
        </w:rPr>
        <w:t xml:space="preserve">O'Connor, W. Höpken, &amp; U. Gretzel (Eds.), </w:t>
      </w:r>
      <w:r w:rsidRPr="00DB014E">
        <w:rPr>
          <w:rFonts w:ascii="Arial" w:hAnsi="Arial" w:cs="Arial"/>
          <w:i/>
          <w:color w:val="000000" w:themeColor="text1"/>
        </w:rPr>
        <w:t xml:space="preserve">Information and communication technologies in tourism 2008 </w:t>
      </w:r>
      <w:r w:rsidRPr="00DB014E">
        <w:rPr>
          <w:rFonts w:ascii="Arial" w:hAnsi="Arial" w:cs="Arial"/>
          <w:color w:val="000000" w:themeColor="text1"/>
        </w:rPr>
        <w:t xml:space="preserve">(pp. 70–81). New York, NY: Springer-Wien. </w:t>
      </w:r>
    </w:p>
    <w:p w14:paraId="6FC6A32D" w14:textId="77777777" w:rsidR="000A5369" w:rsidRPr="004A2844" w:rsidRDefault="000A5369" w:rsidP="000A5369">
      <w:pPr>
        <w:autoSpaceDE w:val="0"/>
        <w:autoSpaceDN w:val="0"/>
        <w:adjustRightInd w:val="0"/>
        <w:ind w:left="720" w:hanging="720"/>
        <w:jc w:val="both"/>
        <w:rPr>
          <w:rFonts w:ascii="Arial" w:hAnsi="Arial" w:cs="Arial"/>
          <w:color w:val="000000" w:themeColor="text1"/>
        </w:rPr>
      </w:pPr>
    </w:p>
    <w:p w14:paraId="28AE1F09" w14:textId="5AB7D001" w:rsidR="000A5369" w:rsidRDefault="000A5369" w:rsidP="000A5369">
      <w:pPr>
        <w:ind w:left="720" w:hanging="720"/>
        <w:jc w:val="both"/>
        <w:rPr>
          <w:rFonts w:ascii="Arial" w:hAnsi="Arial" w:cs="Arial"/>
        </w:rPr>
      </w:pPr>
      <w:r w:rsidRPr="004A2844">
        <w:rPr>
          <w:rFonts w:ascii="Arial" w:hAnsi="Arial" w:cs="Arial"/>
        </w:rPr>
        <w:t xml:space="preserve">Cohen, E. (1985) The tourist guide: the origins, structure, and dynamics of role. </w:t>
      </w:r>
      <w:r w:rsidRPr="00D137AC">
        <w:rPr>
          <w:rFonts w:ascii="Arial" w:hAnsi="Arial" w:cs="Arial"/>
          <w:i/>
        </w:rPr>
        <w:t xml:space="preserve">Annals of Tourism </w:t>
      </w:r>
      <w:r w:rsidR="00D137AC" w:rsidRPr="00D137AC">
        <w:rPr>
          <w:rFonts w:ascii="Arial" w:hAnsi="Arial" w:cs="Arial"/>
          <w:i/>
        </w:rPr>
        <w:t>Research</w:t>
      </w:r>
      <w:r w:rsidRPr="004A2844">
        <w:rPr>
          <w:rFonts w:ascii="Arial" w:hAnsi="Arial" w:cs="Arial"/>
        </w:rPr>
        <w:t xml:space="preserve">, </w:t>
      </w:r>
      <w:r w:rsidRPr="00D137AC">
        <w:rPr>
          <w:rFonts w:ascii="Arial" w:hAnsi="Arial" w:cs="Arial"/>
          <w:b/>
        </w:rPr>
        <w:t>12</w:t>
      </w:r>
      <w:r w:rsidRPr="004A2844">
        <w:rPr>
          <w:rFonts w:ascii="Arial" w:hAnsi="Arial" w:cs="Arial"/>
        </w:rPr>
        <w:t xml:space="preserve">, pp. </w:t>
      </w:r>
      <w:r>
        <w:rPr>
          <w:rFonts w:ascii="Arial" w:hAnsi="Arial" w:cs="Arial"/>
        </w:rPr>
        <w:t>5-29.</w:t>
      </w:r>
    </w:p>
    <w:p w14:paraId="33DF02E9" w14:textId="77777777" w:rsidR="000A5369" w:rsidRDefault="000A5369" w:rsidP="000A5369">
      <w:pPr>
        <w:ind w:left="720" w:hanging="720"/>
        <w:jc w:val="both"/>
        <w:rPr>
          <w:rFonts w:ascii="Arial" w:hAnsi="Arial" w:cs="Arial"/>
        </w:rPr>
      </w:pPr>
    </w:p>
    <w:p w14:paraId="329CC166" w14:textId="3C64D85A" w:rsidR="00D137AC" w:rsidRPr="00D137AC" w:rsidRDefault="00D137AC" w:rsidP="00D137AC">
      <w:pPr>
        <w:jc w:val="both"/>
        <w:rPr>
          <w:rFonts w:ascii="Arial" w:hAnsi="Arial" w:cs="Arial"/>
        </w:rPr>
      </w:pPr>
      <w:r w:rsidRPr="00D137AC">
        <w:rPr>
          <w:rFonts w:ascii="Arial" w:hAnsi="Arial" w:cs="Arial"/>
        </w:rPr>
        <w:t>Coupland, N.</w:t>
      </w:r>
      <w:r>
        <w:rPr>
          <w:rFonts w:ascii="Arial" w:hAnsi="Arial" w:cs="Arial"/>
        </w:rPr>
        <w:t xml:space="preserve"> (2003)</w:t>
      </w:r>
      <w:r w:rsidRPr="00D137AC">
        <w:rPr>
          <w:rFonts w:ascii="Arial" w:hAnsi="Arial" w:cs="Arial"/>
        </w:rPr>
        <w:t xml:space="preserve"> Sociolinguistic authenticities. </w:t>
      </w:r>
      <w:r w:rsidRPr="00D137AC">
        <w:rPr>
          <w:rFonts w:ascii="Arial" w:hAnsi="Arial" w:cs="Arial"/>
          <w:i/>
        </w:rPr>
        <w:t>Journal of Sociolinguistics</w:t>
      </w:r>
      <w:r w:rsidRPr="00D137AC">
        <w:rPr>
          <w:rFonts w:ascii="Arial" w:hAnsi="Arial" w:cs="Arial"/>
        </w:rPr>
        <w:t xml:space="preserve"> </w:t>
      </w:r>
      <w:r w:rsidRPr="00D137AC">
        <w:rPr>
          <w:rFonts w:ascii="Arial" w:hAnsi="Arial" w:cs="Arial"/>
          <w:b/>
        </w:rPr>
        <w:t>7</w:t>
      </w:r>
      <w:r w:rsidRPr="00D137AC">
        <w:rPr>
          <w:rFonts w:ascii="Arial" w:hAnsi="Arial" w:cs="Arial"/>
        </w:rPr>
        <w:t xml:space="preserve">(3), </w:t>
      </w:r>
      <w:r>
        <w:rPr>
          <w:rFonts w:ascii="Arial" w:hAnsi="Arial" w:cs="Arial"/>
        </w:rPr>
        <w:t xml:space="preserve">pp. </w:t>
      </w:r>
      <w:r w:rsidRPr="00D137AC">
        <w:rPr>
          <w:rFonts w:ascii="Arial" w:hAnsi="Arial" w:cs="Arial"/>
        </w:rPr>
        <w:t>417–431.</w:t>
      </w:r>
    </w:p>
    <w:p w14:paraId="77479B21" w14:textId="77777777" w:rsidR="00D137AC" w:rsidRDefault="00D137AC" w:rsidP="000A5369">
      <w:pPr>
        <w:ind w:left="720" w:hanging="720"/>
        <w:jc w:val="both"/>
        <w:rPr>
          <w:rFonts w:ascii="Arial" w:hAnsi="Arial" w:cs="Arial"/>
          <w:color w:val="000000" w:themeColor="text1"/>
          <w:shd w:val="clear" w:color="auto" w:fill="FFFFFF"/>
        </w:rPr>
      </w:pPr>
    </w:p>
    <w:p w14:paraId="7D29A311" w14:textId="667024FB" w:rsidR="000A5369" w:rsidRDefault="000A5369" w:rsidP="000A5369">
      <w:pPr>
        <w:ind w:left="720" w:hanging="720"/>
        <w:jc w:val="both"/>
        <w:rPr>
          <w:rFonts w:ascii="Arial" w:hAnsi="Arial" w:cs="Arial"/>
        </w:rPr>
      </w:pPr>
      <w:r w:rsidRPr="004A2844">
        <w:rPr>
          <w:rFonts w:ascii="Arial" w:hAnsi="Arial" w:cs="Arial"/>
          <w:color w:val="000000" w:themeColor="text1"/>
          <w:shd w:val="clear" w:color="auto" w:fill="FFFFFF"/>
        </w:rPr>
        <w:t>Cox, C., Burgess, S., Sellitto, C. and Buultjens, J. (2009) The role of user-generated content in tourists' travel planning behavior,</w:t>
      </w:r>
      <w:r w:rsidRPr="004A2844">
        <w:rPr>
          <w:rStyle w:val="apple-converted-space"/>
          <w:rFonts w:ascii="Arial" w:hAnsi="Arial" w:cs="Arial"/>
          <w:color w:val="000000" w:themeColor="text1"/>
          <w:shd w:val="clear" w:color="auto" w:fill="FFFFFF"/>
        </w:rPr>
        <w:t xml:space="preserve"> </w:t>
      </w:r>
      <w:r w:rsidRPr="004A2844">
        <w:rPr>
          <w:rStyle w:val="Emphasis"/>
          <w:rFonts w:ascii="Arial" w:hAnsi="Arial" w:cs="Arial"/>
          <w:color w:val="000000" w:themeColor="text1"/>
          <w:bdr w:val="none" w:sz="0" w:space="0" w:color="auto" w:frame="1"/>
          <w:shd w:val="clear" w:color="auto" w:fill="FFFFFF"/>
        </w:rPr>
        <w:t>Journal of Hospitality Marketing and Management</w:t>
      </w:r>
      <w:r w:rsidRPr="004A2844">
        <w:rPr>
          <w:rFonts w:ascii="Arial" w:hAnsi="Arial" w:cs="Arial"/>
          <w:color w:val="000000" w:themeColor="text1"/>
          <w:shd w:val="clear" w:color="auto" w:fill="FFFFFF"/>
        </w:rPr>
        <w:t xml:space="preserve">, </w:t>
      </w:r>
      <w:r w:rsidRPr="004A2844">
        <w:rPr>
          <w:rFonts w:ascii="Arial" w:hAnsi="Arial" w:cs="Arial"/>
          <w:b/>
          <w:color w:val="000000" w:themeColor="text1"/>
          <w:shd w:val="clear" w:color="auto" w:fill="FFFFFF"/>
        </w:rPr>
        <w:t>18</w:t>
      </w:r>
      <w:r w:rsidRPr="004A2844">
        <w:rPr>
          <w:rFonts w:ascii="Arial" w:hAnsi="Arial" w:cs="Arial"/>
          <w:color w:val="000000" w:themeColor="text1"/>
          <w:shd w:val="clear" w:color="auto" w:fill="FFFFFF"/>
        </w:rPr>
        <w:t xml:space="preserve"> (8), 743-764.</w:t>
      </w:r>
    </w:p>
    <w:p w14:paraId="7C8BA413" w14:textId="77777777" w:rsidR="000A5369" w:rsidRDefault="000A5369" w:rsidP="000A5369">
      <w:pPr>
        <w:ind w:left="720" w:hanging="720"/>
        <w:jc w:val="both"/>
        <w:rPr>
          <w:rFonts w:ascii="Arial" w:hAnsi="Arial" w:cs="Arial"/>
        </w:rPr>
      </w:pPr>
    </w:p>
    <w:p w14:paraId="6C2E1BC7" w14:textId="77777777" w:rsidR="000A5369" w:rsidRDefault="000A5369" w:rsidP="000A5369">
      <w:pPr>
        <w:ind w:left="720" w:hanging="720"/>
        <w:jc w:val="both"/>
        <w:rPr>
          <w:rFonts w:ascii="Arial" w:hAnsi="Arial" w:cs="Arial"/>
        </w:rPr>
      </w:pPr>
      <w:r w:rsidRPr="004A2844">
        <w:rPr>
          <w:rFonts w:ascii="Arial" w:hAnsi="Arial" w:cs="Arial"/>
          <w:color w:val="000000" w:themeColor="text1"/>
        </w:rPr>
        <w:t xml:space="preserve">Crano, W., Brewer, M. and Lac, A. (2015) </w:t>
      </w:r>
      <w:r w:rsidRPr="004A2844">
        <w:rPr>
          <w:rFonts w:ascii="Arial" w:hAnsi="Arial" w:cs="Arial"/>
          <w:i/>
          <w:color w:val="000000" w:themeColor="text1"/>
        </w:rPr>
        <w:t xml:space="preserve">Principles and Methods of Social Research. </w:t>
      </w:r>
      <w:r w:rsidRPr="004A2844">
        <w:rPr>
          <w:rFonts w:ascii="Arial" w:hAnsi="Arial" w:cs="Arial"/>
          <w:color w:val="000000" w:themeColor="text1"/>
        </w:rPr>
        <w:t xml:space="preserve">London: Routledge. </w:t>
      </w:r>
    </w:p>
    <w:p w14:paraId="78D4938B" w14:textId="77777777" w:rsidR="000A5369" w:rsidRDefault="000A5369" w:rsidP="000A5369">
      <w:pPr>
        <w:ind w:left="720" w:hanging="720"/>
        <w:jc w:val="both"/>
        <w:rPr>
          <w:rFonts w:ascii="Arial" w:hAnsi="Arial" w:cs="Arial"/>
        </w:rPr>
      </w:pPr>
    </w:p>
    <w:p w14:paraId="492ACC7D" w14:textId="0D385D45" w:rsidR="000A5369" w:rsidRPr="000A5369" w:rsidRDefault="000A5369" w:rsidP="000A5369">
      <w:pPr>
        <w:ind w:left="720" w:hanging="720"/>
        <w:jc w:val="both"/>
        <w:rPr>
          <w:rFonts w:ascii="Arial" w:hAnsi="Arial" w:cs="Arial"/>
        </w:rPr>
      </w:pPr>
      <w:r>
        <w:rPr>
          <w:rFonts w:ascii="Arial" w:hAnsi="Arial" w:cs="Arial"/>
          <w:color w:val="000000" w:themeColor="text1"/>
        </w:rPr>
        <w:t>Crompton, J. (1979)</w:t>
      </w:r>
      <w:r w:rsidRPr="004A2844">
        <w:rPr>
          <w:rFonts w:ascii="Arial" w:hAnsi="Arial" w:cs="Arial"/>
          <w:color w:val="000000" w:themeColor="text1"/>
        </w:rPr>
        <w:t xml:space="preserve"> An assessment of the image of Mexico as a vacation destination and the influence of geographical location upon that image. </w:t>
      </w:r>
      <w:r w:rsidRPr="004A2844">
        <w:rPr>
          <w:rFonts w:ascii="Arial" w:hAnsi="Arial" w:cs="Arial"/>
          <w:i/>
          <w:iCs/>
          <w:color w:val="000000" w:themeColor="text1"/>
        </w:rPr>
        <w:t>Journal of Travel Research</w:t>
      </w:r>
      <w:r w:rsidRPr="004A2844">
        <w:rPr>
          <w:rFonts w:ascii="Arial" w:hAnsi="Arial" w:cs="Arial"/>
          <w:color w:val="000000" w:themeColor="text1"/>
        </w:rPr>
        <w:t xml:space="preserve">, </w:t>
      </w:r>
      <w:r w:rsidRPr="004A2844">
        <w:rPr>
          <w:rFonts w:ascii="Arial" w:hAnsi="Arial" w:cs="Arial"/>
          <w:b/>
          <w:color w:val="000000" w:themeColor="text1"/>
        </w:rPr>
        <w:t>17</w:t>
      </w:r>
      <w:r w:rsidRPr="004A2844">
        <w:rPr>
          <w:rFonts w:ascii="Arial" w:hAnsi="Arial" w:cs="Arial"/>
          <w:color w:val="000000" w:themeColor="text1"/>
        </w:rPr>
        <w:t xml:space="preserve">(4), 18-23. </w:t>
      </w:r>
    </w:p>
    <w:p w14:paraId="09F3A544" w14:textId="77777777" w:rsidR="000A5369" w:rsidRPr="004A2844" w:rsidRDefault="000A5369" w:rsidP="000A5369">
      <w:pPr>
        <w:spacing w:after="240"/>
        <w:ind w:left="720" w:hanging="720"/>
        <w:jc w:val="both"/>
        <w:rPr>
          <w:rFonts w:ascii="Arial" w:hAnsi="Arial" w:cs="Arial"/>
          <w:color w:val="000000" w:themeColor="text1"/>
          <w:shd w:val="clear" w:color="auto" w:fill="FFFFFF"/>
        </w:rPr>
      </w:pPr>
    </w:p>
    <w:p w14:paraId="6317CA9D" w14:textId="3B987D1C" w:rsidR="000A5369" w:rsidRPr="004A2844" w:rsidRDefault="000A5369" w:rsidP="000A5369">
      <w:pPr>
        <w:spacing w:after="240"/>
        <w:ind w:left="720" w:hanging="720"/>
        <w:jc w:val="both"/>
        <w:rPr>
          <w:rFonts w:ascii="Arial" w:hAnsi="Arial" w:cs="Arial"/>
          <w:color w:val="000000" w:themeColor="text1"/>
          <w:shd w:val="clear" w:color="auto" w:fill="FFFFFF"/>
        </w:rPr>
      </w:pPr>
      <w:r w:rsidRPr="004A2844">
        <w:rPr>
          <w:rFonts w:ascii="Arial" w:hAnsi="Arial" w:cs="Arial"/>
          <w:color w:val="000000" w:themeColor="text1"/>
        </w:rPr>
        <w:lastRenderedPageBreak/>
        <w:t xml:space="preserve">Crotts, J. (1999) Consumer Decision Making and Prepurchase Information Search. In Consumer Behavior in Mansfield, Y. and Pizam, A. eds. </w:t>
      </w:r>
      <w:r w:rsidRPr="004A2844">
        <w:rPr>
          <w:rFonts w:ascii="Arial" w:hAnsi="Arial" w:cs="Arial"/>
          <w:i/>
          <w:color w:val="000000" w:themeColor="text1"/>
        </w:rPr>
        <w:t>Travel and Tourism,</w:t>
      </w:r>
      <w:r w:rsidRPr="004A2844">
        <w:rPr>
          <w:rFonts w:ascii="Arial" w:hAnsi="Arial" w:cs="Arial"/>
          <w:color w:val="000000" w:themeColor="text1"/>
        </w:rPr>
        <w:t xml:space="preserve"> Binghamton, N.Y.: Haworth Press, 149–168.</w:t>
      </w:r>
    </w:p>
    <w:p w14:paraId="22C4C99F" w14:textId="24104E4D" w:rsidR="000A5369" w:rsidRDefault="000A5369" w:rsidP="000A5369">
      <w:pPr>
        <w:jc w:val="both"/>
        <w:rPr>
          <w:rFonts w:ascii="Arial" w:hAnsi="Arial" w:cs="Arial"/>
        </w:rPr>
      </w:pPr>
      <w:r w:rsidRPr="004A2844">
        <w:rPr>
          <w:rFonts w:ascii="Arial" w:hAnsi="Arial" w:cs="Arial"/>
        </w:rPr>
        <w:t xml:space="preserve">Dann, G. (1996) The language of tourism: a sociolinguistic perspective. UK: CAB International. </w:t>
      </w:r>
    </w:p>
    <w:p w14:paraId="72779168" w14:textId="77777777" w:rsidR="000A5369" w:rsidRDefault="000A5369" w:rsidP="000A5369">
      <w:pPr>
        <w:jc w:val="both"/>
        <w:rPr>
          <w:rFonts w:ascii="Arial" w:hAnsi="Arial" w:cs="Arial"/>
        </w:rPr>
      </w:pPr>
    </w:p>
    <w:p w14:paraId="701228E8" w14:textId="37670CA0" w:rsidR="000A5369" w:rsidRPr="004A2844" w:rsidRDefault="000A5369" w:rsidP="000A5369">
      <w:pPr>
        <w:jc w:val="both"/>
        <w:rPr>
          <w:rFonts w:ascii="Arial" w:hAnsi="Arial" w:cs="Arial"/>
        </w:rPr>
      </w:pPr>
      <w:r>
        <w:rPr>
          <w:rFonts w:ascii="Arial" w:hAnsi="Arial" w:cs="Arial"/>
        </w:rPr>
        <w:t xml:space="preserve">Dellarocas, C. (2003) </w:t>
      </w:r>
      <w:r w:rsidRPr="002F437D">
        <w:rPr>
          <w:rFonts w:ascii="Arial" w:hAnsi="Arial" w:cs="Arial"/>
        </w:rPr>
        <w:t>The Digitization of Word-of-Mouth: Promise and Challenge of On</w:t>
      </w:r>
      <w:r>
        <w:rPr>
          <w:rFonts w:ascii="Arial" w:hAnsi="Arial" w:cs="Arial"/>
        </w:rPr>
        <w:t>line Feedback Mechanisms.</w:t>
      </w:r>
      <w:r w:rsidRPr="002F437D">
        <w:rPr>
          <w:rFonts w:ascii="Arial" w:hAnsi="Arial" w:cs="Arial"/>
        </w:rPr>
        <w:t xml:space="preserve"> </w:t>
      </w:r>
      <w:r w:rsidRPr="002F437D">
        <w:rPr>
          <w:rFonts w:ascii="Arial" w:hAnsi="Arial" w:cs="Arial"/>
          <w:i/>
        </w:rPr>
        <w:t>Management Science</w:t>
      </w:r>
      <w:r w:rsidRPr="002F437D">
        <w:rPr>
          <w:rFonts w:ascii="Arial" w:hAnsi="Arial" w:cs="Arial"/>
        </w:rPr>
        <w:t xml:space="preserve">, </w:t>
      </w:r>
      <w:r w:rsidRPr="002F437D">
        <w:rPr>
          <w:rFonts w:ascii="Arial" w:hAnsi="Arial" w:cs="Arial"/>
          <w:b/>
        </w:rPr>
        <w:t>49</w:t>
      </w:r>
      <w:r w:rsidRPr="002F437D">
        <w:rPr>
          <w:rFonts w:ascii="Arial" w:hAnsi="Arial" w:cs="Arial"/>
        </w:rPr>
        <w:t>: 1407-24.</w:t>
      </w:r>
    </w:p>
    <w:p w14:paraId="03B83C4E" w14:textId="77777777" w:rsidR="000A5369" w:rsidRDefault="000A5369" w:rsidP="000A5369">
      <w:pPr>
        <w:ind w:left="720" w:hanging="720"/>
        <w:jc w:val="both"/>
        <w:rPr>
          <w:rFonts w:ascii="Arial" w:eastAsia="TimesNewRomanPSMT" w:hAnsi="Arial" w:cs="Arial"/>
          <w:color w:val="000000" w:themeColor="text1"/>
        </w:rPr>
      </w:pPr>
    </w:p>
    <w:p w14:paraId="4DEE1EBA" w14:textId="1D2663B4" w:rsidR="000A5369" w:rsidRPr="00505CFD" w:rsidRDefault="000A5369" w:rsidP="000A5369">
      <w:pPr>
        <w:ind w:left="720" w:hanging="720"/>
        <w:jc w:val="both"/>
        <w:rPr>
          <w:rFonts w:ascii="Arial" w:eastAsia="TimesNewRomanPSMT" w:hAnsi="Arial" w:cs="Arial"/>
          <w:color w:val="000000" w:themeColor="text1"/>
        </w:rPr>
      </w:pPr>
      <w:r w:rsidRPr="00505CFD">
        <w:rPr>
          <w:rFonts w:ascii="Arial" w:eastAsia="TimesNewRomanPSMT" w:hAnsi="Arial" w:cs="Arial"/>
          <w:color w:val="000000" w:themeColor="text1"/>
        </w:rPr>
        <w:t>Dickinger</w:t>
      </w:r>
      <w:r>
        <w:rPr>
          <w:rFonts w:ascii="Arial" w:eastAsia="TimesNewRomanPSMT" w:hAnsi="Arial" w:cs="Arial"/>
          <w:color w:val="000000" w:themeColor="text1"/>
        </w:rPr>
        <w:t>, A.</w:t>
      </w:r>
      <w:r w:rsidRPr="00505CFD">
        <w:rPr>
          <w:rFonts w:ascii="Arial" w:eastAsia="TimesNewRomanPSMT" w:hAnsi="Arial" w:cs="Arial"/>
          <w:color w:val="000000" w:themeColor="text1"/>
        </w:rPr>
        <w:t xml:space="preserve"> (2011) The Trustworthiness of Online</w:t>
      </w:r>
      <w:r>
        <w:rPr>
          <w:rFonts w:ascii="Arial" w:eastAsia="TimesNewRomanPSMT" w:hAnsi="Arial" w:cs="Arial"/>
          <w:color w:val="000000" w:themeColor="text1"/>
        </w:rPr>
        <w:t xml:space="preserve"> </w:t>
      </w:r>
      <w:r w:rsidRPr="00505CFD">
        <w:rPr>
          <w:rFonts w:ascii="Arial" w:eastAsia="TimesNewRomanPSMT" w:hAnsi="Arial" w:cs="Arial"/>
          <w:color w:val="000000" w:themeColor="text1"/>
        </w:rPr>
        <w:t>Channels for Experience- and Goal-Directed Search Tasks</w:t>
      </w:r>
      <w:r>
        <w:rPr>
          <w:rFonts w:ascii="Arial" w:eastAsia="TimesNewRomanPSMT" w:hAnsi="Arial" w:cs="Arial"/>
          <w:color w:val="000000" w:themeColor="text1"/>
        </w:rPr>
        <w:t>.</w:t>
      </w:r>
      <w:r w:rsidRPr="00505CFD">
        <w:rPr>
          <w:rFonts w:ascii="Arial" w:eastAsia="TimesNewRomanPSMT" w:hAnsi="Arial" w:cs="Arial"/>
          <w:color w:val="000000" w:themeColor="text1"/>
        </w:rPr>
        <w:t xml:space="preserve"> </w:t>
      </w:r>
      <w:r w:rsidRPr="00505CFD">
        <w:rPr>
          <w:rFonts w:ascii="Arial" w:eastAsia="TimesNewRomanPSMT" w:hAnsi="Arial" w:cs="Arial"/>
          <w:i/>
          <w:color w:val="000000" w:themeColor="text1"/>
        </w:rPr>
        <w:t>Journal of Travel Research</w:t>
      </w:r>
      <w:r>
        <w:rPr>
          <w:rFonts w:ascii="Arial" w:eastAsia="TimesNewRomanPSMT" w:hAnsi="Arial" w:cs="Arial"/>
          <w:color w:val="000000" w:themeColor="text1"/>
        </w:rPr>
        <w:t xml:space="preserve">. </w:t>
      </w:r>
      <w:r w:rsidRPr="00505CFD">
        <w:rPr>
          <w:rFonts w:ascii="Arial" w:eastAsia="TimesNewRomanPSMT" w:hAnsi="Arial" w:cs="Arial"/>
          <w:b/>
          <w:color w:val="000000" w:themeColor="text1"/>
        </w:rPr>
        <w:t>50</w:t>
      </w:r>
      <w:r>
        <w:rPr>
          <w:rFonts w:ascii="Arial" w:eastAsia="TimesNewRomanPSMT" w:hAnsi="Arial" w:cs="Arial"/>
          <w:color w:val="000000" w:themeColor="text1"/>
        </w:rPr>
        <w:t>(4), 378–</w:t>
      </w:r>
      <w:r w:rsidRPr="00505CFD">
        <w:rPr>
          <w:rFonts w:ascii="Arial" w:eastAsia="TimesNewRomanPSMT" w:hAnsi="Arial" w:cs="Arial"/>
          <w:color w:val="000000" w:themeColor="text1"/>
        </w:rPr>
        <w:t>391</w:t>
      </w:r>
    </w:p>
    <w:p w14:paraId="431DADB9" w14:textId="77777777" w:rsidR="000A5369" w:rsidRDefault="000A5369" w:rsidP="000A5369">
      <w:pPr>
        <w:ind w:left="720" w:hanging="720"/>
        <w:jc w:val="both"/>
        <w:rPr>
          <w:rFonts w:ascii="Arial" w:eastAsia="TimesNewRomanPSMT" w:hAnsi="Arial" w:cs="Arial"/>
          <w:color w:val="000000" w:themeColor="text1"/>
        </w:rPr>
      </w:pPr>
    </w:p>
    <w:p w14:paraId="29A73C6F" w14:textId="4D4941FC" w:rsidR="000A5369" w:rsidRDefault="000A5369" w:rsidP="000A5369">
      <w:pPr>
        <w:ind w:left="720" w:hanging="720"/>
        <w:jc w:val="both"/>
        <w:rPr>
          <w:rFonts w:ascii="Arial" w:hAnsi="Arial" w:cs="Arial"/>
        </w:rPr>
      </w:pPr>
      <w:r w:rsidRPr="004A2844">
        <w:rPr>
          <w:rFonts w:ascii="Arial" w:eastAsia="TimesNewRomanPSMT" w:hAnsi="Arial" w:cs="Arial"/>
          <w:color w:val="000000" w:themeColor="text1"/>
        </w:rPr>
        <w:t xml:space="preserve">Dinnie, K. (2008) </w:t>
      </w:r>
      <w:r w:rsidRPr="004A2844">
        <w:rPr>
          <w:rFonts w:ascii="Arial" w:eastAsia="TimesNewRomanPSMT" w:hAnsi="Arial" w:cs="Arial"/>
          <w:i/>
          <w:iCs/>
          <w:color w:val="000000" w:themeColor="text1"/>
        </w:rPr>
        <w:t>Nation Branding: Concepts, Issues, Practice</w:t>
      </w:r>
      <w:r w:rsidRPr="004A2844">
        <w:rPr>
          <w:rFonts w:ascii="Arial" w:eastAsia="TimesNewRomanPSMT" w:hAnsi="Arial" w:cs="Arial"/>
          <w:color w:val="000000" w:themeColor="text1"/>
        </w:rPr>
        <w:t>. Oxford: Butterworth-Heinemann.</w:t>
      </w:r>
    </w:p>
    <w:p w14:paraId="0E75384B" w14:textId="77777777" w:rsidR="000A5369" w:rsidRPr="000A5369" w:rsidRDefault="000A5369" w:rsidP="000A5369">
      <w:pPr>
        <w:ind w:left="720" w:hanging="720"/>
        <w:jc w:val="both"/>
        <w:rPr>
          <w:rFonts w:ascii="Arial" w:hAnsi="Arial" w:cs="Arial"/>
        </w:rPr>
      </w:pPr>
    </w:p>
    <w:p w14:paraId="424761E6" w14:textId="4B4C389C" w:rsidR="000A5369" w:rsidRPr="004A2844" w:rsidRDefault="000A5369" w:rsidP="000A5369">
      <w:pPr>
        <w:spacing w:after="240"/>
        <w:ind w:left="720" w:hanging="720"/>
        <w:jc w:val="both"/>
        <w:rPr>
          <w:rFonts w:ascii="Arial" w:hAnsi="Arial" w:cs="Arial"/>
          <w:color w:val="000000" w:themeColor="text1"/>
          <w:shd w:val="clear" w:color="auto" w:fill="FFFFFF"/>
        </w:rPr>
      </w:pPr>
      <w:r w:rsidRPr="004A2844">
        <w:rPr>
          <w:rFonts w:ascii="Arial" w:hAnsi="Arial" w:cs="Arial"/>
          <w:color w:val="000000" w:themeColor="text1"/>
        </w:rPr>
        <w:t xml:space="preserve">Enoche, Y. and Grossman, R. (2010) Blogs of Israeli and Danish Backpackers to India. </w:t>
      </w:r>
      <w:r w:rsidRPr="004A2844">
        <w:rPr>
          <w:rFonts w:ascii="Arial" w:hAnsi="Arial" w:cs="Arial"/>
          <w:i/>
          <w:color w:val="000000" w:themeColor="text1"/>
        </w:rPr>
        <w:t xml:space="preserve">Annals of Tourism Research. </w:t>
      </w:r>
      <w:r w:rsidRPr="004A2844">
        <w:rPr>
          <w:rFonts w:ascii="Arial" w:hAnsi="Arial" w:cs="Arial"/>
          <w:b/>
          <w:color w:val="000000" w:themeColor="text1"/>
        </w:rPr>
        <w:t xml:space="preserve">37 </w:t>
      </w:r>
      <w:r w:rsidRPr="004A2844">
        <w:rPr>
          <w:rFonts w:ascii="Arial" w:hAnsi="Arial" w:cs="Arial"/>
          <w:color w:val="000000" w:themeColor="text1"/>
        </w:rPr>
        <w:t>(2)</w:t>
      </w:r>
      <w:r>
        <w:rPr>
          <w:rFonts w:ascii="Arial" w:hAnsi="Arial" w:cs="Arial"/>
          <w:color w:val="000000" w:themeColor="text1"/>
        </w:rPr>
        <w:t>,</w:t>
      </w:r>
      <w:r w:rsidRPr="004A2844">
        <w:rPr>
          <w:rFonts w:ascii="Arial" w:hAnsi="Arial" w:cs="Arial"/>
          <w:color w:val="000000" w:themeColor="text1"/>
        </w:rPr>
        <w:t xml:space="preserve"> 520-536. </w:t>
      </w:r>
    </w:p>
    <w:p w14:paraId="47839057" w14:textId="450ED62A" w:rsidR="000A5369" w:rsidRPr="004A2844" w:rsidRDefault="000A5369" w:rsidP="000A5369">
      <w:pPr>
        <w:spacing w:after="240"/>
        <w:ind w:left="720" w:hanging="720"/>
        <w:jc w:val="both"/>
        <w:rPr>
          <w:rFonts w:ascii="Arial" w:hAnsi="Arial" w:cs="Arial"/>
          <w:color w:val="000000" w:themeColor="text1"/>
          <w:shd w:val="clear" w:color="auto" w:fill="FFFFFF"/>
        </w:rPr>
      </w:pPr>
      <w:r w:rsidRPr="004A2844">
        <w:rPr>
          <w:rFonts w:ascii="Arial" w:hAnsi="Arial" w:cs="Arial"/>
          <w:color w:val="000000" w:themeColor="text1"/>
          <w:shd w:val="clear" w:color="auto" w:fill="FFFFFF"/>
        </w:rPr>
        <w:t xml:space="preserve">Fernández-Cavia, </w:t>
      </w:r>
      <w:r>
        <w:rPr>
          <w:rFonts w:ascii="Arial" w:hAnsi="Arial" w:cs="Arial"/>
          <w:color w:val="000000" w:themeColor="text1"/>
          <w:shd w:val="clear" w:color="auto" w:fill="FFFFFF"/>
        </w:rPr>
        <w:t xml:space="preserve">J., and Huertas-Roig, A. (2009) </w:t>
      </w:r>
      <w:r w:rsidRPr="004A2844">
        <w:rPr>
          <w:rStyle w:val="Strong"/>
          <w:rFonts w:ascii="Arial" w:hAnsi="Arial" w:cs="Arial"/>
          <w:b w:val="0"/>
          <w:color w:val="000000" w:themeColor="text1"/>
          <w:shd w:val="clear" w:color="auto" w:fill="FFFFFF"/>
        </w:rPr>
        <w:t>City Brands and their Communication through Web Sites: Identification of Problems and Proposals for Improvement</w:t>
      </w:r>
      <w:r w:rsidRPr="004A2844">
        <w:rPr>
          <w:rFonts w:ascii="Arial" w:hAnsi="Arial" w:cs="Arial"/>
          <w:b/>
          <w:color w:val="000000" w:themeColor="text1"/>
          <w:shd w:val="clear" w:color="auto" w:fill="FFFFFF"/>
        </w:rPr>
        <w:t xml:space="preserve">. </w:t>
      </w:r>
      <w:r w:rsidRPr="004A2844">
        <w:rPr>
          <w:rFonts w:ascii="Arial" w:hAnsi="Arial" w:cs="Arial"/>
          <w:color w:val="000000" w:themeColor="text1"/>
          <w:shd w:val="clear" w:color="auto" w:fill="FFFFFF"/>
        </w:rPr>
        <w:t xml:space="preserve">In: </w:t>
      </w:r>
      <w:r w:rsidRPr="004A2844">
        <w:rPr>
          <w:rFonts w:ascii="Arial" w:hAnsi="Arial" w:cs="Arial"/>
          <w:i/>
          <w:color w:val="000000" w:themeColor="text1"/>
          <w:shd w:val="clear" w:color="auto" w:fill="FFFFFF"/>
        </w:rPr>
        <w:t>Information Communication Technologies and City Marketing: Digital Opportunities for Cities around the World</w:t>
      </w:r>
      <w:r w:rsidRPr="004A2844">
        <w:rPr>
          <w:rFonts w:ascii="Arial" w:hAnsi="Arial" w:cs="Arial"/>
          <w:color w:val="000000" w:themeColor="text1"/>
          <w:shd w:val="clear" w:color="auto" w:fill="FFFFFF"/>
        </w:rPr>
        <w:t>. Hershey, Pennsylvania, United States of America: Inform</w:t>
      </w:r>
      <w:r>
        <w:rPr>
          <w:rFonts w:ascii="Arial" w:hAnsi="Arial" w:cs="Arial"/>
          <w:color w:val="000000" w:themeColor="text1"/>
          <w:shd w:val="clear" w:color="auto" w:fill="FFFFFF"/>
        </w:rPr>
        <w:t>ation Science Reference, 26-49.</w:t>
      </w:r>
    </w:p>
    <w:p w14:paraId="1D454701" w14:textId="1225EBD3" w:rsidR="000A5369" w:rsidRDefault="000A5369" w:rsidP="000A5369">
      <w:pPr>
        <w:spacing w:after="240"/>
        <w:ind w:left="720" w:hanging="720"/>
        <w:jc w:val="both"/>
        <w:rPr>
          <w:rFonts w:ascii="Arial" w:hAnsi="Arial" w:cs="Arial"/>
          <w:color w:val="000000" w:themeColor="text1"/>
          <w:shd w:val="clear" w:color="auto" w:fill="FFFFFF"/>
        </w:rPr>
      </w:pPr>
      <w:r w:rsidRPr="004A2844">
        <w:rPr>
          <w:rFonts w:ascii="Arial" w:hAnsi="Arial" w:cs="Arial"/>
          <w:color w:val="000000" w:themeColor="text1"/>
          <w:shd w:val="clear" w:color="auto" w:fill="FFFFFF"/>
        </w:rPr>
        <w:t>Fernández-Cavia, J., Rovira, C., Díaz-Luq</w:t>
      </w:r>
      <w:r>
        <w:rPr>
          <w:rFonts w:ascii="Arial" w:hAnsi="Arial" w:cs="Arial"/>
          <w:color w:val="000000" w:themeColor="text1"/>
          <w:shd w:val="clear" w:color="auto" w:fill="FFFFFF"/>
        </w:rPr>
        <w:t xml:space="preserve">ue, P. and Cavaller, V. (2014) </w:t>
      </w:r>
      <w:r w:rsidRPr="004A2844">
        <w:rPr>
          <w:rFonts w:ascii="Arial" w:hAnsi="Arial" w:cs="Arial"/>
          <w:color w:val="000000" w:themeColor="text1"/>
          <w:shd w:val="clear" w:color="auto" w:fill="FFFFFF"/>
        </w:rPr>
        <w:t>Web Quality Index (WQI) for official tourist destination websites. Proposal for an assessment system.</w:t>
      </w:r>
      <w:r w:rsidRPr="004A2844">
        <w:rPr>
          <w:rStyle w:val="apple-converted-space"/>
          <w:rFonts w:ascii="Arial" w:hAnsi="Arial" w:cs="Arial"/>
          <w:color w:val="000000" w:themeColor="text1"/>
          <w:shd w:val="clear" w:color="auto" w:fill="FFFFFF"/>
        </w:rPr>
        <w:t> </w:t>
      </w:r>
      <w:r w:rsidRPr="004A2844">
        <w:rPr>
          <w:rStyle w:val="Emphasis"/>
          <w:rFonts w:ascii="Arial" w:hAnsi="Arial" w:cs="Arial"/>
          <w:color w:val="000000" w:themeColor="text1"/>
          <w:shd w:val="clear" w:color="auto" w:fill="FFFFFF"/>
        </w:rPr>
        <w:t xml:space="preserve">Tourism Management Perspectives, </w:t>
      </w:r>
      <w:r w:rsidRPr="004A2844">
        <w:rPr>
          <w:rStyle w:val="Emphasis"/>
          <w:rFonts w:ascii="Arial" w:hAnsi="Arial" w:cs="Arial"/>
          <w:b/>
          <w:color w:val="000000" w:themeColor="text1"/>
          <w:shd w:val="clear" w:color="auto" w:fill="FFFFFF"/>
        </w:rPr>
        <w:t>9</w:t>
      </w:r>
      <w:r w:rsidRPr="004A2844">
        <w:rPr>
          <w:rStyle w:val="Emphasis"/>
          <w:rFonts w:ascii="Arial" w:hAnsi="Arial" w:cs="Arial"/>
          <w:color w:val="000000" w:themeColor="text1"/>
          <w:shd w:val="clear" w:color="auto" w:fill="FFFFFF"/>
        </w:rPr>
        <w:t>,</w:t>
      </w:r>
      <w:r w:rsidRPr="004A2844">
        <w:rPr>
          <w:rStyle w:val="apple-converted-space"/>
          <w:rFonts w:ascii="Arial" w:hAnsi="Arial" w:cs="Arial"/>
          <w:i/>
          <w:iCs/>
          <w:color w:val="000000" w:themeColor="text1"/>
          <w:shd w:val="clear" w:color="auto" w:fill="FFFFFF"/>
        </w:rPr>
        <w:t> </w:t>
      </w:r>
      <w:r w:rsidRPr="004A2844">
        <w:rPr>
          <w:rFonts w:ascii="Arial" w:hAnsi="Arial" w:cs="Arial"/>
          <w:color w:val="000000" w:themeColor="text1"/>
          <w:shd w:val="clear" w:color="auto" w:fill="FFFFFF"/>
        </w:rPr>
        <w:t>5-13.</w:t>
      </w:r>
    </w:p>
    <w:p w14:paraId="05C1AC56" w14:textId="21C39330" w:rsidR="000A5369" w:rsidRPr="000B08D3" w:rsidRDefault="000A5369" w:rsidP="000A5369">
      <w:pPr>
        <w:autoSpaceDE w:val="0"/>
        <w:autoSpaceDN w:val="0"/>
        <w:adjustRightInd w:val="0"/>
        <w:ind w:left="720" w:hanging="720"/>
        <w:jc w:val="both"/>
        <w:rPr>
          <w:rFonts w:ascii="Arial" w:hAnsi="Arial" w:cs="Arial"/>
          <w:color w:val="000000" w:themeColor="text1"/>
          <w:shd w:val="clear" w:color="auto" w:fill="FFFFFF"/>
        </w:rPr>
      </w:pPr>
      <w:r w:rsidRPr="000B08D3">
        <w:rPr>
          <w:rFonts w:ascii="Arial" w:hAnsi="Arial" w:cs="Arial"/>
          <w:color w:val="000000" w:themeColor="text1"/>
          <w:shd w:val="clear" w:color="auto" w:fill="FFFFFF"/>
        </w:rPr>
        <w:t>Fotis, J., Buh</w:t>
      </w:r>
      <w:r>
        <w:rPr>
          <w:rFonts w:ascii="Arial" w:hAnsi="Arial" w:cs="Arial"/>
          <w:color w:val="000000" w:themeColor="text1"/>
          <w:shd w:val="clear" w:color="auto" w:fill="FFFFFF"/>
        </w:rPr>
        <w:t>alis, D., &amp; Rossides, N. (2012)</w:t>
      </w:r>
      <w:r w:rsidRPr="000B08D3">
        <w:rPr>
          <w:rFonts w:ascii="Arial" w:hAnsi="Arial" w:cs="Arial"/>
          <w:color w:val="000000" w:themeColor="text1"/>
          <w:shd w:val="clear" w:color="auto" w:fill="FFFFFF"/>
        </w:rPr>
        <w:t xml:space="preserve"> Social</w:t>
      </w:r>
      <w:r>
        <w:rPr>
          <w:rFonts w:ascii="Arial" w:hAnsi="Arial" w:cs="Arial"/>
          <w:color w:val="000000" w:themeColor="text1"/>
          <w:shd w:val="clear" w:color="auto" w:fill="FFFFFF"/>
        </w:rPr>
        <w:t xml:space="preserve"> </w:t>
      </w:r>
      <w:r w:rsidRPr="000B08D3">
        <w:rPr>
          <w:rFonts w:ascii="Arial" w:hAnsi="Arial" w:cs="Arial"/>
          <w:color w:val="000000" w:themeColor="text1"/>
          <w:shd w:val="clear" w:color="auto" w:fill="FFFFFF"/>
        </w:rPr>
        <w:t>media use and impact during the holiday</w:t>
      </w:r>
      <w:r>
        <w:rPr>
          <w:rFonts w:ascii="Arial" w:hAnsi="Arial" w:cs="Arial"/>
          <w:color w:val="000000" w:themeColor="text1"/>
          <w:shd w:val="clear" w:color="auto" w:fill="FFFFFF"/>
        </w:rPr>
        <w:t xml:space="preserve"> </w:t>
      </w:r>
      <w:r w:rsidRPr="000B08D3">
        <w:rPr>
          <w:rFonts w:ascii="Arial" w:hAnsi="Arial" w:cs="Arial"/>
          <w:color w:val="000000" w:themeColor="text1"/>
          <w:shd w:val="clear" w:color="auto" w:fill="FFFFFF"/>
        </w:rPr>
        <w:t>travel planning process. Paper presented at the 19th internat</w:t>
      </w:r>
      <w:r>
        <w:rPr>
          <w:rFonts w:ascii="Arial" w:hAnsi="Arial" w:cs="Arial"/>
          <w:color w:val="000000" w:themeColor="text1"/>
          <w:shd w:val="clear" w:color="auto" w:fill="FFFFFF"/>
        </w:rPr>
        <w:t xml:space="preserve">ional conference on information </w:t>
      </w:r>
      <w:r w:rsidRPr="000B08D3">
        <w:rPr>
          <w:rFonts w:ascii="Arial" w:hAnsi="Arial" w:cs="Arial"/>
          <w:color w:val="000000" w:themeColor="text1"/>
          <w:shd w:val="clear" w:color="auto" w:fill="FFFFFF"/>
        </w:rPr>
        <w:t>and communication technologies in travel and tourism (ENTER), Jan 25–</w:t>
      </w:r>
      <w:r>
        <w:rPr>
          <w:rFonts w:ascii="Arial" w:hAnsi="Arial" w:cs="Arial"/>
          <w:color w:val="000000" w:themeColor="text1"/>
          <w:shd w:val="clear" w:color="auto" w:fill="FFFFFF"/>
        </w:rPr>
        <w:t xml:space="preserve">27, </w:t>
      </w:r>
      <w:r w:rsidRPr="000B08D3">
        <w:rPr>
          <w:rFonts w:ascii="Arial" w:hAnsi="Arial" w:cs="Arial"/>
          <w:color w:val="000000" w:themeColor="text1"/>
          <w:shd w:val="clear" w:color="auto" w:fill="FFFFFF"/>
        </w:rPr>
        <w:t>2012, Helsingborg, Sweden.</w:t>
      </w:r>
    </w:p>
    <w:p w14:paraId="71FD10D8" w14:textId="77777777" w:rsidR="000A5369" w:rsidRPr="000B08D3" w:rsidRDefault="000A5369" w:rsidP="000A5369">
      <w:pPr>
        <w:autoSpaceDE w:val="0"/>
        <w:autoSpaceDN w:val="0"/>
        <w:adjustRightInd w:val="0"/>
        <w:ind w:left="720" w:hanging="720"/>
        <w:jc w:val="both"/>
        <w:rPr>
          <w:rFonts w:ascii="Arial" w:hAnsi="Arial" w:cs="Arial"/>
          <w:color w:val="000000" w:themeColor="text1"/>
          <w:shd w:val="clear" w:color="auto" w:fill="FFFFFF"/>
        </w:rPr>
      </w:pPr>
    </w:p>
    <w:p w14:paraId="147C11C0" w14:textId="77777777" w:rsidR="000A5369" w:rsidRPr="004A2844" w:rsidRDefault="000A5369" w:rsidP="000A5369">
      <w:pPr>
        <w:autoSpaceDE w:val="0"/>
        <w:autoSpaceDN w:val="0"/>
        <w:adjustRightInd w:val="0"/>
        <w:ind w:left="720" w:hanging="720"/>
        <w:jc w:val="both"/>
        <w:rPr>
          <w:rFonts w:ascii="Arial" w:hAnsi="Arial" w:cs="Arial"/>
          <w:color w:val="000000" w:themeColor="text1"/>
          <w:shd w:val="clear" w:color="auto" w:fill="FFFFFF"/>
        </w:rPr>
      </w:pPr>
      <w:r w:rsidRPr="000B08D3">
        <w:rPr>
          <w:rFonts w:ascii="Arial" w:hAnsi="Arial" w:cs="Arial"/>
          <w:color w:val="000000" w:themeColor="text1"/>
          <w:shd w:val="clear" w:color="auto" w:fill="FFFFFF"/>
        </w:rPr>
        <w:t>Fotis, J., Rossides, N., &amp; Buhalis, D. (2010). Social media imp</w:t>
      </w:r>
      <w:r>
        <w:rPr>
          <w:rFonts w:ascii="Arial" w:hAnsi="Arial" w:cs="Arial"/>
          <w:color w:val="000000" w:themeColor="text1"/>
          <w:shd w:val="clear" w:color="auto" w:fill="FFFFFF"/>
        </w:rPr>
        <w:t xml:space="preserve">act on leisure travel: The case </w:t>
      </w:r>
      <w:r w:rsidRPr="000B08D3">
        <w:rPr>
          <w:rFonts w:ascii="Arial" w:hAnsi="Arial" w:cs="Arial"/>
          <w:color w:val="000000" w:themeColor="text1"/>
          <w:shd w:val="clear" w:color="auto" w:fill="FFFFFF"/>
        </w:rPr>
        <w:t xml:space="preserve">of the Russian market and the challenges for the Cyprus tourism industry. </w:t>
      </w:r>
      <w:r>
        <w:rPr>
          <w:rFonts w:ascii="Arial" w:hAnsi="Arial" w:cs="Arial"/>
          <w:color w:val="000000" w:themeColor="text1"/>
          <w:shd w:val="clear" w:color="auto" w:fill="FFFFFF"/>
        </w:rPr>
        <w:t xml:space="preserve">Paper presented </w:t>
      </w:r>
      <w:r w:rsidRPr="000B08D3">
        <w:rPr>
          <w:rFonts w:ascii="Arial" w:hAnsi="Arial" w:cs="Arial"/>
          <w:color w:val="000000" w:themeColor="text1"/>
          <w:shd w:val="clear" w:color="auto" w:fill="FFFFFF"/>
        </w:rPr>
        <w:t>at the 3rd annual Euromed conference of the Eurome</w:t>
      </w:r>
      <w:r>
        <w:rPr>
          <w:rFonts w:ascii="Arial" w:hAnsi="Arial" w:cs="Arial"/>
          <w:color w:val="000000" w:themeColor="text1"/>
          <w:shd w:val="clear" w:color="auto" w:fill="FFFFFF"/>
        </w:rPr>
        <w:t xml:space="preserve">d Academy of Business: Business </w:t>
      </w:r>
      <w:r w:rsidRPr="000B08D3">
        <w:rPr>
          <w:rFonts w:ascii="Arial" w:hAnsi="Arial" w:cs="Arial"/>
          <w:color w:val="000000" w:themeColor="text1"/>
          <w:shd w:val="clear" w:color="auto" w:fill="FFFFFF"/>
        </w:rPr>
        <w:t>developments across countries and cultures, Nov 04–05, 2010</w:t>
      </w:r>
      <w:r>
        <w:rPr>
          <w:rFonts w:ascii="Arial" w:hAnsi="Arial" w:cs="Arial"/>
          <w:color w:val="000000" w:themeColor="text1"/>
          <w:shd w:val="clear" w:color="auto" w:fill="FFFFFF"/>
        </w:rPr>
        <w:t xml:space="preserve">. Nicosia, Cyprus: </w:t>
      </w:r>
      <w:r w:rsidRPr="000B08D3">
        <w:rPr>
          <w:rFonts w:ascii="Arial" w:hAnsi="Arial" w:cs="Arial"/>
          <w:color w:val="000000" w:themeColor="text1"/>
          <w:shd w:val="clear" w:color="auto" w:fill="FFFFFF"/>
        </w:rPr>
        <w:t>Univ Nicosia.</w:t>
      </w:r>
    </w:p>
    <w:p w14:paraId="01F56400" w14:textId="49BB2ACF" w:rsidR="000A5369" w:rsidRDefault="000A5369" w:rsidP="000A5369">
      <w:pPr>
        <w:jc w:val="both"/>
        <w:rPr>
          <w:rFonts w:ascii="Arial" w:hAnsi="Arial" w:cs="Arial"/>
        </w:rPr>
      </w:pPr>
    </w:p>
    <w:p w14:paraId="3E0A0095" w14:textId="2625E9B9" w:rsidR="000A5369" w:rsidRPr="004A2844" w:rsidRDefault="000A5369" w:rsidP="000A5369">
      <w:pPr>
        <w:ind w:left="720" w:hanging="720"/>
        <w:jc w:val="both"/>
        <w:rPr>
          <w:rFonts w:ascii="Arial" w:hAnsi="Arial" w:cs="Arial"/>
        </w:rPr>
      </w:pPr>
      <w:r w:rsidRPr="004A2844">
        <w:rPr>
          <w:rFonts w:ascii="Arial" w:hAnsi="Arial" w:cs="Arial"/>
        </w:rPr>
        <w:t>Fox, R. (2004) Gastrospeak: Towards gastronomic identity of Croatian tourism. Proceedings Strategic Partnerships for the Develop0ment of Tourist Destination of the international conference Days of Toristica, Portoroz, Slovenia, 18-19 March, 2004</w:t>
      </w:r>
      <w:r>
        <w:rPr>
          <w:rFonts w:ascii="Arial" w:hAnsi="Arial" w:cs="Arial"/>
        </w:rPr>
        <w:t>.</w:t>
      </w:r>
      <w:r w:rsidRPr="004A2844">
        <w:rPr>
          <w:rFonts w:ascii="Arial" w:hAnsi="Arial" w:cs="Arial"/>
        </w:rPr>
        <w:t xml:space="preserve"> </w:t>
      </w:r>
    </w:p>
    <w:p w14:paraId="20C530E5" w14:textId="77777777" w:rsidR="000A5369" w:rsidRPr="004A2844" w:rsidRDefault="000A5369" w:rsidP="000A5369">
      <w:pPr>
        <w:ind w:left="720" w:hanging="720"/>
        <w:jc w:val="both"/>
        <w:rPr>
          <w:rFonts w:ascii="Arial" w:hAnsi="Arial" w:cs="Arial"/>
        </w:rPr>
      </w:pPr>
    </w:p>
    <w:p w14:paraId="47F186BA" w14:textId="03DC8E78" w:rsidR="000A5369" w:rsidRPr="004A2844" w:rsidRDefault="000A5369" w:rsidP="000A5369">
      <w:pPr>
        <w:ind w:left="720" w:hanging="720"/>
        <w:jc w:val="both"/>
        <w:rPr>
          <w:rFonts w:ascii="Arial" w:hAnsi="Arial" w:cs="Arial"/>
        </w:rPr>
      </w:pPr>
      <w:r w:rsidRPr="004A2844">
        <w:rPr>
          <w:rFonts w:ascii="Arial" w:hAnsi="Arial" w:cs="Arial"/>
        </w:rPr>
        <w:t xml:space="preserve">Fox, R. (2008) English in tourism: a sociolinguistic perspective. Tourism and Hospitality Management. </w:t>
      </w:r>
      <w:r w:rsidRPr="004A2844">
        <w:rPr>
          <w:rFonts w:ascii="Arial" w:hAnsi="Arial" w:cs="Arial"/>
          <w:b/>
        </w:rPr>
        <w:t>14</w:t>
      </w:r>
      <w:r>
        <w:rPr>
          <w:rFonts w:ascii="Arial" w:hAnsi="Arial" w:cs="Arial"/>
        </w:rPr>
        <w:t xml:space="preserve"> (1), </w:t>
      </w:r>
      <w:r w:rsidRPr="004A2844">
        <w:rPr>
          <w:rFonts w:ascii="Arial" w:hAnsi="Arial" w:cs="Arial"/>
        </w:rPr>
        <w:t>13-22</w:t>
      </w:r>
    </w:p>
    <w:p w14:paraId="17CA56A1" w14:textId="77777777" w:rsidR="000A5369" w:rsidRPr="004A2844" w:rsidRDefault="000A5369" w:rsidP="000A5369">
      <w:pPr>
        <w:spacing w:after="240"/>
        <w:ind w:left="720" w:hanging="720"/>
        <w:jc w:val="both"/>
        <w:rPr>
          <w:rFonts w:ascii="Arial" w:hAnsi="Arial" w:cs="Arial"/>
          <w:color w:val="000000" w:themeColor="text1"/>
          <w:shd w:val="clear" w:color="auto" w:fill="FFFFFF"/>
        </w:rPr>
      </w:pPr>
    </w:p>
    <w:p w14:paraId="486A15C9" w14:textId="77777777" w:rsidR="000A5369" w:rsidRPr="004A2844" w:rsidRDefault="000A5369" w:rsidP="000A5369">
      <w:pPr>
        <w:spacing w:after="240"/>
        <w:ind w:left="720" w:hanging="720"/>
        <w:jc w:val="both"/>
        <w:rPr>
          <w:rFonts w:ascii="Arial" w:hAnsi="Arial" w:cs="Arial"/>
          <w:color w:val="000000" w:themeColor="text1"/>
          <w:shd w:val="clear" w:color="auto" w:fill="FFFFFF"/>
        </w:rPr>
      </w:pPr>
      <w:r w:rsidRPr="004A2844">
        <w:rPr>
          <w:rFonts w:ascii="Arial" w:hAnsi="Arial" w:cs="Arial"/>
          <w:color w:val="000000" w:themeColor="text1"/>
        </w:rPr>
        <w:lastRenderedPageBreak/>
        <w:t xml:space="preserve">Gaille, B. (2013) How Many Blogs Are On The Internet. </w:t>
      </w:r>
      <w:r w:rsidRPr="004A2844">
        <w:rPr>
          <w:rFonts w:ascii="Arial" w:hAnsi="Arial" w:cs="Arial"/>
          <w:i/>
          <w:color w:val="000000" w:themeColor="text1"/>
        </w:rPr>
        <w:t xml:space="preserve">Wordpress. </w:t>
      </w:r>
      <w:r w:rsidRPr="004A2844">
        <w:rPr>
          <w:rFonts w:ascii="Arial" w:hAnsi="Arial" w:cs="Arial"/>
          <w:color w:val="000000" w:themeColor="text1"/>
        </w:rPr>
        <w:t>[Online] Available from http://www.wpvirtuoso.com/how-many-blogs-are-on-the-internet/ [Accessed 10 October 2014]</w:t>
      </w:r>
    </w:p>
    <w:p w14:paraId="28D29BCF" w14:textId="77777777" w:rsidR="000A5369" w:rsidRPr="004A2844" w:rsidRDefault="000A5369" w:rsidP="000A5369">
      <w:pPr>
        <w:spacing w:after="240"/>
        <w:ind w:left="720" w:hanging="720"/>
        <w:jc w:val="both"/>
        <w:rPr>
          <w:rFonts w:ascii="Arial" w:hAnsi="Arial" w:cs="Arial"/>
          <w:color w:val="000000" w:themeColor="text1"/>
          <w:shd w:val="clear" w:color="auto" w:fill="FFFFFF"/>
        </w:rPr>
      </w:pPr>
    </w:p>
    <w:p w14:paraId="32B01B3B" w14:textId="77F12AC7" w:rsidR="000A5369" w:rsidRPr="004A2844" w:rsidRDefault="000A5369" w:rsidP="000A5369">
      <w:pPr>
        <w:spacing w:after="240"/>
        <w:ind w:left="720" w:hanging="720"/>
        <w:jc w:val="both"/>
        <w:rPr>
          <w:rFonts w:ascii="Arial" w:hAnsi="Arial" w:cs="Arial"/>
          <w:color w:val="000000" w:themeColor="text1"/>
          <w:shd w:val="clear" w:color="auto" w:fill="FFFFFF"/>
        </w:rPr>
      </w:pPr>
      <w:r>
        <w:rPr>
          <w:rFonts w:ascii="Arial" w:hAnsi="Arial" w:cs="Arial"/>
          <w:color w:val="000000" w:themeColor="text1"/>
        </w:rPr>
        <w:t>Gartner, W. (1989)</w:t>
      </w:r>
      <w:r w:rsidRPr="004A2844">
        <w:rPr>
          <w:rFonts w:ascii="Arial" w:hAnsi="Arial" w:cs="Arial"/>
          <w:color w:val="000000" w:themeColor="text1"/>
        </w:rPr>
        <w:t xml:space="preserve"> Tourism image: Attribute measurement of state tourism products using multidimensional scaling techniques. </w:t>
      </w:r>
      <w:r w:rsidRPr="004A2844">
        <w:rPr>
          <w:rFonts w:ascii="Arial" w:hAnsi="Arial" w:cs="Arial"/>
          <w:i/>
          <w:iCs/>
          <w:color w:val="000000" w:themeColor="text1"/>
        </w:rPr>
        <w:t xml:space="preserve">Journal of Travel Research, </w:t>
      </w:r>
      <w:r w:rsidRPr="004A2844">
        <w:rPr>
          <w:rFonts w:ascii="Arial" w:hAnsi="Arial" w:cs="Arial"/>
          <w:b/>
          <w:color w:val="000000" w:themeColor="text1"/>
        </w:rPr>
        <w:t>28</w:t>
      </w:r>
      <w:r w:rsidRPr="004A2844">
        <w:rPr>
          <w:rFonts w:ascii="Arial" w:hAnsi="Arial" w:cs="Arial"/>
          <w:color w:val="000000" w:themeColor="text1"/>
        </w:rPr>
        <w:t xml:space="preserve"> (2), 16–20.</w:t>
      </w:r>
    </w:p>
    <w:p w14:paraId="26014EE7" w14:textId="01C881B5" w:rsidR="000A5369" w:rsidRPr="004A2844" w:rsidRDefault="000A5369" w:rsidP="000A5369">
      <w:pPr>
        <w:spacing w:after="240"/>
        <w:ind w:left="720" w:hanging="720"/>
        <w:jc w:val="both"/>
        <w:rPr>
          <w:rFonts w:ascii="Arial" w:hAnsi="Arial" w:cs="Arial"/>
          <w:color w:val="000000" w:themeColor="text1"/>
          <w:shd w:val="clear" w:color="auto" w:fill="FFFFFF"/>
        </w:rPr>
      </w:pPr>
      <w:r>
        <w:rPr>
          <w:rFonts w:ascii="Arial" w:hAnsi="Arial" w:cs="Arial"/>
          <w:color w:val="000000" w:themeColor="text1"/>
        </w:rPr>
        <w:t>Gartner, W. (1993)</w:t>
      </w:r>
      <w:r w:rsidRPr="004A2844">
        <w:rPr>
          <w:rFonts w:ascii="Arial" w:hAnsi="Arial" w:cs="Arial"/>
          <w:color w:val="000000" w:themeColor="text1"/>
        </w:rPr>
        <w:t xml:space="preserve"> Image formation process. </w:t>
      </w:r>
      <w:r w:rsidRPr="004A2844">
        <w:rPr>
          <w:rFonts w:ascii="Arial" w:hAnsi="Arial" w:cs="Arial"/>
          <w:i/>
          <w:iCs/>
          <w:color w:val="000000" w:themeColor="text1"/>
        </w:rPr>
        <w:t>Journal of Travel and Tourism Marketing</w:t>
      </w:r>
      <w:r w:rsidRPr="004A2844">
        <w:rPr>
          <w:rFonts w:ascii="Arial" w:hAnsi="Arial" w:cs="Arial"/>
          <w:color w:val="000000" w:themeColor="text1"/>
        </w:rPr>
        <w:t xml:space="preserve">, </w:t>
      </w:r>
      <w:r w:rsidRPr="004A2844">
        <w:rPr>
          <w:rFonts w:ascii="Arial" w:hAnsi="Arial" w:cs="Arial"/>
          <w:b/>
          <w:i/>
          <w:iCs/>
          <w:color w:val="000000" w:themeColor="text1"/>
        </w:rPr>
        <w:t>2</w:t>
      </w:r>
      <w:r w:rsidRPr="004A2844">
        <w:rPr>
          <w:rFonts w:ascii="Arial" w:hAnsi="Arial" w:cs="Arial"/>
          <w:color w:val="000000" w:themeColor="text1"/>
        </w:rPr>
        <w:t xml:space="preserve">(2/3), 191-215. </w:t>
      </w:r>
    </w:p>
    <w:p w14:paraId="1B3CC13F" w14:textId="27FDB1A3" w:rsidR="000A5369" w:rsidRPr="004A2844" w:rsidRDefault="000A5369" w:rsidP="000A5369">
      <w:pPr>
        <w:spacing w:after="240"/>
        <w:ind w:left="720" w:hanging="720"/>
        <w:jc w:val="both"/>
        <w:rPr>
          <w:rFonts w:ascii="Arial" w:hAnsi="Arial" w:cs="Arial"/>
          <w:color w:val="000000" w:themeColor="text1"/>
          <w:shd w:val="clear" w:color="auto" w:fill="FFFFFF"/>
        </w:rPr>
      </w:pPr>
      <w:r>
        <w:rPr>
          <w:rFonts w:ascii="Arial" w:hAnsi="Arial" w:cs="Arial"/>
          <w:color w:val="000000" w:themeColor="text1"/>
        </w:rPr>
        <w:t>Govers, R., and Go, F.  (2004)</w:t>
      </w:r>
      <w:r w:rsidRPr="004A2844">
        <w:rPr>
          <w:rFonts w:ascii="Arial" w:hAnsi="Arial" w:cs="Arial"/>
          <w:color w:val="000000" w:themeColor="text1"/>
        </w:rPr>
        <w:t xml:space="preserve"> Cultural identities constructed, imagined and experienced: A 3-gap tourism destination image formation model. </w:t>
      </w:r>
      <w:r w:rsidRPr="004A2844">
        <w:rPr>
          <w:rFonts w:ascii="Arial" w:hAnsi="Arial" w:cs="Arial"/>
          <w:i/>
          <w:iCs/>
          <w:color w:val="000000" w:themeColor="text1"/>
        </w:rPr>
        <w:t xml:space="preserve">Tourism: An International Interdisciplinary Journal, </w:t>
      </w:r>
      <w:r w:rsidRPr="004A2844">
        <w:rPr>
          <w:rFonts w:ascii="Arial" w:hAnsi="Arial" w:cs="Arial"/>
          <w:b/>
          <w:i/>
          <w:iCs/>
          <w:color w:val="000000" w:themeColor="text1"/>
        </w:rPr>
        <w:t>52</w:t>
      </w:r>
      <w:r w:rsidRPr="004A2844">
        <w:rPr>
          <w:rFonts w:ascii="Arial" w:hAnsi="Arial" w:cs="Arial"/>
          <w:color w:val="000000" w:themeColor="text1"/>
        </w:rPr>
        <w:t>(2), 165–182.</w:t>
      </w:r>
    </w:p>
    <w:p w14:paraId="7A494073" w14:textId="0669EF0C" w:rsidR="000A5369" w:rsidRPr="004A2844" w:rsidRDefault="000A5369" w:rsidP="000A5369">
      <w:pPr>
        <w:spacing w:after="240"/>
        <w:ind w:left="720" w:hanging="720"/>
        <w:jc w:val="both"/>
        <w:rPr>
          <w:rFonts w:ascii="Arial" w:hAnsi="Arial" w:cs="Arial"/>
          <w:color w:val="000000" w:themeColor="text1"/>
          <w:shd w:val="clear" w:color="auto" w:fill="FFFFFF"/>
        </w:rPr>
      </w:pPr>
      <w:r w:rsidRPr="004A2844">
        <w:rPr>
          <w:rFonts w:ascii="Arial" w:hAnsi="Arial" w:cs="Arial"/>
          <w:color w:val="000000" w:themeColor="text1"/>
        </w:rPr>
        <w:t>Gretzel, U., Yo</w:t>
      </w:r>
      <w:r w:rsidR="005C5910">
        <w:rPr>
          <w:rFonts w:ascii="Arial" w:hAnsi="Arial" w:cs="Arial"/>
          <w:color w:val="000000" w:themeColor="text1"/>
        </w:rPr>
        <w:t>o, K. H. and Purifoy, M. (2007)</w:t>
      </w:r>
      <w:r w:rsidRPr="004A2844">
        <w:rPr>
          <w:rFonts w:ascii="Arial" w:hAnsi="Arial" w:cs="Arial"/>
          <w:color w:val="000000" w:themeColor="text1"/>
        </w:rPr>
        <w:t xml:space="preserve"> Online travel review study: Role and impact of online travel reviews. Laboratory for Intelligent Systems in Tourism. Available from www.tripadvisor.com/pdfs/OnlineTravelReviewReport.pdf </w:t>
      </w:r>
      <w:r w:rsidRPr="004A2844">
        <w:rPr>
          <w:rFonts w:ascii="Arial" w:hAnsi="Arial" w:cs="Arial"/>
          <w:bCs/>
          <w:color w:val="000000" w:themeColor="text1"/>
        </w:rPr>
        <w:t xml:space="preserve">[Accessed 16 March 2017]. </w:t>
      </w:r>
    </w:p>
    <w:p w14:paraId="4A14D988" w14:textId="594FC43A" w:rsidR="000A5369" w:rsidRPr="004A2844" w:rsidRDefault="005C5910" w:rsidP="000A5369">
      <w:pPr>
        <w:spacing w:after="240"/>
        <w:ind w:left="720" w:hanging="720"/>
        <w:jc w:val="both"/>
        <w:rPr>
          <w:rFonts w:ascii="Arial" w:hAnsi="Arial" w:cs="Arial"/>
          <w:color w:val="000000" w:themeColor="text1"/>
        </w:rPr>
      </w:pPr>
      <w:r>
        <w:rPr>
          <w:rFonts w:ascii="Arial" w:hAnsi="Arial" w:cs="Arial"/>
          <w:color w:val="000000" w:themeColor="text1"/>
        </w:rPr>
        <w:t>Gunn, C. (1972)</w:t>
      </w:r>
      <w:r w:rsidR="000A5369" w:rsidRPr="004A2844">
        <w:rPr>
          <w:rFonts w:ascii="Arial" w:hAnsi="Arial" w:cs="Arial"/>
          <w:color w:val="000000" w:themeColor="text1"/>
        </w:rPr>
        <w:t xml:space="preserve"> </w:t>
      </w:r>
      <w:r w:rsidR="000A5369" w:rsidRPr="004A2844">
        <w:rPr>
          <w:rFonts w:ascii="Arial" w:hAnsi="Arial" w:cs="Arial"/>
          <w:i/>
          <w:iCs/>
          <w:color w:val="000000" w:themeColor="text1"/>
        </w:rPr>
        <w:t>Vacationscape: Designing Tourist Regions</w:t>
      </w:r>
      <w:r w:rsidR="000A5369" w:rsidRPr="004A2844">
        <w:rPr>
          <w:rFonts w:ascii="Arial" w:hAnsi="Arial" w:cs="Arial"/>
          <w:color w:val="000000" w:themeColor="text1"/>
        </w:rPr>
        <w:t xml:space="preserve">. Austin, Texas: University of Texas. </w:t>
      </w:r>
    </w:p>
    <w:p w14:paraId="5D77D049" w14:textId="7EAE1B66" w:rsidR="000A5369" w:rsidRDefault="000A5369" w:rsidP="000A5369">
      <w:pPr>
        <w:spacing w:after="240"/>
        <w:ind w:left="720" w:hanging="720"/>
        <w:jc w:val="both"/>
        <w:rPr>
          <w:rFonts w:ascii="Arial" w:hAnsi="Arial" w:cs="Arial"/>
          <w:color w:val="000000" w:themeColor="text1"/>
        </w:rPr>
      </w:pPr>
      <w:r w:rsidRPr="004A2844">
        <w:rPr>
          <w:rFonts w:ascii="Arial" w:hAnsi="Arial" w:cs="Arial"/>
          <w:color w:val="000000" w:themeColor="text1"/>
        </w:rPr>
        <w:t>Hosany, S., E</w:t>
      </w:r>
      <w:r w:rsidR="005C5910">
        <w:rPr>
          <w:rFonts w:ascii="Arial" w:hAnsi="Arial" w:cs="Arial"/>
          <w:color w:val="000000" w:themeColor="text1"/>
        </w:rPr>
        <w:t>kinci, Y., and Uysal, M. (2006)</w:t>
      </w:r>
      <w:r w:rsidRPr="004A2844">
        <w:rPr>
          <w:rFonts w:ascii="Arial" w:hAnsi="Arial" w:cs="Arial"/>
          <w:color w:val="000000" w:themeColor="text1"/>
        </w:rPr>
        <w:t xml:space="preserve"> Destination image and destination personality: an application of branding theories to tourism places. </w:t>
      </w:r>
      <w:r w:rsidRPr="004A2844">
        <w:rPr>
          <w:rFonts w:ascii="Arial" w:hAnsi="Arial" w:cs="Arial"/>
          <w:i/>
          <w:iCs/>
          <w:color w:val="000000" w:themeColor="text1"/>
        </w:rPr>
        <w:t>Journal of Business Research</w:t>
      </w:r>
      <w:r w:rsidRPr="004A2844">
        <w:rPr>
          <w:rFonts w:ascii="Arial" w:hAnsi="Arial" w:cs="Arial"/>
          <w:color w:val="000000" w:themeColor="text1"/>
        </w:rPr>
        <w:t xml:space="preserve">, </w:t>
      </w:r>
      <w:r w:rsidRPr="004A2844">
        <w:rPr>
          <w:rFonts w:ascii="Arial" w:hAnsi="Arial" w:cs="Arial"/>
          <w:b/>
          <w:color w:val="000000" w:themeColor="text1"/>
        </w:rPr>
        <w:t>59</w:t>
      </w:r>
      <w:r w:rsidRPr="004A2844">
        <w:rPr>
          <w:rFonts w:ascii="Arial" w:hAnsi="Arial" w:cs="Arial"/>
          <w:color w:val="000000" w:themeColor="text1"/>
        </w:rPr>
        <w:t xml:space="preserve">(5), 638-642. </w:t>
      </w:r>
    </w:p>
    <w:p w14:paraId="587E6E5D" w14:textId="7858C564" w:rsidR="000A5369" w:rsidRPr="000B08D3" w:rsidRDefault="000A5369" w:rsidP="000A5369">
      <w:pPr>
        <w:spacing w:after="240"/>
        <w:ind w:left="720" w:hanging="720"/>
        <w:jc w:val="both"/>
        <w:rPr>
          <w:rFonts w:ascii="Arial" w:hAnsi="Arial" w:cs="Arial"/>
          <w:color w:val="000000" w:themeColor="text1"/>
        </w:rPr>
      </w:pPr>
      <w:r w:rsidRPr="000B08D3">
        <w:rPr>
          <w:rFonts w:ascii="Arial" w:hAnsi="Arial" w:cs="Arial"/>
          <w:color w:val="000000" w:themeColor="text1"/>
        </w:rPr>
        <w:t>Hovland, C., Irving L.,</w:t>
      </w:r>
      <w:r w:rsidR="005C5910">
        <w:rPr>
          <w:rFonts w:ascii="Arial" w:hAnsi="Arial" w:cs="Arial"/>
          <w:color w:val="000000" w:themeColor="text1"/>
        </w:rPr>
        <w:t>and</w:t>
      </w:r>
      <w:r w:rsidRPr="000B08D3">
        <w:rPr>
          <w:rFonts w:ascii="Arial" w:hAnsi="Arial" w:cs="Arial"/>
          <w:color w:val="000000" w:themeColor="text1"/>
        </w:rPr>
        <w:t xml:space="preserve"> Harold H. (1953) Communication and Persuasion. Psychological Studies of Opinion Change, Yale University Press: New Haven, CO.</w:t>
      </w:r>
    </w:p>
    <w:p w14:paraId="055CCA91" w14:textId="7BF841DD" w:rsidR="000A5369" w:rsidRDefault="000A5369" w:rsidP="000A5369">
      <w:pPr>
        <w:spacing w:after="240"/>
        <w:ind w:left="720" w:hanging="720"/>
        <w:jc w:val="both"/>
        <w:rPr>
          <w:rFonts w:ascii="Arial" w:hAnsi="Arial" w:cs="Arial"/>
          <w:color w:val="000000" w:themeColor="text1"/>
        </w:rPr>
      </w:pPr>
      <w:r>
        <w:rPr>
          <w:rFonts w:ascii="Arial" w:hAnsi="Arial" w:cs="Arial"/>
          <w:color w:val="000000" w:themeColor="text1"/>
        </w:rPr>
        <w:t>Hudson, S., and</w:t>
      </w:r>
      <w:r w:rsidR="005C5910">
        <w:rPr>
          <w:rFonts w:ascii="Arial" w:hAnsi="Arial" w:cs="Arial"/>
          <w:color w:val="000000" w:themeColor="text1"/>
        </w:rPr>
        <w:t xml:space="preserve"> Thal, K. (2013)</w:t>
      </w:r>
      <w:r w:rsidRPr="00AF7BF9">
        <w:rPr>
          <w:rFonts w:ascii="Arial" w:hAnsi="Arial" w:cs="Arial"/>
          <w:color w:val="000000" w:themeColor="text1"/>
        </w:rPr>
        <w:t xml:space="preserve"> The impact of social media on</w:t>
      </w:r>
      <w:r>
        <w:rPr>
          <w:rFonts w:ascii="Arial" w:hAnsi="Arial" w:cs="Arial"/>
          <w:color w:val="000000" w:themeColor="text1"/>
        </w:rPr>
        <w:t xml:space="preserve"> the consumer decision process: </w:t>
      </w:r>
      <w:r w:rsidRPr="00AF7BF9">
        <w:rPr>
          <w:rFonts w:ascii="Arial" w:hAnsi="Arial" w:cs="Arial"/>
          <w:color w:val="000000" w:themeColor="text1"/>
        </w:rPr>
        <w:t>Implications for tourism marketing. Journal of Travel &amp; Tourism Marketing</w:t>
      </w:r>
      <w:r>
        <w:rPr>
          <w:rFonts w:ascii="Arial" w:hAnsi="Arial" w:cs="Arial"/>
          <w:color w:val="000000" w:themeColor="text1"/>
        </w:rPr>
        <w:t>,</w:t>
      </w:r>
      <w:r w:rsidRPr="00AF7BF9">
        <w:rPr>
          <w:rFonts w:ascii="Arial" w:hAnsi="Arial" w:cs="Arial"/>
          <w:b/>
          <w:color w:val="000000" w:themeColor="text1"/>
        </w:rPr>
        <w:t>30(</w:t>
      </w:r>
      <w:r w:rsidRPr="00AF7BF9">
        <w:rPr>
          <w:rFonts w:ascii="Arial" w:hAnsi="Arial" w:cs="Arial"/>
          <w:color w:val="000000" w:themeColor="text1"/>
        </w:rPr>
        <w:t>1/2), 156–160</w:t>
      </w:r>
      <w:r>
        <w:rPr>
          <w:rFonts w:ascii="AdvTT5235d5a9" w:hAnsi="AdvTT5235d5a9" w:cs="AdvTT5235d5a9"/>
          <w:color w:val="0000FF"/>
          <w:sz w:val="13"/>
          <w:szCs w:val="13"/>
        </w:rPr>
        <w:t>.</w:t>
      </w:r>
    </w:p>
    <w:p w14:paraId="53D3DBEA" w14:textId="7181B156" w:rsidR="000A5369" w:rsidRDefault="005C5910" w:rsidP="000A5369">
      <w:pPr>
        <w:spacing w:after="240"/>
        <w:ind w:left="720" w:hanging="720"/>
        <w:jc w:val="both"/>
        <w:rPr>
          <w:rFonts w:ascii="Arial" w:hAnsi="Arial" w:cs="Arial"/>
          <w:color w:val="000000" w:themeColor="text1"/>
        </w:rPr>
      </w:pPr>
      <w:r>
        <w:rPr>
          <w:rFonts w:ascii="Arial" w:hAnsi="Arial" w:cs="Arial"/>
          <w:color w:val="000000" w:themeColor="text1"/>
        </w:rPr>
        <w:t>Hunter,W. C. (2012)</w:t>
      </w:r>
      <w:r w:rsidR="000A5369" w:rsidRPr="004A2844">
        <w:rPr>
          <w:rFonts w:ascii="Arial" w:hAnsi="Arial" w:cs="Arial"/>
          <w:color w:val="000000" w:themeColor="text1"/>
        </w:rPr>
        <w:t xml:space="preserve"> Projected destination image: a visual analysis of Seoul. </w:t>
      </w:r>
      <w:r w:rsidR="000A5369" w:rsidRPr="004A2844">
        <w:rPr>
          <w:rFonts w:ascii="Arial" w:hAnsi="Arial" w:cs="Arial"/>
          <w:i/>
          <w:color w:val="000000" w:themeColor="text1"/>
        </w:rPr>
        <w:t>Tourism Geographies,</w:t>
      </w:r>
      <w:r w:rsidR="000A5369" w:rsidRPr="004A2844">
        <w:rPr>
          <w:rFonts w:ascii="Arial" w:hAnsi="Arial" w:cs="Arial"/>
          <w:color w:val="000000" w:themeColor="text1"/>
        </w:rPr>
        <w:t xml:space="preserve"> </w:t>
      </w:r>
      <w:r w:rsidR="000A5369" w:rsidRPr="004A2844">
        <w:rPr>
          <w:rFonts w:ascii="Arial" w:hAnsi="Arial" w:cs="Arial"/>
          <w:b/>
          <w:color w:val="000000" w:themeColor="text1"/>
        </w:rPr>
        <w:t>14</w:t>
      </w:r>
      <w:r w:rsidR="000A5369" w:rsidRPr="004A2844">
        <w:rPr>
          <w:rFonts w:ascii="Arial" w:hAnsi="Arial" w:cs="Arial"/>
          <w:color w:val="000000" w:themeColor="text1"/>
        </w:rPr>
        <w:t>(3), 419-443.</w:t>
      </w:r>
    </w:p>
    <w:p w14:paraId="01A8858A" w14:textId="77777777" w:rsidR="000A5369" w:rsidRPr="004A2844" w:rsidRDefault="000A5369" w:rsidP="000A5369">
      <w:pPr>
        <w:spacing w:after="240"/>
        <w:ind w:left="720" w:hanging="720"/>
        <w:jc w:val="both"/>
        <w:rPr>
          <w:rFonts w:ascii="Arial" w:hAnsi="Arial" w:cs="Arial"/>
          <w:color w:val="000000" w:themeColor="text1"/>
          <w:shd w:val="clear" w:color="auto" w:fill="FFFFFF"/>
        </w:rPr>
      </w:pPr>
      <w:r w:rsidRPr="004A2844">
        <w:rPr>
          <w:rFonts w:ascii="Arial" w:hAnsi="Arial" w:cs="Arial"/>
          <w:color w:val="000000" w:themeColor="text1"/>
        </w:rPr>
        <w:t xml:space="preserve">Iordanova, E. (2015) Unravelling the complexity of destination image formation:  A conceptual framework. </w:t>
      </w:r>
      <w:r w:rsidRPr="004A2844">
        <w:rPr>
          <w:rFonts w:ascii="Arial" w:hAnsi="Arial" w:cs="Arial"/>
          <w:i/>
          <w:color w:val="000000" w:themeColor="text1"/>
        </w:rPr>
        <w:t>European Journal of Tourism Research</w:t>
      </w:r>
      <w:r w:rsidRPr="004A2844">
        <w:rPr>
          <w:rFonts w:ascii="Arial" w:hAnsi="Arial" w:cs="Arial"/>
          <w:color w:val="000000" w:themeColor="text1"/>
        </w:rPr>
        <w:t xml:space="preserve">, </w:t>
      </w:r>
      <w:r w:rsidRPr="004A2844">
        <w:rPr>
          <w:rFonts w:ascii="Arial" w:hAnsi="Arial" w:cs="Arial"/>
          <w:b/>
          <w:color w:val="000000" w:themeColor="text1"/>
        </w:rPr>
        <w:t>11</w:t>
      </w:r>
      <w:r w:rsidRPr="004A2844">
        <w:rPr>
          <w:rFonts w:ascii="Arial" w:hAnsi="Arial" w:cs="Arial"/>
          <w:color w:val="000000" w:themeColor="text1"/>
        </w:rPr>
        <w:t>, 35-56.</w:t>
      </w:r>
    </w:p>
    <w:p w14:paraId="5DE0F432" w14:textId="77777777" w:rsidR="000A5369" w:rsidRPr="004A2844" w:rsidRDefault="000A5369" w:rsidP="000A5369">
      <w:pPr>
        <w:spacing w:after="240"/>
        <w:ind w:left="720" w:hanging="720"/>
        <w:jc w:val="both"/>
        <w:rPr>
          <w:rFonts w:ascii="Arial" w:hAnsi="Arial" w:cs="Arial"/>
          <w:color w:val="000000" w:themeColor="text1"/>
          <w:shd w:val="clear" w:color="auto" w:fill="FFFFFF"/>
        </w:rPr>
      </w:pPr>
      <w:r w:rsidRPr="004A2844">
        <w:rPr>
          <w:rFonts w:ascii="Arial" w:hAnsi="Arial" w:cs="Arial"/>
          <w:color w:val="000000" w:themeColor="text1"/>
        </w:rPr>
        <w:t xml:space="preserve">Johnson, T. and Kayne, B. (2003) Wag the Blog: How Reliance on Traditional Media and the Internet Influence Credibility Perceptions of Weblogs among Blog Users. </w:t>
      </w:r>
      <w:r w:rsidRPr="004A2844">
        <w:rPr>
          <w:rFonts w:ascii="Arial" w:hAnsi="Arial" w:cs="Arial"/>
          <w:i/>
          <w:color w:val="000000" w:themeColor="text1"/>
        </w:rPr>
        <w:t>Journalism and Mass Communications Quarterly</w:t>
      </w:r>
      <w:r w:rsidRPr="004A2844">
        <w:rPr>
          <w:rFonts w:ascii="Arial" w:hAnsi="Arial" w:cs="Arial"/>
          <w:color w:val="000000" w:themeColor="text1"/>
        </w:rPr>
        <w:t xml:space="preserve">, </w:t>
      </w:r>
      <w:r w:rsidRPr="004A2844">
        <w:rPr>
          <w:rFonts w:ascii="Arial" w:hAnsi="Arial" w:cs="Arial"/>
          <w:b/>
          <w:color w:val="000000" w:themeColor="text1"/>
        </w:rPr>
        <w:t>11</w:t>
      </w:r>
      <w:r w:rsidRPr="004A2844">
        <w:rPr>
          <w:rFonts w:ascii="Arial" w:hAnsi="Arial" w:cs="Arial"/>
          <w:color w:val="000000" w:themeColor="text1"/>
        </w:rPr>
        <w:t xml:space="preserve">(3), 622- 642. </w:t>
      </w:r>
    </w:p>
    <w:p w14:paraId="10B42D94" w14:textId="3330D646" w:rsidR="000A5369" w:rsidRPr="004A2844" w:rsidRDefault="005C5910" w:rsidP="005C5910">
      <w:pPr>
        <w:spacing w:after="240"/>
        <w:ind w:left="720" w:hanging="720"/>
        <w:jc w:val="both"/>
        <w:rPr>
          <w:rFonts w:ascii="Arial" w:hAnsi="Arial" w:cs="Arial"/>
          <w:color w:val="000000" w:themeColor="text1"/>
          <w:shd w:val="clear" w:color="auto" w:fill="FFFFFF"/>
        </w:rPr>
      </w:pPr>
      <w:r>
        <w:rPr>
          <w:rFonts w:ascii="Arial" w:hAnsi="Arial" w:cs="Arial"/>
          <w:color w:val="000000" w:themeColor="text1"/>
        </w:rPr>
        <w:t xml:space="preserve">Kim, D. and Perdue, R. (2011) </w:t>
      </w:r>
      <w:r w:rsidR="000A5369" w:rsidRPr="004A2844">
        <w:rPr>
          <w:rFonts w:ascii="Arial" w:hAnsi="Arial" w:cs="Arial"/>
          <w:color w:val="000000" w:themeColor="text1"/>
        </w:rPr>
        <w:t xml:space="preserve">The influence of image on destination attractiveness. </w:t>
      </w:r>
      <w:r w:rsidR="000A5369" w:rsidRPr="004A2844">
        <w:rPr>
          <w:rFonts w:ascii="Arial" w:hAnsi="Arial" w:cs="Arial"/>
          <w:i/>
          <w:iCs/>
          <w:color w:val="000000" w:themeColor="text1"/>
        </w:rPr>
        <w:t>Journal of Travel and Tourism Marketing</w:t>
      </w:r>
      <w:r w:rsidR="000A5369" w:rsidRPr="004A2844">
        <w:rPr>
          <w:rFonts w:ascii="Arial" w:hAnsi="Arial" w:cs="Arial"/>
          <w:color w:val="000000" w:themeColor="text1"/>
        </w:rPr>
        <w:t xml:space="preserve">. </w:t>
      </w:r>
      <w:r w:rsidR="000A5369" w:rsidRPr="004A2844">
        <w:rPr>
          <w:rFonts w:ascii="Arial" w:hAnsi="Arial" w:cs="Arial"/>
          <w:b/>
          <w:color w:val="000000" w:themeColor="text1"/>
        </w:rPr>
        <w:t>28</w:t>
      </w:r>
      <w:r w:rsidR="000A5369" w:rsidRPr="004A2844">
        <w:rPr>
          <w:rFonts w:ascii="Arial" w:hAnsi="Arial" w:cs="Arial"/>
          <w:color w:val="000000" w:themeColor="text1"/>
        </w:rPr>
        <w:t xml:space="preserve">(3), 225–239. </w:t>
      </w:r>
    </w:p>
    <w:p w14:paraId="5B8A3AAA" w14:textId="23C6718D" w:rsidR="000A5369" w:rsidRPr="004A2844" w:rsidRDefault="000A5369" w:rsidP="005C5910">
      <w:pPr>
        <w:spacing w:after="240"/>
        <w:ind w:left="720" w:hanging="720"/>
        <w:jc w:val="both"/>
        <w:rPr>
          <w:rFonts w:ascii="Arial" w:hAnsi="Arial" w:cs="Arial"/>
          <w:color w:val="000000" w:themeColor="text1"/>
          <w:shd w:val="clear" w:color="auto" w:fill="FFFFFF"/>
        </w:rPr>
      </w:pPr>
      <w:r w:rsidRPr="004A2844">
        <w:rPr>
          <w:rFonts w:ascii="Arial" w:hAnsi="Arial" w:cs="Arial"/>
          <w:color w:val="000000" w:themeColor="text1"/>
        </w:rPr>
        <w:t>Ki</w:t>
      </w:r>
      <w:r w:rsidR="005C5910">
        <w:rPr>
          <w:rFonts w:ascii="Arial" w:hAnsi="Arial" w:cs="Arial"/>
          <w:color w:val="000000" w:themeColor="text1"/>
        </w:rPr>
        <w:t>m, H. and Richardson, S. (2003)</w:t>
      </w:r>
      <w:r w:rsidRPr="004A2844">
        <w:rPr>
          <w:rFonts w:ascii="Arial" w:hAnsi="Arial" w:cs="Arial"/>
          <w:color w:val="000000" w:themeColor="text1"/>
        </w:rPr>
        <w:t xml:space="preserve"> Motion picture impacts on destination images. </w:t>
      </w:r>
      <w:r w:rsidRPr="004A2844">
        <w:rPr>
          <w:rFonts w:ascii="Arial" w:hAnsi="Arial" w:cs="Arial"/>
          <w:i/>
          <w:iCs/>
          <w:color w:val="000000" w:themeColor="text1"/>
        </w:rPr>
        <w:t>Annals of Tourism Research</w:t>
      </w:r>
      <w:r w:rsidRPr="004A2844">
        <w:rPr>
          <w:rFonts w:ascii="Arial" w:hAnsi="Arial" w:cs="Arial"/>
          <w:color w:val="000000" w:themeColor="text1"/>
        </w:rPr>
        <w:t xml:space="preserve">, </w:t>
      </w:r>
      <w:r w:rsidRPr="004A2844">
        <w:rPr>
          <w:rFonts w:ascii="Arial" w:hAnsi="Arial" w:cs="Arial"/>
          <w:b/>
          <w:color w:val="000000" w:themeColor="text1"/>
        </w:rPr>
        <w:t>30</w:t>
      </w:r>
      <w:r w:rsidRPr="004A2844">
        <w:rPr>
          <w:rFonts w:ascii="Arial" w:hAnsi="Arial" w:cs="Arial"/>
          <w:color w:val="000000" w:themeColor="text1"/>
        </w:rPr>
        <w:t xml:space="preserve">(1), 216-237. </w:t>
      </w:r>
    </w:p>
    <w:p w14:paraId="60F9831E" w14:textId="2BD8BF2A" w:rsidR="000A5369" w:rsidRPr="004A2844" w:rsidRDefault="005C5910" w:rsidP="000A5369">
      <w:pPr>
        <w:spacing w:after="240"/>
        <w:ind w:left="720" w:hanging="720"/>
        <w:jc w:val="both"/>
        <w:rPr>
          <w:rFonts w:ascii="Arial" w:hAnsi="Arial" w:cs="Arial"/>
          <w:color w:val="000000" w:themeColor="text1"/>
          <w:shd w:val="clear" w:color="auto" w:fill="FFFFFF"/>
        </w:rPr>
      </w:pPr>
      <w:r>
        <w:rPr>
          <w:rFonts w:ascii="Arial" w:hAnsi="Arial" w:cs="Arial"/>
          <w:color w:val="000000" w:themeColor="text1"/>
        </w:rPr>
        <w:lastRenderedPageBreak/>
        <w:t>Kim, S. and Lehto, X.</w:t>
      </w:r>
      <w:r w:rsidR="000A5369" w:rsidRPr="004A2844">
        <w:rPr>
          <w:rFonts w:ascii="Arial" w:hAnsi="Arial" w:cs="Arial"/>
          <w:color w:val="000000" w:themeColor="text1"/>
        </w:rPr>
        <w:t xml:space="preserve"> (2013) </w:t>
      </w:r>
      <w:r w:rsidR="000A5369" w:rsidRPr="004A2844">
        <w:rPr>
          <w:rFonts w:ascii="Arial" w:eastAsia="Arial Unicode MS" w:hAnsi="Arial" w:cs="Arial"/>
          <w:color w:val="000000" w:themeColor="text1"/>
          <w:shd w:val="clear" w:color="auto" w:fill="FFFFFF"/>
        </w:rPr>
        <w:t xml:space="preserve">Travel by families with children possessing disabilities: Motives and activities. </w:t>
      </w:r>
      <w:r w:rsidR="000A5369" w:rsidRPr="004A2844">
        <w:rPr>
          <w:rFonts w:ascii="Arial" w:eastAsia="Arial Unicode MS" w:hAnsi="Arial" w:cs="Arial"/>
          <w:i/>
          <w:color w:val="000000" w:themeColor="text1"/>
          <w:shd w:val="clear" w:color="auto" w:fill="FFFFFF"/>
        </w:rPr>
        <w:t>Tourism Management</w:t>
      </w:r>
      <w:r w:rsidR="000A5369" w:rsidRPr="004A2844">
        <w:rPr>
          <w:rFonts w:ascii="Arial" w:eastAsia="Arial Unicode MS" w:hAnsi="Arial" w:cs="Arial"/>
          <w:color w:val="000000" w:themeColor="text1"/>
          <w:shd w:val="clear" w:color="auto" w:fill="FFFFFF"/>
        </w:rPr>
        <w:t xml:space="preserve">, </w:t>
      </w:r>
      <w:r w:rsidR="000A5369" w:rsidRPr="004A2844">
        <w:rPr>
          <w:rFonts w:ascii="Arial" w:eastAsia="Arial Unicode MS" w:hAnsi="Arial" w:cs="Arial"/>
          <w:b/>
          <w:color w:val="000000" w:themeColor="text1"/>
          <w:shd w:val="clear" w:color="auto" w:fill="FFFFFF"/>
        </w:rPr>
        <w:t>27</w:t>
      </w:r>
      <w:r w:rsidR="000A5369" w:rsidRPr="004A2844">
        <w:rPr>
          <w:rFonts w:ascii="Arial" w:eastAsia="Arial Unicode MS" w:hAnsi="Arial" w:cs="Arial"/>
          <w:color w:val="000000" w:themeColor="text1"/>
          <w:shd w:val="clear" w:color="auto" w:fill="FFFFFF"/>
        </w:rPr>
        <w:t>, 13-24.</w:t>
      </w:r>
    </w:p>
    <w:p w14:paraId="1C2D3FED" w14:textId="561B0238" w:rsidR="000A5369" w:rsidRPr="004A2844" w:rsidRDefault="005C5910" w:rsidP="000A5369">
      <w:pPr>
        <w:spacing w:after="240"/>
        <w:ind w:left="720" w:hanging="720"/>
        <w:jc w:val="both"/>
        <w:rPr>
          <w:rFonts w:ascii="Arial" w:hAnsi="Arial" w:cs="Arial"/>
          <w:color w:val="000000" w:themeColor="text1"/>
          <w:shd w:val="clear" w:color="auto" w:fill="FFFFFF"/>
        </w:rPr>
      </w:pPr>
      <w:r>
        <w:rPr>
          <w:rFonts w:ascii="Arial" w:hAnsi="Arial" w:cs="Arial"/>
          <w:color w:val="000000" w:themeColor="text1"/>
        </w:rPr>
        <w:t>Ko, D. and Park, S. (2000)</w:t>
      </w:r>
      <w:r w:rsidR="000A5369" w:rsidRPr="004A2844">
        <w:rPr>
          <w:rFonts w:ascii="Arial" w:hAnsi="Arial" w:cs="Arial"/>
          <w:color w:val="000000" w:themeColor="text1"/>
        </w:rPr>
        <w:t xml:space="preserve"> Five aspects of tourism Image: A review. </w:t>
      </w:r>
      <w:r w:rsidR="000A5369" w:rsidRPr="004A2844">
        <w:rPr>
          <w:rFonts w:ascii="Arial" w:hAnsi="Arial" w:cs="Arial"/>
          <w:i/>
          <w:iCs/>
          <w:color w:val="000000" w:themeColor="text1"/>
        </w:rPr>
        <w:t>International Journal of Tourism Science</w:t>
      </w:r>
      <w:r w:rsidR="000A5369" w:rsidRPr="004A2844">
        <w:rPr>
          <w:rFonts w:ascii="Arial" w:hAnsi="Arial" w:cs="Arial"/>
          <w:color w:val="000000" w:themeColor="text1"/>
        </w:rPr>
        <w:t xml:space="preserve">, </w:t>
      </w:r>
      <w:r w:rsidR="000A5369" w:rsidRPr="004A2844">
        <w:rPr>
          <w:rFonts w:ascii="Arial" w:hAnsi="Arial" w:cs="Arial"/>
          <w:b/>
          <w:color w:val="000000" w:themeColor="text1"/>
        </w:rPr>
        <w:t>1</w:t>
      </w:r>
      <w:r w:rsidR="000A5369" w:rsidRPr="004A2844">
        <w:rPr>
          <w:rFonts w:ascii="Arial" w:hAnsi="Arial" w:cs="Arial"/>
          <w:color w:val="000000" w:themeColor="text1"/>
        </w:rPr>
        <w:t xml:space="preserve">(1), 79-92. </w:t>
      </w:r>
    </w:p>
    <w:p w14:paraId="2EFC46FE" w14:textId="77777777" w:rsidR="000A5369" w:rsidRPr="004A2844" w:rsidRDefault="000A5369" w:rsidP="000A5369">
      <w:pPr>
        <w:spacing w:after="240"/>
        <w:ind w:left="720" w:hanging="720"/>
        <w:jc w:val="both"/>
        <w:rPr>
          <w:rFonts w:ascii="Arial" w:hAnsi="Arial" w:cs="Arial"/>
          <w:color w:val="000000" w:themeColor="text1"/>
          <w:shd w:val="clear" w:color="auto" w:fill="FFFFFF"/>
        </w:rPr>
      </w:pPr>
      <w:r w:rsidRPr="004A2844">
        <w:rPr>
          <w:rFonts w:ascii="Arial" w:hAnsi="Arial" w:cs="Arial"/>
          <w:color w:val="000000" w:themeColor="text1"/>
        </w:rPr>
        <w:t xml:space="preserve">Komppula, R., and T. Laukkanen (2016) Comparing perceived images with projected images – A case study on Finnish ski destinations. </w:t>
      </w:r>
      <w:r w:rsidRPr="004A2844">
        <w:rPr>
          <w:rFonts w:ascii="Arial" w:hAnsi="Arial" w:cs="Arial"/>
          <w:i/>
          <w:color w:val="000000" w:themeColor="text1"/>
        </w:rPr>
        <w:t>European Journal of Tourism Research</w:t>
      </w:r>
      <w:r w:rsidRPr="004A2844">
        <w:rPr>
          <w:rFonts w:ascii="Arial" w:hAnsi="Arial" w:cs="Arial"/>
          <w:color w:val="000000" w:themeColor="text1"/>
        </w:rPr>
        <w:t xml:space="preserve"> </w:t>
      </w:r>
      <w:r w:rsidRPr="004A2844">
        <w:rPr>
          <w:rFonts w:ascii="Arial" w:hAnsi="Arial" w:cs="Arial"/>
          <w:b/>
          <w:color w:val="000000" w:themeColor="text1"/>
        </w:rPr>
        <w:t>12</w:t>
      </w:r>
      <w:r w:rsidRPr="004A2844">
        <w:rPr>
          <w:rFonts w:ascii="Arial" w:hAnsi="Arial" w:cs="Arial"/>
          <w:color w:val="000000" w:themeColor="text1"/>
        </w:rPr>
        <w:t>, 41-53.</w:t>
      </w:r>
    </w:p>
    <w:p w14:paraId="6927010A" w14:textId="77777777" w:rsidR="000A5369" w:rsidRPr="004A2844" w:rsidRDefault="000A5369" w:rsidP="000A5369">
      <w:pPr>
        <w:spacing w:after="240"/>
        <w:ind w:left="720" w:hanging="720"/>
        <w:jc w:val="both"/>
        <w:rPr>
          <w:rFonts w:ascii="Arial" w:hAnsi="Arial" w:cs="Arial"/>
          <w:color w:val="000000" w:themeColor="text1"/>
          <w:shd w:val="clear" w:color="auto" w:fill="FFFFFF"/>
        </w:rPr>
      </w:pPr>
      <w:r w:rsidRPr="004A2844">
        <w:rPr>
          <w:rFonts w:ascii="Arial" w:hAnsi="Arial" w:cs="Arial"/>
          <w:color w:val="000000" w:themeColor="text1"/>
        </w:rPr>
        <w:t xml:space="preserve">Krippendorf, K. (2013) </w:t>
      </w:r>
      <w:r w:rsidRPr="004A2844">
        <w:rPr>
          <w:rFonts w:ascii="Arial" w:hAnsi="Arial" w:cs="Arial"/>
          <w:i/>
          <w:color w:val="000000" w:themeColor="text1"/>
        </w:rPr>
        <w:t xml:space="preserve">Content Analysis: An Introduction to its Methodology. </w:t>
      </w:r>
      <w:r w:rsidRPr="004A2844">
        <w:rPr>
          <w:rFonts w:ascii="Arial" w:hAnsi="Arial" w:cs="Arial"/>
          <w:color w:val="000000" w:themeColor="text1"/>
        </w:rPr>
        <w:t xml:space="preserve">London: Sage Publications. </w:t>
      </w:r>
    </w:p>
    <w:p w14:paraId="30C76DFE" w14:textId="5B573EA8" w:rsidR="000A5369" w:rsidRPr="004A2844" w:rsidRDefault="005C5910" w:rsidP="000A5369">
      <w:pPr>
        <w:spacing w:after="240"/>
        <w:ind w:left="720" w:hanging="720"/>
        <w:jc w:val="both"/>
        <w:rPr>
          <w:rFonts w:ascii="Arial" w:hAnsi="Arial" w:cs="Arial"/>
          <w:color w:val="000000" w:themeColor="text1"/>
          <w:shd w:val="clear" w:color="auto" w:fill="FFFFFF"/>
        </w:rPr>
      </w:pPr>
      <w:r>
        <w:rPr>
          <w:rFonts w:ascii="Arial" w:eastAsia="Arial Unicode MS" w:hAnsi="Arial" w:cs="Arial"/>
          <w:color w:val="000000" w:themeColor="text1"/>
          <w:lang w:eastAsia="en-GB"/>
        </w:rPr>
        <w:t>Kumar, R. (2011)</w:t>
      </w:r>
      <w:r w:rsidR="000A5369" w:rsidRPr="004A2844">
        <w:rPr>
          <w:rFonts w:ascii="Arial" w:eastAsia="Arial Unicode MS" w:hAnsi="Arial" w:cs="Arial"/>
          <w:color w:val="000000" w:themeColor="text1"/>
          <w:lang w:eastAsia="en-GB"/>
        </w:rPr>
        <w:t> </w:t>
      </w:r>
      <w:r w:rsidR="000A5369" w:rsidRPr="004A2844">
        <w:rPr>
          <w:rFonts w:ascii="Arial" w:eastAsia="Arial Unicode MS" w:hAnsi="Arial" w:cs="Arial"/>
          <w:i/>
          <w:iCs/>
          <w:color w:val="000000" w:themeColor="text1"/>
          <w:lang w:eastAsia="en-GB"/>
        </w:rPr>
        <w:t>Research methodology: A step-by-step guide for beginners</w:t>
      </w:r>
      <w:r w:rsidR="000A5369" w:rsidRPr="004A2844">
        <w:rPr>
          <w:rFonts w:ascii="Arial" w:eastAsia="Arial Unicode MS" w:hAnsi="Arial" w:cs="Arial"/>
          <w:color w:val="000000" w:themeColor="text1"/>
          <w:lang w:eastAsia="en-GB"/>
        </w:rPr>
        <w:t>. 3</w:t>
      </w:r>
      <w:r w:rsidR="000A5369" w:rsidRPr="004A2844">
        <w:rPr>
          <w:rFonts w:ascii="Arial" w:eastAsia="Arial Unicode MS" w:hAnsi="Arial" w:cs="Arial"/>
          <w:color w:val="000000" w:themeColor="text1"/>
          <w:vertAlign w:val="superscript"/>
          <w:lang w:eastAsia="en-GB"/>
        </w:rPr>
        <w:t>rd</w:t>
      </w:r>
      <w:r w:rsidR="000A5369" w:rsidRPr="004A2844">
        <w:rPr>
          <w:rFonts w:ascii="Arial" w:eastAsia="Arial Unicode MS" w:hAnsi="Arial" w:cs="Arial"/>
          <w:color w:val="000000" w:themeColor="text1"/>
          <w:lang w:eastAsia="en-GB"/>
        </w:rPr>
        <w:t xml:space="preserve"> ed. Los Angeles: SAGE.</w:t>
      </w:r>
    </w:p>
    <w:p w14:paraId="771AF48A" w14:textId="6E424090" w:rsidR="000A5369" w:rsidRPr="004A2844" w:rsidRDefault="000A5369" w:rsidP="005C5910">
      <w:pPr>
        <w:spacing w:after="240"/>
        <w:ind w:left="720" w:hanging="720"/>
        <w:jc w:val="both"/>
        <w:rPr>
          <w:rFonts w:ascii="Arial" w:hAnsi="Arial" w:cs="Arial"/>
          <w:color w:val="000000" w:themeColor="text1"/>
          <w:shd w:val="clear" w:color="auto" w:fill="FFFFFF"/>
        </w:rPr>
      </w:pPr>
      <w:r w:rsidRPr="004A2844">
        <w:rPr>
          <w:rFonts w:ascii="Arial" w:hAnsi="Arial" w:cs="Arial"/>
          <w:color w:val="000000" w:themeColor="text1"/>
        </w:rPr>
        <w:t xml:space="preserve">Law, R. and Cheung, S. (2010) The Perceived Destination Image of Hong Kong as Revealed in the Travel Blogs of Mainland Chinese Tourists. </w:t>
      </w:r>
      <w:r w:rsidRPr="004A2844">
        <w:rPr>
          <w:rFonts w:ascii="Arial" w:hAnsi="Arial" w:cs="Arial"/>
          <w:i/>
          <w:color w:val="000000" w:themeColor="text1"/>
        </w:rPr>
        <w:t xml:space="preserve">International Journal of Hospitality and Tourism Administration, </w:t>
      </w:r>
      <w:r w:rsidRPr="004A2844">
        <w:rPr>
          <w:rFonts w:ascii="Arial" w:hAnsi="Arial" w:cs="Arial"/>
          <w:b/>
          <w:color w:val="000000" w:themeColor="text1"/>
        </w:rPr>
        <w:t xml:space="preserve">11 </w:t>
      </w:r>
      <w:r w:rsidRPr="004A2844">
        <w:rPr>
          <w:rFonts w:ascii="Arial" w:hAnsi="Arial" w:cs="Arial"/>
          <w:color w:val="000000" w:themeColor="text1"/>
        </w:rPr>
        <w:t xml:space="preserve">(4), 303-327. </w:t>
      </w:r>
    </w:p>
    <w:p w14:paraId="60244EF6" w14:textId="6B5730CE" w:rsidR="000A5369" w:rsidRPr="004A2844" w:rsidRDefault="000A5369" w:rsidP="000A5369">
      <w:pPr>
        <w:spacing w:after="240"/>
        <w:ind w:left="720" w:hanging="720"/>
        <w:jc w:val="both"/>
        <w:rPr>
          <w:rFonts w:ascii="Arial" w:hAnsi="Arial" w:cs="Arial"/>
          <w:color w:val="000000" w:themeColor="text1"/>
          <w:shd w:val="clear" w:color="auto" w:fill="FFFFFF"/>
        </w:rPr>
      </w:pPr>
      <w:r w:rsidRPr="004A2844">
        <w:rPr>
          <w:rFonts w:ascii="Arial" w:hAnsi="Arial" w:cs="Arial"/>
          <w:color w:val="000000" w:themeColor="text1"/>
        </w:rPr>
        <w:t xml:space="preserve">Lee, </w:t>
      </w:r>
      <w:r w:rsidR="005C5910">
        <w:rPr>
          <w:rFonts w:ascii="Arial" w:hAnsi="Arial" w:cs="Arial"/>
          <w:color w:val="000000" w:themeColor="text1"/>
        </w:rPr>
        <w:t>K., Lee, K., and Lee, K. (2005)</w:t>
      </w:r>
      <w:r w:rsidRPr="004A2844">
        <w:rPr>
          <w:rFonts w:ascii="Arial" w:hAnsi="Arial" w:cs="Arial"/>
          <w:color w:val="000000" w:themeColor="text1"/>
        </w:rPr>
        <w:t xml:space="preserve"> Korea’s destination image formed by the 2002 World Cup. </w:t>
      </w:r>
      <w:r w:rsidRPr="004A2844">
        <w:rPr>
          <w:rFonts w:ascii="Arial" w:hAnsi="Arial" w:cs="Arial"/>
          <w:i/>
          <w:iCs/>
          <w:color w:val="000000" w:themeColor="text1"/>
        </w:rPr>
        <w:t>Annals of Tourism Research</w:t>
      </w:r>
      <w:r w:rsidRPr="004A2844">
        <w:rPr>
          <w:rFonts w:ascii="Arial" w:hAnsi="Arial" w:cs="Arial"/>
          <w:color w:val="000000" w:themeColor="text1"/>
        </w:rPr>
        <w:t xml:space="preserve">, </w:t>
      </w:r>
      <w:r w:rsidRPr="004A2844">
        <w:rPr>
          <w:rFonts w:ascii="Arial" w:hAnsi="Arial" w:cs="Arial"/>
          <w:b/>
          <w:color w:val="000000" w:themeColor="text1"/>
        </w:rPr>
        <w:t>32</w:t>
      </w:r>
      <w:r w:rsidRPr="004A2844">
        <w:rPr>
          <w:rFonts w:ascii="Arial" w:hAnsi="Arial" w:cs="Arial"/>
          <w:color w:val="000000" w:themeColor="text1"/>
        </w:rPr>
        <w:t xml:space="preserve">(4), 839–858. </w:t>
      </w:r>
    </w:p>
    <w:p w14:paraId="5D9E45E3" w14:textId="646CAD92" w:rsidR="00A77F10" w:rsidRPr="00A77F10" w:rsidRDefault="00A77F10" w:rsidP="00A77F10">
      <w:pPr>
        <w:ind w:left="720" w:hanging="720"/>
        <w:jc w:val="both"/>
        <w:rPr>
          <w:rFonts w:ascii="Arial" w:hAnsi="Arial" w:cs="Arial"/>
        </w:rPr>
      </w:pPr>
      <w:r>
        <w:rPr>
          <w:rFonts w:ascii="Arial" w:hAnsi="Arial" w:cs="Arial"/>
        </w:rPr>
        <w:t>Lee, W. (1995)</w:t>
      </w:r>
      <w:r w:rsidRPr="00A77F10">
        <w:rPr>
          <w:rFonts w:ascii="Arial" w:hAnsi="Arial" w:cs="Arial"/>
        </w:rPr>
        <w:t xml:space="preserve"> Authenticity revisited: text authenticity and  learner authenticity. </w:t>
      </w:r>
      <w:r w:rsidRPr="00A77F10">
        <w:rPr>
          <w:rFonts w:ascii="Arial" w:hAnsi="Arial" w:cs="Arial"/>
          <w:i/>
        </w:rPr>
        <w:t>ELT Journal</w:t>
      </w:r>
      <w:r w:rsidRPr="00A77F10">
        <w:rPr>
          <w:rFonts w:ascii="Arial" w:hAnsi="Arial" w:cs="Arial"/>
        </w:rPr>
        <w:t>, 49(4), 323–328.</w:t>
      </w:r>
    </w:p>
    <w:p w14:paraId="20B05728" w14:textId="77777777" w:rsidR="00A77F10" w:rsidRDefault="00A77F10" w:rsidP="00A77F10">
      <w:pPr>
        <w:jc w:val="both"/>
      </w:pPr>
    </w:p>
    <w:p w14:paraId="5CF1D30F" w14:textId="476F7509" w:rsidR="000A5369" w:rsidRDefault="000A5369" w:rsidP="000A5369">
      <w:pPr>
        <w:spacing w:after="240"/>
        <w:ind w:left="720" w:hanging="720"/>
        <w:jc w:val="both"/>
        <w:rPr>
          <w:rFonts w:ascii="Arial" w:hAnsi="Arial" w:cs="Arial"/>
          <w:color w:val="000000" w:themeColor="text1"/>
        </w:rPr>
      </w:pPr>
      <w:r w:rsidRPr="004A2844">
        <w:rPr>
          <w:rFonts w:ascii="Arial" w:hAnsi="Arial" w:cs="Arial"/>
          <w:color w:val="000000" w:themeColor="text1"/>
        </w:rPr>
        <w:t>Leibold</w:t>
      </w:r>
      <w:r w:rsidR="005C5910">
        <w:rPr>
          <w:rFonts w:ascii="Arial" w:hAnsi="Arial" w:cs="Arial"/>
          <w:color w:val="000000" w:themeColor="text1"/>
        </w:rPr>
        <w:t xml:space="preserve">, J. (2011) </w:t>
      </w:r>
      <w:r w:rsidRPr="004A2844">
        <w:rPr>
          <w:rFonts w:ascii="Arial" w:hAnsi="Arial" w:cs="Arial"/>
          <w:color w:val="000000" w:themeColor="text1"/>
        </w:rPr>
        <w:t xml:space="preserve">Blogging Alone: China, the Internet, and the Democratic Illusion? </w:t>
      </w:r>
      <w:r w:rsidRPr="00007F17">
        <w:rPr>
          <w:rFonts w:ascii="Arial" w:hAnsi="Arial" w:cs="Arial"/>
          <w:color w:val="000000" w:themeColor="text1"/>
        </w:rPr>
        <w:t>The Journal of Asian Studies,</w:t>
      </w:r>
      <w:r w:rsidRPr="004A2844">
        <w:rPr>
          <w:rFonts w:ascii="Arial" w:hAnsi="Arial" w:cs="Arial"/>
          <w:color w:val="000000" w:themeColor="text1"/>
        </w:rPr>
        <w:t xml:space="preserve"> </w:t>
      </w:r>
      <w:r w:rsidRPr="005C5910">
        <w:rPr>
          <w:rFonts w:ascii="Arial" w:hAnsi="Arial" w:cs="Arial"/>
          <w:b/>
          <w:color w:val="000000" w:themeColor="text1"/>
        </w:rPr>
        <w:t>70</w:t>
      </w:r>
      <w:r w:rsidRPr="004A2844">
        <w:rPr>
          <w:rFonts w:ascii="Arial" w:hAnsi="Arial" w:cs="Arial"/>
          <w:color w:val="000000" w:themeColor="text1"/>
        </w:rPr>
        <w:t xml:space="preserve"> (4), 1023-1041.</w:t>
      </w:r>
    </w:p>
    <w:p w14:paraId="443AC216" w14:textId="1644B037" w:rsidR="000A5369" w:rsidRDefault="000A5369" w:rsidP="000A5369">
      <w:pPr>
        <w:autoSpaceDE w:val="0"/>
        <w:autoSpaceDN w:val="0"/>
        <w:adjustRightInd w:val="0"/>
        <w:ind w:left="720" w:hanging="720"/>
        <w:rPr>
          <w:rFonts w:ascii="Arial" w:hAnsi="Arial" w:cs="Arial"/>
          <w:color w:val="000000" w:themeColor="text1"/>
        </w:rPr>
      </w:pPr>
      <w:r w:rsidRPr="00007F17">
        <w:rPr>
          <w:rFonts w:ascii="Arial" w:hAnsi="Arial" w:cs="Arial"/>
          <w:color w:val="000000" w:themeColor="text1"/>
        </w:rPr>
        <w:t>Lit</w:t>
      </w:r>
      <w:r>
        <w:rPr>
          <w:rFonts w:ascii="Arial" w:hAnsi="Arial" w:cs="Arial"/>
          <w:color w:val="000000" w:themeColor="text1"/>
        </w:rPr>
        <w:t xml:space="preserve">vin, S. W., Goldsmith, R. E., and </w:t>
      </w:r>
      <w:r w:rsidR="005C5910">
        <w:rPr>
          <w:rFonts w:ascii="Arial" w:hAnsi="Arial" w:cs="Arial"/>
          <w:color w:val="000000" w:themeColor="text1"/>
        </w:rPr>
        <w:t>Pan, B. (2008)</w:t>
      </w:r>
      <w:r w:rsidRPr="00007F17">
        <w:rPr>
          <w:rFonts w:ascii="Arial" w:hAnsi="Arial" w:cs="Arial"/>
          <w:color w:val="000000" w:themeColor="text1"/>
        </w:rPr>
        <w:t xml:space="preserve"> Electron</w:t>
      </w:r>
      <w:r>
        <w:rPr>
          <w:rFonts w:ascii="Arial" w:hAnsi="Arial" w:cs="Arial"/>
          <w:color w:val="000000" w:themeColor="text1"/>
        </w:rPr>
        <w:t xml:space="preserve">ic word-of-mouth in hospitality </w:t>
      </w:r>
      <w:r w:rsidRPr="00007F17">
        <w:rPr>
          <w:rFonts w:ascii="Arial" w:hAnsi="Arial" w:cs="Arial"/>
          <w:color w:val="000000" w:themeColor="text1"/>
        </w:rPr>
        <w:t xml:space="preserve">and tourism management. </w:t>
      </w:r>
      <w:r w:rsidRPr="00007F17">
        <w:rPr>
          <w:rFonts w:ascii="Arial" w:hAnsi="Arial" w:cs="Arial"/>
          <w:i/>
          <w:color w:val="000000" w:themeColor="text1"/>
        </w:rPr>
        <w:t>Tourism Management</w:t>
      </w:r>
      <w:r w:rsidRPr="00007F17">
        <w:rPr>
          <w:rFonts w:ascii="Arial" w:hAnsi="Arial" w:cs="Arial"/>
          <w:color w:val="000000" w:themeColor="text1"/>
        </w:rPr>
        <w:t>,</w:t>
      </w:r>
      <w:r w:rsidRPr="00007F17">
        <w:rPr>
          <w:rFonts w:ascii="Arial" w:hAnsi="Arial" w:cs="Arial"/>
          <w:b/>
          <w:color w:val="000000" w:themeColor="text1"/>
        </w:rPr>
        <w:t xml:space="preserve"> 29</w:t>
      </w:r>
      <w:r w:rsidRPr="00007F17">
        <w:rPr>
          <w:rFonts w:ascii="Arial" w:hAnsi="Arial" w:cs="Arial"/>
          <w:color w:val="000000" w:themeColor="text1"/>
        </w:rPr>
        <w:t>(3), 458–468</w:t>
      </w:r>
    </w:p>
    <w:p w14:paraId="1D34A574" w14:textId="77777777" w:rsidR="000A5369" w:rsidRDefault="000A5369" w:rsidP="000A5369">
      <w:pPr>
        <w:autoSpaceDE w:val="0"/>
        <w:autoSpaceDN w:val="0"/>
        <w:adjustRightInd w:val="0"/>
        <w:ind w:left="720" w:hanging="720"/>
        <w:rPr>
          <w:rFonts w:ascii="Arial" w:hAnsi="Arial" w:cs="Arial"/>
          <w:color w:val="000000" w:themeColor="text1"/>
        </w:rPr>
      </w:pPr>
    </w:p>
    <w:p w14:paraId="07BC165B" w14:textId="77777777" w:rsidR="000A5369" w:rsidRPr="00007F17" w:rsidRDefault="000A5369" w:rsidP="000A5369">
      <w:pPr>
        <w:autoSpaceDE w:val="0"/>
        <w:autoSpaceDN w:val="0"/>
        <w:adjustRightInd w:val="0"/>
        <w:ind w:left="720" w:hanging="720"/>
        <w:rPr>
          <w:rFonts w:ascii="Arial" w:hAnsi="Arial" w:cs="Arial"/>
          <w:color w:val="000000" w:themeColor="text1"/>
        </w:rPr>
      </w:pPr>
      <w:r w:rsidRPr="004A2844">
        <w:rPr>
          <w:rFonts w:ascii="Arial" w:hAnsi="Arial" w:cs="Arial"/>
          <w:color w:val="000000" w:themeColor="text1"/>
        </w:rPr>
        <w:t xml:space="preserve">Magnini, V., Kara, D., and Crotts, J. (2012) Culture and Service-Related Positive Disconfirmations: An Application of Travel Blog Analysis. </w:t>
      </w:r>
      <w:r w:rsidRPr="004A2844">
        <w:rPr>
          <w:rFonts w:ascii="Arial" w:hAnsi="Arial" w:cs="Arial"/>
          <w:i/>
          <w:color w:val="000000" w:themeColor="text1"/>
        </w:rPr>
        <w:t>Journal of Vacation Marketing,</w:t>
      </w:r>
      <w:r w:rsidRPr="004A2844">
        <w:rPr>
          <w:rFonts w:ascii="Arial" w:hAnsi="Arial" w:cs="Arial"/>
          <w:color w:val="000000" w:themeColor="text1"/>
        </w:rPr>
        <w:t xml:space="preserve"> </w:t>
      </w:r>
      <w:r w:rsidRPr="004A2844">
        <w:rPr>
          <w:rFonts w:ascii="Arial" w:hAnsi="Arial" w:cs="Arial"/>
          <w:b/>
          <w:color w:val="000000" w:themeColor="text1"/>
        </w:rPr>
        <w:t>18</w:t>
      </w:r>
      <w:r w:rsidRPr="004A2844">
        <w:rPr>
          <w:rFonts w:ascii="Arial" w:hAnsi="Arial" w:cs="Arial"/>
          <w:color w:val="000000" w:themeColor="text1"/>
        </w:rPr>
        <w:t>(3), 251–57.</w:t>
      </w:r>
    </w:p>
    <w:p w14:paraId="55B251E9" w14:textId="409F66EF" w:rsidR="000A5369" w:rsidRPr="004A2844" w:rsidRDefault="005C5910" w:rsidP="000A5369">
      <w:pPr>
        <w:autoSpaceDE w:val="0"/>
        <w:autoSpaceDN w:val="0"/>
        <w:adjustRightInd w:val="0"/>
        <w:spacing w:before="360" w:after="240"/>
        <w:ind w:left="567" w:hanging="567"/>
        <w:jc w:val="both"/>
        <w:rPr>
          <w:rFonts w:ascii="Arial" w:hAnsi="Arial" w:cs="Arial"/>
          <w:color w:val="000000" w:themeColor="text1"/>
        </w:rPr>
      </w:pPr>
      <w:r>
        <w:rPr>
          <w:rFonts w:ascii="Arial" w:hAnsi="Arial" w:cs="Arial"/>
          <w:color w:val="000000" w:themeColor="text1"/>
        </w:rPr>
        <w:t xml:space="preserve">MacKay, K., and Fesenmaier, D. </w:t>
      </w:r>
      <w:r w:rsidR="000A5369" w:rsidRPr="004A2844">
        <w:rPr>
          <w:rFonts w:ascii="Arial" w:hAnsi="Arial" w:cs="Arial"/>
          <w:color w:val="000000" w:themeColor="text1"/>
        </w:rPr>
        <w:t xml:space="preserve">(1997) Pictorial Element of </w:t>
      </w:r>
      <w:r w:rsidR="000A5369" w:rsidRPr="004A2844">
        <w:rPr>
          <w:rFonts w:ascii="Arial" w:hAnsi="Arial" w:cs="Arial"/>
          <w:color w:val="000000" w:themeColor="text1"/>
        </w:rPr>
        <w:tab/>
        <w:t>Destination in Image Formation</w:t>
      </w:r>
      <w:r w:rsidR="000A5369" w:rsidRPr="004A2844">
        <w:rPr>
          <w:rFonts w:ascii="Arial" w:hAnsi="Arial" w:cs="Arial"/>
          <w:i/>
          <w:color w:val="000000" w:themeColor="text1"/>
        </w:rPr>
        <w:t>. Annals of Tourism Research</w:t>
      </w:r>
      <w:r w:rsidR="000A5369" w:rsidRPr="004A2844">
        <w:rPr>
          <w:rFonts w:ascii="Arial" w:hAnsi="Arial" w:cs="Arial"/>
          <w:color w:val="000000" w:themeColor="text1"/>
        </w:rPr>
        <w:t xml:space="preserve"> </w:t>
      </w:r>
      <w:r w:rsidR="000A5369" w:rsidRPr="004A2844">
        <w:rPr>
          <w:rFonts w:ascii="Arial" w:hAnsi="Arial" w:cs="Arial"/>
          <w:b/>
          <w:color w:val="000000" w:themeColor="text1"/>
        </w:rPr>
        <w:t>24</w:t>
      </w:r>
      <w:r w:rsidR="000A5369" w:rsidRPr="004A2844">
        <w:rPr>
          <w:rFonts w:ascii="Arial" w:hAnsi="Arial" w:cs="Arial"/>
          <w:color w:val="000000" w:themeColor="text1"/>
        </w:rPr>
        <w:t>, pp. 537-565.</w:t>
      </w:r>
    </w:p>
    <w:p w14:paraId="72D89744" w14:textId="164D1FA1" w:rsidR="000A5369" w:rsidRPr="004A2844" w:rsidRDefault="000A5369" w:rsidP="005C5910">
      <w:pPr>
        <w:spacing w:after="240"/>
        <w:ind w:left="720" w:hanging="720"/>
        <w:jc w:val="both"/>
        <w:rPr>
          <w:rFonts w:ascii="Arial" w:hAnsi="Arial" w:cs="Arial"/>
          <w:color w:val="000000" w:themeColor="text1"/>
          <w:shd w:val="clear" w:color="auto" w:fill="FFFFFF"/>
        </w:rPr>
      </w:pPr>
      <w:r w:rsidRPr="004A2844">
        <w:rPr>
          <w:rFonts w:ascii="Arial" w:hAnsi="Arial" w:cs="Arial"/>
          <w:color w:val="000000" w:themeColor="text1"/>
        </w:rPr>
        <w:t xml:space="preserve">Martin, H. and Bosque, I. (2008) Exploring the cognitive-affective nature of destination image and the role of psychological factors in its formation. </w:t>
      </w:r>
      <w:r w:rsidRPr="004A2844">
        <w:rPr>
          <w:rFonts w:ascii="Arial" w:hAnsi="Arial" w:cs="Arial"/>
          <w:i/>
          <w:iCs/>
          <w:color w:val="000000" w:themeColor="text1"/>
        </w:rPr>
        <w:t>Tourism Management</w:t>
      </w:r>
      <w:r w:rsidRPr="004A2844">
        <w:rPr>
          <w:rFonts w:ascii="Arial" w:hAnsi="Arial" w:cs="Arial"/>
          <w:color w:val="000000" w:themeColor="text1"/>
        </w:rPr>
        <w:t xml:space="preserve">, </w:t>
      </w:r>
      <w:r w:rsidRPr="004A2844">
        <w:rPr>
          <w:rFonts w:ascii="Arial" w:hAnsi="Arial" w:cs="Arial"/>
          <w:b/>
          <w:color w:val="000000" w:themeColor="text1"/>
        </w:rPr>
        <w:t>29</w:t>
      </w:r>
      <w:r w:rsidRPr="004A2844">
        <w:rPr>
          <w:rFonts w:ascii="Arial" w:hAnsi="Arial" w:cs="Arial"/>
          <w:color w:val="000000" w:themeColor="text1"/>
        </w:rPr>
        <w:t xml:space="preserve">(2), 263-277. </w:t>
      </w:r>
    </w:p>
    <w:p w14:paraId="1C90FFB5" w14:textId="67918258" w:rsidR="000A5369" w:rsidRPr="004A2844" w:rsidRDefault="000A5369" w:rsidP="005C5910">
      <w:pPr>
        <w:spacing w:after="240"/>
        <w:ind w:left="720" w:hanging="720"/>
        <w:jc w:val="both"/>
        <w:rPr>
          <w:rFonts w:ascii="Arial" w:hAnsi="Arial" w:cs="Arial"/>
          <w:color w:val="000000" w:themeColor="text1"/>
          <w:shd w:val="clear" w:color="auto" w:fill="FFFFFF"/>
        </w:rPr>
      </w:pPr>
      <w:r w:rsidRPr="004A2844">
        <w:rPr>
          <w:rFonts w:ascii="Arial" w:hAnsi="Arial" w:cs="Arial"/>
          <w:color w:val="000000" w:themeColor="text1"/>
          <w:shd w:val="clear" w:color="auto" w:fill="FFFFFF"/>
        </w:rPr>
        <w:t>Matloka, J., and Buhalis, D., (2010)</w:t>
      </w:r>
      <w:r w:rsidR="005C5910">
        <w:rPr>
          <w:rFonts w:ascii="Arial" w:hAnsi="Arial" w:cs="Arial"/>
          <w:color w:val="000000" w:themeColor="text1"/>
        </w:rPr>
        <w:t xml:space="preserve"> </w:t>
      </w:r>
      <w:r w:rsidRPr="004A2844">
        <w:rPr>
          <w:rFonts w:ascii="Arial" w:hAnsi="Arial" w:cs="Arial"/>
          <w:color w:val="000000" w:themeColor="text1"/>
          <w:shd w:val="clear" w:color="auto" w:fill="FFFFFF"/>
        </w:rPr>
        <w:t xml:space="preserve">Destination Marketing through User Personalised Content (UPC), in Gretzel, U., Law, R., Fuchs, M., (eds), ENTER 2010 Proceedings, Lugano, Springer-Verlag, Wien. </w:t>
      </w:r>
    </w:p>
    <w:p w14:paraId="01AE8E10" w14:textId="77777777" w:rsidR="000A5369" w:rsidRPr="004A2844" w:rsidRDefault="000A5369" w:rsidP="000A5369">
      <w:pPr>
        <w:spacing w:after="240"/>
        <w:ind w:left="720" w:hanging="720"/>
        <w:jc w:val="both"/>
        <w:rPr>
          <w:rFonts w:ascii="Arial" w:hAnsi="Arial" w:cs="Arial"/>
          <w:color w:val="000000" w:themeColor="text1"/>
          <w:shd w:val="clear" w:color="auto" w:fill="FFFFFF"/>
        </w:rPr>
      </w:pPr>
      <w:r w:rsidRPr="004A2844">
        <w:rPr>
          <w:rFonts w:ascii="Arial" w:hAnsi="Arial" w:cs="Arial"/>
          <w:color w:val="000000" w:themeColor="text1"/>
        </w:rPr>
        <w:t xml:space="preserve">Mazanec, J., and Schweiger, G. (1981) Improved marketing efficiency through multiproduct brand names? An empirical investigation of image transfer. </w:t>
      </w:r>
      <w:r w:rsidRPr="004A2844">
        <w:rPr>
          <w:rFonts w:ascii="Arial" w:hAnsi="Arial" w:cs="Arial"/>
          <w:i/>
          <w:iCs/>
          <w:color w:val="000000" w:themeColor="text1"/>
        </w:rPr>
        <w:t xml:space="preserve">European Research, </w:t>
      </w:r>
      <w:r w:rsidRPr="004A2844">
        <w:rPr>
          <w:rFonts w:ascii="Arial" w:hAnsi="Arial" w:cs="Arial"/>
          <w:b/>
          <w:color w:val="000000" w:themeColor="text1"/>
        </w:rPr>
        <w:t>9</w:t>
      </w:r>
      <w:r w:rsidRPr="004A2844">
        <w:rPr>
          <w:rFonts w:ascii="Arial" w:hAnsi="Arial" w:cs="Arial"/>
          <w:color w:val="000000" w:themeColor="text1"/>
        </w:rPr>
        <w:t xml:space="preserve">, 32–44. </w:t>
      </w:r>
    </w:p>
    <w:p w14:paraId="4D95796E" w14:textId="7D9430BD" w:rsidR="000A5369" w:rsidRPr="004A2844" w:rsidRDefault="005C5910" w:rsidP="000A5369">
      <w:pPr>
        <w:spacing w:after="240"/>
        <w:ind w:left="720" w:hanging="720"/>
        <w:jc w:val="both"/>
        <w:rPr>
          <w:rFonts w:ascii="Arial" w:hAnsi="Arial" w:cs="Arial"/>
          <w:color w:val="000000" w:themeColor="text1"/>
          <w:shd w:val="clear" w:color="auto" w:fill="FFFFFF"/>
        </w:rPr>
      </w:pPr>
      <w:r>
        <w:rPr>
          <w:rFonts w:ascii="Arial" w:hAnsi="Arial" w:cs="Arial"/>
          <w:color w:val="000000" w:themeColor="text1"/>
          <w:spacing w:val="2"/>
          <w:shd w:val="clear" w:color="auto" w:fill="FCFCFC"/>
        </w:rPr>
        <w:lastRenderedPageBreak/>
        <w:t>Mercille, J. (2005)</w:t>
      </w:r>
      <w:r w:rsidR="000A5369" w:rsidRPr="004A2844">
        <w:rPr>
          <w:rFonts w:ascii="Arial" w:hAnsi="Arial" w:cs="Arial"/>
          <w:color w:val="000000" w:themeColor="text1"/>
          <w:spacing w:val="2"/>
          <w:shd w:val="clear" w:color="auto" w:fill="FCFCFC"/>
        </w:rPr>
        <w:t xml:space="preserve"> Media Effects on Image: The Case of Tibet.</w:t>
      </w:r>
      <w:r>
        <w:rPr>
          <w:rFonts w:ascii="Arial" w:hAnsi="Arial" w:cs="Arial"/>
          <w:color w:val="000000" w:themeColor="text1"/>
          <w:spacing w:val="2"/>
          <w:shd w:val="clear" w:color="auto" w:fill="FCFCFC"/>
        </w:rPr>
        <w:t xml:space="preserve"> </w:t>
      </w:r>
      <w:r w:rsidR="000A5369" w:rsidRPr="004A2844">
        <w:rPr>
          <w:rStyle w:val="Emphasis"/>
          <w:rFonts w:ascii="Arial" w:hAnsi="Arial" w:cs="Arial"/>
          <w:color w:val="000000" w:themeColor="text1"/>
          <w:spacing w:val="2"/>
          <w:shd w:val="clear" w:color="auto" w:fill="FCFCFC"/>
        </w:rPr>
        <w:t xml:space="preserve">Annals of Tourism Research </w:t>
      </w:r>
      <w:r w:rsidR="000A5369" w:rsidRPr="004A2844">
        <w:rPr>
          <w:rStyle w:val="Emphasis"/>
          <w:rFonts w:ascii="Arial" w:hAnsi="Arial" w:cs="Arial"/>
          <w:b/>
          <w:color w:val="000000" w:themeColor="text1"/>
          <w:spacing w:val="2"/>
          <w:shd w:val="clear" w:color="auto" w:fill="FCFCFC"/>
        </w:rPr>
        <w:t>32</w:t>
      </w:r>
      <w:r w:rsidR="000A5369" w:rsidRPr="004A2844">
        <w:rPr>
          <w:rFonts w:ascii="Arial" w:hAnsi="Arial" w:cs="Arial"/>
          <w:b/>
          <w:color w:val="000000" w:themeColor="text1"/>
          <w:spacing w:val="2"/>
          <w:shd w:val="clear" w:color="auto" w:fill="FCFCFC"/>
        </w:rPr>
        <w:t>(</w:t>
      </w:r>
      <w:r w:rsidR="000A5369" w:rsidRPr="004A2844">
        <w:rPr>
          <w:rFonts w:ascii="Arial" w:hAnsi="Arial" w:cs="Arial"/>
          <w:color w:val="000000" w:themeColor="text1"/>
          <w:spacing w:val="2"/>
          <w:shd w:val="clear" w:color="auto" w:fill="FCFCFC"/>
        </w:rPr>
        <w:t>4), 1039–1055.</w:t>
      </w:r>
    </w:p>
    <w:p w14:paraId="5D729180" w14:textId="77777777" w:rsidR="000A5369" w:rsidRPr="004A2844" w:rsidRDefault="000A5369" w:rsidP="000A5369">
      <w:pPr>
        <w:spacing w:after="240"/>
        <w:ind w:left="720" w:hanging="720"/>
        <w:jc w:val="both"/>
        <w:rPr>
          <w:rFonts w:ascii="Arial" w:hAnsi="Arial" w:cs="Arial"/>
          <w:color w:val="000000" w:themeColor="text1"/>
        </w:rPr>
      </w:pPr>
      <w:r w:rsidRPr="004A2844">
        <w:rPr>
          <w:rFonts w:ascii="Arial" w:hAnsi="Arial" w:cs="Arial"/>
          <w:color w:val="000000" w:themeColor="text1"/>
        </w:rPr>
        <w:t xml:space="preserve">Miles, M., Huberman, A and Saldana, J. (2013) </w:t>
      </w:r>
      <w:r w:rsidRPr="004A2844">
        <w:rPr>
          <w:rFonts w:ascii="Arial" w:hAnsi="Arial" w:cs="Arial"/>
          <w:i/>
          <w:color w:val="000000" w:themeColor="text1"/>
        </w:rPr>
        <w:t xml:space="preserve">Qualitative Data Analysis. </w:t>
      </w:r>
      <w:r w:rsidRPr="004A2844">
        <w:rPr>
          <w:rFonts w:ascii="Arial" w:hAnsi="Arial" w:cs="Arial"/>
          <w:color w:val="000000" w:themeColor="text1"/>
        </w:rPr>
        <w:t>3</w:t>
      </w:r>
      <w:r w:rsidRPr="004A2844">
        <w:rPr>
          <w:rFonts w:ascii="Arial" w:hAnsi="Arial" w:cs="Arial"/>
          <w:color w:val="000000" w:themeColor="text1"/>
          <w:vertAlign w:val="superscript"/>
        </w:rPr>
        <w:t>rd</w:t>
      </w:r>
      <w:r w:rsidRPr="004A2844">
        <w:rPr>
          <w:rFonts w:ascii="Arial" w:hAnsi="Arial" w:cs="Arial"/>
          <w:color w:val="000000" w:themeColor="text1"/>
        </w:rPr>
        <w:t xml:space="preserve"> ed. California: Sage Publications. </w:t>
      </w:r>
    </w:p>
    <w:p w14:paraId="5EDE635F" w14:textId="09778C06" w:rsidR="000A5369" w:rsidRPr="004A2844" w:rsidRDefault="000A5369" w:rsidP="000A5369">
      <w:pPr>
        <w:spacing w:after="240"/>
        <w:ind w:left="720" w:hanging="720"/>
        <w:jc w:val="both"/>
        <w:rPr>
          <w:rFonts w:ascii="Arial" w:hAnsi="Arial" w:cs="Arial"/>
          <w:color w:val="000000" w:themeColor="text1"/>
        </w:rPr>
      </w:pPr>
      <w:r w:rsidRPr="004A2844">
        <w:rPr>
          <w:rFonts w:ascii="Arial" w:hAnsi="Arial" w:cs="Arial"/>
          <w:color w:val="000000" w:themeColor="text1"/>
        </w:rPr>
        <w:t>M</w:t>
      </w:r>
      <w:r w:rsidR="005C5910">
        <w:rPr>
          <w:rFonts w:ascii="Arial" w:hAnsi="Arial" w:cs="Arial"/>
          <w:color w:val="000000" w:themeColor="text1"/>
        </w:rPr>
        <w:t>ilman, A., and Pizam, A. (1995)</w:t>
      </w:r>
      <w:r w:rsidRPr="004A2844">
        <w:rPr>
          <w:rFonts w:ascii="Arial" w:hAnsi="Arial" w:cs="Arial"/>
          <w:color w:val="000000" w:themeColor="text1"/>
        </w:rPr>
        <w:t xml:space="preserve"> The role of awareness and familiarity with a destination: The central Florida case. </w:t>
      </w:r>
      <w:r w:rsidRPr="004A2844">
        <w:rPr>
          <w:rFonts w:ascii="Arial" w:hAnsi="Arial" w:cs="Arial"/>
          <w:i/>
          <w:iCs/>
          <w:color w:val="000000" w:themeColor="text1"/>
        </w:rPr>
        <w:t xml:space="preserve">Journal of Travel Research, </w:t>
      </w:r>
      <w:r w:rsidRPr="004A2844">
        <w:rPr>
          <w:rFonts w:ascii="Arial" w:hAnsi="Arial" w:cs="Arial"/>
          <w:b/>
          <w:color w:val="000000" w:themeColor="text1"/>
        </w:rPr>
        <w:t>33</w:t>
      </w:r>
      <w:r w:rsidRPr="004A2844">
        <w:rPr>
          <w:rFonts w:ascii="Arial" w:hAnsi="Arial" w:cs="Arial"/>
          <w:color w:val="000000" w:themeColor="text1"/>
        </w:rPr>
        <w:t xml:space="preserve">(3), 21-27. </w:t>
      </w:r>
    </w:p>
    <w:p w14:paraId="060F9785" w14:textId="77777777" w:rsidR="000A5369" w:rsidRPr="004A2844" w:rsidRDefault="000A5369" w:rsidP="000A5369">
      <w:pPr>
        <w:spacing w:after="240"/>
        <w:ind w:left="720" w:hanging="720"/>
        <w:jc w:val="both"/>
        <w:rPr>
          <w:rFonts w:ascii="Arial" w:hAnsi="Arial" w:cs="Arial"/>
          <w:color w:val="000000" w:themeColor="text1"/>
        </w:rPr>
      </w:pPr>
      <w:r w:rsidRPr="004A2844">
        <w:rPr>
          <w:rFonts w:ascii="Arial" w:hAnsi="Arial" w:cs="Arial"/>
          <w:color w:val="000000" w:themeColor="text1"/>
        </w:rPr>
        <w:t xml:space="preserve">Ministry of Tourism (2017) Tourism Statistics Report, Available at </w:t>
      </w:r>
      <w:hyperlink r:id="rId7" w:history="1">
        <w:r w:rsidRPr="004A2844">
          <w:rPr>
            <w:rStyle w:val="Hyperlink"/>
            <w:rFonts w:ascii="Arial" w:hAnsi="Arial" w:cs="Arial"/>
            <w:color w:val="000000" w:themeColor="text1"/>
          </w:rPr>
          <w:t>http://www.tourismcambodia.org/images/mot/statistic_reports/Executive%20Summary%20Report%20in%20March%202017.pdf</w:t>
        </w:r>
      </w:hyperlink>
      <w:r w:rsidRPr="004A2844">
        <w:rPr>
          <w:rFonts w:ascii="Arial" w:hAnsi="Arial" w:cs="Arial"/>
          <w:color w:val="000000" w:themeColor="text1"/>
        </w:rPr>
        <w:t xml:space="preserve"> [Accessed 10 June, 2017]</w:t>
      </w:r>
    </w:p>
    <w:p w14:paraId="3D08B962" w14:textId="3DA5D966" w:rsidR="000A5369" w:rsidRDefault="000A5369" w:rsidP="000A5369">
      <w:pPr>
        <w:spacing w:after="240"/>
        <w:ind w:left="720" w:hanging="720"/>
        <w:jc w:val="both"/>
        <w:rPr>
          <w:rFonts w:ascii="Arial" w:hAnsi="Arial" w:cs="Arial"/>
          <w:color w:val="000000" w:themeColor="text1"/>
        </w:rPr>
      </w:pPr>
      <w:r w:rsidRPr="004A2844">
        <w:rPr>
          <w:rFonts w:ascii="Arial" w:hAnsi="Arial" w:cs="Arial"/>
          <w:color w:val="000000" w:themeColor="text1"/>
        </w:rPr>
        <w:t>Molin</w:t>
      </w:r>
      <w:r w:rsidRPr="00505CFD">
        <w:rPr>
          <w:rFonts w:ascii="Arial" w:hAnsi="Arial" w:cs="Arial"/>
          <w:iCs/>
          <w:color w:val="000000" w:themeColor="text1"/>
        </w:rPr>
        <w:t>a</w:t>
      </w:r>
      <w:r w:rsidRPr="004A2844">
        <w:rPr>
          <w:rFonts w:ascii="Arial" w:hAnsi="Arial" w:cs="Arial"/>
          <w:i/>
          <w:iCs/>
          <w:color w:val="000000" w:themeColor="text1"/>
        </w:rPr>
        <w:t xml:space="preserve">, </w:t>
      </w:r>
      <w:r w:rsidR="005C5910">
        <w:rPr>
          <w:rFonts w:ascii="Arial" w:hAnsi="Arial" w:cs="Arial"/>
          <w:color w:val="000000" w:themeColor="text1"/>
        </w:rPr>
        <w:t>A. and Esteban, A. (2006)</w:t>
      </w:r>
      <w:r w:rsidRPr="004A2844">
        <w:rPr>
          <w:rFonts w:ascii="Arial" w:hAnsi="Arial" w:cs="Arial"/>
          <w:color w:val="000000" w:themeColor="text1"/>
        </w:rPr>
        <w:t xml:space="preserve"> Tourism brochures: image and usefulness. </w:t>
      </w:r>
      <w:r w:rsidRPr="004A2844">
        <w:rPr>
          <w:rFonts w:ascii="Arial" w:hAnsi="Arial" w:cs="Arial"/>
          <w:i/>
          <w:iCs/>
          <w:color w:val="000000" w:themeColor="text1"/>
        </w:rPr>
        <w:t>Annals of Tourism Research</w:t>
      </w:r>
      <w:r w:rsidRPr="004A2844">
        <w:rPr>
          <w:rFonts w:ascii="Arial" w:hAnsi="Arial" w:cs="Arial"/>
          <w:color w:val="000000" w:themeColor="text1"/>
        </w:rPr>
        <w:t xml:space="preserve">, </w:t>
      </w:r>
      <w:r w:rsidRPr="004A2844">
        <w:rPr>
          <w:rFonts w:ascii="Arial" w:hAnsi="Arial" w:cs="Arial"/>
          <w:b/>
          <w:color w:val="000000" w:themeColor="text1"/>
        </w:rPr>
        <w:t>33</w:t>
      </w:r>
      <w:r w:rsidRPr="004A2844">
        <w:rPr>
          <w:rFonts w:ascii="Arial" w:hAnsi="Arial" w:cs="Arial"/>
          <w:color w:val="000000" w:themeColor="text1"/>
        </w:rPr>
        <w:t xml:space="preserve">(4), 1036–1056. </w:t>
      </w:r>
    </w:p>
    <w:p w14:paraId="5C99D998" w14:textId="77777777" w:rsidR="005C5910" w:rsidRDefault="000A5369" w:rsidP="005C5910">
      <w:pPr>
        <w:autoSpaceDE w:val="0"/>
        <w:autoSpaceDN w:val="0"/>
        <w:adjustRightInd w:val="0"/>
        <w:ind w:left="720" w:hanging="720"/>
        <w:rPr>
          <w:rFonts w:ascii="Arial" w:hAnsi="Arial" w:cs="Arial"/>
          <w:color w:val="000000" w:themeColor="text1"/>
        </w:rPr>
      </w:pPr>
      <w:r w:rsidRPr="00007F17">
        <w:rPr>
          <w:rFonts w:ascii="Arial" w:hAnsi="Arial" w:cs="Arial"/>
          <w:color w:val="000000" w:themeColor="text1"/>
        </w:rPr>
        <w:t xml:space="preserve">Morgan, N., Pritchard, A., </w:t>
      </w:r>
      <w:r>
        <w:rPr>
          <w:rFonts w:ascii="Arial" w:hAnsi="Arial" w:cs="Arial"/>
          <w:color w:val="000000" w:themeColor="text1"/>
        </w:rPr>
        <w:t xml:space="preserve">and </w:t>
      </w:r>
      <w:r w:rsidR="005C5910">
        <w:rPr>
          <w:rFonts w:ascii="Arial" w:hAnsi="Arial" w:cs="Arial"/>
          <w:color w:val="000000" w:themeColor="text1"/>
        </w:rPr>
        <w:t>Pride, R. (2009)</w:t>
      </w:r>
      <w:r w:rsidRPr="00007F17">
        <w:rPr>
          <w:rFonts w:ascii="Arial" w:hAnsi="Arial" w:cs="Arial"/>
          <w:color w:val="000000" w:themeColor="text1"/>
        </w:rPr>
        <w:t xml:space="preserve"> Destination branding: Creating the unique destination proposition</w:t>
      </w:r>
      <w:r>
        <w:rPr>
          <w:rFonts w:ascii="Arial" w:hAnsi="Arial" w:cs="Arial"/>
          <w:color w:val="000000" w:themeColor="text1"/>
        </w:rPr>
        <w:t xml:space="preserve">. </w:t>
      </w:r>
      <w:r w:rsidRPr="00007F17">
        <w:rPr>
          <w:rFonts w:ascii="Arial" w:hAnsi="Arial" w:cs="Arial"/>
          <w:color w:val="000000" w:themeColor="text1"/>
        </w:rPr>
        <w:t xml:space="preserve">Oxford: Butterworth-Heinemann. </w:t>
      </w:r>
    </w:p>
    <w:p w14:paraId="291DA138" w14:textId="77777777" w:rsidR="005C5910" w:rsidRDefault="005C5910" w:rsidP="005C5910">
      <w:pPr>
        <w:autoSpaceDE w:val="0"/>
        <w:autoSpaceDN w:val="0"/>
        <w:adjustRightInd w:val="0"/>
        <w:ind w:left="720" w:hanging="720"/>
        <w:rPr>
          <w:rFonts w:ascii="Arial" w:hAnsi="Arial" w:cs="Arial"/>
          <w:color w:val="000000" w:themeColor="text1"/>
        </w:rPr>
      </w:pPr>
    </w:p>
    <w:p w14:paraId="752C2F2E" w14:textId="17DA3485" w:rsidR="000A5369" w:rsidRPr="00505CFD" w:rsidRDefault="005C5910" w:rsidP="005C5910">
      <w:pPr>
        <w:autoSpaceDE w:val="0"/>
        <w:autoSpaceDN w:val="0"/>
        <w:adjustRightInd w:val="0"/>
        <w:ind w:left="720" w:hanging="720"/>
        <w:rPr>
          <w:rFonts w:ascii="Arial" w:hAnsi="Arial" w:cs="Arial"/>
          <w:color w:val="000000" w:themeColor="text1"/>
        </w:rPr>
      </w:pPr>
      <w:r>
        <w:rPr>
          <w:rFonts w:ascii="Arial" w:hAnsi="Arial" w:cs="Arial"/>
          <w:color w:val="000000" w:themeColor="text1"/>
        </w:rPr>
        <w:t>Munar, A.M. (2010)</w:t>
      </w:r>
      <w:r w:rsidR="000A5369" w:rsidRPr="00505CFD">
        <w:rPr>
          <w:rFonts w:ascii="Arial" w:hAnsi="Arial" w:cs="Arial"/>
          <w:color w:val="000000" w:themeColor="text1"/>
        </w:rPr>
        <w:t xml:space="preserve"> Digital exhibitionism: The age of exposure. </w:t>
      </w:r>
      <w:r w:rsidR="000A5369" w:rsidRPr="00007F17">
        <w:rPr>
          <w:rFonts w:ascii="Arial" w:hAnsi="Arial" w:cs="Arial"/>
          <w:i/>
          <w:color w:val="000000" w:themeColor="text1"/>
        </w:rPr>
        <w:t>Culture Unbound</w:t>
      </w:r>
      <w:r w:rsidR="000A5369" w:rsidRPr="00505CFD">
        <w:rPr>
          <w:rFonts w:ascii="Arial" w:hAnsi="Arial" w:cs="Arial"/>
          <w:color w:val="000000" w:themeColor="text1"/>
        </w:rPr>
        <w:t xml:space="preserve">, </w:t>
      </w:r>
      <w:r w:rsidR="000A5369" w:rsidRPr="00007F17">
        <w:rPr>
          <w:rFonts w:ascii="Arial" w:hAnsi="Arial" w:cs="Arial"/>
          <w:b/>
          <w:color w:val="000000" w:themeColor="text1"/>
        </w:rPr>
        <w:t>2</w:t>
      </w:r>
      <w:r w:rsidR="000A5369" w:rsidRPr="00505CFD">
        <w:rPr>
          <w:rFonts w:ascii="Arial" w:hAnsi="Arial" w:cs="Arial"/>
          <w:color w:val="000000" w:themeColor="text1"/>
        </w:rPr>
        <w:t xml:space="preserve">, 401–422. </w:t>
      </w:r>
    </w:p>
    <w:p w14:paraId="68FEE9F3" w14:textId="77777777" w:rsidR="005C5910" w:rsidRDefault="005C5910" w:rsidP="000A5369">
      <w:pPr>
        <w:autoSpaceDE w:val="0"/>
        <w:autoSpaceDN w:val="0"/>
        <w:adjustRightInd w:val="0"/>
        <w:ind w:left="720" w:hanging="720"/>
        <w:jc w:val="both"/>
        <w:rPr>
          <w:rFonts w:ascii="Arial" w:hAnsi="Arial" w:cs="Arial"/>
          <w:color w:val="000000" w:themeColor="text1"/>
        </w:rPr>
      </w:pPr>
    </w:p>
    <w:p w14:paraId="166F8A91" w14:textId="3367B23A" w:rsidR="005C5910" w:rsidRDefault="000A5369" w:rsidP="005C5910">
      <w:pPr>
        <w:autoSpaceDE w:val="0"/>
        <w:autoSpaceDN w:val="0"/>
        <w:adjustRightInd w:val="0"/>
        <w:ind w:left="720" w:hanging="720"/>
        <w:jc w:val="both"/>
        <w:rPr>
          <w:rFonts w:ascii="Arial" w:hAnsi="Arial" w:cs="Arial"/>
          <w:color w:val="000000" w:themeColor="text1"/>
        </w:rPr>
      </w:pPr>
      <w:r>
        <w:rPr>
          <w:rFonts w:ascii="Arial" w:hAnsi="Arial" w:cs="Arial"/>
          <w:color w:val="000000" w:themeColor="text1"/>
        </w:rPr>
        <w:t>Munar</w:t>
      </w:r>
      <w:r w:rsidR="005C5910">
        <w:rPr>
          <w:rFonts w:ascii="Arial" w:hAnsi="Arial" w:cs="Arial"/>
          <w:color w:val="000000" w:themeColor="text1"/>
        </w:rPr>
        <w:t>, A.M. (2011)</w:t>
      </w:r>
      <w:r>
        <w:rPr>
          <w:rFonts w:ascii="Arial" w:hAnsi="Arial" w:cs="Arial"/>
          <w:color w:val="000000" w:themeColor="text1"/>
        </w:rPr>
        <w:t xml:space="preserve"> </w:t>
      </w:r>
      <w:r w:rsidRPr="00007F17">
        <w:rPr>
          <w:rFonts w:ascii="Arial" w:hAnsi="Arial" w:cs="Arial"/>
          <w:color w:val="000000" w:themeColor="text1"/>
        </w:rPr>
        <w:t xml:space="preserve">Tourist created content: Rethinking destination branding. </w:t>
      </w:r>
      <w:r w:rsidRPr="00007F17">
        <w:rPr>
          <w:rFonts w:ascii="Arial" w:hAnsi="Arial" w:cs="Arial"/>
          <w:i/>
          <w:color w:val="000000" w:themeColor="text1"/>
        </w:rPr>
        <w:t>International Journal of Tourism, Culture and Hospitality Research</w:t>
      </w:r>
      <w:r w:rsidRPr="00007F17">
        <w:rPr>
          <w:rFonts w:ascii="Arial" w:hAnsi="Arial" w:cs="Arial"/>
          <w:color w:val="000000" w:themeColor="text1"/>
        </w:rPr>
        <w:t xml:space="preserve">, </w:t>
      </w:r>
      <w:r w:rsidRPr="00007F17">
        <w:rPr>
          <w:rFonts w:ascii="Arial" w:hAnsi="Arial" w:cs="Arial"/>
          <w:b/>
          <w:color w:val="000000" w:themeColor="text1"/>
        </w:rPr>
        <w:t>6</w:t>
      </w:r>
      <w:r w:rsidRPr="00007F17">
        <w:rPr>
          <w:rFonts w:ascii="Arial" w:hAnsi="Arial" w:cs="Arial"/>
          <w:color w:val="000000" w:themeColor="text1"/>
        </w:rPr>
        <w:t xml:space="preserve">(3), 291–305. </w:t>
      </w:r>
    </w:p>
    <w:p w14:paraId="0CC99EE5" w14:textId="77777777" w:rsidR="005C5910" w:rsidRDefault="005C5910" w:rsidP="005C5910">
      <w:pPr>
        <w:autoSpaceDE w:val="0"/>
        <w:autoSpaceDN w:val="0"/>
        <w:adjustRightInd w:val="0"/>
        <w:ind w:left="720" w:hanging="720"/>
        <w:jc w:val="both"/>
        <w:rPr>
          <w:rFonts w:ascii="Arial" w:hAnsi="Arial" w:cs="Arial"/>
          <w:color w:val="000000" w:themeColor="text1"/>
        </w:rPr>
      </w:pPr>
    </w:p>
    <w:p w14:paraId="5CB345DC" w14:textId="77777777" w:rsidR="005C5910" w:rsidRDefault="000A5369" w:rsidP="005C5910">
      <w:pPr>
        <w:autoSpaceDE w:val="0"/>
        <w:autoSpaceDN w:val="0"/>
        <w:adjustRightInd w:val="0"/>
        <w:ind w:left="720" w:hanging="720"/>
        <w:jc w:val="both"/>
        <w:rPr>
          <w:rFonts w:ascii="Arial" w:hAnsi="Arial" w:cs="Arial"/>
          <w:color w:val="000000" w:themeColor="text1"/>
        </w:rPr>
      </w:pPr>
      <w:r w:rsidRPr="004A2844">
        <w:rPr>
          <w:rFonts w:ascii="Arial" w:hAnsi="Arial" w:cs="Arial"/>
          <w:color w:val="000000" w:themeColor="text1"/>
        </w:rPr>
        <w:t xml:space="preserve">Neal, C.M, Quester, P.G, and Hawkin, D. (1999) </w:t>
      </w:r>
      <w:r w:rsidRPr="004A2844">
        <w:rPr>
          <w:rFonts w:ascii="Arial" w:hAnsi="Arial" w:cs="Arial"/>
          <w:i/>
          <w:iCs/>
          <w:color w:val="000000" w:themeColor="text1"/>
        </w:rPr>
        <w:t>Consumer Behaviour: Implications for Marketing Strategy</w:t>
      </w:r>
      <w:r w:rsidRPr="004A2844">
        <w:rPr>
          <w:rFonts w:ascii="Arial" w:hAnsi="Arial" w:cs="Arial"/>
          <w:color w:val="000000" w:themeColor="text1"/>
        </w:rPr>
        <w:t>.</w:t>
      </w:r>
      <w:r w:rsidRPr="004A2844">
        <w:rPr>
          <w:rFonts w:ascii="Arial" w:hAnsi="Arial" w:cs="Arial"/>
          <w:i/>
          <w:iCs/>
          <w:color w:val="000000" w:themeColor="text1"/>
        </w:rPr>
        <w:t xml:space="preserve"> </w:t>
      </w:r>
      <w:r w:rsidRPr="004A2844">
        <w:rPr>
          <w:rFonts w:ascii="Arial" w:hAnsi="Arial" w:cs="Arial"/>
          <w:color w:val="000000" w:themeColor="text1"/>
        </w:rPr>
        <w:t>McGraw-Hill: Sydney.</w:t>
      </w:r>
    </w:p>
    <w:p w14:paraId="2F827649" w14:textId="77777777" w:rsidR="005C5910" w:rsidRDefault="005C5910" w:rsidP="005C5910">
      <w:pPr>
        <w:autoSpaceDE w:val="0"/>
        <w:autoSpaceDN w:val="0"/>
        <w:adjustRightInd w:val="0"/>
        <w:ind w:left="720" w:hanging="720"/>
        <w:jc w:val="both"/>
        <w:rPr>
          <w:rFonts w:ascii="Arial" w:hAnsi="Arial" w:cs="Arial"/>
          <w:color w:val="000000" w:themeColor="text1"/>
        </w:rPr>
      </w:pPr>
    </w:p>
    <w:p w14:paraId="7D0D6222" w14:textId="0A227400" w:rsidR="000A5369" w:rsidRDefault="005C5910" w:rsidP="005C5910">
      <w:pPr>
        <w:autoSpaceDE w:val="0"/>
        <w:autoSpaceDN w:val="0"/>
        <w:adjustRightInd w:val="0"/>
        <w:ind w:left="720" w:hanging="720"/>
        <w:jc w:val="both"/>
        <w:rPr>
          <w:rFonts w:ascii="Arial" w:hAnsi="Arial" w:cs="Arial"/>
          <w:color w:val="000000" w:themeColor="text1"/>
        </w:rPr>
      </w:pPr>
      <w:r>
        <w:rPr>
          <w:rFonts w:ascii="Arial" w:hAnsi="Arial" w:cs="Arial"/>
          <w:color w:val="000000" w:themeColor="text1"/>
        </w:rPr>
        <w:t>Neuendorf, K. A. (2011)</w:t>
      </w:r>
      <w:r w:rsidR="000A5369" w:rsidRPr="004A2844">
        <w:rPr>
          <w:rFonts w:ascii="Arial" w:hAnsi="Arial" w:cs="Arial"/>
          <w:color w:val="000000" w:themeColor="text1"/>
        </w:rPr>
        <w:t xml:space="preserve"> The content analysis guidebook, 2nd ed. Thousand Oaks, CA: Sage.</w:t>
      </w:r>
    </w:p>
    <w:p w14:paraId="0B1D31E3" w14:textId="77777777" w:rsidR="005C5910" w:rsidRPr="004A2844" w:rsidRDefault="005C5910" w:rsidP="005C5910">
      <w:pPr>
        <w:autoSpaceDE w:val="0"/>
        <w:autoSpaceDN w:val="0"/>
        <w:adjustRightInd w:val="0"/>
        <w:ind w:left="720" w:hanging="720"/>
        <w:jc w:val="both"/>
        <w:rPr>
          <w:rFonts w:ascii="Arial" w:hAnsi="Arial" w:cs="Arial"/>
          <w:color w:val="000000" w:themeColor="text1"/>
        </w:rPr>
      </w:pPr>
    </w:p>
    <w:p w14:paraId="4CF5FC5E" w14:textId="77777777" w:rsidR="000A5369" w:rsidRPr="004A2844" w:rsidRDefault="000A5369" w:rsidP="000A5369">
      <w:pPr>
        <w:spacing w:after="240"/>
        <w:ind w:left="720" w:hanging="720"/>
        <w:jc w:val="both"/>
        <w:rPr>
          <w:rFonts w:ascii="Arial" w:hAnsi="Arial" w:cs="Arial"/>
          <w:color w:val="000000" w:themeColor="text1"/>
        </w:rPr>
      </w:pPr>
      <w:r w:rsidRPr="004A2844">
        <w:rPr>
          <w:rFonts w:ascii="Arial" w:hAnsi="Arial" w:cs="Arial"/>
          <w:color w:val="000000" w:themeColor="text1"/>
        </w:rPr>
        <w:t xml:space="preserve">Neuman, L. (2013) </w:t>
      </w:r>
      <w:r w:rsidRPr="004A2844">
        <w:rPr>
          <w:rFonts w:ascii="Arial" w:hAnsi="Arial" w:cs="Arial"/>
          <w:i/>
          <w:color w:val="000000" w:themeColor="text1"/>
        </w:rPr>
        <w:t xml:space="preserve">Social Research Methods: Qualitative and Quanitative Approaches. </w:t>
      </w:r>
      <w:r w:rsidRPr="004A2844">
        <w:rPr>
          <w:rFonts w:ascii="Arial" w:hAnsi="Arial" w:cs="Arial"/>
          <w:color w:val="000000" w:themeColor="text1"/>
        </w:rPr>
        <w:t>7</w:t>
      </w:r>
      <w:r w:rsidRPr="004A2844">
        <w:rPr>
          <w:rFonts w:ascii="Arial" w:hAnsi="Arial" w:cs="Arial"/>
          <w:color w:val="000000" w:themeColor="text1"/>
          <w:vertAlign w:val="superscript"/>
        </w:rPr>
        <w:t>th</w:t>
      </w:r>
      <w:r w:rsidRPr="004A2844">
        <w:rPr>
          <w:rFonts w:ascii="Arial" w:hAnsi="Arial" w:cs="Arial"/>
          <w:color w:val="000000" w:themeColor="text1"/>
        </w:rPr>
        <w:t xml:space="preserve"> ed. Essex: Pearson. </w:t>
      </w:r>
    </w:p>
    <w:p w14:paraId="676D78D1" w14:textId="5F528A04" w:rsidR="000A5369" w:rsidRPr="004A2844" w:rsidRDefault="000A5369" w:rsidP="005C5910">
      <w:pPr>
        <w:spacing w:after="240"/>
        <w:ind w:left="720" w:hanging="720"/>
        <w:jc w:val="both"/>
        <w:rPr>
          <w:rFonts w:ascii="Arial" w:hAnsi="Arial" w:cs="Arial"/>
          <w:color w:val="000000" w:themeColor="text1"/>
        </w:rPr>
      </w:pPr>
      <w:r w:rsidRPr="004A2844">
        <w:rPr>
          <w:rFonts w:ascii="Arial" w:hAnsi="Arial" w:cs="Arial"/>
          <w:color w:val="000000" w:themeColor="text1"/>
        </w:rPr>
        <w:t>Nicoletta, R. and Servidio</w:t>
      </w:r>
      <w:r w:rsidR="005C5910">
        <w:rPr>
          <w:rFonts w:ascii="Arial" w:hAnsi="Arial" w:cs="Arial"/>
          <w:color w:val="000000" w:themeColor="text1"/>
        </w:rPr>
        <w:t>, R. (2012)</w:t>
      </w:r>
      <w:r w:rsidRPr="004A2844">
        <w:rPr>
          <w:rFonts w:ascii="Arial" w:hAnsi="Arial" w:cs="Arial"/>
          <w:color w:val="000000" w:themeColor="text1"/>
        </w:rPr>
        <w:t xml:space="preserve"> Tourists' opinions and their selection of tourism destination images: An affective and motivational evaluation. </w:t>
      </w:r>
      <w:r w:rsidRPr="004A2844">
        <w:rPr>
          <w:rFonts w:ascii="Arial" w:hAnsi="Arial" w:cs="Arial"/>
          <w:i/>
          <w:iCs/>
          <w:color w:val="000000" w:themeColor="text1"/>
        </w:rPr>
        <w:t xml:space="preserve">Tourism Management Perspectives, </w:t>
      </w:r>
      <w:r w:rsidRPr="004A2844">
        <w:rPr>
          <w:rFonts w:ascii="Arial" w:hAnsi="Arial" w:cs="Arial"/>
          <w:b/>
          <w:color w:val="000000" w:themeColor="text1"/>
        </w:rPr>
        <w:t>4</w:t>
      </w:r>
      <w:r w:rsidRPr="004A2844">
        <w:rPr>
          <w:rFonts w:ascii="Arial" w:hAnsi="Arial" w:cs="Arial"/>
          <w:color w:val="000000" w:themeColor="text1"/>
        </w:rPr>
        <w:t xml:space="preserve">, 19–27. </w:t>
      </w:r>
    </w:p>
    <w:p w14:paraId="17CF8E81" w14:textId="07828A1D" w:rsidR="000A5369" w:rsidRPr="004A2844" w:rsidRDefault="000A5369" w:rsidP="005C5910">
      <w:pPr>
        <w:spacing w:after="240"/>
        <w:ind w:left="720" w:hanging="720"/>
        <w:jc w:val="both"/>
        <w:rPr>
          <w:rFonts w:ascii="Arial" w:hAnsi="Arial" w:cs="Arial"/>
          <w:color w:val="000000" w:themeColor="text1"/>
        </w:rPr>
      </w:pPr>
      <w:r w:rsidRPr="004A2844">
        <w:rPr>
          <w:rFonts w:ascii="Arial" w:hAnsi="Arial" w:cs="Arial"/>
          <w:color w:val="000000" w:themeColor="text1"/>
        </w:rPr>
        <w:t xml:space="preserve">Nuenen, T. (2016) Here I am: Authenticity and Self-Branding on Travel Blogs. </w:t>
      </w:r>
      <w:r w:rsidRPr="004A2844">
        <w:rPr>
          <w:rFonts w:ascii="Arial" w:hAnsi="Arial" w:cs="Arial"/>
          <w:i/>
          <w:color w:val="000000" w:themeColor="text1"/>
        </w:rPr>
        <w:t xml:space="preserve">Tourist Studies. </w:t>
      </w:r>
      <w:r w:rsidRPr="004A2844">
        <w:rPr>
          <w:rFonts w:ascii="Arial" w:hAnsi="Arial" w:cs="Arial"/>
          <w:b/>
          <w:color w:val="000000" w:themeColor="text1"/>
        </w:rPr>
        <w:t xml:space="preserve">16 </w:t>
      </w:r>
      <w:r w:rsidRPr="004A2844">
        <w:rPr>
          <w:rFonts w:ascii="Arial" w:hAnsi="Arial" w:cs="Arial"/>
          <w:color w:val="000000" w:themeColor="text1"/>
        </w:rPr>
        <w:t xml:space="preserve">(2) 192-212. </w:t>
      </w:r>
    </w:p>
    <w:p w14:paraId="19262558" w14:textId="4C0E9354" w:rsidR="000A5369" w:rsidRPr="004A2844" w:rsidRDefault="000A5369" w:rsidP="005C5910">
      <w:pPr>
        <w:spacing w:after="240"/>
        <w:ind w:left="720" w:hanging="720"/>
        <w:jc w:val="both"/>
        <w:rPr>
          <w:rFonts w:ascii="Arial" w:hAnsi="Arial" w:cs="Arial"/>
          <w:color w:val="000000" w:themeColor="text1"/>
        </w:rPr>
      </w:pPr>
      <w:r w:rsidRPr="004A2844">
        <w:rPr>
          <w:rFonts w:ascii="Arial" w:hAnsi="Arial" w:cs="Arial"/>
          <w:bCs/>
          <w:color w:val="000000" w:themeColor="text1"/>
        </w:rPr>
        <w:t xml:space="preserve">Pan, B., MacLaurin, T. and Crotts, J. (2007) Travel Blogs and the Implications for Destination Marketing. </w:t>
      </w:r>
      <w:r w:rsidRPr="004A2844">
        <w:rPr>
          <w:rFonts w:ascii="Arial" w:hAnsi="Arial" w:cs="Arial"/>
          <w:bCs/>
          <w:i/>
          <w:color w:val="000000" w:themeColor="text1"/>
        </w:rPr>
        <w:t xml:space="preserve">Journal of Travel Research. </w:t>
      </w:r>
      <w:r w:rsidRPr="004A2844">
        <w:rPr>
          <w:rFonts w:ascii="Arial" w:hAnsi="Arial" w:cs="Arial"/>
          <w:b/>
          <w:bCs/>
          <w:color w:val="000000" w:themeColor="text1"/>
        </w:rPr>
        <w:t xml:space="preserve">46 </w:t>
      </w:r>
      <w:r w:rsidRPr="004A2844">
        <w:rPr>
          <w:rFonts w:ascii="Arial" w:hAnsi="Arial" w:cs="Arial"/>
          <w:bCs/>
          <w:color w:val="000000" w:themeColor="text1"/>
        </w:rPr>
        <w:t xml:space="preserve">(1) 35-45. </w:t>
      </w:r>
    </w:p>
    <w:p w14:paraId="52FEF719" w14:textId="4935EAAE" w:rsidR="000A5369" w:rsidRPr="005C5910" w:rsidRDefault="000A5369" w:rsidP="005C5910">
      <w:pPr>
        <w:widowControl w:val="0"/>
        <w:autoSpaceDE w:val="0"/>
        <w:autoSpaceDN w:val="0"/>
        <w:adjustRightInd w:val="0"/>
        <w:spacing w:after="240"/>
        <w:ind w:left="720" w:hanging="720"/>
        <w:jc w:val="both"/>
        <w:rPr>
          <w:rFonts w:ascii="Arial" w:hAnsi="Arial" w:cs="Arial"/>
          <w:bCs/>
          <w:color w:val="000000" w:themeColor="text1"/>
        </w:rPr>
      </w:pPr>
      <w:r w:rsidRPr="005C5910">
        <w:rPr>
          <w:rFonts w:ascii="Arial" w:hAnsi="Arial" w:cs="Arial"/>
          <w:bCs/>
          <w:color w:val="000000" w:themeColor="text1"/>
        </w:rPr>
        <w:t>Park</w:t>
      </w:r>
      <w:r w:rsidRPr="00B24549">
        <w:rPr>
          <w:rFonts w:ascii="Arial" w:hAnsi="Arial" w:cs="Arial"/>
          <w:bCs/>
          <w:color w:val="000000" w:themeColor="text1"/>
        </w:rPr>
        <w:t xml:space="preserve">, D., Lee, J., </w:t>
      </w:r>
      <w:r>
        <w:rPr>
          <w:rFonts w:ascii="Arial" w:hAnsi="Arial" w:cs="Arial"/>
          <w:bCs/>
          <w:color w:val="000000" w:themeColor="text1"/>
        </w:rPr>
        <w:t>and</w:t>
      </w:r>
      <w:r w:rsidR="005C5910">
        <w:rPr>
          <w:rFonts w:ascii="Arial" w:hAnsi="Arial" w:cs="Arial"/>
          <w:bCs/>
          <w:color w:val="000000" w:themeColor="text1"/>
        </w:rPr>
        <w:t xml:space="preserve"> Han, I. (2007)</w:t>
      </w:r>
      <w:r w:rsidRPr="00B24549">
        <w:rPr>
          <w:rFonts w:ascii="Arial" w:hAnsi="Arial" w:cs="Arial"/>
          <w:bCs/>
          <w:color w:val="000000" w:themeColor="text1"/>
        </w:rPr>
        <w:t xml:space="preserve"> The Effect of On-Line Consumer Reviews on Consumer Purchase Intention: The Moderating Role of Involvement. International Journal of Electronic Commerce, </w:t>
      </w:r>
      <w:r w:rsidRPr="005C5910">
        <w:rPr>
          <w:rFonts w:ascii="Arial" w:hAnsi="Arial" w:cs="Arial"/>
          <w:b/>
          <w:bCs/>
          <w:color w:val="000000" w:themeColor="text1"/>
        </w:rPr>
        <w:t>11</w:t>
      </w:r>
      <w:r w:rsidRPr="00B24549">
        <w:rPr>
          <w:rFonts w:ascii="Arial" w:hAnsi="Arial" w:cs="Arial"/>
          <w:bCs/>
          <w:color w:val="000000" w:themeColor="text1"/>
        </w:rPr>
        <w:t xml:space="preserve"> (4), 125-148. </w:t>
      </w:r>
    </w:p>
    <w:p w14:paraId="1A5A4C6E" w14:textId="02C4BC59" w:rsidR="000A5369" w:rsidRPr="004A2844" w:rsidRDefault="005C5910" w:rsidP="000A5369">
      <w:pPr>
        <w:spacing w:after="240"/>
        <w:ind w:left="720" w:hanging="720"/>
        <w:jc w:val="both"/>
        <w:rPr>
          <w:rFonts w:ascii="Arial" w:hAnsi="Arial" w:cs="Arial"/>
          <w:color w:val="000000" w:themeColor="text1"/>
        </w:rPr>
      </w:pPr>
      <w:r>
        <w:rPr>
          <w:rFonts w:ascii="Arial" w:hAnsi="Arial" w:cs="Arial"/>
          <w:color w:val="000000" w:themeColor="text1"/>
        </w:rPr>
        <w:lastRenderedPageBreak/>
        <w:t>Pike, S. and Ryan, C. (2004)</w:t>
      </w:r>
      <w:r w:rsidR="000A5369" w:rsidRPr="004A2844">
        <w:rPr>
          <w:rFonts w:ascii="Arial" w:hAnsi="Arial" w:cs="Arial"/>
          <w:color w:val="000000" w:themeColor="text1"/>
        </w:rPr>
        <w:t xml:space="preserve"> Destination positioning analysis through a comparison of cognitive, affective, and conative perceptions. </w:t>
      </w:r>
      <w:r w:rsidR="000A5369" w:rsidRPr="004A2844">
        <w:rPr>
          <w:rFonts w:ascii="Arial" w:hAnsi="Arial" w:cs="Arial"/>
          <w:i/>
          <w:iCs/>
          <w:color w:val="000000" w:themeColor="text1"/>
        </w:rPr>
        <w:t>Journal of Travel Research</w:t>
      </w:r>
      <w:r w:rsidR="000A5369" w:rsidRPr="004A2844">
        <w:rPr>
          <w:rFonts w:ascii="Arial" w:hAnsi="Arial" w:cs="Arial"/>
          <w:color w:val="000000" w:themeColor="text1"/>
        </w:rPr>
        <w:t xml:space="preserve">, </w:t>
      </w:r>
      <w:r w:rsidR="000A5369" w:rsidRPr="004A2844">
        <w:rPr>
          <w:rFonts w:ascii="Arial" w:hAnsi="Arial" w:cs="Arial"/>
          <w:b/>
          <w:color w:val="000000" w:themeColor="text1"/>
        </w:rPr>
        <w:t>42</w:t>
      </w:r>
      <w:r w:rsidR="000A5369" w:rsidRPr="004A2844">
        <w:rPr>
          <w:rFonts w:ascii="Arial" w:hAnsi="Arial" w:cs="Arial"/>
          <w:color w:val="000000" w:themeColor="text1"/>
        </w:rPr>
        <w:t xml:space="preserve">(4), 333-342. </w:t>
      </w:r>
    </w:p>
    <w:p w14:paraId="5C48501A" w14:textId="7D1DFB91" w:rsidR="000A5369" w:rsidRPr="004A2844" w:rsidRDefault="005C5910" w:rsidP="000A5369">
      <w:pPr>
        <w:spacing w:after="240"/>
        <w:ind w:left="720" w:hanging="720"/>
        <w:jc w:val="both"/>
        <w:rPr>
          <w:rFonts w:ascii="Arial" w:hAnsi="Arial" w:cs="Arial"/>
          <w:color w:val="000000" w:themeColor="text1"/>
        </w:rPr>
      </w:pPr>
      <w:r>
        <w:rPr>
          <w:rFonts w:ascii="Arial" w:hAnsi="Arial" w:cs="Arial"/>
          <w:color w:val="000000" w:themeColor="text1"/>
        </w:rPr>
        <w:t>Pike,S. and Mason, R. (2011)</w:t>
      </w:r>
      <w:r w:rsidR="000A5369" w:rsidRPr="004A2844">
        <w:rPr>
          <w:rFonts w:ascii="Arial" w:hAnsi="Arial" w:cs="Arial"/>
          <w:color w:val="000000" w:themeColor="text1"/>
        </w:rPr>
        <w:t xml:space="preserve"> Destination competitiveness through the lens of brand positioning: the case of Australia's Sunshine Coast. </w:t>
      </w:r>
      <w:r w:rsidR="000A5369" w:rsidRPr="004A2844">
        <w:rPr>
          <w:rFonts w:ascii="Arial" w:hAnsi="Arial" w:cs="Arial"/>
          <w:i/>
          <w:iCs/>
          <w:color w:val="000000" w:themeColor="text1"/>
        </w:rPr>
        <w:t xml:space="preserve">Current Issues in Tourism. </w:t>
      </w:r>
      <w:r w:rsidR="000A5369" w:rsidRPr="004A2844">
        <w:rPr>
          <w:rFonts w:ascii="Arial" w:hAnsi="Arial" w:cs="Arial"/>
          <w:b/>
          <w:color w:val="000000" w:themeColor="text1"/>
        </w:rPr>
        <w:t>14</w:t>
      </w:r>
      <w:r w:rsidR="000A5369" w:rsidRPr="004A2844">
        <w:rPr>
          <w:rFonts w:ascii="Arial" w:hAnsi="Arial" w:cs="Arial"/>
          <w:color w:val="000000" w:themeColor="text1"/>
        </w:rPr>
        <w:t xml:space="preserve">(2), 169-182. </w:t>
      </w:r>
    </w:p>
    <w:p w14:paraId="7882A578" w14:textId="77777777" w:rsidR="000A5369" w:rsidRPr="004A2844" w:rsidRDefault="000A5369" w:rsidP="000A5369">
      <w:pPr>
        <w:spacing w:after="240"/>
        <w:ind w:left="720" w:hanging="720"/>
        <w:jc w:val="both"/>
        <w:rPr>
          <w:rFonts w:ascii="Arial" w:hAnsi="Arial" w:cs="Arial"/>
          <w:color w:val="000000" w:themeColor="text1"/>
        </w:rPr>
      </w:pPr>
      <w:r w:rsidRPr="004A2844">
        <w:rPr>
          <w:rFonts w:ascii="Arial" w:hAnsi="Arial" w:cs="Arial"/>
          <w:color w:val="000000" w:themeColor="text1"/>
        </w:rPr>
        <w:t xml:space="preserve">Pocock, D. and Hudson, R. (1978) </w:t>
      </w:r>
      <w:r w:rsidRPr="004A2844">
        <w:rPr>
          <w:rFonts w:ascii="Arial" w:hAnsi="Arial" w:cs="Arial"/>
          <w:i/>
          <w:iCs/>
          <w:color w:val="000000" w:themeColor="text1"/>
        </w:rPr>
        <w:t>Images of the Urban Environment</w:t>
      </w:r>
      <w:r w:rsidRPr="004A2844">
        <w:rPr>
          <w:rFonts w:ascii="Arial" w:hAnsi="Arial" w:cs="Arial"/>
          <w:color w:val="000000" w:themeColor="text1"/>
        </w:rPr>
        <w:t>. Macmillan Press: London.</w:t>
      </w:r>
    </w:p>
    <w:p w14:paraId="53251732" w14:textId="720A58E3" w:rsidR="000A5369" w:rsidRPr="004A2844" w:rsidRDefault="000A5369" w:rsidP="005C5910">
      <w:pPr>
        <w:spacing w:after="240"/>
        <w:ind w:left="720" w:hanging="720"/>
        <w:jc w:val="both"/>
        <w:rPr>
          <w:rFonts w:ascii="Arial" w:hAnsi="Arial" w:cs="Arial"/>
          <w:color w:val="000000" w:themeColor="text1"/>
        </w:rPr>
      </w:pPr>
      <w:r w:rsidRPr="004A2844">
        <w:rPr>
          <w:rFonts w:ascii="Arial" w:hAnsi="Arial" w:cs="Arial"/>
          <w:color w:val="000000" w:themeColor="text1"/>
        </w:rPr>
        <w:t>Pritchar</w:t>
      </w:r>
      <w:r w:rsidR="005C5910">
        <w:rPr>
          <w:rFonts w:ascii="Arial" w:hAnsi="Arial" w:cs="Arial"/>
          <w:color w:val="000000" w:themeColor="text1"/>
        </w:rPr>
        <w:t>d, A., and Morgan, N. J. (2001)</w:t>
      </w:r>
      <w:r w:rsidRPr="004A2844">
        <w:rPr>
          <w:rFonts w:ascii="Arial" w:hAnsi="Arial" w:cs="Arial"/>
          <w:color w:val="000000" w:themeColor="text1"/>
        </w:rPr>
        <w:t xml:space="preserve"> Culture identity and tourism representation: marketing Cymru or Wales? </w:t>
      </w:r>
      <w:r w:rsidRPr="004A2844">
        <w:rPr>
          <w:rFonts w:ascii="Arial" w:hAnsi="Arial" w:cs="Arial"/>
          <w:i/>
          <w:color w:val="000000" w:themeColor="text1"/>
        </w:rPr>
        <w:t>Annals of Tourism Research</w:t>
      </w:r>
      <w:r w:rsidRPr="004A2844">
        <w:rPr>
          <w:rFonts w:ascii="Arial" w:hAnsi="Arial" w:cs="Arial"/>
          <w:color w:val="000000" w:themeColor="text1"/>
        </w:rPr>
        <w:t xml:space="preserve">, </w:t>
      </w:r>
      <w:r w:rsidRPr="004A2844">
        <w:rPr>
          <w:rFonts w:ascii="Arial" w:hAnsi="Arial" w:cs="Arial"/>
          <w:b/>
          <w:color w:val="000000" w:themeColor="text1"/>
        </w:rPr>
        <w:t>22</w:t>
      </w:r>
      <w:r w:rsidRPr="004A2844">
        <w:rPr>
          <w:rFonts w:ascii="Arial" w:hAnsi="Arial" w:cs="Arial"/>
          <w:color w:val="000000" w:themeColor="text1"/>
        </w:rPr>
        <w:t>(2), 167-179.</w:t>
      </w:r>
    </w:p>
    <w:p w14:paraId="4AEE2FC6" w14:textId="68D53522" w:rsidR="000A5369" w:rsidRPr="004A2844" w:rsidRDefault="000A5369" w:rsidP="005C5910">
      <w:pPr>
        <w:spacing w:after="240"/>
        <w:ind w:left="720" w:hanging="720"/>
        <w:jc w:val="both"/>
        <w:rPr>
          <w:rFonts w:ascii="Arial" w:hAnsi="Arial" w:cs="Arial"/>
          <w:color w:val="000000" w:themeColor="text1"/>
        </w:rPr>
      </w:pPr>
      <w:r w:rsidRPr="004A2844">
        <w:rPr>
          <w:rFonts w:ascii="Arial" w:hAnsi="Arial" w:cs="Arial"/>
          <w:bCs/>
          <w:color w:val="000000" w:themeColor="text1"/>
        </w:rPr>
        <w:t xml:space="preserve">Punch, K. (2014) </w:t>
      </w:r>
      <w:r w:rsidRPr="004A2844">
        <w:rPr>
          <w:rFonts w:ascii="Arial" w:hAnsi="Arial" w:cs="Arial"/>
          <w:bCs/>
          <w:i/>
          <w:color w:val="000000" w:themeColor="text1"/>
        </w:rPr>
        <w:t>Introduction to Social Research</w:t>
      </w:r>
      <w:r w:rsidRPr="004A2844">
        <w:rPr>
          <w:rFonts w:ascii="Arial" w:hAnsi="Arial" w:cs="Arial"/>
          <w:bCs/>
          <w:color w:val="000000" w:themeColor="text1"/>
        </w:rPr>
        <w:t xml:space="preserve">. </w:t>
      </w:r>
      <w:r w:rsidRPr="004A2844">
        <w:rPr>
          <w:rFonts w:ascii="Arial" w:hAnsi="Arial" w:cs="Arial"/>
          <w:bCs/>
          <w:i/>
          <w:color w:val="000000" w:themeColor="text1"/>
        </w:rPr>
        <w:t>Quantitative and Qualitative Approaches.</w:t>
      </w:r>
      <w:r w:rsidRPr="004A2844">
        <w:rPr>
          <w:rFonts w:ascii="Arial" w:hAnsi="Arial" w:cs="Arial"/>
          <w:bCs/>
          <w:color w:val="000000" w:themeColor="text1"/>
        </w:rPr>
        <w:t xml:space="preserve"> 3</w:t>
      </w:r>
      <w:r w:rsidRPr="004A2844">
        <w:rPr>
          <w:rFonts w:ascii="Arial" w:hAnsi="Arial" w:cs="Arial"/>
          <w:bCs/>
          <w:color w:val="000000" w:themeColor="text1"/>
          <w:vertAlign w:val="superscript"/>
        </w:rPr>
        <w:t>rd</w:t>
      </w:r>
      <w:r w:rsidRPr="004A2844">
        <w:rPr>
          <w:rFonts w:ascii="Arial" w:hAnsi="Arial" w:cs="Arial"/>
          <w:bCs/>
          <w:color w:val="000000" w:themeColor="text1"/>
        </w:rPr>
        <w:t xml:space="preserve"> ed. London: Sage Publications.</w:t>
      </w:r>
    </w:p>
    <w:p w14:paraId="09DC7A8D" w14:textId="671F64FE" w:rsidR="000A5369" w:rsidRPr="004A2844" w:rsidRDefault="000A5369" w:rsidP="005C5910">
      <w:pPr>
        <w:spacing w:after="240"/>
        <w:ind w:left="720" w:hanging="720"/>
        <w:jc w:val="both"/>
        <w:rPr>
          <w:rFonts w:ascii="Arial" w:hAnsi="Arial" w:cs="Arial"/>
          <w:color w:val="000000" w:themeColor="text1"/>
        </w:rPr>
      </w:pPr>
      <w:r w:rsidRPr="004A2844">
        <w:rPr>
          <w:rFonts w:ascii="Arial" w:hAnsi="Arial" w:cs="Arial"/>
          <w:color w:val="000000" w:themeColor="text1"/>
        </w:rPr>
        <w:t>Ramkissoon, H., Uysal, M. and</w:t>
      </w:r>
      <w:r w:rsidR="005C5910">
        <w:rPr>
          <w:rFonts w:ascii="Arial" w:hAnsi="Arial" w:cs="Arial"/>
          <w:color w:val="000000" w:themeColor="text1"/>
        </w:rPr>
        <w:t xml:space="preserve"> Brown, K. (2011)</w:t>
      </w:r>
      <w:r w:rsidRPr="004A2844">
        <w:rPr>
          <w:rFonts w:ascii="Arial" w:hAnsi="Arial" w:cs="Arial"/>
          <w:color w:val="000000" w:themeColor="text1"/>
        </w:rPr>
        <w:t xml:space="preserve"> Relationship between destination image and behavioral intentions of tourists to consume cultural attractions. </w:t>
      </w:r>
      <w:r w:rsidRPr="004A2844">
        <w:rPr>
          <w:rFonts w:ascii="Arial" w:hAnsi="Arial" w:cs="Arial"/>
          <w:i/>
          <w:iCs/>
          <w:color w:val="000000" w:themeColor="text1"/>
        </w:rPr>
        <w:t>Journal of Hospitality Marketing and Management</w:t>
      </w:r>
      <w:r w:rsidRPr="004A2844">
        <w:rPr>
          <w:rFonts w:ascii="Arial" w:hAnsi="Arial" w:cs="Arial"/>
          <w:color w:val="000000" w:themeColor="text1"/>
        </w:rPr>
        <w:t xml:space="preserve">. </w:t>
      </w:r>
      <w:r w:rsidRPr="004A2844">
        <w:rPr>
          <w:rFonts w:ascii="Arial" w:hAnsi="Arial" w:cs="Arial"/>
          <w:b/>
          <w:color w:val="000000" w:themeColor="text1"/>
        </w:rPr>
        <w:t>20</w:t>
      </w:r>
      <w:r w:rsidRPr="004A2844">
        <w:rPr>
          <w:rFonts w:ascii="Arial" w:hAnsi="Arial" w:cs="Arial"/>
          <w:color w:val="000000" w:themeColor="text1"/>
        </w:rPr>
        <w:t>(5), 575-595.</w:t>
      </w:r>
    </w:p>
    <w:p w14:paraId="04F23FE5" w14:textId="63FCE0C5" w:rsidR="000A5369" w:rsidRPr="004A2844" w:rsidRDefault="000A5369" w:rsidP="005C5910">
      <w:pPr>
        <w:spacing w:after="240"/>
        <w:ind w:left="720" w:hanging="720"/>
        <w:jc w:val="both"/>
        <w:rPr>
          <w:rFonts w:ascii="Arial" w:hAnsi="Arial" w:cs="Arial"/>
          <w:color w:val="000000" w:themeColor="text1"/>
        </w:rPr>
      </w:pPr>
      <w:r w:rsidRPr="004A2844">
        <w:rPr>
          <w:rFonts w:ascii="Arial" w:hAnsi="Arial" w:cs="Arial"/>
          <w:color w:val="000000" w:themeColor="text1"/>
        </w:rPr>
        <w:t xml:space="preserve">Reynolds, W. (1965) The role of the consumer in image building. </w:t>
      </w:r>
      <w:r w:rsidRPr="004A2844">
        <w:rPr>
          <w:rFonts w:ascii="Arial" w:hAnsi="Arial" w:cs="Arial"/>
          <w:i/>
          <w:iCs/>
          <w:color w:val="000000" w:themeColor="text1"/>
        </w:rPr>
        <w:t>California Management Review</w:t>
      </w:r>
      <w:r w:rsidRPr="004A2844">
        <w:rPr>
          <w:rFonts w:ascii="Arial" w:hAnsi="Arial" w:cs="Arial"/>
          <w:color w:val="000000" w:themeColor="text1"/>
        </w:rPr>
        <w:t xml:space="preserve">, </w:t>
      </w:r>
      <w:r w:rsidRPr="004A2844">
        <w:rPr>
          <w:rFonts w:ascii="Arial" w:hAnsi="Arial" w:cs="Arial"/>
          <w:b/>
          <w:color w:val="000000" w:themeColor="text1"/>
        </w:rPr>
        <w:t>7</w:t>
      </w:r>
      <w:r w:rsidRPr="004A2844">
        <w:rPr>
          <w:rFonts w:ascii="Arial" w:hAnsi="Arial" w:cs="Arial"/>
          <w:color w:val="000000" w:themeColor="text1"/>
        </w:rPr>
        <w:t xml:space="preserve">(3), 69-76. </w:t>
      </w:r>
    </w:p>
    <w:p w14:paraId="3138E06A" w14:textId="1EA9A2F3" w:rsidR="000A5369" w:rsidRPr="004A2844" w:rsidRDefault="000A5369" w:rsidP="005C5910">
      <w:pPr>
        <w:spacing w:after="240"/>
        <w:ind w:left="720" w:hanging="720"/>
        <w:jc w:val="both"/>
        <w:rPr>
          <w:rFonts w:ascii="Arial" w:hAnsi="Arial" w:cs="Arial"/>
          <w:color w:val="000000" w:themeColor="text1"/>
        </w:rPr>
      </w:pPr>
      <w:r w:rsidRPr="004A2844">
        <w:rPr>
          <w:rFonts w:ascii="Arial" w:hAnsi="Arial" w:cs="Arial"/>
          <w:color w:val="000000" w:themeColor="text1"/>
        </w:rPr>
        <w:t>Rodriguez-Molina, A., Frias-Jamilena</w:t>
      </w:r>
      <w:r w:rsidR="005C5910">
        <w:rPr>
          <w:rFonts w:ascii="Arial" w:hAnsi="Arial" w:cs="Arial"/>
          <w:color w:val="000000" w:themeColor="text1"/>
        </w:rPr>
        <w:t xml:space="preserve">, M., and Castaneda-Garcia, J. </w:t>
      </w:r>
      <w:r w:rsidRPr="004A2844">
        <w:rPr>
          <w:rFonts w:ascii="Arial" w:hAnsi="Arial" w:cs="Arial"/>
          <w:color w:val="000000" w:themeColor="text1"/>
        </w:rPr>
        <w:t xml:space="preserve">(2015) The contribution of website design to the generation of tourist destination image. The moderating effect of involvement. </w:t>
      </w:r>
      <w:r w:rsidRPr="004A2844">
        <w:rPr>
          <w:rFonts w:ascii="Arial" w:hAnsi="Arial" w:cs="Arial"/>
          <w:i/>
          <w:color w:val="000000" w:themeColor="text1"/>
        </w:rPr>
        <w:t>Tourism Management</w:t>
      </w:r>
      <w:r w:rsidRPr="004A2844">
        <w:rPr>
          <w:rFonts w:ascii="Arial" w:hAnsi="Arial" w:cs="Arial"/>
          <w:color w:val="000000" w:themeColor="text1"/>
        </w:rPr>
        <w:t xml:space="preserve">, </w:t>
      </w:r>
      <w:r w:rsidRPr="004A2844">
        <w:rPr>
          <w:rFonts w:ascii="Arial" w:hAnsi="Arial" w:cs="Arial"/>
          <w:b/>
          <w:color w:val="000000" w:themeColor="text1"/>
        </w:rPr>
        <w:t>47</w:t>
      </w:r>
      <w:r w:rsidRPr="004A2844">
        <w:rPr>
          <w:rFonts w:ascii="Arial" w:hAnsi="Arial" w:cs="Arial"/>
          <w:color w:val="000000" w:themeColor="text1"/>
        </w:rPr>
        <w:t xml:space="preserve">, 303-317. </w:t>
      </w:r>
    </w:p>
    <w:p w14:paraId="465A49F2" w14:textId="77777777" w:rsidR="00D137AC" w:rsidRDefault="00D137AC" w:rsidP="00A77F10">
      <w:pPr>
        <w:ind w:left="720" w:hanging="720"/>
        <w:jc w:val="both"/>
      </w:pPr>
      <w:r w:rsidRPr="00D137AC">
        <w:rPr>
          <w:rFonts w:ascii="Arial" w:hAnsi="Arial" w:cs="Arial"/>
          <w:color w:val="000000" w:themeColor="text1"/>
        </w:rPr>
        <w:t>Rogers, C., and Medley, F., (1988). Language with a purpose: using authentic materials in the foreign lan</w:t>
      </w:r>
      <w:r w:rsidRPr="00D137AC">
        <w:rPr>
          <w:rFonts w:ascii="Arial" w:hAnsi="Arial" w:cs="Arial"/>
          <w:color w:val="000000" w:themeColor="text1"/>
        </w:rPr>
        <w:softHyphen/>
        <w:t xml:space="preserve">guage classroom. </w:t>
      </w:r>
      <w:r w:rsidRPr="00A77F10">
        <w:rPr>
          <w:rFonts w:ascii="Arial" w:hAnsi="Arial" w:cs="Arial"/>
          <w:i/>
          <w:color w:val="000000" w:themeColor="text1"/>
        </w:rPr>
        <w:t>Foreign Language Annals</w:t>
      </w:r>
      <w:r w:rsidRPr="00D137AC">
        <w:rPr>
          <w:rFonts w:ascii="Arial" w:hAnsi="Arial" w:cs="Arial"/>
          <w:color w:val="000000" w:themeColor="text1"/>
        </w:rPr>
        <w:t>, </w:t>
      </w:r>
      <w:r w:rsidRPr="00A77F10">
        <w:rPr>
          <w:rFonts w:ascii="Arial" w:hAnsi="Arial" w:cs="Arial"/>
          <w:b/>
          <w:color w:val="000000" w:themeColor="text1"/>
        </w:rPr>
        <w:t>21</w:t>
      </w:r>
      <w:r w:rsidRPr="00D137AC">
        <w:rPr>
          <w:rFonts w:ascii="Arial" w:hAnsi="Arial" w:cs="Arial"/>
          <w:color w:val="000000" w:themeColor="text1"/>
        </w:rPr>
        <w:t>, 467–478.</w:t>
      </w:r>
      <w:r>
        <w:t xml:space="preserve"> </w:t>
      </w:r>
    </w:p>
    <w:p w14:paraId="5A535016" w14:textId="77777777" w:rsidR="00D137AC" w:rsidRDefault="00D137AC" w:rsidP="005C5910">
      <w:pPr>
        <w:spacing w:after="240"/>
        <w:ind w:left="720" w:hanging="720"/>
        <w:jc w:val="both"/>
        <w:rPr>
          <w:rFonts w:ascii="Arial" w:hAnsi="Arial" w:cs="Arial"/>
          <w:color w:val="000000" w:themeColor="text1"/>
        </w:rPr>
      </w:pPr>
    </w:p>
    <w:p w14:paraId="7B749442" w14:textId="575E5E45" w:rsidR="000A5369" w:rsidRPr="004A2844" w:rsidRDefault="005C5910" w:rsidP="005C5910">
      <w:pPr>
        <w:spacing w:after="240"/>
        <w:ind w:left="720" w:hanging="720"/>
        <w:jc w:val="both"/>
        <w:rPr>
          <w:rFonts w:ascii="Arial" w:hAnsi="Arial" w:cs="Arial"/>
          <w:color w:val="000000" w:themeColor="text1"/>
        </w:rPr>
      </w:pPr>
      <w:r>
        <w:rPr>
          <w:rFonts w:ascii="Arial" w:hAnsi="Arial" w:cs="Arial"/>
          <w:color w:val="000000" w:themeColor="text1"/>
        </w:rPr>
        <w:t>Russell, J. (1980)</w:t>
      </w:r>
      <w:r w:rsidR="000A5369" w:rsidRPr="004A2844">
        <w:rPr>
          <w:rFonts w:ascii="Arial" w:hAnsi="Arial" w:cs="Arial"/>
          <w:color w:val="000000" w:themeColor="text1"/>
        </w:rPr>
        <w:t xml:space="preserve"> A circumplex model of affect. </w:t>
      </w:r>
      <w:r w:rsidR="000A5369" w:rsidRPr="004A2844">
        <w:rPr>
          <w:rFonts w:ascii="Arial" w:hAnsi="Arial" w:cs="Arial"/>
          <w:i/>
          <w:iCs/>
          <w:color w:val="000000" w:themeColor="text1"/>
        </w:rPr>
        <w:t xml:space="preserve">Journal of Personality and Social Psychology </w:t>
      </w:r>
      <w:r w:rsidR="000A5369" w:rsidRPr="004A2844">
        <w:rPr>
          <w:rFonts w:ascii="Arial" w:hAnsi="Arial" w:cs="Arial"/>
          <w:b/>
          <w:color w:val="000000" w:themeColor="text1"/>
        </w:rPr>
        <w:t>39</w:t>
      </w:r>
      <w:r w:rsidR="000A5369">
        <w:rPr>
          <w:rFonts w:ascii="Arial" w:hAnsi="Arial" w:cs="Arial"/>
          <w:b/>
          <w:color w:val="000000" w:themeColor="text1"/>
        </w:rPr>
        <w:t xml:space="preserve"> </w:t>
      </w:r>
      <w:r w:rsidR="000A5369" w:rsidRPr="004A2844">
        <w:rPr>
          <w:rFonts w:ascii="Arial" w:hAnsi="Arial" w:cs="Arial"/>
          <w:color w:val="000000" w:themeColor="text1"/>
        </w:rPr>
        <w:t>(6), 1161-1178.</w:t>
      </w:r>
    </w:p>
    <w:p w14:paraId="4533B102" w14:textId="17E8A9C1" w:rsidR="000A5369" w:rsidRPr="004A2844" w:rsidRDefault="000A5369" w:rsidP="005C5910">
      <w:pPr>
        <w:spacing w:after="240"/>
        <w:ind w:left="720" w:hanging="720"/>
        <w:jc w:val="both"/>
        <w:rPr>
          <w:rFonts w:ascii="Arial" w:hAnsi="Arial" w:cs="Arial"/>
          <w:color w:val="000000" w:themeColor="text1"/>
        </w:rPr>
      </w:pPr>
      <w:r w:rsidRPr="004A2844">
        <w:rPr>
          <w:rFonts w:ascii="Arial" w:hAnsi="Arial" w:cs="Arial"/>
          <w:color w:val="000000" w:themeColor="text1"/>
        </w:rPr>
        <w:t>Russe</w:t>
      </w:r>
      <w:r w:rsidR="005C5910">
        <w:rPr>
          <w:rFonts w:ascii="Arial" w:hAnsi="Arial" w:cs="Arial"/>
          <w:color w:val="000000" w:themeColor="text1"/>
        </w:rPr>
        <w:t>ll, J. A., and Pratt, G. (1980)</w:t>
      </w:r>
      <w:r w:rsidRPr="004A2844">
        <w:rPr>
          <w:rFonts w:ascii="Arial" w:hAnsi="Arial" w:cs="Arial"/>
          <w:color w:val="000000" w:themeColor="text1"/>
        </w:rPr>
        <w:t xml:space="preserve"> A description of the affective quality attributed to environments. </w:t>
      </w:r>
      <w:r w:rsidRPr="004A2844">
        <w:rPr>
          <w:rFonts w:ascii="Arial" w:hAnsi="Arial" w:cs="Arial"/>
          <w:i/>
          <w:color w:val="000000" w:themeColor="text1"/>
        </w:rPr>
        <w:t>Journal of Personality and Social Psychology</w:t>
      </w:r>
      <w:r w:rsidRPr="004A2844">
        <w:rPr>
          <w:rFonts w:ascii="Arial" w:hAnsi="Arial" w:cs="Arial"/>
          <w:color w:val="000000" w:themeColor="text1"/>
        </w:rPr>
        <w:t xml:space="preserve">, </w:t>
      </w:r>
      <w:r w:rsidRPr="004A2844">
        <w:rPr>
          <w:rFonts w:ascii="Arial" w:hAnsi="Arial" w:cs="Arial"/>
          <w:b/>
          <w:color w:val="000000" w:themeColor="text1"/>
        </w:rPr>
        <w:t>38</w:t>
      </w:r>
      <w:r w:rsidRPr="004A2844">
        <w:rPr>
          <w:rFonts w:ascii="Arial" w:hAnsi="Arial" w:cs="Arial"/>
          <w:color w:val="000000" w:themeColor="text1"/>
        </w:rPr>
        <w:t>(2), 311–322.</w:t>
      </w:r>
    </w:p>
    <w:p w14:paraId="6B1A737D" w14:textId="77777777" w:rsidR="000A5369" w:rsidRPr="004A2844" w:rsidRDefault="000A5369" w:rsidP="000A5369">
      <w:pPr>
        <w:spacing w:after="240"/>
        <w:ind w:left="720" w:hanging="720"/>
        <w:jc w:val="both"/>
        <w:rPr>
          <w:rFonts w:ascii="Arial" w:hAnsi="Arial" w:cs="Arial"/>
          <w:color w:val="000000" w:themeColor="text1"/>
        </w:rPr>
      </w:pPr>
      <w:r w:rsidRPr="004A2844">
        <w:rPr>
          <w:rFonts w:ascii="Arial" w:hAnsi="Arial" w:cs="Arial"/>
          <w:color w:val="000000" w:themeColor="text1"/>
        </w:rPr>
        <w:t>Schiffman, G., and Kanuk, L. (2007) Consumer Behavior, 9</w:t>
      </w:r>
      <w:r w:rsidRPr="004A2844">
        <w:rPr>
          <w:rFonts w:ascii="Arial" w:hAnsi="Arial" w:cs="Arial"/>
          <w:color w:val="000000" w:themeColor="text1"/>
          <w:vertAlign w:val="superscript"/>
        </w:rPr>
        <w:t>th</w:t>
      </w:r>
      <w:r w:rsidRPr="004A2844">
        <w:rPr>
          <w:rFonts w:ascii="Arial" w:hAnsi="Arial" w:cs="Arial"/>
          <w:color w:val="000000" w:themeColor="text1"/>
        </w:rPr>
        <w:t xml:space="preserve"> ed. Pearson Prentice Hall: Upper Saddle River, NJ </w:t>
      </w:r>
    </w:p>
    <w:p w14:paraId="2134552D" w14:textId="008697C4" w:rsidR="000A5369" w:rsidRPr="004A2844" w:rsidRDefault="000A5369" w:rsidP="005C5910">
      <w:pPr>
        <w:spacing w:after="240"/>
        <w:ind w:left="720" w:hanging="720"/>
        <w:jc w:val="both"/>
        <w:rPr>
          <w:rFonts w:ascii="Arial" w:hAnsi="Arial" w:cs="Arial"/>
          <w:bCs/>
          <w:color w:val="000000" w:themeColor="text1"/>
        </w:rPr>
      </w:pPr>
      <w:r w:rsidRPr="004A2844">
        <w:rPr>
          <w:rFonts w:ascii="Arial" w:hAnsi="Arial" w:cs="Arial"/>
          <w:bCs/>
          <w:color w:val="000000" w:themeColor="text1"/>
        </w:rPr>
        <w:t>Schmallegger</w:t>
      </w:r>
      <w:r w:rsidR="005C5910">
        <w:rPr>
          <w:rFonts w:ascii="Arial" w:hAnsi="Arial" w:cs="Arial"/>
          <w:bCs/>
          <w:color w:val="000000" w:themeColor="text1"/>
        </w:rPr>
        <w:t>, D. Carson, D. (2008)</w:t>
      </w:r>
      <w:r w:rsidRPr="004A2844">
        <w:rPr>
          <w:rFonts w:ascii="Arial" w:hAnsi="Arial" w:cs="Arial"/>
          <w:bCs/>
          <w:color w:val="000000" w:themeColor="text1"/>
        </w:rPr>
        <w:t xml:space="preserve"> Blogs in Tourism: Changing Approaches to Information Exchange. </w:t>
      </w:r>
      <w:r w:rsidRPr="004A2844">
        <w:rPr>
          <w:rFonts w:ascii="Arial" w:hAnsi="Arial" w:cs="Arial"/>
          <w:bCs/>
          <w:i/>
          <w:iCs/>
          <w:color w:val="000000" w:themeColor="text1"/>
        </w:rPr>
        <w:t xml:space="preserve">Journal of Vacation Marketing. </w:t>
      </w:r>
      <w:r w:rsidRPr="004A2844">
        <w:rPr>
          <w:rFonts w:ascii="Arial" w:hAnsi="Arial" w:cs="Arial"/>
          <w:b/>
          <w:bCs/>
          <w:color w:val="000000" w:themeColor="text1"/>
        </w:rPr>
        <w:t xml:space="preserve">14 </w:t>
      </w:r>
      <w:r w:rsidRPr="004A2844">
        <w:rPr>
          <w:rFonts w:ascii="Arial" w:hAnsi="Arial" w:cs="Arial"/>
          <w:bCs/>
          <w:color w:val="000000" w:themeColor="text1"/>
        </w:rPr>
        <w:t>(2), 99-110.</w:t>
      </w:r>
    </w:p>
    <w:p w14:paraId="6FB47177" w14:textId="20B3FA5F" w:rsidR="000A5369" w:rsidRPr="00575141" w:rsidRDefault="000A5369" w:rsidP="000A5369">
      <w:pPr>
        <w:spacing w:after="240"/>
        <w:ind w:left="720" w:hanging="720"/>
        <w:jc w:val="both"/>
        <w:rPr>
          <w:rFonts w:ascii="Arial" w:hAnsi="Arial" w:cs="Arial"/>
          <w:bCs/>
          <w:color w:val="000000" w:themeColor="text1"/>
        </w:rPr>
      </w:pPr>
      <w:r w:rsidRPr="00575141">
        <w:rPr>
          <w:rFonts w:ascii="Arial" w:hAnsi="Arial" w:cs="Arial"/>
          <w:bCs/>
          <w:color w:val="000000" w:themeColor="text1"/>
        </w:rPr>
        <w:t>Senec</w:t>
      </w:r>
      <w:r>
        <w:rPr>
          <w:rFonts w:ascii="Arial" w:hAnsi="Arial" w:cs="Arial"/>
          <w:bCs/>
          <w:color w:val="000000" w:themeColor="text1"/>
        </w:rPr>
        <w:t>al, S., and J. Nant</w:t>
      </w:r>
      <w:r w:rsidR="005C5910">
        <w:rPr>
          <w:rFonts w:ascii="Arial" w:hAnsi="Arial" w:cs="Arial"/>
          <w:bCs/>
          <w:color w:val="000000" w:themeColor="text1"/>
        </w:rPr>
        <w:t>el. (2004)</w:t>
      </w:r>
      <w:r>
        <w:rPr>
          <w:rFonts w:ascii="Arial" w:hAnsi="Arial" w:cs="Arial"/>
          <w:bCs/>
          <w:color w:val="000000" w:themeColor="text1"/>
        </w:rPr>
        <w:t xml:space="preserve"> </w:t>
      </w:r>
      <w:r w:rsidRPr="00575141">
        <w:rPr>
          <w:rFonts w:ascii="Arial" w:hAnsi="Arial" w:cs="Arial"/>
          <w:bCs/>
          <w:color w:val="000000" w:themeColor="text1"/>
        </w:rPr>
        <w:t>The Influence of Online Product Recommendations</w:t>
      </w:r>
      <w:r>
        <w:rPr>
          <w:rFonts w:ascii="Arial" w:hAnsi="Arial" w:cs="Arial"/>
          <w:bCs/>
          <w:color w:val="000000" w:themeColor="text1"/>
        </w:rPr>
        <w:t xml:space="preserve"> on Consumers’ Online Choices. </w:t>
      </w:r>
      <w:r w:rsidRPr="00575141">
        <w:rPr>
          <w:rFonts w:ascii="Arial" w:hAnsi="Arial" w:cs="Arial"/>
          <w:bCs/>
          <w:i/>
          <w:color w:val="000000" w:themeColor="text1"/>
        </w:rPr>
        <w:t>Journal of Retailing</w:t>
      </w:r>
      <w:r w:rsidRPr="00575141">
        <w:rPr>
          <w:rFonts w:ascii="Arial" w:hAnsi="Arial" w:cs="Arial"/>
          <w:bCs/>
          <w:color w:val="000000" w:themeColor="text1"/>
        </w:rPr>
        <w:t xml:space="preserve">, </w:t>
      </w:r>
      <w:r w:rsidRPr="00575141">
        <w:rPr>
          <w:rFonts w:ascii="Arial" w:hAnsi="Arial" w:cs="Arial"/>
          <w:b/>
          <w:bCs/>
          <w:color w:val="000000" w:themeColor="text1"/>
        </w:rPr>
        <w:t>80</w:t>
      </w:r>
      <w:r>
        <w:rPr>
          <w:rFonts w:ascii="Arial" w:hAnsi="Arial" w:cs="Arial"/>
          <w:bCs/>
          <w:color w:val="000000" w:themeColor="text1"/>
        </w:rPr>
        <w:t xml:space="preserve"> (2),</w:t>
      </w:r>
      <w:r w:rsidRPr="00575141">
        <w:rPr>
          <w:rFonts w:ascii="Arial" w:hAnsi="Arial" w:cs="Arial"/>
          <w:bCs/>
          <w:color w:val="000000" w:themeColor="text1"/>
        </w:rPr>
        <w:t xml:space="preserve"> 159-69.</w:t>
      </w:r>
    </w:p>
    <w:p w14:paraId="447B88E6" w14:textId="792F9C21" w:rsidR="000A5369" w:rsidRPr="004A2844" w:rsidRDefault="000A5369" w:rsidP="005C5910">
      <w:pPr>
        <w:spacing w:after="240"/>
        <w:ind w:left="720" w:hanging="720"/>
        <w:jc w:val="both"/>
        <w:rPr>
          <w:rFonts w:ascii="Arial" w:hAnsi="Arial" w:cs="Arial"/>
          <w:bCs/>
          <w:color w:val="000000" w:themeColor="text1"/>
        </w:rPr>
      </w:pPr>
      <w:r w:rsidRPr="004A2844">
        <w:rPr>
          <w:rFonts w:ascii="Arial" w:hAnsi="Arial" w:cs="Arial"/>
          <w:color w:val="000000" w:themeColor="text1"/>
        </w:rPr>
        <w:t xml:space="preserve">Sharda N, and Ponnada, M. (2006) Tourism blog visualiser for better tour planning. </w:t>
      </w:r>
      <w:r w:rsidRPr="004A2844">
        <w:rPr>
          <w:rFonts w:ascii="Arial" w:hAnsi="Arial" w:cs="Arial"/>
          <w:i/>
          <w:color w:val="000000" w:themeColor="text1"/>
        </w:rPr>
        <w:t>Journal of Vacation Marketing</w:t>
      </w:r>
      <w:r w:rsidRPr="004A2844">
        <w:rPr>
          <w:rFonts w:ascii="Arial" w:hAnsi="Arial" w:cs="Arial"/>
          <w:color w:val="000000" w:themeColor="text1"/>
        </w:rPr>
        <w:t xml:space="preserve">. </w:t>
      </w:r>
      <w:r w:rsidRPr="004A2844">
        <w:rPr>
          <w:rFonts w:ascii="Arial" w:hAnsi="Arial" w:cs="Arial"/>
          <w:b/>
          <w:color w:val="000000" w:themeColor="text1"/>
        </w:rPr>
        <w:t>14</w:t>
      </w:r>
      <w:r w:rsidRPr="004A2844">
        <w:rPr>
          <w:rFonts w:ascii="Arial" w:hAnsi="Arial" w:cs="Arial"/>
          <w:color w:val="000000" w:themeColor="text1"/>
        </w:rPr>
        <w:t xml:space="preserve"> (2), 157-167. </w:t>
      </w:r>
    </w:p>
    <w:p w14:paraId="710031A3" w14:textId="68D944D5" w:rsidR="000A5369" w:rsidRPr="004A2844" w:rsidRDefault="000A5369" w:rsidP="005C5910">
      <w:pPr>
        <w:spacing w:after="240"/>
        <w:ind w:left="720" w:hanging="720"/>
        <w:jc w:val="both"/>
        <w:rPr>
          <w:rFonts w:ascii="Arial" w:hAnsi="Arial" w:cs="Arial"/>
          <w:bCs/>
          <w:color w:val="000000" w:themeColor="text1"/>
        </w:rPr>
      </w:pPr>
      <w:r w:rsidRPr="004A2844">
        <w:rPr>
          <w:rFonts w:ascii="Arial" w:hAnsi="Arial" w:cs="Arial"/>
          <w:color w:val="000000" w:themeColor="text1"/>
        </w:rPr>
        <w:lastRenderedPageBreak/>
        <w:t xml:space="preserve">Snee, H. (2013) Making Ethical Decisions in an Online Context: Reflections on Using Blogs to Explore Narratives of Experience. </w:t>
      </w:r>
      <w:r w:rsidRPr="004A2844">
        <w:rPr>
          <w:rFonts w:ascii="Arial" w:hAnsi="Arial" w:cs="Arial"/>
          <w:i/>
          <w:iCs/>
          <w:color w:val="000000" w:themeColor="text1"/>
        </w:rPr>
        <w:t xml:space="preserve">Methodological Innovations Online. </w:t>
      </w:r>
      <w:r w:rsidRPr="004A2844">
        <w:rPr>
          <w:rFonts w:ascii="Arial" w:hAnsi="Arial" w:cs="Arial"/>
          <w:b/>
          <w:color w:val="000000" w:themeColor="text1"/>
        </w:rPr>
        <w:t>8</w:t>
      </w:r>
      <w:r w:rsidRPr="004A2844">
        <w:rPr>
          <w:rFonts w:ascii="Arial" w:hAnsi="Arial" w:cs="Arial"/>
          <w:color w:val="000000" w:themeColor="text1"/>
        </w:rPr>
        <w:t xml:space="preserve"> (2), 52-67.</w:t>
      </w:r>
    </w:p>
    <w:p w14:paraId="2F7D352C" w14:textId="6940C9A0" w:rsidR="000A5369" w:rsidRPr="004A2844" w:rsidRDefault="000A5369" w:rsidP="000A5369">
      <w:pPr>
        <w:spacing w:after="240"/>
        <w:ind w:left="720" w:hanging="720"/>
        <w:jc w:val="both"/>
        <w:rPr>
          <w:rFonts w:ascii="Arial" w:hAnsi="Arial" w:cs="Arial"/>
          <w:bCs/>
          <w:color w:val="000000" w:themeColor="text1"/>
        </w:rPr>
      </w:pPr>
      <w:r w:rsidRPr="004A2844">
        <w:rPr>
          <w:rFonts w:ascii="Arial" w:hAnsi="Arial" w:cs="Arial"/>
          <w:color w:val="000000" w:themeColor="text1"/>
        </w:rPr>
        <w:t>Son</w:t>
      </w:r>
      <w:r w:rsidR="005C5910">
        <w:rPr>
          <w:rFonts w:ascii="Arial" w:hAnsi="Arial" w:cs="Arial"/>
          <w:color w:val="000000" w:themeColor="text1"/>
        </w:rPr>
        <w:t>mez, S. and Sirakaya, E. (2002)</w:t>
      </w:r>
      <w:r w:rsidRPr="004A2844">
        <w:rPr>
          <w:rFonts w:ascii="Arial" w:hAnsi="Arial" w:cs="Arial"/>
          <w:color w:val="000000" w:themeColor="text1"/>
        </w:rPr>
        <w:t xml:space="preserve"> A distorted destination image? The case of Turkey. </w:t>
      </w:r>
      <w:r w:rsidRPr="004A2844">
        <w:rPr>
          <w:rFonts w:ascii="Arial" w:hAnsi="Arial" w:cs="Arial"/>
          <w:i/>
          <w:iCs/>
          <w:color w:val="000000" w:themeColor="text1"/>
        </w:rPr>
        <w:t xml:space="preserve">Journal of Travel Research </w:t>
      </w:r>
      <w:r w:rsidRPr="004A2844">
        <w:rPr>
          <w:rFonts w:ascii="Arial" w:hAnsi="Arial" w:cs="Arial"/>
          <w:b/>
          <w:color w:val="000000" w:themeColor="text1"/>
        </w:rPr>
        <w:t>41</w:t>
      </w:r>
      <w:r w:rsidRPr="004A2844">
        <w:rPr>
          <w:rFonts w:ascii="Arial" w:hAnsi="Arial" w:cs="Arial"/>
          <w:color w:val="000000" w:themeColor="text1"/>
        </w:rPr>
        <w:t xml:space="preserve">(2), 185-196. </w:t>
      </w:r>
    </w:p>
    <w:p w14:paraId="18DF556A" w14:textId="77777777" w:rsidR="000A5369" w:rsidRPr="004A2844" w:rsidRDefault="000A5369" w:rsidP="000A5369">
      <w:pPr>
        <w:spacing w:after="240"/>
        <w:ind w:left="720" w:hanging="720"/>
        <w:jc w:val="both"/>
        <w:rPr>
          <w:rFonts w:ascii="Arial" w:hAnsi="Arial" w:cs="Arial"/>
          <w:color w:val="000000" w:themeColor="text1"/>
        </w:rPr>
      </w:pPr>
      <w:r w:rsidRPr="004A2844">
        <w:rPr>
          <w:rFonts w:ascii="Arial" w:hAnsi="Arial" w:cs="Arial"/>
          <w:color w:val="000000" w:themeColor="text1"/>
        </w:rPr>
        <w:t xml:space="preserve">Stern, E. and Krakover, S. (1993) The Formation of a Composite Urban Image. </w:t>
      </w:r>
      <w:r w:rsidRPr="004A2844">
        <w:rPr>
          <w:rFonts w:ascii="Arial" w:hAnsi="Arial" w:cs="Arial"/>
          <w:i/>
          <w:color w:val="000000" w:themeColor="text1"/>
        </w:rPr>
        <w:t>Geographical Analysis</w:t>
      </w:r>
      <w:r w:rsidRPr="004A2844">
        <w:rPr>
          <w:rFonts w:ascii="Arial" w:hAnsi="Arial" w:cs="Arial"/>
          <w:color w:val="000000" w:themeColor="text1"/>
        </w:rPr>
        <w:t xml:space="preserve"> </w:t>
      </w:r>
      <w:r w:rsidRPr="004A2844">
        <w:rPr>
          <w:rFonts w:ascii="Arial" w:hAnsi="Arial" w:cs="Arial"/>
          <w:b/>
          <w:color w:val="000000" w:themeColor="text1"/>
        </w:rPr>
        <w:t xml:space="preserve">25 </w:t>
      </w:r>
      <w:r w:rsidRPr="004A2844">
        <w:rPr>
          <w:rFonts w:ascii="Arial" w:hAnsi="Arial" w:cs="Arial"/>
          <w:color w:val="000000" w:themeColor="text1"/>
        </w:rPr>
        <w:t>(2), pp. 130-146.</w:t>
      </w:r>
    </w:p>
    <w:p w14:paraId="0643796E" w14:textId="77777777" w:rsidR="000A5369" w:rsidRPr="004A2844" w:rsidRDefault="000A5369" w:rsidP="000A5369">
      <w:pPr>
        <w:spacing w:after="240"/>
        <w:ind w:left="720" w:hanging="720"/>
        <w:jc w:val="both"/>
        <w:rPr>
          <w:rFonts w:ascii="Arial" w:hAnsi="Arial" w:cs="Arial"/>
          <w:bCs/>
          <w:color w:val="000000" w:themeColor="text1"/>
        </w:rPr>
      </w:pPr>
      <w:r w:rsidRPr="004A2844">
        <w:rPr>
          <w:rFonts w:ascii="Arial" w:hAnsi="Arial" w:cs="Arial"/>
          <w:color w:val="000000" w:themeColor="text1"/>
        </w:rPr>
        <w:t>Strongman, K. (1987) The Psychology of Emotion. 3</w:t>
      </w:r>
      <w:r w:rsidRPr="004A2844">
        <w:rPr>
          <w:rFonts w:ascii="Arial" w:hAnsi="Arial" w:cs="Arial"/>
          <w:color w:val="000000" w:themeColor="text1"/>
          <w:vertAlign w:val="superscript"/>
        </w:rPr>
        <w:t>rd</w:t>
      </w:r>
      <w:r w:rsidRPr="004A2844">
        <w:rPr>
          <w:rFonts w:ascii="Arial" w:hAnsi="Arial" w:cs="Arial"/>
          <w:color w:val="000000" w:themeColor="text1"/>
        </w:rPr>
        <w:t xml:space="preserve"> ed. </w:t>
      </w:r>
      <w:r w:rsidRPr="004A2844">
        <w:rPr>
          <w:rStyle w:val="st"/>
          <w:rFonts w:ascii="Arial" w:eastAsiaTheme="majorEastAsia" w:hAnsi="Arial" w:cs="Arial"/>
          <w:color w:val="000000" w:themeColor="text1"/>
        </w:rPr>
        <w:t>Chichester, UK: Wiley.</w:t>
      </w:r>
    </w:p>
    <w:p w14:paraId="4CD564CA" w14:textId="0174BB8C" w:rsidR="000A5369" w:rsidRPr="004A2844" w:rsidRDefault="000A5369" w:rsidP="000A5369">
      <w:pPr>
        <w:spacing w:after="240"/>
        <w:ind w:left="720" w:hanging="720"/>
        <w:jc w:val="both"/>
        <w:rPr>
          <w:rFonts w:ascii="Arial" w:hAnsi="Arial" w:cs="Arial"/>
          <w:bCs/>
          <w:color w:val="000000" w:themeColor="text1"/>
        </w:rPr>
      </w:pPr>
      <w:r w:rsidRPr="004A2844">
        <w:rPr>
          <w:rFonts w:ascii="Arial" w:hAnsi="Arial" w:cs="Arial"/>
          <w:color w:val="000000" w:themeColor="text1"/>
        </w:rPr>
        <w:t>Stylidis, D., Terzi</w:t>
      </w:r>
      <w:r w:rsidR="005C5910">
        <w:rPr>
          <w:rFonts w:ascii="Arial" w:hAnsi="Arial" w:cs="Arial"/>
          <w:color w:val="000000" w:themeColor="text1"/>
        </w:rPr>
        <w:t>dou, M. and Terzidis, K. (2010)</w:t>
      </w:r>
      <w:r w:rsidRPr="004A2844">
        <w:rPr>
          <w:rFonts w:ascii="Arial" w:hAnsi="Arial" w:cs="Arial"/>
          <w:color w:val="000000" w:themeColor="text1"/>
        </w:rPr>
        <w:t xml:space="preserve"> Destination image formation. In Sakas, D. And Konstantopolous, N. (eds.) </w:t>
      </w:r>
      <w:r w:rsidRPr="004A2844">
        <w:rPr>
          <w:rFonts w:ascii="Arial" w:hAnsi="Arial" w:cs="Arial"/>
          <w:i/>
          <w:iCs/>
          <w:color w:val="000000" w:themeColor="text1"/>
        </w:rPr>
        <w:t xml:space="preserve">Marketing and Management Sciences: Proceedings of the International conference on ICMMS </w:t>
      </w:r>
      <w:r w:rsidRPr="004A2844">
        <w:rPr>
          <w:rFonts w:ascii="Arial" w:hAnsi="Arial" w:cs="Arial"/>
          <w:color w:val="000000" w:themeColor="text1"/>
        </w:rPr>
        <w:t xml:space="preserve">2008. London: Imperial College Press. 591 – 596. </w:t>
      </w:r>
    </w:p>
    <w:p w14:paraId="5AF2A0CB" w14:textId="77777777" w:rsidR="000A5369" w:rsidRPr="004A2844" w:rsidRDefault="000A5369" w:rsidP="000A5369">
      <w:pPr>
        <w:spacing w:after="240"/>
        <w:ind w:left="720" w:hanging="720"/>
        <w:jc w:val="both"/>
        <w:rPr>
          <w:rFonts w:ascii="Arial" w:hAnsi="Arial" w:cs="Arial"/>
          <w:bCs/>
          <w:color w:val="000000" w:themeColor="text1"/>
        </w:rPr>
      </w:pPr>
      <w:r w:rsidRPr="004A2844">
        <w:rPr>
          <w:rFonts w:ascii="Arial" w:hAnsi="Arial" w:cs="Arial"/>
          <w:bCs/>
          <w:color w:val="000000" w:themeColor="text1"/>
        </w:rPr>
        <w:t xml:space="preserve">Sun, M., Ryan, C. and Pan, S. (2015) Using Chinese Travel Blogs to Examine Perceived Destination Image: The Case of New Zealand. </w:t>
      </w:r>
      <w:r w:rsidRPr="004A2844">
        <w:rPr>
          <w:rFonts w:ascii="Arial" w:hAnsi="Arial" w:cs="Arial"/>
          <w:bCs/>
          <w:i/>
          <w:color w:val="000000" w:themeColor="text1"/>
        </w:rPr>
        <w:t xml:space="preserve">Journal of Travel Research. </w:t>
      </w:r>
      <w:r w:rsidRPr="004A2844">
        <w:rPr>
          <w:rFonts w:ascii="Arial" w:hAnsi="Arial" w:cs="Arial"/>
          <w:b/>
          <w:bCs/>
          <w:color w:val="000000" w:themeColor="text1"/>
        </w:rPr>
        <w:t xml:space="preserve">54 </w:t>
      </w:r>
      <w:r w:rsidRPr="004A2844">
        <w:rPr>
          <w:rFonts w:ascii="Arial" w:hAnsi="Arial" w:cs="Arial"/>
          <w:bCs/>
          <w:color w:val="000000" w:themeColor="text1"/>
        </w:rPr>
        <w:t>(4) 543-555.</w:t>
      </w:r>
    </w:p>
    <w:p w14:paraId="4DCD47C5" w14:textId="631DEA9F" w:rsidR="000A5369" w:rsidRPr="004A2844" w:rsidRDefault="000A5369" w:rsidP="000A5369">
      <w:pPr>
        <w:spacing w:after="240"/>
        <w:ind w:left="720" w:hanging="720"/>
        <w:jc w:val="both"/>
        <w:rPr>
          <w:rFonts w:ascii="Arial" w:hAnsi="Arial" w:cs="Arial"/>
          <w:bCs/>
          <w:color w:val="000000" w:themeColor="text1"/>
        </w:rPr>
      </w:pPr>
      <w:r w:rsidRPr="004A2844">
        <w:rPr>
          <w:rFonts w:ascii="Arial" w:hAnsi="Arial" w:cs="Arial"/>
          <w:color w:val="000000" w:themeColor="text1"/>
        </w:rPr>
        <w:t>Tang, L., Morrison, A., Lehto, X., K</w:t>
      </w:r>
      <w:r w:rsidR="005C5910">
        <w:rPr>
          <w:rFonts w:ascii="Arial" w:hAnsi="Arial" w:cs="Arial"/>
          <w:color w:val="000000" w:themeColor="text1"/>
        </w:rPr>
        <w:t>line, S., and Pearce, P. (2009)</w:t>
      </w:r>
      <w:r w:rsidRPr="004A2844">
        <w:rPr>
          <w:rFonts w:ascii="Arial" w:hAnsi="Arial" w:cs="Arial"/>
          <w:color w:val="000000" w:themeColor="text1"/>
        </w:rPr>
        <w:t xml:space="preserve"> Effectiveness criteria for icons as tourist attractions: a comparative study between the United States and China. </w:t>
      </w:r>
      <w:r w:rsidRPr="004A2844">
        <w:rPr>
          <w:rFonts w:ascii="Arial" w:hAnsi="Arial" w:cs="Arial"/>
          <w:i/>
          <w:color w:val="000000" w:themeColor="text1"/>
        </w:rPr>
        <w:t>Journal of Travel and Tourism Marketing</w:t>
      </w:r>
      <w:r w:rsidRPr="004A2844">
        <w:rPr>
          <w:rFonts w:ascii="Arial" w:hAnsi="Arial" w:cs="Arial"/>
          <w:color w:val="000000" w:themeColor="text1"/>
        </w:rPr>
        <w:t xml:space="preserve">, </w:t>
      </w:r>
      <w:r w:rsidRPr="004A2844">
        <w:rPr>
          <w:rFonts w:ascii="Arial" w:hAnsi="Arial" w:cs="Arial"/>
          <w:b/>
          <w:color w:val="000000" w:themeColor="text1"/>
        </w:rPr>
        <w:t>26</w:t>
      </w:r>
      <w:r w:rsidRPr="004A2844">
        <w:rPr>
          <w:rFonts w:ascii="Arial" w:hAnsi="Arial" w:cs="Arial"/>
          <w:color w:val="000000" w:themeColor="text1"/>
        </w:rPr>
        <w:t>(3), 284-302.</w:t>
      </w:r>
    </w:p>
    <w:p w14:paraId="5F07B6E7" w14:textId="3C30EB71" w:rsidR="000A5369" w:rsidRPr="004A2844" w:rsidRDefault="000A5369" w:rsidP="000A5369">
      <w:pPr>
        <w:spacing w:after="240"/>
        <w:ind w:left="720" w:hanging="720"/>
        <w:jc w:val="both"/>
        <w:rPr>
          <w:rFonts w:ascii="Arial" w:hAnsi="Arial" w:cs="Arial"/>
          <w:bCs/>
          <w:color w:val="000000" w:themeColor="text1"/>
        </w:rPr>
      </w:pPr>
      <w:r w:rsidRPr="004A2844">
        <w:rPr>
          <w:rFonts w:ascii="Arial" w:hAnsi="Arial" w:cs="Arial"/>
          <w:color w:val="000000" w:themeColor="text1"/>
        </w:rPr>
        <w:t>Tapach</w:t>
      </w:r>
      <w:r w:rsidR="005C5910">
        <w:rPr>
          <w:rFonts w:ascii="Arial" w:hAnsi="Arial" w:cs="Arial"/>
          <w:color w:val="000000" w:themeColor="text1"/>
        </w:rPr>
        <w:t>ai, N., and Waryszak, R. (2000)</w:t>
      </w:r>
      <w:r w:rsidRPr="004A2844">
        <w:rPr>
          <w:rFonts w:ascii="Arial" w:hAnsi="Arial" w:cs="Arial"/>
          <w:color w:val="000000" w:themeColor="text1"/>
        </w:rPr>
        <w:t xml:space="preserve"> An examination of the role of beneficial image in tourist destination selection. </w:t>
      </w:r>
      <w:r w:rsidRPr="004A2844">
        <w:rPr>
          <w:rFonts w:ascii="Arial" w:hAnsi="Arial" w:cs="Arial"/>
          <w:i/>
          <w:iCs/>
          <w:color w:val="000000" w:themeColor="text1"/>
        </w:rPr>
        <w:t>Journal of Travel Research</w:t>
      </w:r>
      <w:r w:rsidRPr="004A2844">
        <w:rPr>
          <w:rFonts w:ascii="Arial" w:hAnsi="Arial" w:cs="Arial"/>
          <w:color w:val="000000" w:themeColor="text1"/>
        </w:rPr>
        <w:t xml:space="preserve">, </w:t>
      </w:r>
      <w:r w:rsidRPr="004A2844">
        <w:rPr>
          <w:rFonts w:ascii="Arial" w:hAnsi="Arial" w:cs="Arial"/>
          <w:b/>
          <w:color w:val="000000" w:themeColor="text1"/>
        </w:rPr>
        <w:t>39</w:t>
      </w:r>
      <w:r w:rsidRPr="004A2844">
        <w:rPr>
          <w:rFonts w:ascii="Arial" w:hAnsi="Arial" w:cs="Arial"/>
          <w:color w:val="000000" w:themeColor="text1"/>
        </w:rPr>
        <w:t xml:space="preserve">(1), 37-44. </w:t>
      </w:r>
    </w:p>
    <w:p w14:paraId="49119E46" w14:textId="77777777" w:rsidR="005C5910" w:rsidRDefault="000A5369" w:rsidP="005C5910">
      <w:pPr>
        <w:ind w:left="720" w:hanging="720"/>
        <w:jc w:val="both"/>
        <w:rPr>
          <w:rFonts w:ascii="Arial" w:hAnsi="Arial" w:cs="Arial"/>
        </w:rPr>
      </w:pPr>
      <w:r w:rsidRPr="004A2844">
        <w:rPr>
          <w:rFonts w:ascii="Arial" w:hAnsi="Arial" w:cs="Arial"/>
        </w:rPr>
        <w:t xml:space="preserve">Tarlow, R. (1996) A tourism study for the communities of Canyon lake. Tourism and More Consulting Services, 1996. </w:t>
      </w:r>
    </w:p>
    <w:p w14:paraId="6970EE97" w14:textId="77777777" w:rsidR="005C5910" w:rsidRDefault="005C5910" w:rsidP="005C5910">
      <w:pPr>
        <w:ind w:left="720" w:hanging="720"/>
        <w:jc w:val="both"/>
        <w:rPr>
          <w:rFonts w:ascii="Arial" w:hAnsi="Arial" w:cs="Arial"/>
        </w:rPr>
      </w:pPr>
    </w:p>
    <w:p w14:paraId="3E876904" w14:textId="174E1A07" w:rsidR="000A5369" w:rsidRDefault="000A5369" w:rsidP="005C5910">
      <w:pPr>
        <w:ind w:left="720" w:hanging="720"/>
        <w:jc w:val="both"/>
        <w:rPr>
          <w:rFonts w:ascii="Arial" w:hAnsi="Arial" w:cs="Arial"/>
        </w:rPr>
      </w:pPr>
      <w:r w:rsidRPr="004A2844">
        <w:rPr>
          <w:rFonts w:ascii="Arial" w:hAnsi="Arial" w:cs="Arial"/>
          <w:color w:val="000000" w:themeColor="text1"/>
        </w:rPr>
        <w:t>Tasci, A., Gartner, W</w:t>
      </w:r>
      <w:r w:rsidR="005C5910">
        <w:rPr>
          <w:rFonts w:ascii="Arial" w:hAnsi="Arial" w:cs="Arial"/>
          <w:color w:val="000000" w:themeColor="text1"/>
        </w:rPr>
        <w:t>. and Cavusgil, S. (2007)</w:t>
      </w:r>
      <w:r w:rsidRPr="004A2844">
        <w:rPr>
          <w:rFonts w:ascii="Arial" w:hAnsi="Arial" w:cs="Arial"/>
          <w:color w:val="000000" w:themeColor="text1"/>
        </w:rPr>
        <w:t xml:space="preserve"> Conceptualization and operationalization of destination image. </w:t>
      </w:r>
      <w:r w:rsidRPr="004A2844">
        <w:rPr>
          <w:rFonts w:ascii="Arial" w:hAnsi="Arial" w:cs="Arial"/>
          <w:i/>
          <w:iCs/>
          <w:color w:val="000000" w:themeColor="text1"/>
        </w:rPr>
        <w:t>Journal of Hospitality and Tourism Research</w:t>
      </w:r>
      <w:r w:rsidRPr="004A2844">
        <w:rPr>
          <w:rFonts w:ascii="Arial" w:hAnsi="Arial" w:cs="Arial"/>
          <w:color w:val="000000" w:themeColor="text1"/>
        </w:rPr>
        <w:t xml:space="preserve">, </w:t>
      </w:r>
      <w:r w:rsidRPr="004A2844">
        <w:rPr>
          <w:rFonts w:ascii="Arial" w:hAnsi="Arial" w:cs="Arial"/>
          <w:b/>
          <w:color w:val="000000" w:themeColor="text1"/>
        </w:rPr>
        <w:t>31</w:t>
      </w:r>
      <w:r w:rsidRPr="004A2844">
        <w:rPr>
          <w:rFonts w:ascii="Arial" w:hAnsi="Arial" w:cs="Arial"/>
          <w:color w:val="000000" w:themeColor="text1"/>
        </w:rPr>
        <w:t xml:space="preserve">(2), 194-223. </w:t>
      </w:r>
    </w:p>
    <w:p w14:paraId="202F7DB4" w14:textId="77777777" w:rsidR="005C5910" w:rsidRPr="005C5910" w:rsidRDefault="005C5910" w:rsidP="005C5910">
      <w:pPr>
        <w:ind w:left="720" w:hanging="720"/>
        <w:jc w:val="both"/>
        <w:rPr>
          <w:rFonts w:ascii="Arial" w:hAnsi="Arial" w:cs="Arial"/>
        </w:rPr>
      </w:pPr>
    </w:p>
    <w:p w14:paraId="567E7FEF" w14:textId="5DA35A80" w:rsidR="000A5369" w:rsidRPr="004A2844" w:rsidRDefault="000A5369" w:rsidP="005C5910">
      <w:pPr>
        <w:spacing w:after="240"/>
        <w:ind w:left="720" w:hanging="720"/>
        <w:jc w:val="both"/>
        <w:rPr>
          <w:rFonts w:ascii="Arial" w:hAnsi="Arial" w:cs="Arial"/>
          <w:bCs/>
          <w:color w:val="000000" w:themeColor="text1"/>
        </w:rPr>
      </w:pPr>
      <w:r w:rsidRPr="004A2844">
        <w:rPr>
          <w:rFonts w:ascii="Arial" w:hAnsi="Arial" w:cs="Arial"/>
          <w:bCs/>
          <w:color w:val="000000" w:themeColor="text1"/>
        </w:rPr>
        <w:t>Tasci, A.</w:t>
      </w:r>
      <w:r w:rsidRPr="004A2844">
        <w:rPr>
          <w:rFonts w:ascii="Arial" w:hAnsi="Arial" w:cs="Arial"/>
          <w:color w:val="000000" w:themeColor="text1"/>
        </w:rPr>
        <w:t xml:space="preserve">. and Gartner, W. (2007) Destination image and its functional relationships. </w:t>
      </w:r>
      <w:r w:rsidRPr="004A2844">
        <w:rPr>
          <w:rFonts w:ascii="Arial" w:hAnsi="Arial" w:cs="Arial"/>
          <w:i/>
          <w:color w:val="000000" w:themeColor="text1"/>
        </w:rPr>
        <w:t>Journal of Travel Research</w:t>
      </w:r>
      <w:r w:rsidRPr="004A2844">
        <w:rPr>
          <w:rFonts w:ascii="Arial" w:hAnsi="Arial" w:cs="Arial"/>
          <w:color w:val="000000" w:themeColor="text1"/>
        </w:rPr>
        <w:t xml:space="preserve">, </w:t>
      </w:r>
      <w:r w:rsidRPr="004A2844">
        <w:rPr>
          <w:rFonts w:ascii="Arial" w:hAnsi="Arial" w:cs="Arial"/>
          <w:b/>
          <w:color w:val="000000" w:themeColor="text1"/>
        </w:rPr>
        <w:t>45</w:t>
      </w:r>
      <w:r w:rsidRPr="004A2844">
        <w:rPr>
          <w:rFonts w:ascii="Arial" w:hAnsi="Arial" w:cs="Arial"/>
          <w:color w:val="000000" w:themeColor="text1"/>
        </w:rPr>
        <w:t xml:space="preserve">, 413-425. </w:t>
      </w:r>
    </w:p>
    <w:p w14:paraId="53DE41B9" w14:textId="77777777" w:rsidR="00A77F10" w:rsidRPr="00A77F10" w:rsidRDefault="00A77F10" w:rsidP="00A77F10">
      <w:pPr>
        <w:jc w:val="both"/>
        <w:rPr>
          <w:rFonts w:ascii="Arial" w:hAnsi="Arial" w:cs="Arial"/>
        </w:rPr>
      </w:pPr>
      <w:r w:rsidRPr="00A77F10">
        <w:rPr>
          <w:rFonts w:ascii="Arial" w:hAnsi="Arial" w:cs="Arial"/>
        </w:rPr>
        <w:t xml:space="preserve">Tatsuki, D. (2006). What is authenticity? </w:t>
      </w:r>
      <w:r w:rsidRPr="00A77F10">
        <w:rPr>
          <w:rFonts w:ascii="Arial" w:hAnsi="Arial" w:cs="Arial"/>
          <w:i/>
        </w:rPr>
        <w:t>The Language Teacher</w:t>
      </w:r>
      <w:r w:rsidRPr="00A77F10">
        <w:rPr>
          <w:rFonts w:ascii="Arial" w:hAnsi="Arial" w:cs="Arial"/>
        </w:rPr>
        <w:t xml:space="preserve">, 16(5), 17–21. </w:t>
      </w:r>
    </w:p>
    <w:p w14:paraId="05C62EAC" w14:textId="77777777" w:rsidR="00A77F10" w:rsidRDefault="00A77F10" w:rsidP="000A5369">
      <w:pPr>
        <w:spacing w:after="240"/>
        <w:ind w:left="720" w:hanging="720"/>
        <w:jc w:val="both"/>
        <w:rPr>
          <w:rFonts w:ascii="Arial" w:hAnsi="Arial" w:cs="Arial"/>
          <w:bCs/>
          <w:color w:val="000000" w:themeColor="text1"/>
        </w:rPr>
      </w:pPr>
    </w:p>
    <w:p w14:paraId="4DFED4DB" w14:textId="1A63E7F4" w:rsidR="000A5369" w:rsidRDefault="000A5369" w:rsidP="000A5369">
      <w:pPr>
        <w:spacing w:after="240"/>
        <w:ind w:left="720" w:hanging="720"/>
        <w:jc w:val="both"/>
        <w:rPr>
          <w:rFonts w:ascii="Arial" w:hAnsi="Arial" w:cs="Arial"/>
          <w:bCs/>
          <w:color w:val="000000" w:themeColor="text1"/>
        </w:rPr>
      </w:pPr>
      <w:r w:rsidRPr="004A2844">
        <w:rPr>
          <w:rFonts w:ascii="Arial" w:hAnsi="Arial" w:cs="Arial"/>
          <w:bCs/>
          <w:color w:val="000000" w:themeColor="text1"/>
        </w:rPr>
        <w:t xml:space="preserve">Technorati. (2013) </w:t>
      </w:r>
      <w:r w:rsidRPr="004A2844">
        <w:rPr>
          <w:rFonts w:ascii="Arial" w:hAnsi="Arial" w:cs="Arial"/>
          <w:bCs/>
          <w:i/>
          <w:color w:val="000000" w:themeColor="text1"/>
        </w:rPr>
        <w:t xml:space="preserve">Digital Influence Report. </w:t>
      </w:r>
      <w:r w:rsidRPr="004A2844">
        <w:rPr>
          <w:rFonts w:ascii="Arial" w:hAnsi="Arial" w:cs="Arial"/>
          <w:bCs/>
          <w:color w:val="000000" w:themeColor="text1"/>
        </w:rPr>
        <w:t xml:space="preserve">[Online] Available from </w:t>
      </w:r>
      <w:hyperlink r:id="rId8" w:history="1">
        <w:r w:rsidRPr="004A2844">
          <w:rPr>
            <w:rStyle w:val="Hyperlink"/>
            <w:rFonts w:ascii="Arial" w:hAnsi="Arial" w:cs="Arial"/>
            <w:bCs/>
            <w:color w:val="000000" w:themeColor="text1"/>
          </w:rPr>
          <w:t>http://technorati.com/report/2013-dir/executive-summary/</w:t>
        </w:r>
      </w:hyperlink>
      <w:r w:rsidRPr="004A2844">
        <w:rPr>
          <w:rFonts w:ascii="Arial" w:hAnsi="Arial" w:cs="Arial"/>
          <w:bCs/>
          <w:color w:val="000000" w:themeColor="text1"/>
        </w:rPr>
        <w:t xml:space="preserve"> [Accessed 16 October 2014]. </w:t>
      </w:r>
    </w:p>
    <w:p w14:paraId="4438B804" w14:textId="76BCB3B9" w:rsidR="000A5369" w:rsidRPr="00575141" w:rsidRDefault="000A5369" w:rsidP="000A5369">
      <w:pPr>
        <w:spacing w:after="240"/>
        <w:ind w:left="720" w:hanging="720"/>
        <w:jc w:val="both"/>
        <w:rPr>
          <w:rFonts w:ascii="Arial" w:hAnsi="Arial" w:cs="Arial"/>
          <w:bCs/>
          <w:color w:val="000000" w:themeColor="text1"/>
        </w:rPr>
      </w:pPr>
      <w:r>
        <w:rPr>
          <w:rFonts w:ascii="Arial" w:hAnsi="Arial" w:cs="Arial"/>
          <w:color w:val="000000" w:themeColor="text1"/>
        </w:rPr>
        <w:t xml:space="preserve">Tham, A. G. J., Croy, G. and Mair, J. </w:t>
      </w:r>
      <w:r w:rsidR="005C5910">
        <w:rPr>
          <w:rFonts w:ascii="Arial" w:hAnsi="Arial" w:cs="Arial"/>
          <w:color w:val="000000" w:themeColor="text1"/>
        </w:rPr>
        <w:t>(2013)</w:t>
      </w:r>
      <w:r w:rsidRPr="00575141">
        <w:rPr>
          <w:rFonts w:ascii="Arial" w:hAnsi="Arial" w:cs="Arial"/>
          <w:color w:val="000000" w:themeColor="text1"/>
        </w:rPr>
        <w:t xml:space="preserve"> Social media in destination choice: Distinctive electronic</w:t>
      </w:r>
      <w:r>
        <w:rPr>
          <w:rFonts w:ascii="Arial" w:hAnsi="Arial" w:cs="Arial"/>
          <w:bCs/>
          <w:color w:val="000000" w:themeColor="text1"/>
        </w:rPr>
        <w:t xml:space="preserve"> </w:t>
      </w:r>
      <w:r w:rsidRPr="00575141">
        <w:rPr>
          <w:rFonts w:ascii="Arial" w:hAnsi="Arial" w:cs="Arial"/>
          <w:color w:val="000000" w:themeColor="text1"/>
        </w:rPr>
        <w:t xml:space="preserve">word-of-mouth dimensions. </w:t>
      </w:r>
      <w:r w:rsidRPr="00575141">
        <w:rPr>
          <w:rFonts w:ascii="Arial" w:hAnsi="Arial" w:cs="Arial"/>
          <w:i/>
          <w:color w:val="000000" w:themeColor="text1"/>
        </w:rPr>
        <w:t>Journal of Travel &amp; Tourism Marketing</w:t>
      </w:r>
      <w:r w:rsidRPr="00575141">
        <w:rPr>
          <w:rFonts w:ascii="Arial" w:hAnsi="Arial" w:cs="Arial"/>
          <w:color w:val="000000" w:themeColor="text1"/>
        </w:rPr>
        <w:t xml:space="preserve">, </w:t>
      </w:r>
      <w:r w:rsidRPr="00575141">
        <w:rPr>
          <w:rFonts w:ascii="Arial" w:hAnsi="Arial" w:cs="Arial"/>
          <w:b/>
          <w:color w:val="000000" w:themeColor="text1"/>
        </w:rPr>
        <w:t>30</w:t>
      </w:r>
      <w:r>
        <w:rPr>
          <w:rFonts w:ascii="Arial" w:hAnsi="Arial" w:cs="Arial"/>
          <w:color w:val="000000" w:themeColor="text1"/>
        </w:rPr>
        <w:t>(1/2), 144-155</w:t>
      </w:r>
    </w:p>
    <w:p w14:paraId="24902363" w14:textId="15F7B504" w:rsidR="000A5369" w:rsidRPr="005C5910" w:rsidRDefault="000A5369" w:rsidP="005C5910">
      <w:pPr>
        <w:spacing w:after="240"/>
        <w:ind w:left="720" w:hanging="720"/>
        <w:jc w:val="both"/>
        <w:rPr>
          <w:rFonts w:ascii="Arial" w:hAnsi="Arial" w:cs="Arial"/>
          <w:color w:val="000000" w:themeColor="text1"/>
        </w:rPr>
      </w:pPr>
      <w:r w:rsidRPr="004A2844">
        <w:rPr>
          <w:rFonts w:ascii="Arial" w:hAnsi="Arial" w:cs="Arial"/>
          <w:color w:val="000000" w:themeColor="text1"/>
        </w:rPr>
        <w:t xml:space="preserve">Tseng, C., Wu, B., Morrison, A., Zhang, J. and Chen, Y. (2015) Travel Blogs on China as a Destination Image Formation Agent: A Qualitative Analysis Using Leximancer. </w:t>
      </w:r>
      <w:r w:rsidRPr="004A2844">
        <w:rPr>
          <w:rFonts w:ascii="Arial" w:hAnsi="Arial" w:cs="Arial"/>
          <w:i/>
          <w:color w:val="000000" w:themeColor="text1"/>
        </w:rPr>
        <w:t xml:space="preserve">Tourism Management. </w:t>
      </w:r>
      <w:r w:rsidRPr="004A2844">
        <w:rPr>
          <w:rFonts w:ascii="Arial" w:hAnsi="Arial" w:cs="Arial"/>
          <w:b/>
          <w:color w:val="000000" w:themeColor="text1"/>
        </w:rPr>
        <w:t>46</w:t>
      </w:r>
      <w:r>
        <w:rPr>
          <w:rFonts w:ascii="Arial" w:hAnsi="Arial" w:cs="Arial"/>
          <w:b/>
          <w:color w:val="000000" w:themeColor="text1"/>
        </w:rPr>
        <w:t>,</w:t>
      </w:r>
      <w:r w:rsidRPr="004A2844">
        <w:rPr>
          <w:rFonts w:ascii="Arial" w:hAnsi="Arial" w:cs="Arial"/>
          <w:color w:val="000000" w:themeColor="text1"/>
        </w:rPr>
        <w:t xml:space="preserve"> 347-358. </w:t>
      </w:r>
    </w:p>
    <w:p w14:paraId="48AA5FE9" w14:textId="0F41861D" w:rsidR="000A5369" w:rsidRPr="004A2844" w:rsidRDefault="000A5369" w:rsidP="000A5369">
      <w:pPr>
        <w:spacing w:after="240"/>
        <w:ind w:left="720" w:hanging="720"/>
        <w:jc w:val="both"/>
        <w:rPr>
          <w:rFonts w:ascii="Arial" w:hAnsi="Arial" w:cs="Arial"/>
          <w:bCs/>
          <w:color w:val="000000" w:themeColor="text1"/>
        </w:rPr>
      </w:pPr>
      <w:r w:rsidRPr="004A2844">
        <w:rPr>
          <w:rStyle w:val="nlmstring-name"/>
          <w:rFonts w:ascii="Arial" w:hAnsi="Arial" w:cs="Arial"/>
          <w:color w:val="000000" w:themeColor="text1"/>
          <w:shd w:val="clear" w:color="auto" w:fill="FFFFFF"/>
        </w:rPr>
        <w:lastRenderedPageBreak/>
        <w:t>Tussyadiah I.</w:t>
      </w:r>
      <w:r w:rsidRPr="004A2844">
        <w:rPr>
          <w:rFonts w:ascii="Arial" w:hAnsi="Arial" w:cs="Arial"/>
          <w:color w:val="000000" w:themeColor="text1"/>
          <w:shd w:val="clear" w:color="auto" w:fill="FFFFFF"/>
        </w:rPr>
        <w:t>,</w:t>
      </w:r>
      <w:r w:rsidRPr="004A2844">
        <w:rPr>
          <w:rStyle w:val="apple-converted-space"/>
          <w:rFonts w:ascii="Arial" w:hAnsi="Arial" w:cs="Arial"/>
          <w:color w:val="000000" w:themeColor="text1"/>
          <w:shd w:val="clear" w:color="auto" w:fill="FFFFFF"/>
        </w:rPr>
        <w:t xml:space="preserve"> and </w:t>
      </w:r>
      <w:r w:rsidRPr="004A2844">
        <w:rPr>
          <w:rStyle w:val="nlmstring-name"/>
          <w:rFonts w:ascii="Arial" w:hAnsi="Arial" w:cs="Arial"/>
          <w:color w:val="000000" w:themeColor="text1"/>
          <w:shd w:val="clear" w:color="auto" w:fill="FFFFFF"/>
        </w:rPr>
        <w:t xml:space="preserve">Fesenmaier D. </w:t>
      </w:r>
      <w:r w:rsidRPr="004A2844">
        <w:rPr>
          <w:rFonts w:ascii="Arial" w:hAnsi="Arial" w:cs="Arial"/>
          <w:color w:val="000000" w:themeColor="text1"/>
          <w:shd w:val="clear" w:color="auto" w:fill="FFFFFF"/>
        </w:rPr>
        <w:t>(</w:t>
      </w:r>
      <w:r w:rsidRPr="004A2844">
        <w:rPr>
          <w:rStyle w:val="nlmyear"/>
          <w:rFonts w:ascii="Arial" w:hAnsi="Arial" w:cs="Arial"/>
          <w:color w:val="000000" w:themeColor="text1"/>
          <w:shd w:val="clear" w:color="auto" w:fill="FFFFFF"/>
        </w:rPr>
        <w:t>2008</w:t>
      </w:r>
      <w:r w:rsidR="005C5910">
        <w:rPr>
          <w:rFonts w:ascii="Arial" w:hAnsi="Arial" w:cs="Arial"/>
          <w:color w:val="000000" w:themeColor="text1"/>
          <w:shd w:val="clear" w:color="auto" w:fill="FFFFFF"/>
        </w:rPr>
        <w:t>)</w:t>
      </w:r>
      <w:r w:rsidRPr="004A2844">
        <w:rPr>
          <w:rFonts w:ascii="Arial" w:hAnsi="Arial" w:cs="Arial"/>
          <w:color w:val="000000" w:themeColor="text1"/>
          <w:shd w:val="clear" w:color="auto" w:fill="FFFFFF"/>
        </w:rPr>
        <w:t xml:space="preserve"> </w:t>
      </w:r>
      <w:r w:rsidRPr="004A2844">
        <w:rPr>
          <w:rStyle w:val="nlmarticle-title"/>
          <w:rFonts w:ascii="Arial" w:hAnsi="Arial" w:cs="Arial"/>
          <w:color w:val="000000" w:themeColor="text1"/>
          <w:shd w:val="clear" w:color="auto" w:fill="FFFFFF"/>
        </w:rPr>
        <w:t>Marketing Places through First-Person Stories—An Analysis of Pennsylvania Roadtripper Blog</w:t>
      </w:r>
      <w:r w:rsidRPr="004A2844">
        <w:rPr>
          <w:rFonts w:ascii="Arial" w:hAnsi="Arial" w:cs="Arial"/>
          <w:color w:val="000000" w:themeColor="text1"/>
          <w:shd w:val="clear" w:color="auto" w:fill="FFFFFF"/>
        </w:rPr>
        <w:t xml:space="preserve">. </w:t>
      </w:r>
      <w:r w:rsidRPr="004A2844">
        <w:rPr>
          <w:rFonts w:ascii="Arial" w:hAnsi="Arial" w:cs="Arial"/>
          <w:i/>
          <w:color w:val="000000" w:themeColor="text1"/>
          <w:shd w:val="clear" w:color="auto" w:fill="FFFFFF"/>
        </w:rPr>
        <w:t>Journal of Travel and Tourism Marketing</w:t>
      </w:r>
      <w:r w:rsidRPr="004A2844">
        <w:rPr>
          <w:rFonts w:ascii="Arial" w:hAnsi="Arial" w:cs="Arial"/>
          <w:color w:val="000000" w:themeColor="text1"/>
          <w:shd w:val="clear" w:color="auto" w:fill="FFFFFF"/>
        </w:rPr>
        <w:t xml:space="preserve">, </w:t>
      </w:r>
      <w:r w:rsidRPr="004A2844">
        <w:rPr>
          <w:rFonts w:ascii="Arial" w:hAnsi="Arial" w:cs="Arial"/>
          <w:b/>
          <w:color w:val="000000" w:themeColor="text1"/>
          <w:shd w:val="clear" w:color="auto" w:fill="FFFFFF"/>
        </w:rPr>
        <w:t xml:space="preserve">25 </w:t>
      </w:r>
      <w:r w:rsidRPr="004A2844">
        <w:rPr>
          <w:rFonts w:ascii="Arial" w:hAnsi="Arial" w:cs="Arial"/>
          <w:color w:val="000000" w:themeColor="text1"/>
          <w:shd w:val="clear" w:color="auto" w:fill="FFFFFF"/>
        </w:rPr>
        <w:t>(3),</w:t>
      </w:r>
      <w:r>
        <w:rPr>
          <w:rFonts w:ascii="Arial" w:hAnsi="Arial" w:cs="Arial"/>
          <w:color w:val="000000" w:themeColor="text1"/>
          <w:shd w:val="clear" w:color="auto" w:fill="FFFFFF"/>
        </w:rPr>
        <w:t xml:space="preserve"> </w:t>
      </w:r>
      <w:r w:rsidRPr="004A2844">
        <w:rPr>
          <w:rStyle w:val="nlmfpage"/>
          <w:rFonts w:ascii="Arial" w:hAnsi="Arial" w:cs="Arial"/>
          <w:color w:val="000000" w:themeColor="text1"/>
          <w:shd w:val="clear" w:color="auto" w:fill="FFFFFF"/>
        </w:rPr>
        <w:t>299</w:t>
      </w:r>
      <w:r w:rsidRPr="004A2844">
        <w:rPr>
          <w:rFonts w:ascii="Arial" w:hAnsi="Arial" w:cs="Arial"/>
          <w:color w:val="000000" w:themeColor="text1"/>
          <w:shd w:val="clear" w:color="auto" w:fill="FFFFFF"/>
        </w:rPr>
        <w:t>-</w:t>
      </w:r>
      <w:r w:rsidRPr="004A2844">
        <w:rPr>
          <w:rStyle w:val="nlmlpage"/>
          <w:rFonts w:ascii="Arial" w:hAnsi="Arial" w:cs="Arial"/>
          <w:color w:val="000000" w:themeColor="text1"/>
          <w:shd w:val="clear" w:color="auto" w:fill="FFFFFF"/>
        </w:rPr>
        <w:t>311</w:t>
      </w:r>
      <w:r w:rsidRPr="004A2844">
        <w:rPr>
          <w:rFonts w:ascii="Arial" w:hAnsi="Arial" w:cs="Arial"/>
          <w:color w:val="000000" w:themeColor="text1"/>
          <w:shd w:val="clear" w:color="auto" w:fill="FFFFFF"/>
        </w:rPr>
        <w:t>.</w:t>
      </w:r>
    </w:p>
    <w:p w14:paraId="49E94CAD" w14:textId="77777777" w:rsidR="000A5369" w:rsidRPr="004A2844" w:rsidRDefault="000A5369" w:rsidP="000A5369">
      <w:pPr>
        <w:spacing w:after="240"/>
        <w:ind w:left="720" w:hanging="720"/>
        <w:jc w:val="both"/>
        <w:rPr>
          <w:rFonts w:ascii="Arial" w:hAnsi="Arial" w:cs="Arial"/>
          <w:bCs/>
          <w:color w:val="000000" w:themeColor="text1"/>
        </w:rPr>
      </w:pPr>
      <w:r w:rsidRPr="004A2844">
        <w:rPr>
          <w:rFonts w:ascii="Arial" w:hAnsi="Arial" w:cs="Arial"/>
          <w:color w:val="000000" w:themeColor="text1"/>
        </w:rPr>
        <w:t xml:space="preserve">Volo, S. (2010) Bloggers’ reported tourist experiences: Their utility as a tourist data source and their effect on prospective tourists. </w:t>
      </w:r>
      <w:r w:rsidRPr="004A2844">
        <w:rPr>
          <w:rFonts w:ascii="Arial" w:hAnsi="Arial" w:cs="Arial"/>
          <w:i/>
          <w:color w:val="000000" w:themeColor="text1"/>
        </w:rPr>
        <w:t>Journal of Vacation Marketing</w:t>
      </w:r>
      <w:r w:rsidRPr="004A2844">
        <w:rPr>
          <w:rFonts w:ascii="Arial" w:hAnsi="Arial" w:cs="Arial"/>
          <w:color w:val="000000" w:themeColor="text1"/>
        </w:rPr>
        <w:t xml:space="preserve">, </w:t>
      </w:r>
      <w:r w:rsidRPr="004A2844">
        <w:rPr>
          <w:rFonts w:ascii="Arial" w:hAnsi="Arial" w:cs="Arial"/>
          <w:b/>
          <w:color w:val="000000" w:themeColor="text1"/>
        </w:rPr>
        <w:t>16</w:t>
      </w:r>
      <w:r w:rsidRPr="004A2844">
        <w:rPr>
          <w:rFonts w:ascii="Arial" w:hAnsi="Arial" w:cs="Arial"/>
          <w:color w:val="000000" w:themeColor="text1"/>
        </w:rPr>
        <w:t xml:space="preserve"> (4), 297-311.</w:t>
      </w:r>
    </w:p>
    <w:p w14:paraId="162F5AF9" w14:textId="313A0515" w:rsidR="000A5369" w:rsidRPr="004A2844" w:rsidRDefault="000A5369" w:rsidP="000A5369">
      <w:pPr>
        <w:spacing w:after="240"/>
        <w:ind w:left="720" w:hanging="720"/>
        <w:jc w:val="both"/>
        <w:rPr>
          <w:rFonts w:ascii="Arial" w:hAnsi="Arial" w:cs="Arial"/>
          <w:bCs/>
          <w:color w:val="000000" w:themeColor="text1"/>
        </w:rPr>
      </w:pPr>
      <w:r w:rsidRPr="004A2844">
        <w:rPr>
          <w:rFonts w:ascii="Arial" w:hAnsi="Arial" w:cs="Arial"/>
          <w:color w:val="000000" w:themeColor="text1"/>
        </w:rPr>
        <w:t>Walmsley</w:t>
      </w:r>
      <w:r w:rsidR="005C5910">
        <w:rPr>
          <w:rFonts w:ascii="Arial" w:hAnsi="Arial" w:cs="Arial"/>
          <w:color w:val="000000" w:themeColor="text1"/>
        </w:rPr>
        <w:t>, D. and Young M. (1998)</w:t>
      </w:r>
      <w:r w:rsidRPr="004A2844">
        <w:rPr>
          <w:rFonts w:ascii="Arial" w:hAnsi="Arial" w:cs="Arial"/>
          <w:color w:val="000000" w:themeColor="text1"/>
        </w:rPr>
        <w:t xml:space="preserve"> Evaluative images and tourism: The use of personal constructs to describe the structure of destination images. </w:t>
      </w:r>
      <w:r w:rsidRPr="004A2844">
        <w:rPr>
          <w:rFonts w:ascii="Arial" w:hAnsi="Arial" w:cs="Arial"/>
          <w:i/>
          <w:iCs/>
          <w:color w:val="000000" w:themeColor="text1"/>
        </w:rPr>
        <w:t>Journal of Travel Research</w:t>
      </w:r>
      <w:r w:rsidRPr="004A2844">
        <w:rPr>
          <w:rFonts w:ascii="Arial" w:hAnsi="Arial" w:cs="Arial"/>
          <w:color w:val="000000" w:themeColor="text1"/>
        </w:rPr>
        <w:t xml:space="preserve">, </w:t>
      </w:r>
      <w:r w:rsidRPr="004A2844">
        <w:rPr>
          <w:rFonts w:ascii="Arial" w:hAnsi="Arial" w:cs="Arial"/>
          <w:b/>
          <w:color w:val="000000" w:themeColor="text1"/>
        </w:rPr>
        <w:t>36</w:t>
      </w:r>
      <w:r w:rsidRPr="004A2844">
        <w:rPr>
          <w:rFonts w:ascii="Arial" w:hAnsi="Arial" w:cs="Arial"/>
          <w:color w:val="000000" w:themeColor="text1"/>
        </w:rPr>
        <w:t xml:space="preserve">(3), 65–69. </w:t>
      </w:r>
    </w:p>
    <w:p w14:paraId="31C1B8EE" w14:textId="4C133F1F" w:rsidR="000A5369" w:rsidRPr="004A2844" w:rsidRDefault="005C5910" w:rsidP="000A5369">
      <w:pPr>
        <w:spacing w:after="240"/>
        <w:ind w:left="720" w:hanging="720"/>
        <w:jc w:val="both"/>
        <w:rPr>
          <w:rFonts w:ascii="Arial" w:hAnsi="Arial" w:cs="Arial"/>
          <w:bCs/>
          <w:color w:val="000000" w:themeColor="text1"/>
        </w:rPr>
      </w:pPr>
      <w:r>
        <w:rPr>
          <w:rFonts w:ascii="Arial" w:hAnsi="Arial" w:cs="Arial"/>
          <w:color w:val="000000" w:themeColor="text1"/>
        </w:rPr>
        <w:t>Wang, C. and Hsu, M. (2010)</w:t>
      </w:r>
      <w:r w:rsidR="000A5369" w:rsidRPr="004A2844">
        <w:rPr>
          <w:rFonts w:ascii="Arial" w:hAnsi="Arial" w:cs="Arial"/>
          <w:color w:val="000000" w:themeColor="text1"/>
        </w:rPr>
        <w:t xml:space="preserve"> The relationships of destination image, satisfaction, and behavioral intentions: An integrated model. </w:t>
      </w:r>
      <w:r w:rsidR="000A5369" w:rsidRPr="004A2844">
        <w:rPr>
          <w:rFonts w:ascii="Arial" w:hAnsi="Arial" w:cs="Arial"/>
          <w:i/>
          <w:iCs/>
          <w:color w:val="000000" w:themeColor="text1"/>
        </w:rPr>
        <w:t>Journal of Travel and Tourism Marketing</w:t>
      </w:r>
      <w:r w:rsidR="000A5369" w:rsidRPr="004A2844">
        <w:rPr>
          <w:rFonts w:ascii="Arial" w:hAnsi="Arial" w:cs="Arial"/>
          <w:color w:val="000000" w:themeColor="text1"/>
        </w:rPr>
        <w:t xml:space="preserve">, </w:t>
      </w:r>
      <w:r w:rsidR="000A5369" w:rsidRPr="004A2844">
        <w:rPr>
          <w:rFonts w:ascii="Arial" w:hAnsi="Arial" w:cs="Arial"/>
          <w:b/>
          <w:color w:val="000000" w:themeColor="text1"/>
        </w:rPr>
        <w:t>27</w:t>
      </w:r>
      <w:r w:rsidR="000A5369" w:rsidRPr="004A2844">
        <w:rPr>
          <w:rFonts w:ascii="Arial" w:hAnsi="Arial" w:cs="Arial"/>
          <w:color w:val="000000" w:themeColor="text1"/>
        </w:rPr>
        <w:t>(8), 829-843.</w:t>
      </w:r>
    </w:p>
    <w:p w14:paraId="44B1CC09" w14:textId="77777777" w:rsidR="00523603" w:rsidRDefault="000A5369" w:rsidP="00523603">
      <w:pPr>
        <w:spacing w:after="240"/>
        <w:ind w:left="720" w:hanging="720"/>
        <w:jc w:val="both"/>
        <w:rPr>
          <w:rFonts w:ascii="Arial" w:hAnsi="Arial" w:cs="Arial"/>
          <w:bCs/>
          <w:color w:val="000000" w:themeColor="text1"/>
        </w:rPr>
      </w:pPr>
      <w:r w:rsidRPr="004A2844">
        <w:rPr>
          <w:rFonts w:ascii="Arial" w:hAnsi="Arial" w:cs="Arial"/>
          <w:color w:val="000000" w:themeColor="text1"/>
        </w:rPr>
        <w:t xml:space="preserve">Wenger, A. (2008) Analysis of Travel Bloggers’ Characteristics and Their Communication About Austria As A Tourism Destination. </w:t>
      </w:r>
      <w:r w:rsidRPr="004A2844">
        <w:rPr>
          <w:rFonts w:ascii="Arial" w:hAnsi="Arial" w:cs="Arial"/>
          <w:i/>
          <w:color w:val="000000" w:themeColor="text1"/>
        </w:rPr>
        <w:t xml:space="preserve">Journal of Vacation Marketing. </w:t>
      </w:r>
      <w:r w:rsidRPr="004A2844">
        <w:rPr>
          <w:rFonts w:ascii="Arial" w:hAnsi="Arial" w:cs="Arial"/>
          <w:b/>
          <w:color w:val="000000" w:themeColor="text1"/>
        </w:rPr>
        <w:t xml:space="preserve">14, </w:t>
      </w:r>
      <w:r w:rsidRPr="004A2844">
        <w:rPr>
          <w:rFonts w:ascii="Arial" w:hAnsi="Arial" w:cs="Arial"/>
          <w:color w:val="000000" w:themeColor="text1"/>
        </w:rPr>
        <w:t xml:space="preserve">169-176. </w:t>
      </w:r>
    </w:p>
    <w:p w14:paraId="5DA3FA54" w14:textId="77777777" w:rsidR="00523603" w:rsidRDefault="000A5369" w:rsidP="00523603">
      <w:pPr>
        <w:spacing w:after="240"/>
        <w:ind w:left="720" w:hanging="720"/>
        <w:jc w:val="both"/>
        <w:rPr>
          <w:rFonts w:ascii="Arial" w:hAnsi="Arial" w:cs="Arial"/>
          <w:bCs/>
          <w:color w:val="000000" w:themeColor="text1"/>
        </w:rPr>
      </w:pPr>
      <w:r w:rsidRPr="004A2844">
        <w:rPr>
          <w:rFonts w:ascii="Arial" w:hAnsi="Arial" w:cs="Arial"/>
          <w:color w:val="000000" w:themeColor="text1"/>
        </w:rPr>
        <w:t xml:space="preserve">White, C. (2004) Destination Image: to See or Not to See? </w:t>
      </w:r>
      <w:r w:rsidRPr="004A2844">
        <w:rPr>
          <w:rFonts w:ascii="Arial" w:hAnsi="Arial" w:cs="Arial"/>
          <w:i/>
          <w:color w:val="000000" w:themeColor="text1"/>
        </w:rPr>
        <w:t>International Journal of Contemporary Hospitality Management</w:t>
      </w:r>
      <w:r w:rsidRPr="004A2844">
        <w:rPr>
          <w:rFonts w:ascii="Arial" w:hAnsi="Arial" w:cs="Arial"/>
          <w:color w:val="000000" w:themeColor="text1"/>
        </w:rPr>
        <w:t xml:space="preserve"> </w:t>
      </w:r>
      <w:r w:rsidRPr="004A2844">
        <w:rPr>
          <w:rFonts w:ascii="Arial" w:hAnsi="Arial" w:cs="Arial"/>
          <w:b/>
          <w:color w:val="000000" w:themeColor="text1"/>
        </w:rPr>
        <w:t xml:space="preserve">17 </w:t>
      </w:r>
      <w:r w:rsidRPr="004A2844">
        <w:rPr>
          <w:rFonts w:ascii="Arial" w:hAnsi="Arial" w:cs="Arial"/>
          <w:color w:val="000000" w:themeColor="text1"/>
        </w:rPr>
        <w:t>(2), pp. 191-196.</w:t>
      </w:r>
    </w:p>
    <w:p w14:paraId="16D389FC" w14:textId="61E68B41" w:rsidR="00523603" w:rsidRDefault="000A5369" w:rsidP="00523603">
      <w:pPr>
        <w:spacing w:after="240"/>
        <w:ind w:left="720" w:hanging="720"/>
        <w:jc w:val="both"/>
        <w:rPr>
          <w:rFonts w:ascii="Arial" w:hAnsi="Arial" w:cs="Arial"/>
          <w:bCs/>
          <w:color w:val="000000" w:themeColor="text1"/>
        </w:rPr>
      </w:pPr>
      <w:r w:rsidRPr="004A2844">
        <w:rPr>
          <w:rFonts w:ascii="Arial" w:hAnsi="Arial" w:cs="Arial"/>
          <w:color w:val="000000" w:themeColor="text1"/>
        </w:rPr>
        <w:t>Woodsi</w:t>
      </w:r>
      <w:r w:rsidR="00523603">
        <w:rPr>
          <w:rFonts w:ascii="Arial" w:hAnsi="Arial" w:cs="Arial"/>
          <w:color w:val="000000" w:themeColor="text1"/>
        </w:rPr>
        <w:t>de, A., and Lysonski, S. (1989)</w:t>
      </w:r>
      <w:r w:rsidRPr="004A2844">
        <w:rPr>
          <w:rFonts w:ascii="Arial" w:hAnsi="Arial" w:cs="Arial"/>
          <w:color w:val="000000" w:themeColor="text1"/>
        </w:rPr>
        <w:t xml:space="preserve"> A general model of traveller destination choice. </w:t>
      </w:r>
      <w:r w:rsidRPr="004A2844">
        <w:rPr>
          <w:rFonts w:ascii="Arial" w:hAnsi="Arial" w:cs="Arial"/>
          <w:i/>
          <w:iCs/>
          <w:color w:val="000000" w:themeColor="text1"/>
        </w:rPr>
        <w:t xml:space="preserve">Journal of Travel Research, </w:t>
      </w:r>
      <w:r w:rsidRPr="004A2844">
        <w:rPr>
          <w:rFonts w:ascii="Arial" w:hAnsi="Arial" w:cs="Arial"/>
          <w:b/>
          <w:i/>
          <w:iCs/>
          <w:color w:val="000000" w:themeColor="text1"/>
        </w:rPr>
        <w:t>17</w:t>
      </w:r>
      <w:r w:rsidRPr="004A2844">
        <w:rPr>
          <w:rFonts w:ascii="Arial" w:hAnsi="Arial" w:cs="Arial"/>
          <w:color w:val="000000" w:themeColor="text1"/>
        </w:rPr>
        <w:t>(4), 8-14.</w:t>
      </w:r>
    </w:p>
    <w:p w14:paraId="2F75E377" w14:textId="461F8A38" w:rsidR="00523603" w:rsidRDefault="000A5369" w:rsidP="00523603">
      <w:pPr>
        <w:spacing w:after="240"/>
        <w:ind w:left="720" w:hanging="720"/>
        <w:jc w:val="both"/>
        <w:rPr>
          <w:rFonts w:ascii="Arial" w:hAnsi="Arial" w:cs="Arial"/>
          <w:bCs/>
          <w:color w:val="000000" w:themeColor="text1"/>
        </w:rPr>
      </w:pPr>
      <w:r w:rsidRPr="006636D8">
        <w:rPr>
          <w:rFonts w:ascii="Arial" w:hAnsi="Arial" w:cs="Arial"/>
          <w:color w:val="000000" w:themeColor="text1"/>
        </w:rPr>
        <w:t xml:space="preserve">Xiang, Z. and Gretzel, U.  (2010) Role of social media in online travel information search. </w:t>
      </w:r>
      <w:r w:rsidRPr="006636D8">
        <w:rPr>
          <w:rFonts w:ascii="Arial" w:hAnsi="Arial" w:cs="Arial"/>
          <w:i/>
          <w:color w:val="000000" w:themeColor="text1"/>
        </w:rPr>
        <w:t>Tourism Management</w:t>
      </w:r>
      <w:r>
        <w:rPr>
          <w:rFonts w:ascii="Arial" w:hAnsi="Arial" w:cs="Arial"/>
          <w:color w:val="000000" w:themeColor="text1"/>
        </w:rPr>
        <w:t xml:space="preserve">, </w:t>
      </w:r>
      <w:r w:rsidRPr="006636D8">
        <w:rPr>
          <w:rFonts w:ascii="Arial" w:hAnsi="Arial" w:cs="Arial"/>
          <w:b/>
          <w:color w:val="000000" w:themeColor="text1"/>
        </w:rPr>
        <w:t>31</w:t>
      </w:r>
      <w:r>
        <w:rPr>
          <w:rFonts w:ascii="Arial" w:hAnsi="Arial" w:cs="Arial"/>
          <w:color w:val="000000" w:themeColor="text1"/>
        </w:rPr>
        <w:t xml:space="preserve">, </w:t>
      </w:r>
      <w:r w:rsidRPr="006636D8">
        <w:rPr>
          <w:rFonts w:ascii="Arial" w:hAnsi="Arial" w:cs="Arial"/>
          <w:color w:val="000000" w:themeColor="text1"/>
        </w:rPr>
        <w:t>179–188</w:t>
      </w:r>
      <w:r w:rsidR="00523603">
        <w:rPr>
          <w:rFonts w:ascii="Arial" w:hAnsi="Arial" w:cs="Arial"/>
          <w:color w:val="000000" w:themeColor="text1"/>
        </w:rPr>
        <w:t>.</w:t>
      </w:r>
    </w:p>
    <w:p w14:paraId="01B22F1A" w14:textId="303E009B" w:rsidR="00523603" w:rsidRDefault="000A5369" w:rsidP="00523603">
      <w:pPr>
        <w:spacing w:after="240"/>
        <w:ind w:left="720" w:hanging="720"/>
        <w:jc w:val="both"/>
        <w:rPr>
          <w:rFonts w:ascii="Arial" w:hAnsi="Arial" w:cs="Arial"/>
          <w:color w:val="000000" w:themeColor="text1"/>
        </w:rPr>
      </w:pPr>
      <w:r w:rsidRPr="00F71C80">
        <w:rPr>
          <w:rFonts w:ascii="Arial" w:hAnsi="Arial" w:cs="Arial"/>
          <w:color w:val="000000" w:themeColor="text1"/>
        </w:rPr>
        <w:t xml:space="preserve">Yoo, </w:t>
      </w:r>
      <w:r w:rsidR="00523603">
        <w:rPr>
          <w:rFonts w:ascii="Arial" w:hAnsi="Arial" w:cs="Arial"/>
          <w:color w:val="000000" w:themeColor="text1"/>
        </w:rPr>
        <w:t>K. H., and U. Gretzel. (2008)</w:t>
      </w:r>
      <w:r w:rsidRPr="00F71C80">
        <w:rPr>
          <w:rFonts w:ascii="Arial" w:hAnsi="Arial" w:cs="Arial"/>
          <w:color w:val="000000" w:themeColor="text1"/>
        </w:rPr>
        <w:t xml:space="preserve"> The Influence of Perceived Credibility on Preferences for Recommender Systems as Sources of Advice. </w:t>
      </w:r>
      <w:r w:rsidRPr="00882FC8">
        <w:rPr>
          <w:rFonts w:ascii="Arial" w:hAnsi="Arial" w:cs="Arial"/>
          <w:i/>
          <w:color w:val="000000" w:themeColor="text1"/>
        </w:rPr>
        <w:t>Journal of IT &amp; Tourism</w:t>
      </w:r>
      <w:r w:rsidRPr="00F71C80">
        <w:rPr>
          <w:rFonts w:ascii="Arial" w:hAnsi="Arial" w:cs="Arial"/>
          <w:color w:val="000000" w:themeColor="text1"/>
        </w:rPr>
        <w:t xml:space="preserve">, </w:t>
      </w:r>
      <w:r w:rsidRPr="00882FC8">
        <w:rPr>
          <w:rFonts w:ascii="Arial" w:hAnsi="Arial" w:cs="Arial"/>
          <w:b/>
          <w:color w:val="000000" w:themeColor="text1"/>
        </w:rPr>
        <w:t>10</w:t>
      </w:r>
      <w:r w:rsidRPr="00F71C80">
        <w:rPr>
          <w:rFonts w:ascii="Arial" w:hAnsi="Arial" w:cs="Arial"/>
          <w:color w:val="000000" w:themeColor="text1"/>
        </w:rPr>
        <w:t xml:space="preserve"> (2),</w:t>
      </w:r>
      <w:r w:rsidR="00523603">
        <w:rPr>
          <w:rFonts w:ascii="Arial" w:hAnsi="Arial" w:cs="Arial"/>
          <w:color w:val="000000" w:themeColor="text1"/>
        </w:rPr>
        <w:t xml:space="preserve"> 133-46.</w:t>
      </w:r>
    </w:p>
    <w:p w14:paraId="234552F8" w14:textId="47F6DFEB" w:rsidR="000A5369" w:rsidRPr="00523603" w:rsidRDefault="000A5369" w:rsidP="00523603">
      <w:pPr>
        <w:spacing w:after="240"/>
        <w:ind w:left="720" w:hanging="720"/>
        <w:jc w:val="both"/>
        <w:rPr>
          <w:rFonts w:ascii="Arial" w:hAnsi="Arial" w:cs="Arial"/>
          <w:bCs/>
          <w:color w:val="000000" w:themeColor="text1"/>
        </w:rPr>
      </w:pPr>
      <w:r w:rsidRPr="00F71C80">
        <w:rPr>
          <w:rFonts w:ascii="Arial" w:hAnsi="Arial" w:cs="Arial"/>
          <w:color w:val="000000" w:themeColor="text1"/>
        </w:rPr>
        <w:t>Yoo, K. -H., Lee</w:t>
      </w:r>
      <w:r>
        <w:rPr>
          <w:rFonts w:ascii="Arial" w:hAnsi="Arial" w:cs="Arial"/>
          <w:color w:val="000000" w:themeColor="text1"/>
        </w:rPr>
        <w:t>, Y. -J., Gretzel, U., and</w:t>
      </w:r>
      <w:r w:rsidR="00523603">
        <w:rPr>
          <w:rFonts w:ascii="Arial" w:hAnsi="Arial" w:cs="Arial"/>
          <w:color w:val="000000" w:themeColor="text1"/>
        </w:rPr>
        <w:t xml:space="preserve"> Fesenmaier, D. R. (2009)</w:t>
      </w:r>
      <w:r w:rsidRPr="00F71C80">
        <w:rPr>
          <w:rFonts w:ascii="Arial" w:hAnsi="Arial" w:cs="Arial"/>
          <w:color w:val="000000" w:themeColor="text1"/>
        </w:rPr>
        <w:t xml:space="preserve"> Trust in travel-related consumer</w:t>
      </w:r>
      <w:r>
        <w:rPr>
          <w:rFonts w:ascii="Arial" w:hAnsi="Arial" w:cs="Arial"/>
          <w:color w:val="000000" w:themeColor="text1"/>
        </w:rPr>
        <w:t xml:space="preserve"> </w:t>
      </w:r>
      <w:r w:rsidRPr="00F71C80">
        <w:rPr>
          <w:rFonts w:ascii="Arial" w:hAnsi="Arial" w:cs="Arial"/>
          <w:color w:val="000000" w:themeColor="text1"/>
        </w:rPr>
        <w:t xml:space="preserve">generated media. In W. Höpken, U. Gretzel, &amp; R. Law (Eds.), </w:t>
      </w:r>
      <w:r w:rsidRPr="00F71C80">
        <w:rPr>
          <w:rFonts w:ascii="Arial" w:hAnsi="Arial" w:cs="Arial"/>
          <w:i/>
          <w:color w:val="000000" w:themeColor="text1"/>
        </w:rPr>
        <w:t>Information and communication technologies in tourism 2009</w:t>
      </w:r>
      <w:r w:rsidRPr="00F71C80">
        <w:rPr>
          <w:rFonts w:ascii="Arial" w:hAnsi="Arial" w:cs="Arial"/>
          <w:color w:val="000000" w:themeColor="text1"/>
        </w:rPr>
        <w:t xml:space="preserve"> (pp. 49–</w:t>
      </w:r>
      <w:r>
        <w:rPr>
          <w:rFonts w:ascii="Arial" w:hAnsi="Arial" w:cs="Arial"/>
          <w:color w:val="000000" w:themeColor="text1"/>
        </w:rPr>
        <w:t xml:space="preserve">60). Vienna, Austria: Springer </w:t>
      </w:r>
      <w:r w:rsidRPr="00F71C80">
        <w:rPr>
          <w:rFonts w:ascii="Arial" w:hAnsi="Arial" w:cs="Arial"/>
          <w:color w:val="000000" w:themeColor="text1"/>
        </w:rPr>
        <w:t>Verlag.</w:t>
      </w:r>
    </w:p>
    <w:p w14:paraId="3EDB2BF7" w14:textId="460F66CC" w:rsidR="00523603" w:rsidRDefault="000A5369" w:rsidP="000A5369">
      <w:pPr>
        <w:autoSpaceDE w:val="0"/>
        <w:autoSpaceDN w:val="0"/>
        <w:adjustRightInd w:val="0"/>
        <w:rPr>
          <w:rFonts w:ascii="Arial" w:hAnsi="Arial" w:cs="Arial"/>
          <w:color w:val="000000" w:themeColor="text1"/>
        </w:rPr>
      </w:pPr>
      <w:r w:rsidRPr="004A2844">
        <w:rPr>
          <w:rFonts w:ascii="Arial" w:hAnsi="Arial" w:cs="Arial"/>
          <w:color w:val="000000" w:themeColor="text1"/>
        </w:rPr>
        <w:t>Yüksel, A. and Akgül</w:t>
      </w:r>
      <w:r w:rsidR="00523603">
        <w:rPr>
          <w:rFonts w:ascii="Arial" w:hAnsi="Arial" w:cs="Arial"/>
          <w:color w:val="000000" w:themeColor="text1"/>
        </w:rPr>
        <w:t>, O. (2007)</w:t>
      </w:r>
      <w:r w:rsidRPr="004A2844">
        <w:rPr>
          <w:rFonts w:ascii="Arial" w:hAnsi="Arial" w:cs="Arial"/>
          <w:color w:val="000000" w:themeColor="text1"/>
        </w:rPr>
        <w:t xml:space="preserve"> Postcards as affective image makers: An idle agent in destination marketing. </w:t>
      </w:r>
      <w:r w:rsidRPr="004A2844">
        <w:rPr>
          <w:rFonts w:ascii="Arial" w:hAnsi="Arial" w:cs="Arial"/>
          <w:i/>
          <w:color w:val="000000" w:themeColor="text1"/>
        </w:rPr>
        <w:t>Tourism Management</w:t>
      </w:r>
      <w:r w:rsidRPr="004A2844">
        <w:rPr>
          <w:rFonts w:ascii="Arial" w:hAnsi="Arial" w:cs="Arial"/>
          <w:color w:val="000000" w:themeColor="text1"/>
        </w:rPr>
        <w:t xml:space="preserve">, </w:t>
      </w:r>
      <w:r w:rsidRPr="004A2844">
        <w:rPr>
          <w:rFonts w:ascii="Arial" w:hAnsi="Arial" w:cs="Arial"/>
          <w:b/>
          <w:color w:val="000000" w:themeColor="text1"/>
        </w:rPr>
        <w:t>28</w:t>
      </w:r>
      <w:r w:rsidRPr="004A2844">
        <w:rPr>
          <w:rFonts w:ascii="Arial" w:hAnsi="Arial" w:cs="Arial"/>
          <w:color w:val="000000" w:themeColor="text1"/>
        </w:rPr>
        <w:t>(3), 714-725</w:t>
      </w:r>
    </w:p>
    <w:p w14:paraId="7261028D" w14:textId="02E8FA68" w:rsidR="000A5369" w:rsidRDefault="000A5369" w:rsidP="000A5369">
      <w:pPr>
        <w:autoSpaceDE w:val="0"/>
        <w:autoSpaceDN w:val="0"/>
        <w:adjustRightInd w:val="0"/>
        <w:rPr>
          <w:rFonts w:ascii="Arial" w:hAnsi="Arial" w:cs="Arial"/>
          <w:color w:val="000000" w:themeColor="text1"/>
        </w:rPr>
      </w:pPr>
      <w:r>
        <w:rPr>
          <w:rFonts w:ascii="Arial" w:hAnsi="Arial" w:cs="Arial"/>
          <w:color w:val="000000" w:themeColor="text1"/>
        </w:rPr>
        <w:t>.</w:t>
      </w:r>
    </w:p>
    <w:p w14:paraId="45626A2F" w14:textId="77777777" w:rsidR="00DB3C5B" w:rsidRPr="00E46B95" w:rsidRDefault="00DB3C5B" w:rsidP="006C1D95">
      <w:pPr>
        <w:spacing w:after="240" w:line="360" w:lineRule="auto"/>
        <w:jc w:val="both"/>
        <w:rPr>
          <w:rFonts w:ascii="Arial" w:hAnsi="Arial" w:cs="Arial"/>
          <w:color w:val="000000" w:themeColor="text1"/>
        </w:rPr>
        <w:sectPr w:rsidR="00DB3C5B" w:rsidRPr="00E46B95" w:rsidSect="00E742D8">
          <w:footerReference w:type="default" r:id="rId9"/>
          <w:pgSz w:w="11900" w:h="16840"/>
          <w:pgMar w:top="1440" w:right="1440" w:bottom="1440" w:left="1440" w:header="720" w:footer="720" w:gutter="0"/>
          <w:cols w:space="720"/>
          <w:docGrid w:linePitch="360"/>
        </w:sectPr>
      </w:pPr>
    </w:p>
    <w:p w14:paraId="6B90754C" w14:textId="77777777" w:rsidR="00DB3C5B" w:rsidRPr="00E46B95" w:rsidRDefault="00DB3C5B" w:rsidP="006C1D95">
      <w:pPr>
        <w:pStyle w:val="Heading3"/>
        <w:spacing w:after="240"/>
        <w:jc w:val="both"/>
        <w:rPr>
          <w:rFonts w:ascii="Arial" w:hAnsi="Arial" w:cs="Arial"/>
          <w:color w:val="000000" w:themeColor="text1"/>
        </w:rPr>
      </w:pPr>
      <w:r w:rsidRPr="00E46B95">
        <w:rPr>
          <w:rFonts w:ascii="Arial" w:hAnsi="Arial" w:cs="Arial"/>
          <w:color w:val="000000" w:themeColor="text1"/>
        </w:rPr>
        <w:lastRenderedPageBreak/>
        <w:t>Table 1: Cambodia’s image elements identified in blogs and websites according to themes</w:t>
      </w:r>
    </w:p>
    <w:p w14:paraId="1FF0D7DA" w14:textId="77777777" w:rsidR="00DB3C5B" w:rsidRPr="00E46B95" w:rsidRDefault="00DB3C5B" w:rsidP="006C1D95">
      <w:pPr>
        <w:spacing w:after="240"/>
        <w:jc w:val="both"/>
        <w:rPr>
          <w:rFonts w:ascii="Arial" w:hAnsi="Arial" w:cs="Arial"/>
          <w:color w:val="000000" w:themeColor="text1"/>
        </w:rPr>
      </w:pPr>
    </w:p>
    <w:tbl>
      <w:tblPr>
        <w:tblStyle w:val="GridTable1Light-Accent5"/>
        <w:tblW w:w="9246" w:type="dxa"/>
        <w:tblLook w:val="04A0" w:firstRow="1" w:lastRow="0" w:firstColumn="1" w:lastColumn="0" w:noHBand="0" w:noVBand="1"/>
      </w:tblPr>
      <w:tblGrid>
        <w:gridCol w:w="1980"/>
        <w:gridCol w:w="850"/>
        <w:gridCol w:w="1276"/>
        <w:gridCol w:w="2693"/>
        <w:gridCol w:w="2447"/>
      </w:tblGrid>
      <w:tr w:rsidR="00E46B95" w:rsidRPr="00E46B95" w14:paraId="2DFBA1D3" w14:textId="77777777" w:rsidTr="00B85647">
        <w:trPr>
          <w:cnfStyle w:val="100000000000" w:firstRow="1" w:lastRow="0"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759587C1" w14:textId="77777777" w:rsidR="00DB3C5B" w:rsidRPr="00E46B95" w:rsidRDefault="00DB3C5B" w:rsidP="006C1D95">
            <w:pPr>
              <w:widowControl w:val="0"/>
              <w:autoSpaceDE w:val="0"/>
              <w:autoSpaceDN w:val="0"/>
              <w:adjustRightInd w:val="0"/>
              <w:spacing w:after="240"/>
              <w:jc w:val="both"/>
              <w:rPr>
                <w:rFonts w:ascii="Arial" w:hAnsi="Arial" w:cs="Arial"/>
                <w:color w:val="000000" w:themeColor="text1"/>
                <w:sz w:val="22"/>
                <w:szCs w:val="22"/>
              </w:rPr>
            </w:pPr>
            <w:r w:rsidRPr="00E46B95">
              <w:rPr>
                <w:rFonts w:ascii="Arial" w:hAnsi="Arial" w:cs="Arial"/>
                <w:color w:val="000000" w:themeColor="text1"/>
                <w:sz w:val="22"/>
                <w:szCs w:val="22"/>
              </w:rPr>
              <w:t>Theme</w:t>
            </w:r>
          </w:p>
        </w:tc>
        <w:tc>
          <w:tcPr>
            <w:tcW w:w="2126" w:type="dxa"/>
            <w:gridSpan w:val="2"/>
          </w:tcPr>
          <w:p w14:paraId="0485F4D9" w14:textId="77777777" w:rsidR="00DB3C5B" w:rsidRPr="00E46B95" w:rsidRDefault="00DB3C5B" w:rsidP="006C1D95">
            <w:pPr>
              <w:widowControl w:val="0"/>
              <w:autoSpaceDE w:val="0"/>
              <w:autoSpaceDN w:val="0"/>
              <w:adjustRightInd w:val="0"/>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Number of Codes</w:t>
            </w:r>
          </w:p>
        </w:tc>
        <w:tc>
          <w:tcPr>
            <w:tcW w:w="5140" w:type="dxa"/>
            <w:gridSpan w:val="2"/>
          </w:tcPr>
          <w:p w14:paraId="220ED484" w14:textId="77777777" w:rsidR="00DB3C5B" w:rsidRPr="00E46B95" w:rsidRDefault="00DB3C5B" w:rsidP="006C1D95">
            <w:pPr>
              <w:widowControl w:val="0"/>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Type of destination image</w:t>
            </w:r>
          </w:p>
        </w:tc>
      </w:tr>
      <w:tr w:rsidR="00E46B95" w:rsidRPr="00E46B95" w14:paraId="0B4660E3" w14:textId="77777777" w:rsidTr="00B85647">
        <w:trPr>
          <w:trHeight w:val="156"/>
        </w:trPr>
        <w:tc>
          <w:tcPr>
            <w:cnfStyle w:val="001000000000" w:firstRow="0" w:lastRow="0" w:firstColumn="1" w:lastColumn="0" w:oddVBand="0" w:evenVBand="0" w:oddHBand="0" w:evenHBand="0" w:firstRowFirstColumn="0" w:firstRowLastColumn="0" w:lastRowFirstColumn="0" w:lastRowLastColumn="0"/>
            <w:tcW w:w="1980" w:type="dxa"/>
            <w:vMerge/>
            <w:tcBorders>
              <w:bottom w:val="single" w:sz="12" w:space="0" w:color="8EAADB" w:themeColor="accent5" w:themeTint="99"/>
            </w:tcBorders>
          </w:tcPr>
          <w:p w14:paraId="297BD546" w14:textId="77777777" w:rsidR="00DB3C5B" w:rsidRPr="00E46B95" w:rsidRDefault="00DB3C5B" w:rsidP="006C1D95">
            <w:pPr>
              <w:widowControl w:val="0"/>
              <w:autoSpaceDE w:val="0"/>
              <w:autoSpaceDN w:val="0"/>
              <w:adjustRightInd w:val="0"/>
              <w:spacing w:after="240"/>
              <w:jc w:val="both"/>
              <w:rPr>
                <w:rFonts w:ascii="Arial" w:hAnsi="Arial" w:cs="Arial"/>
                <w:color w:val="000000" w:themeColor="text1"/>
                <w:sz w:val="22"/>
                <w:szCs w:val="22"/>
              </w:rPr>
            </w:pPr>
          </w:p>
        </w:tc>
        <w:tc>
          <w:tcPr>
            <w:tcW w:w="850" w:type="dxa"/>
            <w:tcBorders>
              <w:bottom w:val="single" w:sz="12" w:space="0" w:color="8EAADB" w:themeColor="accent5" w:themeTint="99"/>
            </w:tcBorders>
          </w:tcPr>
          <w:p w14:paraId="0EB1AC0F" w14:textId="77777777" w:rsidR="00DB3C5B" w:rsidRPr="00E46B95" w:rsidRDefault="00DB3C5B" w:rsidP="006C1D95">
            <w:pPr>
              <w:widowControl w:val="0"/>
              <w:autoSpaceDE w:val="0"/>
              <w:autoSpaceDN w:val="0"/>
              <w:adjustRightInd w:val="0"/>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Travel Blogs</w:t>
            </w:r>
          </w:p>
        </w:tc>
        <w:tc>
          <w:tcPr>
            <w:tcW w:w="1276" w:type="dxa"/>
            <w:tcBorders>
              <w:bottom w:val="single" w:sz="12" w:space="0" w:color="8EAADB" w:themeColor="accent5" w:themeTint="99"/>
            </w:tcBorders>
          </w:tcPr>
          <w:p w14:paraId="512275D1" w14:textId="77777777" w:rsidR="00DB3C5B" w:rsidRPr="00E46B95" w:rsidRDefault="00DB3C5B" w:rsidP="006C1D95">
            <w:pPr>
              <w:widowControl w:val="0"/>
              <w:autoSpaceDE w:val="0"/>
              <w:autoSpaceDN w:val="0"/>
              <w:adjustRightInd w:val="0"/>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Websites</w:t>
            </w:r>
          </w:p>
        </w:tc>
        <w:tc>
          <w:tcPr>
            <w:tcW w:w="2693" w:type="dxa"/>
            <w:tcBorders>
              <w:bottom w:val="single" w:sz="12" w:space="0" w:color="8EAADB" w:themeColor="accent5" w:themeTint="99"/>
            </w:tcBorders>
          </w:tcPr>
          <w:p w14:paraId="320EBFDF" w14:textId="77777777" w:rsidR="00DB3C5B" w:rsidRPr="00E46B95" w:rsidRDefault="00DB3C5B" w:rsidP="006C1D95">
            <w:pPr>
              <w:widowControl w:val="0"/>
              <w:autoSpaceDE w:val="0"/>
              <w:autoSpaceDN w:val="0"/>
              <w:adjustRightInd w:val="0"/>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Perceived image (blogs)</w:t>
            </w:r>
          </w:p>
        </w:tc>
        <w:tc>
          <w:tcPr>
            <w:tcW w:w="2447" w:type="dxa"/>
            <w:tcBorders>
              <w:bottom w:val="single" w:sz="12" w:space="0" w:color="8EAADB" w:themeColor="accent5" w:themeTint="99"/>
            </w:tcBorders>
          </w:tcPr>
          <w:p w14:paraId="7AE3ABE5" w14:textId="77777777" w:rsidR="00DB3C5B" w:rsidRPr="00E46B95" w:rsidRDefault="00DB3C5B" w:rsidP="006C1D95">
            <w:pPr>
              <w:widowControl w:val="0"/>
              <w:autoSpaceDE w:val="0"/>
              <w:autoSpaceDN w:val="0"/>
              <w:adjustRightInd w:val="0"/>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Projected image (websites)</w:t>
            </w:r>
          </w:p>
        </w:tc>
      </w:tr>
      <w:tr w:rsidR="00E46B95" w:rsidRPr="00E46B95" w14:paraId="0F2BDBCC" w14:textId="77777777" w:rsidTr="00B85647">
        <w:tc>
          <w:tcPr>
            <w:cnfStyle w:val="001000000000" w:firstRow="0" w:lastRow="0" w:firstColumn="1" w:lastColumn="0" w:oddVBand="0" w:evenVBand="0" w:oddHBand="0" w:evenHBand="0" w:firstRowFirstColumn="0" w:firstRowLastColumn="0" w:lastRowFirstColumn="0" w:lastRowLastColumn="0"/>
            <w:tcW w:w="1980" w:type="dxa"/>
          </w:tcPr>
          <w:p w14:paraId="25FF9F23" w14:textId="77777777" w:rsidR="00DB3C5B" w:rsidRPr="00E46B95" w:rsidRDefault="00DB3C5B" w:rsidP="006C1D95">
            <w:pPr>
              <w:widowControl w:val="0"/>
              <w:autoSpaceDE w:val="0"/>
              <w:autoSpaceDN w:val="0"/>
              <w:adjustRightInd w:val="0"/>
              <w:spacing w:after="240"/>
              <w:jc w:val="both"/>
              <w:rPr>
                <w:rFonts w:ascii="Arial" w:hAnsi="Arial" w:cs="Arial"/>
                <w:color w:val="000000" w:themeColor="text1"/>
                <w:sz w:val="22"/>
                <w:szCs w:val="22"/>
              </w:rPr>
            </w:pPr>
            <w:r w:rsidRPr="00E46B95">
              <w:rPr>
                <w:rFonts w:ascii="Arial" w:hAnsi="Arial" w:cs="Arial"/>
                <w:color w:val="000000" w:themeColor="text1"/>
                <w:sz w:val="22"/>
                <w:szCs w:val="22"/>
              </w:rPr>
              <w:t>Accommodation</w:t>
            </w:r>
          </w:p>
        </w:tc>
        <w:tc>
          <w:tcPr>
            <w:tcW w:w="850" w:type="dxa"/>
          </w:tcPr>
          <w:p w14:paraId="5A88BDCE" w14:textId="77777777" w:rsidR="00DB3C5B" w:rsidRPr="00E46B95" w:rsidRDefault="00DB3C5B" w:rsidP="006C1D95">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9</w:t>
            </w:r>
          </w:p>
        </w:tc>
        <w:tc>
          <w:tcPr>
            <w:tcW w:w="1276" w:type="dxa"/>
          </w:tcPr>
          <w:p w14:paraId="4AE67B9A" w14:textId="77777777" w:rsidR="00DB3C5B" w:rsidRPr="00E46B95" w:rsidRDefault="00DB3C5B" w:rsidP="006C1D95">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8</w:t>
            </w:r>
          </w:p>
        </w:tc>
        <w:tc>
          <w:tcPr>
            <w:tcW w:w="2693" w:type="dxa"/>
          </w:tcPr>
          <w:p w14:paraId="07208EC7"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100% cognitive</w:t>
            </w:r>
          </w:p>
          <w:p w14:paraId="071214E1"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0% affective</w:t>
            </w:r>
          </w:p>
        </w:tc>
        <w:tc>
          <w:tcPr>
            <w:tcW w:w="2447" w:type="dxa"/>
          </w:tcPr>
          <w:p w14:paraId="5BB7B223"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100% cognitive</w:t>
            </w:r>
          </w:p>
          <w:p w14:paraId="3139BD9C"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0% affective</w:t>
            </w:r>
          </w:p>
        </w:tc>
      </w:tr>
      <w:tr w:rsidR="00E46B95" w:rsidRPr="00E46B95" w14:paraId="170C5687" w14:textId="77777777" w:rsidTr="00B85647">
        <w:tc>
          <w:tcPr>
            <w:cnfStyle w:val="001000000000" w:firstRow="0" w:lastRow="0" w:firstColumn="1" w:lastColumn="0" w:oddVBand="0" w:evenVBand="0" w:oddHBand="0" w:evenHBand="0" w:firstRowFirstColumn="0" w:firstRowLastColumn="0" w:lastRowFirstColumn="0" w:lastRowLastColumn="0"/>
            <w:tcW w:w="1980" w:type="dxa"/>
          </w:tcPr>
          <w:p w14:paraId="209BD796" w14:textId="77777777" w:rsidR="00DB3C5B" w:rsidRPr="00E46B95" w:rsidRDefault="00DB3C5B" w:rsidP="006C1D95">
            <w:pPr>
              <w:widowControl w:val="0"/>
              <w:autoSpaceDE w:val="0"/>
              <w:autoSpaceDN w:val="0"/>
              <w:adjustRightInd w:val="0"/>
              <w:spacing w:after="240"/>
              <w:jc w:val="both"/>
              <w:rPr>
                <w:rFonts w:ascii="Arial" w:hAnsi="Arial" w:cs="Arial"/>
                <w:color w:val="000000" w:themeColor="text1"/>
                <w:sz w:val="22"/>
                <w:szCs w:val="22"/>
              </w:rPr>
            </w:pPr>
            <w:r w:rsidRPr="00E46B95">
              <w:rPr>
                <w:rFonts w:ascii="Arial" w:hAnsi="Arial" w:cs="Arial"/>
                <w:color w:val="000000" w:themeColor="text1"/>
                <w:sz w:val="22"/>
                <w:szCs w:val="22"/>
              </w:rPr>
              <w:t>Attractions</w:t>
            </w:r>
          </w:p>
        </w:tc>
        <w:tc>
          <w:tcPr>
            <w:tcW w:w="850" w:type="dxa"/>
          </w:tcPr>
          <w:p w14:paraId="15AA4AFE" w14:textId="77777777" w:rsidR="00DB3C5B" w:rsidRPr="00E46B95" w:rsidRDefault="00DB3C5B" w:rsidP="006C1D95">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81</w:t>
            </w:r>
          </w:p>
        </w:tc>
        <w:tc>
          <w:tcPr>
            <w:tcW w:w="1276" w:type="dxa"/>
          </w:tcPr>
          <w:p w14:paraId="410BC046" w14:textId="77777777" w:rsidR="00DB3C5B" w:rsidRPr="00E46B95" w:rsidRDefault="00DB3C5B" w:rsidP="006C1D95">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35</w:t>
            </w:r>
          </w:p>
        </w:tc>
        <w:tc>
          <w:tcPr>
            <w:tcW w:w="2693" w:type="dxa"/>
          </w:tcPr>
          <w:p w14:paraId="7ADC1AA3"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80% cognitive</w:t>
            </w:r>
          </w:p>
          <w:p w14:paraId="68F6DDEB"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20% affective</w:t>
            </w:r>
          </w:p>
        </w:tc>
        <w:tc>
          <w:tcPr>
            <w:tcW w:w="2447" w:type="dxa"/>
          </w:tcPr>
          <w:p w14:paraId="61AC6034"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94% cognitive</w:t>
            </w:r>
          </w:p>
          <w:p w14:paraId="2CF390F2"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6% affective</w:t>
            </w:r>
          </w:p>
        </w:tc>
      </w:tr>
      <w:tr w:rsidR="00E46B95" w:rsidRPr="00E46B95" w14:paraId="2E8259E9" w14:textId="77777777" w:rsidTr="00B85647">
        <w:tc>
          <w:tcPr>
            <w:cnfStyle w:val="001000000000" w:firstRow="0" w:lastRow="0" w:firstColumn="1" w:lastColumn="0" w:oddVBand="0" w:evenVBand="0" w:oddHBand="0" w:evenHBand="0" w:firstRowFirstColumn="0" w:firstRowLastColumn="0" w:lastRowFirstColumn="0" w:lastRowLastColumn="0"/>
            <w:tcW w:w="1980" w:type="dxa"/>
          </w:tcPr>
          <w:p w14:paraId="4F603EE0" w14:textId="77777777" w:rsidR="00DB3C5B" w:rsidRPr="00E46B95" w:rsidRDefault="00DB3C5B" w:rsidP="006C1D95">
            <w:pPr>
              <w:widowControl w:val="0"/>
              <w:autoSpaceDE w:val="0"/>
              <w:autoSpaceDN w:val="0"/>
              <w:adjustRightInd w:val="0"/>
              <w:spacing w:after="240"/>
              <w:jc w:val="both"/>
              <w:rPr>
                <w:rFonts w:ascii="Arial" w:hAnsi="Arial" w:cs="Arial"/>
                <w:color w:val="000000" w:themeColor="text1"/>
                <w:sz w:val="22"/>
                <w:szCs w:val="22"/>
              </w:rPr>
            </w:pPr>
            <w:r w:rsidRPr="00E46B95">
              <w:rPr>
                <w:rFonts w:ascii="Arial" w:hAnsi="Arial" w:cs="Arial"/>
                <w:color w:val="000000" w:themeColor="text1"/>
                <w:sz w:val="22"/>
                <w:szCs w:val="22"/>
              </w:rPr>
              <w:t>Culture</w:t>
            </w:r>
          </w:p>
        </w:tc>
        <w:tc>
          <w:tcPr>
            <w:tcW w:w="850" w:type="dxa"/>
          </w:tcPr>
          <w:p w14:paraId="3A58FC4E" w14:textId="77777777" w:rsidR="00DB3C5B" w:rsidRPr="00E46B95" w:rsidRDefault="00DB3C5B" w:rsidP="006C1D95">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28</w:t>
            </w:r>
          </w:p>
        </w:tc>
        <w:tc>
          <w:tcPr>
            <w:tcW w:w="1276" w:type="dxa"/>
          </w:tcPr>
          <w:p w14:paraId="02D40984" w14:textId="77777777" w:rsidR="00DB3C5B" w:rsidRPr="00E46B95" w:rsidRDefault="00DB3C5B" w:rsidP="006C1D95">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21</w:t>
            </w:r>
          </w:p>
        </w:tc>
        <w:tc>
          <w:tcPr>
            <w:tcW w:w="2693" w:type="dxa"/>
          </w:tcPr>
          <w:p w14:paraId="1B7DC3E1"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64% cognitive</w:t>
            </w:r>
          </w:p>
          <w:p w14:paraId="42D047B0"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36% affective</w:t>
            </w:r>
          </w:p>
        </w:tc>
        <w:tc>
          <w:tcPr>
            <w:tcW w:w="2447" w:type="dxa"/>
          </w:tcPr>
          <w:p w14:paraId="4B5AF737"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100% cognitive</w:t>
            </w:r>
          </w:p>
          <w:p w14:paraId="7BCACF5F"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0% affective</w:t>
            </w:r>
          </w:p>
        </w:tc>
      </w:tr>
      <w:tr w:rsidR="00E46B95" w:rsidRPr="00E46B95" w14:paraId="0A5B3759" w14:textId="77777777" w:rsidTr="00B85647">
        <w:tc>
          <w:tcPr>
            <w:cnfStyle w:val="001000000000" w:firstRow="0" w:lastRow="0" w:firstColumn="1" w:lastColumn="0" w:oddVBand="0" w:evenVBand="0" w:oddHBand="0" w:evenHBand="0" w:firstRowFirstColumn="0" w:firstRowLastColumn="0" w:lastRowFirstColumn="0" w:lastRowLastColumn="0"/>
            <w:tcW w:w="1980" w:type="dxa"/>
          </w:tcPr>
          <w:p w14:paraId="59C016C9" w14:textId="77777777" w:rsidR="00DB3C5B" w:rsidRPr="00E46B95" w:rsidRDefault="00DB3C5B" w:rsidP="006C1D95">
            <w:pPr>
              <w:widowControl w:val="0"/>
              <w:autoSpaceDE w:val="0"/>
              <w:autoSpaceDN w:val="0"/>
              <w:adjustRightInd w:val="0"/>
              <w:spacing w:after="240"/>
              <w:jc w:val="both"/>
              <w:rPr>
                <w:rFonts w:ascii="Arial" w:hAnsi="Arial" w:cs="Arial"/>
                <w:color w:val="000000" w:themeColor="text1"/>
                <w:sz w:val="22"/>
                <w:szCs w:val="22"/>
              </w:rPr>
            </w:pPr>
            <w:r w:rsidRPr="00E46B95">
              <w:rPr>
                <w:rFonts w:ascii="Arial" w:hAnsi="Arial" w:cs="Arial"/>
                <w:color w:val="000000" w:themeColor="text1"/>
                <w:sz w:val="22"/>
                <w:szCs w:val="22"/>
              </w:rPr>
              <w:t xml:space="preserve">History </w:t>
            </w:r>
          </w:p>
        </w:tc>
        <w:tc>
          <w:tcPr>
            <w:tcW w:w="850" w:type="dxa"/>
          </w:tcPr>
          <w:p w14:paraId="39370060" w14:textId="77777777" w:rsidR="00DB3C5B" w:rsidRPr="00E46B95" w:rsidRDefault="00DB3C5B" w:rsidP="006C1D95">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15</w:t>
            </w:r>
          </w:p>
        </w:tc>
        <w:tc>
          <w:tcPr>
            <w:tcW w:w="1276" w:type="dxa"/>
          </w:tcPr>
          <w:p w14:paraId="0E16372C" w14:textId="77777777" w:rsidR="00DB3C5B" w:rsidRPr="00E46B95" w:rsidRDefault="00DB3C5B" w:rsidP="006C1D95">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14</w:t>
            </w:r>
          </w:p>
        </w:tc>
        <w:tc>
          <w:tcPr>
            <w:tcW w:w="2693" w:type="dxa"/>
          </w:tcPr>
          <w:p w14:paraId="054F53BA"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87% cognitive</w:t>
            </w:r>
          </w:p>
          <w:p w14:paraId="4F4BB7A6"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13% affective</w:t>
            </w:r>
          </w:p>
        </w:tc>
        <w:tc>
          <w:tcPr>
            <w:tcW w:w="2447" w:type="dxa"/>
          </w:tcPr>
          <w:p w14:paraId="26D1342C"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100% cognitive</w:t>
            </w:r>
          </w:p>
          <w:p w14:paraId="42CB3FCB"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0% affective</w:t>
            </w:r>
          </w:p>
        </w:tc>
      </w:tr>
      <w:tr w:rsidR="00E46B95" w:rsidRPr="00E46B95" w14:paraId="6140B0EE" w14:textId="77777777" w:rsidTr="00B85647">
        <w:tc>
          <w:tcPr>
            <w:cnfStyle w:val="001000000000" w:firstRow="0" w:lastRow="0" w:firstColumn="1" w:lastColumn="0" w:oddVBand="0" w:evenVBand="0" w:oddHBand="0" w:evenHBand="0" w:firstRowFirstColumn="0" w:firstRowLastColumn="0" w:lastRowFirstColumn="0" w:lastRowLastColumn="0"/>
            <w:tcW w:w="1980" w:type="dxa"/>
          </w:tcPr>
          <w:p w14:paraId="68671AAF" w14:textId="1D6DFC91" w:rsidR="00DB3C5B" w:rsidRPr="00E46B95" w:rsidRDefault="00DB3C5B" w:rsidP="006C1D95">
            <w:pPr>
              <w:widowControl w:val="0"/>
              <w:autoSpaceDE w:val="0"/>
              <w:autoSpaceDN w:val="0"/>
              <w:adjustRightInd w:val="0"/>
              <w:spacing w:after="240"/>
              <w:jc w:val="both"/>
              <w:rPr>
                <w:rFonts w:ascii="Arial" w:hAnsi="Arial" w:cs="Arial"/>
                <w:color w:val="000000" w:themeColor="text1"/>
                <w:sz w:val="22"/>
                <w:szCs w:val="22"/>
              </w:rPr>
            </w:pPr>
            <w:r w:rsidRPr="00E46B95">
              <w:rPr>
                <w:rFonts w:ascii="Arial" w:hAnsi="Arial" w:cs="Arial"/>
                <w:color w:val="000000" w:themeColor="text1"/>
                <w:sz w:val="22"/>
                <w:szCs w:val="22"/>
              </w:rPr>
              <w:t>Food</w:t>
            </w:r>
            <w:r w:rsidR="00405739">
              <w:rPr>
                <w:rFonts w:ascii="Arial" w:hAnsi="Arial" w:cs="Arial"/>
                <w:color w:val="000000" w:themeColor="text1"/>
                <w:sz w:val="22"/>
                <w:szCs w:val="22"/>
              </w:rPr>
              <w:t xml:space="preserve"> and drinks </w:t>
            </w:r>
          </w:p>
        </w:tc>
        <w:tc>
          <w:tcPr>
            <w:tcW w:w="850" w:type="dxa"/>
          </w:tcPr>
          <w:p w14:paraId="5677A51B" w14:textId="77777777" w:rsidR="00DB3C5B" w:rsidRPr="00E46B95" w:rsidRDefault="00DB3C5B" w:rsidP="006C1D95">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37</w:t>
            </w:r>
          </w:p>
        </w:tc>
        <w:tc>
          <w:tcPr>
            <w:tcW w:w="1276" w:type="dxa"/>
          </w:tcPr>
          <w:p w14:paraId="4705EE7A" w14:textId="77777777" w:rsidR="00DB3C5B" w:rsidRPr="00E46B95" w:rsidRDefault="00DB3C5B" w:rsidP="006C1D95">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11</w:t>
            </w:r>
          </w:p>
        </w:tc>
        <w:tc>
          <w:tcPr>
            <w:tcW w:w="2693" w:type="dxa"/>
          </w:tcPr>
          <w:p w14:paraId="499A86DA"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92% cognitive</w:t>
            </w:r>
          </w:p>
          <w:p w14:paraId="48342C71"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8% affective</w:t>
            </w:r>
          </w:p>
        </w:tc>
        <w:tc>
          <w:tcPr>
            <w:tcW w:w="2447" w:type="dxa"/>
          </w:tcPr>
          <w:p w14:paraId="1499BD53"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100% cognitive</w:t>
            </w:r>
          </w:p>
          <w:p w14:paraId="6900DD8F"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0% affective</w:t>
            </w:r>
          </w:p>
        </w:tc>
      </w:tr>
      <w:tr w:rsidR="00E46B95" w:rsidRPr="00E46B95" w14:paraId="625E75FA" w14:textId="77777777" w:rsidTr="00B85647">
        <w:tc>
          <w:tcPr>
            <w:cnfStyle w:val="001000000000" w:firstRow="0" w:lastRow="0" w:firstColumn="1" w:lastColumn="0" w:oddVBand="0" w:evenVBand="0" w:oddHBand="0" w:evenHBand="0" w:firstRowFirstColumn="0" w:firstRowLastColumn="0" w:lastRowFirstColumn="0" w:lastRowLastColumn="0"/>
            <w:tcW w:w="1980" w:type="dxa"/>
          </w:tcPr>
          <w:p w14:paraId="09D08F94" w14:textId="77777777" w:rsidR="00DB3C5B" w:rsidRPr="00E46B95" w:rsidRDefault="00DB3C5B" w:rsidP="006C1D95">
            <w:pPr>
              <w:widowControl w:val="0"/>
              <w:autoSpaceDE w:val="0"/>
              <w:autoSpaceDN w:val="0"/>
              <w:adjustRightInd w:val="0"/>
              <w:spacing w:after="240"/>
              <w:jc w:val="both"/>
              <w:rPr>
                <w:rFonts w:ascii="Arial" w:hAnsi="Arial" w:cs="Arial"/>
                <w:color w:val="000000" w:themeColor="text1"/>
                <w:sz w:val="22"/>
                <w:szCs w:val="22"/>
              </w:rPr>
            </w:pPr>
            <w:r w:rsidRPr="00E46B95">
              <w:rPr>
                <w:rFonts w:ascii="Arial" w:hAnsi="Arial" w:cs="Arial"/>
                <w:color w:val="000000" w:themeColor="text1"/>
                <w:sz w:val="22"/>
                <w:szCs w:val="22"/>
              </w:rPr>
              <w:t>Nightlife</w:t>
            </w:r>
          </w:p>
        </w:tc>
        <w:tc>
          <w:tcPr>
            <w:tcW w:w="850" w:type="dxa"/>
          </w:tcPr>
          <w:p w14:paraId="2120D092" w14:textId="77777777" w:rsidR="00DB3C5B" w:rsidRPr="00E46B95" w:rsidRDefault="00DB3C5B" w:rsidP="006C1D95">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7</w:t>
            </w:r>
          </w:p>
        </w:tc>
        <w:tc>
          <w:tcPr>
            <w:tcW w:w="1276" w:type="dxa"/>
          </w:tcPr>
          <w:p w14:paraId="02EE4689" w14:textId="77777777" w:rsidR="00DB3C5B" w:rsidRPr="00E46B95" w:rsidRDefault="00DB3C5B" w:rsidP="006C1D95">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11</w:t>
            </w:r>
          </w:p>
        </w:tc>
        <w:tc>
          <w:tcPr>
            <w:tcW w:w="2693" w:type="dxa"/>
          </w:tcPr>
          <w:p w14:paraId="0A14B2EA"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100% cognitive</w:t>
            </w:r>
          </w:p>
          <w:p w14:paraId="572076E0"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0% affective</w:t>
            </w:r>
          </w:p>
        </w:tc>
        <w:tc>
          <w:tcPr>
            <w:tcW w:w="2447" w:type="dxa"/>
          </w:tcPr>
          <w:p w14:paraId="137D653B"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100% cognitive</w:t>
            </w:r>
          </w:p>
          <w:p w14:paraId="4CA14846"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0% affective</w:t>
            </w:r>
          </w:p>
        </w:tc>
      </w:tr>
      <w:tr w:rsidR="00E46B95" w:rsidRPr="00E46B95" w14:paraId="53D8B7E3" w14:textId="77777777" w:rsidTr="00B85647">
        <w:tc>
          <w:tcPr>
            <w:cnfStyle w:val="001000000000" w:firstRow="0" w:lastRow="0" w:firstColumn="1" w:lastColumn="0" w:oddVBand="0" w:evenVBand="0" w:oddHBand="0" w:evenHBand="0" w:firstRowFirstColumn="0" w:firstRowLastColumn="0" w:lastRowFirstColumn="0" w:lastRowLastColumn="0"/>
            <w:tcW w:w="1980" w:type="dxa"/>
          </w:tcPr>
          <w:p w14:paraId="5CE0DBC6" w14:textId="77777777" w:rsidR="00DB3C5B" w:rsidRPr="00E46B95" w:rsidRDefault="00DB3C5B" w:rsidP="006C1D95">
            <w:pPr>
              <w:widowControl w:val="0"/>
              <w:autoSpaceDE w:val="0"/>
              <w:autoSpaceDN w:val="0"/>
              <w:adjustRightInd w:val="0"/>
              <w:spacing w:after="240"/>
              <w:jc w:val="both"/>
              <w:rPr>
                <w:rFonts w:ascii="Arial" w:hAnsi="Arial" w:cs="Arial"/>
                <w:color w:val="000000" w:themeColor="text1"/>
                <w:sz w:val="22"/>
                <w:szCs w:val="22"/>
              </w:rPr>
            </w:pPr>
            <w:r w:rsidRPr="00E46B95">
              <w:rPr>
                <w:rFonts w:ascii="Arial" w:hAnsi="Arial" w:cs="Arial"/>
                <w:color w:val="000000" w:themeColor="text1"/>
                <w:sz w:val="22"/>
                <w:szCs w:val="22"/>
              </w:rPr>
              <w:t>Shopping</w:t>
            </w:r>
          </w:p>
        </w:tc>
        <w:tc>
          <w:tcPr>
            <w:tcW w:w="850" w:type="dxa"/>
          </w:tcPr>
          <w:p w14:paraId="395C209C" w14:textId="77777777" w:rsidR="00DB3C5B" w:rsidRPr="00E46B95" w:rsidRDefault="00DB3C5B" w:rsidP="006C1D95">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9</w:t>
            </w:r>
          </w:p>
        </w:tc>
        <w:tc>
          <w:tcPr>
            <w:tcW w:w="1276" w:type="dxa"/>
          </w:tcPr>
          <w:p w14:paraId="1E5BC6CF" w14:textId="77777777" w:rsidR="00DB3C5B" w:rsidRPr="00E46B95" w:rsidRDefault="00DB3C5B" w:rsidP="006C1D95">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18</w:t>
            </w:r>
          </w:p>
        </w:tc>
        <w:tc>
          <w:tcPr>
            <w:tcW w:w="2693" w:type="dxa"/>
          </w:tcPr>
          <w:p w14:paraId="41E6A746"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78% cognitive</w:t>
            </w:r>
          </w:p>
          <w:p w14:paraId="48AC0B7C"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12% affective</w:t>
            </w:r>
          </w:p>
        </w:tc>
        <w:tc>
          <w:tcPr>
            <w:tcW w:w="2447" w:type="dxa"/>
          </w:tcPr>
          <w:p w14:paraId="0B4172D6"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100% cognitive</w:t>
            </w:r>
          </w:p>
          <w:p w14:paraId="68DF2699"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0% affective</w:t>
            </w:r>
          </w:p>
        </w:tc>
      </w:tr>
      <w:tr w:rsidR="00E46B95" w:rsidRPr="00E46B95" w14:paraId="34CCC859" w14:textId="77777777" w:rsidTr="00B85647">
        <w:tc>
          <w:tcPr>
            <w:cnfStyle w:val="001000000000" w:firstRow="0" w:lastRow="0" w:firstColumn="1" w:lastColumn="0" w:oddVBand="0" w:evenVBand="0" w:oddHBand="0" w:evenHBand="0" w:firstRowFirstColumn="0" w:firstRowLastColumn="0" w:lastRowFirstColumn="0" w:lastRowLastColumn="0"/>
            <w:tcW w:w="1980" w:type="dxa"/>
          </w:tcPr>
          <w:p w14:paraId="3C13666B" w14:textId="77777777" w:rsidR="00DB3C5B" w:rsidRPr="00E46B95" w:rsidRDefault="00DB3C5B" w:rsidP="006C1D95">
            <w:pPr>
              <w:widowControl w:val="0"/>
              <w:autoSpaceDE w:val="0"/>
              <w:autoSpaceDN w:val="0"/>
              <w:adjustRightInd w:val="0"/>
              <w:spacing w:after="240"/>
              <w:jc w:val="both"/>
              <w:rPr>
                <w:rFonts w:ascii="Arial" w:hAnsi="Arial" w:cs="Arial"/>
                <w:color w:val="000000" w:themeColor="text1"/>
                <w:sz w:val="22"/>
                <w:szCs w:val="22"/>
              </w:rPr>
            </w:pPr>
            <w:r w:rsidRPr="00E46B95">
              <w:rPr>
                <w:rFonts w:ascii="Arial" w:hAnsi="Arial" w:cs="Arial"/>
                <w:color w:val="000000" w:themeColor="text1"/>
                <w:sz w:val="22"/>
                <w:szCs w:val="22"/>
              </w:rPr>
              <w:lastRenderedPageBreak/>
              <w:t>Transport</w:t>
            </w:r>
          </w:p>
        </w:tc>
        <w:tc>
          <w:tcPr>
            <w:tcW w:w="850" w:type="dxa"/>
          </w:tcPr>
          <w:p w14:paraId="4F4CE060" w14:textId="77777777" w:rsidR="00DB3C5B" w:rsidRPr="00E46B95" w:rsidRDefault="00DB3C5B" w:rsidP="006C1D95">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34</w:t>
            </w:r>
          </w:p>
        </w:tc>
        <w:tc>
          <w:tcPr>
            <w:tcW w:w="1276" w:type="dxa"/>
          </w:tcPr>
          <w:p w14:paraId="5348A3FB" w14:textId="77777777" w:rsidR="00DB3C5B" w:rsidRPr="00E46B95" w:rsidRDefault="00DB3C5B" w:rsidP="006C1D95">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35</w:t>
            </w:r>
          </w:p>
        </w:tc>
        <w:tc>
          <w:tcPr>
            <w:tcW w:w="2693" w:type="dxa"/>
          </w:tcPr>
          <w:p w14:paraId="24C7BD9C"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85% cognitive</w:t>
            </w:r>
          </w:p>
          <w:p w14:paraId="1DC1D2F4"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15% affective</w:t>
            </w:r>
          </w:p>
        </w:tc>
        <w:tc>
          <w:tcPr>
            <w:tcW w:w="2447" w:type="dxa"/>
          </w:tcPr>
          <w:p w14:paraId="2FC6A6D8"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100% cognitive</w:t>
            </w:r>
          </w:p>
          <w:p w14:paraId="72FB7BE4"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0% affective</w:t>
            </w:r>
          </w:p>
        </w:tc>
      </w:tr>
      <w:tr w:rsidR="00E46B95" w:rsidRPr="00E46B95" w14:paraId="150A7818" w14:textId="77777777" w:rsidTr="00B85647">
        <w:tc>
          <w:tcPr>
            <w:cnfStyle w:val="001000000000" w:firstRow="0" w:lastRow="0" w:firstColumn="1" w:lastColumn="0" w:oddVBand="0" w:evenVBand="0" w:oddHBand="0" w:evenHBand="0" w:firstRowFirstColumn="0" w:firstRowLastColumn="0" w:lastRowFirstColumn="0" w:lastRowLastColumn="0"/>
            <w:tcW w:w="1980" w:type="dxa"/>
          </w:tcPr>
          <w:p w14:paraId="2F2ED52D" w14:textId="77777777" w:rsidR="00DB3C5B" w:rsidRPr="00E46B95" w:rsidRDefault="00DB3C5B" w:rsidP="006C1D95">
            <w:pPr>
              <w:widowControl w:val="0"/>
              <w:autoSpaceDE w:val="0"/>
              <w:autoSpaceDN w:val="0"/>
              <w:adjustRightInd w:val="0"/>
              <w:spacing w:after="240"/>
              <w:jc w:val="both"/>
              <w:rPr>
                <w:rFonts w:ascii="Arial" w:hAnsi="Arial" w:cs="Arial"/>
                <w:color w:val="000000" w:themeColor="text1"/>
                <w:sz w:val="22"/>
                <w:szCs w:val="22"/>
              </w:rPr>
            </w:pPr>
            <w:r w:rsidRPr="00E46B95">
              <w:rPr>
                <w:rFonts w:ascii="Arial" w:hAnsi="Arial" w:cs="Arial"/>
                <w:color w:val="000000" w:themeColor="text1"/>
                <w:sz w:val="22"/>
                <w:szCs w:val="22"/>
              </w:rPr>
              <w:t>Volunteering</w:t>
            </w:r>
          </w:p>
        </w:tc>
        <w:tc>
          <w:tcPr>
            <w:tcW w:w="850" w:type="dxa"/>
          </w:tcPr>
          <w:p w14:paraId="32B4E6D5" w14:textId="77777777" w:rsidR="00DB3C5B" w:rsidRPr="00E46B95" w:rsidRDefault="00DB3C5B" w:rsidP="006C1D95">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8</w:t>
            </w:r>
          </w:p>
        </w:tc>
        <w:tc>
          <w:tcPr>
            <w:tcW w:w="1276" w:type="dxa"/>
          </w:tcPr>
          <w:p w14:paraId="610837CB" w14:textId="77777777" w:rsidR="00DB3C5B" w:rsidRPr="00E46B95" w:rsidRDefault="00DB3C5B" w:rsidP="006C1D95">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1</w:t>
            </w:r>
          </w:p>
        </w:tc>
        <w:tc>
          <w:tcPr>
            <w:tcW w:w="2693" w:type="dxa"/>
          </w:tcPr>
          <w:p w14:paraId="13514C5A"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63% cognitive</w:t>
            </w:r>
          </w:p>
          <w:p w14:paraId="30EAD7DC"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37% affective</w:t>
            </w:r>
          </w:p>
        </w:tc>
        <w:tc>
          <w:tcPr>
            <w:tcW w:w="2447" w:type="dxa"/>
          </w:tcPr>
          <w:p w14:paraId="3C67F17B"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0% cognitive</w:t>
            </w:r>
          </w:p>
          <w:p w14:paraId="7AA7DE5C"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0% affective</w:t>
            </w:r>
          </w:p>
        </w:tc>
      </w:tr>
      <w:tr w:rsidR="00E46B95" w:rsidRPr="00E46B95" w14:paraId="677126F1" w14:textId="77777777" w:rsidTr="00B85647">
        <w:tc>
          <w:tcPr>
            <w:cnfStyle w:val="001000000000" w:firstRow="0" w:lastRow="0" w:firstColumn="1" w:lastColumn="0" w:oddVBand="0" w:evenVBand="0" w:oddHBand="0" w:evenHBand="0" w:firstRowFirstColumn="0" w:firstRowLastColumn="0" w:lastRowFirstColumn="0" w:lastRowLastColumn="0"/>
            <w:tcW w:w="1980" w:type="dxa"/>
          </w:tcPr>
          <w:p w14:paraId="4DADF02F" w14:textId="77777777" w:rsidR="00DB3C5B" w:rsidRPr="00E46B95" w:rsidRDefault="00DB3C5B" w:rsidP="006C1D95">
            <w:pPr>
              <w:widowControl w:val="0"/>
              <w:autoSpaceDE w:val="0"/>
              <w:autoSpaceDN w:val="0"/>
              <w:adjustRightInd w:val="0"/>
              <w:spacing w:after="240"/>
              <w:jc w:val="both"/>
              <w:rPr>
                <w:rFonts w:ascii="Arial" w:hAnsi="Arial" w:cs="Arial"/>
                <w:color w:val="000000" w:themeColor="text1"/>
                <w:sz w:val="22"/>
                <w:szCs w:val="22"/>
              </w:rPr>
            </w:pPr>
            <w:r w:rsidRPr="00E46B95">
              <w:rPr>
                <w:rFonts w:ascii="Arial" w:hAnsi="Arial" w:cs="Arial"/>
                <w:color w:val="000000" w:themeColor="text1"/>
                <w:sz w:val="22"/>
                <w:szCs w:val="22"/>
              </w:rPr>
              <w:t>Weather</w:t>
            </w:r>
          </w:p>
        </w:tc>
        <w:tc>
          <w:tcPr>
            <w:tcW w:w="850" w:type="dxa"/>
          </w:tcPr>
          <w:p w14:paraId="24E40F25" w14:textId="77777777" w:rsidR="00DB3C5B" w:rsidRPr="00E46B95" w:rsidRDefault="00DB3C5B" w:rsidP="006C1D95">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10</w:t>
            </w:r>
          </w:p>
        </w:tc>
        <w:tc>
          <w:tcPr>
            <w:tcW w:w="1276" w:type="dxa"/>
          </w:tcPr>
          <w:p w14:paraId="5C25D0A3" w14:textId="77777777" w:rsidR="00DB3C5B" w:rsidRPr="00E46B95" w:rsidRDefault="00DB3C5B" w:rsidP="006C1D95">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8</w:t>
            </w:r>
          </w:p>
        </w:tc>
        <w:tc>
          <w:tcPr>
            <w:tcW w:w="2693" w:type="dxa"/>
          </w:tcPr>
          <w:p w14:paraId="31C1E105"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40% cognitive</w:t>
            </w:r>
          </w:p>
          <w:p w14:paraId="75E2548E"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60% affective</w:t>
            </w:r>
          </w:p>
        </w:tc>
        <w:tc>
          <w:tcPr>
            <w:tcW w:w="2447" w:type="dxa"/>
          </w:tcPr>
          <w:p w14:paraId="06D2C054"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100% cognitive</w:t>
            </w:r>
          </w:p>
          <w:p w14:paraId="5E2909FD" w14:textId="77777777" w:rsidR="00DB3C5B" w:rsidRPr="00E46B95" w:rsidRDefault="00DB3C5B" w:rsidP="006C1D95">
            <w:pPr>
              <w:widowControl w:val="0"/>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46B95">
              <w:rPr>
                <w:rFonts w:ascii="Arial" w:hAnsi="Arial" w:cs="Arial"/>
                <w:color w:val="000000" w:themeColor="text1"/>
                <w:sz w:val="22"/>
                <w:szCs w:val="22"/>
              </w:rPr>
              <w:t>0% affective</w:t>
            </w:r>
          </w:p>
        </w:tc>
      </w:tr>
    </w:tbl>
    <w:p w14:paraId="7AEFEB4D" w14:textId="77777777" w:rsidR="00DB3C5B" w:rsidRDefault="00DB3C5B" w:rsidP="006C1D95">
      <w:pPr>
        <w:widowControl w:val="0"/>
        <w:autoSpaceDE w:val="0"/>
        <w:autoSpaceDN w:val="0"/>
        <w:adjustRightInd w:val="0"/>
        <w:spacing w:after="240" w:line="360" w:lineRule="auto"/>
        <w:jc w:val="both"/>
        <w:rPr>
          <w:rFonts w:ascii="Arial" w:hAnsi="Arial" w:cs="Arial"/>
          <w:color w:val="000000" w:themeColor="text1"/>
        </w:rPr>
      </w:pPr>
    </w:p>
    <w:p w14:paraId="63C410FE" w14:textId="77777777" w:rsidR="00EE213D" w:rsidRDefault="00EE213D" w:rsidP="006C1D95">
      <w:pPr>
        <w:widowControl w:val="0"/>
        <w:autoSpaceDE w:val="0"/>
        <w:autoSpaceDN w:val="0"/>
        <w:adjustRightInd w:val="0"/>
        <w:spacing w:after="240" w:line="360" w:lineRule="auto"/>
        <w:jc w:val="both"/>
        <w:rPr>
          <w:rFonts w:ascii="Arial" w:hAnsi="Arial" w:cs="Arial"/>
          <w:color w:val="000000" w:themeColor="text1"/>
        </w:rPr>
        <w:sectPr w:rsidR="00EE213D" w:rsidSect="00E742D8">
          <w:pgSz w:w="11900" w:h="16840"/>
          <w:pgMar w:top="1440" w:right="1440" w:bottom="1440" w:left="1440" w:header="720" w:footer="720" w:gutter="0"/>
          <w:cols w:space="720"/>
          <w:docGrid w:linePitch="360"/>
        </w:sectPr>
      </w:pPr>
    </w:p>
    <w:p w14:paraId="5B560CCD" w14:textId="6E012502" w:rsidR="00EE213D" w:rsidRPr="00E46B95" w:rsidRDefault="005751FD" w:rsidP="006C1D95">
      <w:pPr>
        <w:widowControl w:val="0"/>
        <w:autoSpaceDE w:val="0"/>
        <w:autoSpaceDN w:val="0"/>
        <w:adjustRightInd w:val="0"/>
        <w:spacing w:after="240" w:line="360" w:lineRule="auto"/>
        <w:jc w:val="both"/>
        <w:rPr>
          <w:rFonts w:ascii="Arial" w:hAnsi="Arial" w:cs="Arial"/>
          <w:color w:val="000000" w:themeColor="text1"/>
        </w:rPr>
      </w:pPr>
      <w:r>
        <w:rPr>
          <w:noProof/>
          <w:lang w:eastAsia="en-GB"/>
        </w:rPr>
        <w:lastRenderedPageBreak/>
        <w:drawing>
          <wp:inline distT="0" distB="0" distL="0" distR="0" wp14:anchorId="3CF5B443" wp14:editId="3D2BD9BB">
            <wp:extent cx="5671226" cy="3135023"/>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573" t="24578" r="23862" b="20786"/>
                    <a:stretch/>
                  </pic:blipFill>
                  <pic:spPr bwMode="auto">
                    <a:xfrm>
                      <a:off x="0" y="0"/>
                      <a:ext cx="5694436" cy="3147853"/>
                    </a:xfrm>
                    <a:prstGeom prst="rect">
                      <a:avLst/>
                    </a:prstGeom>
                    <a:ln>
                      <a:noFill/>
                    </a:ln>
                    <a:extLst>
                      <a:ext uri="{53640926-AAD7-44D8-BBD7-CCE9431645EC}">
                        <a14:shadowObscured xmlns:a14="http://schemas.microsoft.com/office/drawing/2010/main"/>
                      </a:ext>
                    </a:extLst>
                  </pic:spPr>
                </pic:pic>
              </a:graphicData>
            </a:graphic>
          </wp:inline>
        </w:drawing>
      </w:r>
    </w:p>
    <w:p w14:paraId="14A0107F" w14:textId="59232A8F" w:rsidR="00DB3C5B" w:rsidRDefault="005751FD" w:rsidP="006C1D95">
      <w:pPr>
        <w:spacing w:after="240" w:line="360" w:lineRule="auto"/>
        <w:jc w:val="both"/>
        <w:rPr>
          <w:rFonts w:ascii="Arial" w:hAnsi="Arial" w:cs="Arial"/>
          <w:color w:val="000000" w:themeColor="text1"/>
        </w:rPr>
      </w:pPr>
      <w:r>
        <w:rPr>
          <w:noProof/>
          <w:lang w:eastAsia="en-GB"/>
        </w:rPr>
        <w:drawing>
          <wp:inline distT="0" distB="0" distL="0" distR="0" wp14:anchorId="3524A5E3" wp14:editId="405AA3A0">
            <wp:extent cx="5769253" cy="2247089"/>
            <wp:effectExtent l="0" t="0" r="3175" b="127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185" t="35771" r="23247" b="25731"/>
                    <a:stretch/>
                  </pic:blipFill>
                  <pic:spPr bwMode="auto">
                    <a:xfrm>
                      <a:off x="0" y="0"/>
                      <a:ext cx="5813139" cy="2264182"/>
                    </a:xfrm>
                    <a:prstGeom prst="rect">
                      <a:avLst/>
                    </a:prstGeom>
                    <a:ln>
                      <a:noFill/>
                    </a:ln>
                    <a:extLst>
                      <a:ext uri="{53640926-AAD7-44D8-BBD7-CCE9431645EC}">
                        <a14:shadowObscured xmlns:a14="http://schemas.microsoft.com/office/drawing/2010/main"/>
                      </a:ext>
                    </a:extLst>
                  </pic:spPr>
                </pic:pic>
              </a:graphicData>
            </a:graphic>
          </wp:inline>
        </w:drawing>
      </w:r>
    </w:p>
    <w:p w14:paraId="2AE0C4BD" w14:textId="0FF02559" w:rsidR="005751FD" w:rsidRDefault="005751FD" w:rsidP="006C1D95">
      <w:pPr>
        <w:spacing w:after="240" w:line="360" w:lineRule="auto"/>
        <w:jc w:val="both"/>
        <w:rPr>
          <w:rFonts w:ascii="Arial" w:hAnsi="Arial" w:cs="Arial"/>
          <w:color w:val="000000" w:themeColor="text1"/>
        </w:rPr>
      </w:pPr>
      <w:r>
        <w:rPr>
          <w:noProof/>
          <w:lang w:eastAsia="en-GB"/>
        </w:rPr>
        <w:drawing>
          <wp:inline distT="0" distB="0" distL="0" distR="0" wp14:anchorId="0AD5878D" wp14:editId="31958CCA">
            <wp:extent cx="5817140" cy="152599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801" t="49702" r="23554" b="28189"/>
                    <a:stretch/>
                  </pic:blipFill>
                  <pic:spPr bwMode="auto">
                    <a:xfrm>
                      <a:off x="0" y="0"/>
                      <a:ext cx="5980398" cy="1568822"/>
                    </a:xfrm>
                    <a:prstGeom prst="rect">
                      <a:avLst/>
                    </a:prstGeom>
                    <a:ln>
                      <a:noFill/>
                    </a:ln>
                    <a:extLst>
                      <a:ext uri="{53640926-AAD7-44D8-BBD7-CCE9431645EC}">
                        <a14:shadowObscured xmlns:a14="http://schemas.microsoft.com/office/drawing/2010/main"/>
                      </a:ext>
                    </a:extLst>
                  </pic:spPr>
                </pic:pic>
              </a:graphicData>
            </a:graphic>
          </wp:inline>
        </w:drawing>
      </w:r>
    </w:p>
    <w:p w14:paraId="67CC2707" w14:textId="3665C73B" w:rsidR="005751FD" w:rsidRDefault="005751FD" w:rsidP="006C1D95">
      <w:pPr>
        <w:spacing w:after="240" w:line="360" w:lineRule="auto"/>
        <w:jc w:val="both"/>
        <w:rPr>
          <w:rFonts w:ascii="Arial" w:hAnsi="Arial" w:cs="Arial"/>
          <w:color w:val="000000" w:themeColor="text1"/>
        </w:rPr>
      </w:pPr>
      <w:r>
        <w:rPr>
          <w:noProof/>
          <w:lang w:eastAsia="en-GB"/>
        </w:rPr>
        <w:lastRenderedPageBreak/>
        <w:drawing>
          <wp:inline distT="0" distB="0" distL="0" distR="0" wp14:anchorId="7998E86A" wp14:editId="3386ECD3">
            <wp:extent cx="5859969" cy="2675106"/>
            <wp:effectExtent l="0" t="0" r="762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106" t="48605" r="28466" b="11260"/>
                    <a:stretch/>
                  </pic:blipFill>
                  <pic:spPr bwMode="auto">
                    <a:xfrm>
                      <a:off x="0" y="0"/>
                      <a:ext cx="5962560" cy="2721940"/>
                    </a:xfrm>
                    <a:prstGeom prst="rect">
                      <a:avLst/>
                    </a:prstGeom>
                    <a:ln>
                      <a:noFill/>
                    </a:ln>
                    <a:extLst>
                      <a:ext uri="{53640926-AAD7-44D8-BBD7-CCE9431645EC}">
                        <a14:shadowObscured xmlns:a14="http://schemas.microsoft.com/office/drawing/2010/main"/>
                      </a:ext>
                    </a:extLst>
                  </pic:spPr>
                </pic:pic>
              </a:graphicData>
            </a:graphic>
          </wp:inline>
        </w:drawing>
      </w:r>
    </w:p>
    <w:p w14:paraId="5146EE69" w14:textId="4514F3FD" w:rsidR="005751FD" w:rsidRDefault="005751FD" w:rsidP="006C1D95">
      <w:pPr>
        <w:spacing w:after="240" w:line="360" w:lineRule="auto"/>
        <w:jc w:val="both"/>
        <w:rPr>
          <w:rFonts w:ascii="Arial" w:hAnsi="Arial" w:cs="Arial"/>
          <w:color w:val="000000" w:themeColor="text1"/>
        </w:rPr>
      </w:pPr>
      <w:r>
        <w:rPr>
          <w:noProof/>
          <w:lang w:eastAsia="en-GB"/>
        </w:rPr>
        <w:drawing>
          <wp:inline distT="0" distB="0" distL="0" distR="0" wp14:anchorId="4FE0FDC9" wp14:editId="58511D21">
            <wp:extent cx="5778230" cy="2279534"/>
            <wp:effectExtent l="0" t="0" r="0"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083" t="42301" r="27990" b="22664"/>
                    <a:stretch/>
                  </pic:blipFill>
                  <pic:spPr bwMode="auto">
                    <a:xfrm>
                      <a:off x="0" y="0"/>
                      <a:ext cx="5810027" cy="2292078"/>
                    </a:xfrm>
                    <a:prstGeom prst="rect">
                      <a:avLst/>
                    </a:prstGeom>
                    <a:ln>
                      <a:noFill/>
                    </a:ln>
                    <a:extLst>
                      <a:ext uri="{53640926-AAD7-44D8-BBD7-CCE9431645EC}">
                        <a14:shadowObscured xmlns:a14="http://schemas.microsoft.com/office/drawing/2010/main"/>
                      </a:ext>
                    </a:extLst>
                  </pic:spPr>
                </pic:pic>
              </a:graphicData>
            </a:graphic>
          </wp:inline>
        </w:drawing>
      </w:r>
    </w:p>
    <w:p w14:paraId="5A383367" w14:textId="4FC01AFD" w:rsidR="005751FD" w:rsidRDefault="00A906E4" w:rsidP="006C1D95">
      <w:pPr>
        <w:spacing w:after="240" w:line="360" w:lineRule="auto"/>
        <w:jc w:val="both"/>
        <w:rPr>
          <w:rFonts w:ascii="Arial" w:hAnsi="Arial" w:cs="Arial"/>
          <w:color w:val="000000" w:themeColor="text1"/>
        </w:rPr>
      </w:pPr>
      <w:r>
        <w:rPr>
          <w:noProof/>
          <w:lang w:eastAsia="en-GB"/>
        </w:rPr>
        <w:drawing>
          <wp:inline distT="0" distB="0" distL="0" distR="0" wp14:anchorId="17D83095" wp14:editId="120EBC4E">
            <wp:extent cx="5904149" cy="2824342"/>
            <wp:effectExtent l="0" t="0" r="190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912" t="41393" r="26971" b="15112"/>
                    <a:stretch/>
                  </pic:blipFill>
                  <pic:spPr bwMode="auto">
                    <a:xfrm>
                      <a:off x="0" y="0"/>
                      <a:ext cx="5955414" cy="2848865"/>
                    </a:xfrm>
                    <a:prstGeom prst="rect">
                      <a:avLst/>
                    </a:prstGeom>
                    <a:ln>
                      <a:noFill/>
                    </a:ln>
                    <a:extLst>
                      <a:ext uri="{53640926-AAD7-44D8-BBD7-CCE9431645EC}">
                        <a14:shadowObscured xmlns:a14="http://schemas.microsoft.com/office/drawing/2010/main"/>
                      </a:ext>
                    </a:extLst>
                  </pic:spPr>
                </pic:pic>
              </a:graphicData>
            </a:graphic>
          </wp:inline>
        </w:drawing>
      </w:r>
    </w:p>
    <w:p w14:paraId="13629B5F" w14:textId="2EB9741A" w:rsidR="00A906E4" w:rsidRDefault="00A906E4" w:rsidP="006C1D95">
      <w:pPr>
        <w:spacing w:after="240" w:line="360" w:lineRule="auto"/>
        <w:jc w:val="both"/>
        <w:rPr>
          <w:rFonts w:ascii="Arial" w:hAnsi="Arial" w:cs="Arial"/>
          <w:color w:val="000000" w:themeColor="text1"/>
        </w:rPr>
      </w:pPr>
      <w:r>
        <w:rPr>
          <w:noProof/>
          <w:lang w:eastAsia="en-GB"/>
        </w:rPr>
        <w:lastRenderedPageBreak/>
        <w:drawing>
          <wp:inline distT="0" distB="0" distL="0" distR="0" wp14:anchorId="1BA7CEA5" wp14:editId="768059E9">
            <wp:extent cx="5943600" cy="3177740"/>
            <wp:effectExtent l="0" t="0" r="0" b="381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289" t="26285" r="24254" b="24779"/>
                    <a:stretch/>
                  </pic:blipFill>
                  <pic:spPr bwMode="auto">
                    <a:xfrm>
                      <a:off x="0" y="0"/>
                      <a:ext cx="5968940" cy="3191288"/>
                    </a:xfrm>
                    <a:prstGeom prst="rect">
                      <a:avLst/>
                    </a:prstGeom>
                    <a:ln>
                      <a:noFill/>
                    </a:ln>
                    <a:extLst>
                      <a:ext uri="{53640926-AAD7-44D8-BBD7-CCE9431645EC}">
                        <a14:shadowObscured xmlns:a14="http://schemas.microsoft.com/office/drawing/2010/main"/>
                      </a:ext>
                    </a:extLst>
                  </pic:spPr>
                </pic:pic>
              </a:graphicData>
            </a:graphic>
          </wp:inline>
        </w:drawing>
      </w:r>
    </w:p>
    <w:p w14:paraId="52019E5F" w14:textId="32242C5E" w:rsidR="00D93CD4" w:rsidRPr="00E46B95" w:rsidRDefault="00D93CD4" w:rsidP="006C1D95">
      <w:pPr>
        <w:spacing w:after="240" w:line="360" w:lineRule="auto"/>
        <w:jc w:val="both"/>
        <w:rPr>
          <w:rFonts w:ascii="Arial" w:hAnsi="Arial" w:cs="Arial"/>
          <w:color w:val="000000" w:themeColor="text1"/>
        </w:rPr>
      </w:pPr>
      <w:r>
        <w:rPr>
          <w:rFonts w:ascii="Arial" w:hAnsi="Arial" w:cs="Arial"/>
          <w:color w:val="000000" w:themeColor="text1"/>
        </w:rPr>
        <w:t xml:space="preserve">Fig. 1 Sub-themes of Cambodia’s cognitive and affective image elements </w:t>
      </w:r>
    </w:p>
    <w:sectPr w:rsidR="00D93CD4" w:rsidRPr="00E46B95" w:rsidSect="00E742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50DCAE" w14:textId="77777777" w:rsidR="00C976B1" w:rsidRDefault="00C976B1" w:rsidP="00390467">
      <w:r>
        <w:separator/>
      </w:r>
    </w:p>
  </w:endnote>
  <w:endnote w:type="continuationSeparator" w:id="0">
    <w:p w14:paraId="16ACB115" w14:textId="77777777" w:rsidR="00C976B1" w:rsidRDefault="00C976B1" w:rsidP="00390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dvTimes">
    <w:altName w:val="Arial Unicode MS"/>
    <w:panose1 w:val="00000000000000000000"/>
    <w:charset w:val="81"/>
    <w:family w:val="auto"/>
    <w:notTrueType/>
    <w:pitch w:val="default"/>
    <w:sig w:usb0="00000003" w:usb1="09070000" w:usb2="00000010" w:usb3="00000000" w:csb0="000A0001" w:csb1="00000000"/>
  </w:font>
  <w:font w:name="MyriadPro-Regular">
    <w:altName w:val="MS Mincho"/>
    <w:panose1 w:val="00000000000000000000"/>
    <w:charset w:val="80"/>
    <w:family w:val="auto"/>
    <w:notTrueType/>
    <w:pitch w:val="default"/>
    <w:sig w:usb0="00000000" w:usb1="08070000" w:usb2="00000010" w:usb3="00000000" w:csb0="00020000" w:csb1="00000000"/>
  </w:font>
  <w:font w:name="TimesNewRomanPSMT">
    <w:altName w:val="Arial Unicode MS"/>
    <w:panose1 w:val="00000000000000000000"/>
    <w:charset w:val="80"/>
    <w:family w:val="auto"/>
    <w:notTrueType/>
    <w:pitch w:val="default"/>
    <w:sig w:usb0="00000007" w:usb1="08070000" w:usb2="00000010" w:usb3="00000000" w:csb0="00020003" w:csb1="00000000"/>
  </w:font>
  <w:font w:name="AdvTT5235d5a9">
    <w:altName w:val="Calibri"/>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8" w:name="_GoBack" w:displacedByCustomXml="next"/>
  <w:sdt>
    <w:sdtPr>
      <w:id w:val="-1689439540"/>
      <w:docPartObj>
        <w:docPartGallery w:val="Page Numbers (Bottom of Page)"/>
        <w:docPartUnique/>
      </w:docPartObj>
    </w:sdtPr>
    <w:sdtEndPr>
      <w:rPr>
        <w:noProof/>
      </w:rPr>
    </w:sdtEndPr>
    <w:sdtContent>
      <w:p w14:paraId="2206EC75" w14:textId="4CF901D4" w:rsidR="008031F6" w:rsidRDefault="008031F6">
        <w:pPr>
          <w:pStyle w:val="Footer"/>
          <w:jc w:val="right"/>
        </w:pPr>
        <w:r>
          <w:fldChar w:fldCharType="begin"/>
        </w:r>
        <w:r>
          <w:instrText xml:space="preserve"> PAGE   \* MERGEFORMAT </w:instrText>
        </w:r>
        <w:r>
          <w:fldChar w:fldCharType="separate"/>
        </w:r>
        <w:r w:rsidR="00367272">
          <w:rPr>
            <w:noProof/>
          </w:rPr>
          <w:t>1</w:t>
        </w:r>
        <w:r>
          <w:rPr>
            <w:noProof/>
          </w:rPr>
          <w:fldChar w:fldCharType="end"/>
        </w:r>
      </w:p>
    </w:sdtContent>
  </w:sdt>
  <w:bookmarkEnd w:id="8"/>
  <w:p w14:paraId="422626F3" w14:textId="77777777" w:rsidR="008031F6" w:rsidRDefault="008031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BAE65E" w14:textId="77777777" w:rsidR="00C976B1" w:rsidRDefault="00C976B1" w:rsidP="00390467">
      <w:r>
        <w:separator/>
      </w:r>
    </w:p>
  </w:footnote>
  <w:footnote w:type="continuationSeparator" w:id="0">
    <w:p w14:paraId="10DD9FD1" w14:textId="77777777" w:rsidR="00C976B1" w:rsidRDefault="00C976B1" w:rsidP="003904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110784"/>
    <w:multiLevelType w:val="multilevel"/>
    <w:tmpl w:val="0FA24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5D5524"/>
    <w:multiLevelType w:val="multilevel"/>
    <w:tmpl w:val="3B0221C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4A509A7"/>
    <w:multiLevelType w:val="hybridMultilevel"/>
    <w:tmpl w:val="55F02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395B86"/>
    <w:multiLevelType w:val="multilevel"/>
    <w:tmpl w:val="6ECABA1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81839BF"/>
    <w:multiLevelType w:val="hybridMultilevel"/>
    <w:tmpl w:val="2D323652"/>
    <w:lvl w:ilvl="0" w:tplc="D23853A4">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D6F0EBD"/>
    <w:multiLevelType w:val="hybridMultilevel"/>
    <w:tmpl w:val="615C8AE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9B04CCF"/>
    <w:multiLevelType w:val="hybridMultilevel"/>
    <w:tmpl w:val="CE762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E207871"/>
    <w:multiLevelType w:val="hybridMultilevel"/>
    <w:tmpl w:val="6FA21DE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7"/>
  </w:num>
  <w:num w:numId="5">
    <w:abstractNumId w:val="4"/>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8A2"/>
    <w:rsid w:val="0000015D"/>
    <w:rsid w:val="00022A5D"/>
    <w:rsid w:val="00024ED0"/>
    <w:rsid w:val="00034CD3"/>
    <w:rsid w:val="00037554"/>
    <w:rsid w:val="0004743B"/>
    <w:rsid w:val="00047CD8"/>
    <w:rsid w:val="0005739E"/>
    <w:rsid w:val="00064039"/>
    <w:rsid w:val="000776D9"/>
    <w:rsid w:val="00081D25"/>
    <w:rsid w:val="000907E4"/>
    <w:rsid w:val="00092FC1"/>
    <w:rsid w:val="000941A8"/>
    <w:rsid w:val="000A32DC"/>
    <w:rsid w:val="000A5369"/>
    <w:rsid w:val="000B70EE"/>
    <w:rsid w:val="000C0565"/>
    <w:rsid w:val="000C205A"/>
    <w:rsid w:val="000C4B74"/>
    <w:rsid w:val="000D17A9"/>
    <w:rsid w:val="000D3CFA"/>
    <w:rsid w:val="000E5491"/>
    <w:rsid w:val="000F46C5"/>
    <w:rsid w:val="000F4F24"/>
    <w:rsid w:val="00107DB4"/>
    <w:rsid w:val="001143B9"/>
    <w:rsid w:val="00116C23"/>
    <w:rsid w:val="001237C4"/>
    <w:rsid w:val="001303CD"/>
    <w:rsid w:val="00135E2B"/>
    <w:rsid w:val="001418F5"/>
    <w:rsid w:val="00147B05"/>
    <w:rsid w:val="00151191"/>
    <w:rsid w:val="00153326"/>
    <w:rsid w:val="00163BED"/>
    <w:rsid w:val="001668E7"/>
    <w:rsid w:val="00170A74"/>
    <w:rsid w:val="0017492D"/>
    <w:rsid w:val="0018337D"/>
    <w:rsid w:val="00183E8C"/>
    <w:rsid w:val="0018758F"/>
    <w:rsid w:val="00191AF6"/>
    <w:rsid w:val="0019202A"/>
    <w:rsid w:val="0019572E"/>
    <w:rsid w:val="00197D22"/>
    <w:rsid w:val="001A72F2"/>
    <w:rsid w:val="001B05C0"/>
    <w:rsid w:val="001B0FD5"/>
    <w:rsid w:val="001B44CA"/>
    <w:rsid w:val="001C15EC"/>
    <w:rsid w:val="001C533C"/>
    <w:rsid w:val="001D084B"/>
    <w:rsid w:val="001D0CB0"/>
    <w:rsid w:val="001D4A30"/>
    <w:rsid w:val="001E179D"/>
    <w:rsid w:val="001E4130"/>
    <w:rsid w:val="001E475D"/>
    <w:rsid w:val="001E56B8"/>
    <w:rsid w:val="001F042C"/>
    <w:rsid w:val="001F53E3"/>
    <w:rsid w:val="0020690A"/>
    <w:rsid w:val="00213474"/>
    <w:rsid w:val="00214C06"/>
    <w:rsid w:val="00227449"/>
    <w:rsid w:val="00234CB6"/>
    <w:rsid w:val="00235358"/>
    <w:rsid w:val="00240FD2"/>
    <w:rsid w:val="002526E0"/>
    <w:rsid w:val="00267D7A"/>
    <w:rsid w:val="00270CC3"/>
    <w:rsid w:val="00272C00"/>
    <w:rsid w:val="00273D08"/>
    <w:rsid w:val="00276221"/>
    <w:rsid w:val="00277C96"/>
    <w:rsid w:val="0029106C"/>
    <w:rsid w:val="00293EEC"/>
    <w:rsid w:val="002965FF"/>
    <w:rsid w:val="002A53D2"/>
    <w:rsid w:val="002B3ED2"/>
    <w:rsid w:val="002B6901"/>
    <w:rsid w:val="002C2D88"/>
    <w:rsid w:val="002C3AF3"/>
    <w:rsid w:val="002C409D"/>
    <w:rsid w:val="002D59BC"/>
    <w:rsid w:val="002D6A5A"/>
    <w:rsid w:val="002D7C3E"/>
    <w:rsid w:val="002E0DD7"/>
    <w:rsid w:val="002E2373"/>
    <w:rsid w:val="002E6C24"/>
    <w:rsid w:val="002F3436"/>
    <w:rsid w:val="002F5FD5"/>
    <w:rsid w:val="002F68AC"/>
    <w:rsid w:val="00305050"/>
    <w:rsid w:val="00310616"/>
    <w:rsid w:val="00313577"/>
    <w:rsid w:val="00313E27"/>
    <w:rsid w:val="003160D4"/>
    <w:rsid w:val="0031658F"/>
    <w:rsid w:val="00333591"/>
    <w:rsid w:val="003348E9"/>
    <w:rsid w:val="00334F36"/>
    <w:rsid w:val="003431EF"/>
    <w:rsid w:val="003442A9"/>
    <w:rsid w:val="003454C6"/>
    <w:rsid w:val="00356180"/>
    <w:rsid w:val="00357DEC"/>
    <w:rsid w:val="00364D01"/>
    <w:rsid w:val="00365830"/>
    <w:rsid w:val="00367272"/>
    <w:rsid w:val="00373EFF"/>
    <w:rsid w:val="003750C7"/>
    <w:rsid w:val="00381059"/>
    <w:rsid w:val="00386E06"/>
    <w:rsid w:val="00390467"/>
    <w:rsid w:val="00395A78"/>
    <w:rsid w:val="003A18F6"/>
    <w:rsid w:val="003A2C1E"/>
    <w:rsid w:val="003A681E"/>
    <w:rsid w:val="003A70BF"/>
    <w:rsid w:val="003C0C45"/>
    <w:rsid w:val="003E08A4"/>
    <w:rsid w:val="003E2D8E"/>
    <w:rsid w:val="003E7EE2"/>
    <w:rsid w:val="004009E2"/>
    <w:rsid w:val="0040478D"/>
    <w:rsid w:val="00405739"/>
    <w:rsid w:val="004063A8"/>
    <w:rsid w:val="0042023D"/>
    <w:rsid w:val="00423018"/>
    <w:rsid w:val="00431971"/>
    <w:rsid w:val="004348FD"/>
    <w:rsid w:val="00446056"/>
    <w:rsid w:val="004463BC"/>
    <w:rsid w:val="00451FE6"/>
    <w:rsid w:val="00460B72"/>
    <w:rsid w:val="00464291"/>
    <w:rsid w:val="004721D7"/>
    <w:rsid w:val="00482737"/>
    <w:rsid w:val="004913A7"/>
    <w:rsid w:val="0049455E"/>
    <w:rsid w:val="004A2844"/>
    <w:rsid w:val="004A29B4"/>
    <w:rsid w:val="004A5950"/>
    <w:rsid w:val="004B43A2"/>
    <w:rsid w:val="004B4DEB"/>
    <w:rsid w:val="004B687E"/>
    <w:rsid w:val="004B7171"/>
    <w:rsid w:val="004C03D0"/>
    <w:rsid w:val="004D5F72"/>
    <w:rsid w:val="004E05E9"/>
    <w:rsid w:val="004F7D26"/>
    <w:rsid w:val="00501464"/>
    <w:rsid w:val="00507E4E"/>
    <w:rsid w:val="00514D23"/>
    <w:rsid w:val="00521FC0"/>
    <w:rsid w:val="005230D8"/>
    <w:rsid w:val="00523603"/>
    <w:rsid w:val="00525DA7"/>
    <w:rsid w:val="00531023"/>
    <w:rsid w:val="00535361"/>
    <w:rsid w:val="005531F8"/>
    <w:rsid w:val="0055492A"/>
    <w:rsid w:val="00556472"/>
    <w:rsid w:val="00557CC7"/>
    <w:rsid w:val="00563E22"/>
    <w:rsid w:val="0057120C"/>
    <w:rsid w:val="005751FD"/>
    <w:rsid w:val="00580C9C"/>
    <w:rsid w:val="00592585"/>
    <w:rsid w:val="00592B14"/>
    <w:rsid w:val="005B169D"/>
    <w:rsid w:val="005B3D92"/>
    <w:rsid w:val="005B62E9"/>
    <w:rsid w:val="005B694A"/>
    <w:rsid w:val="005B76BF"/>
    <w:rsid w:val="005C3EAB"/>
    <w:rsid w:val="005C4A92"/>
    <w:rsid w:val="005C5910"/>
    <w:rsid w:val="005C6AA4"/>
    <w:rsid w:val="005D7251"/>
    <w:rsid w:val="005E14AB"/>
    <w:rsid w:val="005F4DE9"/>
    <w:rsid w:val="005F70C5"/>
    <w:rsid w:val="00600059"/>
    <w:rsid w:val="00605190"/>
    <w:rsid w:val="00610E23"/>
    <w:rsid w:val="00611431"/>
    <w:rsid w:val="00616A0E"/>
    <w:rsid w:val="006231E7"/>
    <w:rsid w:val="00623FE1"/>
    <w:rsid w:val="0065343C"/>
    <w:rsid w:val="00660D09"/>
    <w:rsid w:val="00663908"/>
    <w:rsid w:val="00670B26"/>
    <w:rsid w:val="006744A4"/>
    <w:rsid w:val="006745B6"/>
    <w:rsid w:val="00684715"/>
    <w:rsid w:val="0069368D"/>
    <w:rsid w:val="00695AF2"/>
    <w:rsid w:val="006B0353"/>
    <w:rsid w:val="006B0E63"/>
    <w:rsid w:val="006B4E3C"/>
    <w:rsid w:val="006C1D95"/>
    <w:rsid w:val="006C7FC1"/>
    <w:rsid w:val="006D5B32"/>
    <w:rsid w:val="006F42E1"/>
    <w:rsid w:val="00701077"/>
    <w:rsid w:val="00707C00"/>
    <w:rsid w:val="0071314C"/>
    <w:rsid w:val="00714118"/>
    <w:rsid w:val="00735CFE"/>
    <w:rsid w:val="00736160"/>
    <w:rsid w:val="007366C0"/>
    <w:rsid w:val="0074772E"/>
    <w:rsid w:val="00751482"/>
    <w:rsid w:val="00754C0D"/>
    <w:rsid w:val="007554B0"/>
    <w:rsid w:val="00756C24"/>
    <w:rsid w:val="00772DFA"/>
    <w:rsid w:val="00773DEA"/>
    <w:rsid w:val="007761DB"/>
    <w:rsid w:val="00782590"/>
    <w:rsid w:val="00782BB8"/>
    <w:rsid w:val="007837BA"/>
    <w:rsid w:val="00790319"/>
    <w:rsid w:val="00793434"/>
    <w:rsid w:val="007A4899"/>
    <w:rsid w:val="007A7E18"/>
    <w:rsid w:val="007B4B98"/>
    <w:rsid w:val="007B776D"/>
    <w:rsid w:val="007C4178"/>
    <w:rsid w:val="007D2836"/>
    <w:rsid w:val="007E0F6C"/>
    <w:rsid w:val="007E670F"/>
    <w:rsid w:val="007E6C37"/>
    <w:rsid w:val="007F1C52"/>
    <w:rsid w:val="007F6DB7"/>
    <w:rsid w:val="008031F6"/>
    <w:rsid w:val="00804323"/>
    <w:rsid w:val="00825F2D"/>
    <w:rsid w:val="00835F04"/>
    <w:rsid w:val="008416CF"/>
    <w:rsid w:val="008435E2"/>
    <w:rsid w:val="0084400F"/>
    <w:rsid w:val="00847745"/>
    <w:rsid w:val="0085199C"/>
    <w:rsid w:val="00867B20"/>
    <w:rsid w:val="00872524"/>
    <w:rsid w:val="00873621"/>
    <w:rsid w:val="00895B36"/>
    <w:rsid w:val="008A6859"/>
    <w:rsid w:val="008B3AC3"/>
    <w:rsid w:val="008C2355"/>
    <w:rsid w:val="008C64BD"/>
    <w:rsid w:val="008C67C6"/>
    <w:rsid w:val="008E45EA"/>
    <w:rsid w:val="008E6C10"/>
    <w:rsid w:val="00900C6E"/>
    <w:rsid w:val="00935307"/>
    <w:rsid w:val="0094782D"/>
    <w:rsid w:val="009568D9"/>
    <w:rsid w:val="00966003"/>
    <w:rsid w:val="00970305"/>
    <w:rsid w:val="00976259"/>
    <w:rsid w:val="00983D67"/>
    <w:rsid w:val="0098576B"/>
    <w:rsid w:val="00991197"/>
    <w:rsid w:val="00996234"/>
    <w:rsid w:val="009A7FAB"/>
    <w:rsid w:val="009C3EFA"/>
    <w:rsid w:val="009C4740"/>
    <w:rsid w:val="009C7FA6"/>
    <w:rsid w:val="009D1AF2"/>
    <w:rsid w:val="009E3C5B"/>
    <w:rsid w:val="009E63B8"/>
    <w:rsid w:val="009F3056"/>
    <w:rsid w:val="00A02167"/>
    <w:rsid w:val="00A06AB4"/>
    <w:rsid w:val="00A10896"/>
    <w:rsid w:val="00A142CA"/>
    <w:rsid w:val="00A20C69"/>
    <w:rsid w:val="00A21CD0"/>
    <w:rsid w:val="00A2391A"/>
    <w:rsid w:val="00A320DF"/>
    <w:rsid w:val="00A348E1"/>
    <w:rsid w:val="00A43302"/>
    <w:rsid w:val="00A44AD7"/>
    <w:rsid w:val="00A44BA0"/>
    <w:rsid w:val="00A50923"/>
    <w:rsid w:val="00A61B1D"/>
    <w:rsid w:val="00A6533B"/>
    <w:rsid w:val="00A6596A"/>
    <w:rsid w:val="00A70069"/>
    <w:rsid w:val="00A77F10"/>
    <w:rsid w:val="00A8066D"/>
    <w:rsid w:val="00A86C99"/>
    <w:rsid w:val="00A87DD9"/>
    <w:rsid w:val="00A90664"/>
    <w:rsid w:val="00A906E4"/>
    <w:rsid w:val="00A90D63"/>
    <w:rsid w:val="00AA0452"/>
    <w:rsid w:val="00AA21E0"/>
    <w:rsid w:val="00AA326B"/>
    <w:rsid w:val="00AA66F4"/>
    <w:rsid w:val="00AA76FD"/>
    <w:rsid w:val="00AB2A47"/>
    <w:rsid w:val="00AB2D19"/>
    <w:rsid w:val="00AB48A2"/>
    <w:rsid w:val="00AC2A1E"/>
    <w:rsid w:val="00AC369A"/>
    <w:rsid w:val="00AD1E84"/>
    <w:rsid w:val="00AD5991"/>
    <w:rsid w:val="00AE1836"/>
    <w:rsid w:val="00AE4640"/>
    <w:rsid w:val="00AE5FC4"/>
    <w:rsid w:val="00AF68B6"/>
    <w:rsid w:val="00AF756B"/>
    <w:rsid w:val="00B003F4"/>
    <w:rsid w:val="00B00F9C"/>
    <w:rsid w:val="00B14B65"/>
    <w:rsid w:val="00B21974"/>
    <w:rsid w:val="00B22FA6"/>
    <w:rsid w:val="00B23060"/>
    <w:rsid w:val="00B31405"/>
    <w:rsid w:val="00B32196"/>
    <w:rsid w:val="00B3584B"/>
    <w:rsid w:val="00B465E6"/>
    <w:rsid w:val="00B513FA"/>
    <w:rsid w:val="00B572D8"/>
    <w:rsid w:val="00B66B28"/>
    <w:rsid w:val="00B6724A"/>
    <w:rsid w:val="00B67CD7"/>
    <w:rsid w:val="00B705F3"/>
    <w:rsid w:val="00B71BF5"/>
    <w:rsid w:val="00B73059"/>
    <w:rsid w:val="00B771B7"/>
    <w:rsid w:val="00B81308"/>
    <w:rsid w:val="00B85647"/>
    <w:rsid w:val="00BA3724"/>
    <w:rsid w:val="00BA444D"/>
    <w:rsid w:val="00BA5223"/>
    <w:rsid w:val="00BB5E7C"/>
    <w:rsid w:val="00BB7E93"/>
    <w:rsid w:val="00BC71CE"/>
    <w:rsid w:val="00BD4DE8"/>
    <w:rsid w:val="00BD6800"/>
    <w:rsid w:val="00BE2B41"/>
    <w:rsid w:val="00BF0847"/>
    <w:rsid w:val="00C00925"/>
    <w:rsid w:val="00C27F33"/>
    <w:rsid w:val="00C315B4"/>
    <w:rsid w:val="00C535C6"/>
    <w:rsid w:val="00C561BE"/>
    <w:rsid w:val="00C652AF"/>
    <w:rsid w:val="00C657B6"/>
    <w:rsid w:val="00C6771B"/>
    <w:rsid w:val="00C70C95"/>
    <w:rsid w:val="00C7582D"/>
    <w:rsid w:val="00C91150"/>
    <w:rsid w:val="00C92B91"/>
    <w:rsid w:val="00C94F08"/>
    <w:rsid w:val="00C976B1"/>
    <w:rsid w:val="00CA1321"/>
    <w:rsid w:val="00CA4610"/>
    <w:rsid w:val="00CA60CA"/>
    <w:rsid w:val="00CA78F0"/>
    <w:rsid w:val="00CB5EF8"/>
    <w:rsid w:val="00CB7968"/>
    <w:rsid w:val="00CC09E0"/>
    <w:rsid w:val="00CC4ED3"/>
    <w:rsid w:val="00CD01EC"/>
    <w:rsid w:val="00CD10AB"/>
    <w:rsid w:val="00CD54B4"/>
    <w:rsid w:val="00CE77FC"/>
    <w:rsid w:val="00CF1A1F"/>
    <w:rsid w:val="00CF71F2"/>
    <w:rsid w:val="00CF763D"/>
    <w:rsid w:val="00D10D77"/>
    <w:rsid w:val="00D137AC"/>
    <w:rsid w:val="00D22E69"/>
    <w:rsid w:val="00D25D77"/>
    <w:rsid w:val="00D37ED5"/>
    <w:rsid w:val="00D52868"/>
    <w:rsid w:val="00D551A5"/>
    <w:rsid w:val="00D5587B"/>
    <w:rsid w:val="00D70500"/>
    <w:rsid w:val="00D75F1A"/>
    <w:rsid w:val="00D93CD4"/>
    <w:rsid w:val="00D96A61"/>
    <w:rsid w:val="00D976BE"/>
    <w:rsid w:val="00DA3249"/>
    <w:rsid w:val="00DB141F"/>
    <w:rsid w:val="00DB3C5B"/>
    <w:rsid w:val="00DB3D40"/>
    <w:rsid w:val="00DB5258"/>
    <w:rsid w:val="00DB7447"/>
    <w:rsid w:val="00DC21CA"/>
    <w:rsid w:val="00DC2DE4"/>
    <w:rsid w:val="00DC6FF5"/>
    <w:rsid w:val="00DD00DC"/>
    <w:rsid w:val="00DD737A"/>
    <w:rsid w:val="00DE1902"/>
    <w:rsid w:val="00DE27A2"/>
    <w:rsid w:val="00DE2C8C"/>
    <w:rsid w:val="00DE55C1"/>
    <w:rsid w:val="00E0034F"/>
    <w:rsid w:val="00E013A4"/>
    <w:rsid w:val="00E02C83"/>
    <w:rsid w:val="00E13B2B"/>
    <w:rsid w:val="00E37198"/>
    <w:rsid w:val="00E430B6"/>
    <w:rsid w:val="00E458C0"/>
    <w:rsid w:val="00E46B95"/>
    <w:rsid w:val="00E5079B"/>
    <w:rsid w:val="00E579CB"/>
    <w:rsid w:val="00E62C45"/>
    <w:rsid w:val="00E70A86"/>
    <w:rsid w:val="00E7376D"/>
    <w:rsid w:val="00E742D8"/>
    <w:rsid w:val="00E754D3"/>
    <w:rsid w:val="00EA48BA"/>
    <w:rsid w:val="00EA4A35"/>
    <w:rsid w:val="00EB009A"/>
    <w:rsid w:val="00EB08F5"/>
    <w:rsid w:val="00EB67B5"/>
    <w:rsid w:val="00EC0542"/>
    <w:rsid w:val="00EC57CC"/>
    <w:rsid w:val="00ED197F"/>
    <w:rsid w:val="00EE213D"/>
    <w:rsid w:val="00EF71ED"/>
    <w:rsid w:val="00F1189E"/>
    <w:rsid w:val="00F36648"/>
    <w:rsid w:val="00F3668F"/>
    <w:rsid w:val="00F37E07"/>
    <w:rsid w:val="00F419FA"/>
    <w:rsid w:val="00F4266E"/>
    <w:rsid w:val="00F449FF"/>
    <w:rsid w:val="00F44D52"/>
    <w:rsid w:val="00F45122"/>
    <w:rsid w:val="00F51C68"/>
    <w:rsid w:val="00F60719"/>
    <w:rsid w:val="00F61F17"/>
    <w:rsid w:val="00F70071"/>
    <w:rsid w:val="00F72B5E"/>
    <w:rsid w:val="00F73B6A"/>
    <w:rsid w:val="00F751B2"/>
    <w:rsid w:val="00FA1397"/>
    <w:rsid w:val="00FA1FC4"/>
    <w:rsid w:val="00FB3BA9"/>
    <w:rsid w:val="00FC07FC"/>
    <w:rsid w:val="00FC4F85"/>
    <w:rsid w:val="00FC5277"/>
    <w:rsid w:val="00FC5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41AB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C27F3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3197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B5EF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F33"/>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406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13E27"/>
    <w:rPr>
      <w:color w:val="0563C1" w:themeColor="hyperlink"/>
      <w:u w:val="single"/>
    </w:rPr>
  </w:style>
  <w:style w:type="paragraph" w:styleId="ListParagraph">
    <w:name w:val="List Paragraph"/>
    <w:basedOn w:val="Normal"/>
    <w:uiPriority w:val="34"/>
    <w:qFormat/>
    <w:rsid w:val="00736160"/>
    <w:pPr>
      <w:ind w:left="720"/>
      <w:contextualSpacing/>
    </w:pPr>
  </w:style>
  <w:style w:type="paragraph" w:styleId="CommentText">
    <w:name w:val="annotation text"/>
    <w:basedOn w:val="Normal"/>
    <w:link w:val="CommentTextChar"/>
    <w:uiPriority w:val="99"/>
    <w:semiHidden/>
    <w:rsid w:val="00431971"/>
    <w:rPr>
      <w:rFonts w:ascii="Times New Roman" w:eastAsia="Times New Roman" w:hAnsi="Times New Roman" w:cs="Times New Roman"/>
      <w:sz w:val="20"/>
      <w:szCs w:val="20"/>
      <w:lang w:eastAsia="de-DE"/>
    </w:rPr>
  </w:style>
  <w:style w:type="character" w:customStyle="1" w:styleId="CommentTextChar">
    <w:name w:val="Comment Text Char"/>
    <w:basedOn w:val="DefaultParagraphFont"/>
    <w:link w:val="CommentText"/>
    <w:uiPriority w:val="99"/>
    <w:semiHidden/>
    <w:rsid w:val="00431971"/>
    <w:rPr>
      <w:rFonts w:ascii="Times New Roman" w:eastAsia="Times New Roman" w:hAnsi="Times New Roman" w:cs="Times New Roman"/>
      <w:sz w:val="20"/>
      <w:szCs w:val="20"/>
      <w:lang w:val="en-GB" w:eastAsia="de-DE"/>
    </w:rPr>
  </w:style>
  <w:style w:type="character" w:styleId="CommentReference">
    <w:name w:val="annotation reference"/>
    <w:basedOn w:val="DefaultParagraphFont"/>
    <w:uiPriority w:val="99"/>
    <w:semiHidden/>
    <w:unhideWhenUsed/>
    <w:rsid w:val="00431971"/>
    <w:rPr>
      <w:sz w:val="16"/>
      <w:szCs w:val="16"/>
    </w:rPr>
  </w:style>
  <w:style w:type="paragraph" w:styleId="BalloonText">
    <w:name w:val="Balloon Text"/>
    <w:basedOn w:val="Normal"/>
    <w:link w:val="BalloonTextChar"/>
    <w:uiPriority w:val="99"/>
    <w:semiHidden/>
    <w:unhideWhenUsed/>
    <w:rsid w:val="004319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971"/>
    <w:rPr>
      <w:rFonts w:ascii="Segoe UI" w:hAnsi="Segoe UI" w:cs="Segoe UI"/>
      <w:sz w:val="18"/>
      <w:szCs w:val="18"/>
    </w:rPr>
  </w:style>
  <w:style w:type="character" w:customStyle="1" w:styleId="Heading2Char">
    <w:name w:val="Heading 2 Char"/>
    <w:basedOn w:val="DefaultParagraphFont"/>
    <w:link w:val="Heading2"/>
    <w:uiPriority w:val="9"/>
    <w:rsid w:val="00431971"/>
    <w:rPr>
      <w:rFonts w:asciiTheme="majorHAnsi" w:eastAsiaTheme="majorEastAsia" w:hAnsiTheme="majorHAnsi" w:cstheme="majorBidi"/>
      <w:color w:val="2E74B5" w:themeColor="accent1" w:themeShade="BF"/>
      <w:sz w:val="26"/>
      <w:szCs w:val="26"/>
    </w:rPr>
  </w:style>
  <w:style w:type="character" w:customStyle="1" w:styleId="st">
    <w:name w:val="st"/>
    <w:basedOn w:val="DefaultParagraphFont"/>
    <w:rsid w:val="00431971"/>
  </w:style>
  <w:style w:type="paragraph" w:styleId="Header">
    <w:name w:val="header"/>
    <w:basedOn w:val="Normal"/>
    <w:link w:val="HeaderChar"/>
    <w:uiPriority w:val="99"/>
    <w:unhideWhenUsed/>
    <w:rsid w:val="00390467"/>
    <w:pPr>
      <w:tabs>
        <w:tab w:val="center" w:pos="4513"/>
        <w:tab w:val="right" w:pos="9026"/>
      </w:tabs>
    </w:pPr>
  </w:style>
  <w:style w:type="character" w:customStyle="1" w:styleId="HeaderChar">
    <w:name w:val="Header Char"/>
    <w:basedOn w:val="DefaultParagraphFont"/>
    <w:link w:val="Header"/>
    <w:uiPriority w:val="99"/>
    <w:rsid w:val="00390467"/>
  </w:style>
  <w:style w:type="paragraph" w:styleId="Footer">
    <w:name w:val="footer"/>
    <w:basedOn w:val="Normal"/>
    <w:link w:val="FooterChar"/>
    <w:uiPriority w:val="99"/>
    <w:unhideWhenUsed/>
    <w:rsid w:val="00390467"/>
    <w:pPr>
      <w:tabs>
        <w:tab w:val="center" w:pos="4513"/>
        <w:tab w:val="right" w:pos="9026"/>
      </w:tabs>
    </w:pPr>
  </w:style>
  <w:style w:type="character" w:customStyle="1" w:styleId="FooterChar">
    <w:name w:val="Footer Char"/>
    <w:basedOn w:val="DefaultParagraphFont"/>
    <w:link w:val="Footer"/>
    <w:uiPriority w:val="99"/>
    <w:rsid w:val="00390467"/>
  </w:style>
  <w:style w:type="table" w:styleId="PlainTable3">
    <w:name w:val="Plain Table 3"/>
    <w:basedOn w:val="TableNormal"/>
    <w:uiPriority w:val="43"/>
    <w:rsid w:val="00E3719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E3719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CB5EF8"/>
    <w:rPr>
      <w:rFonts w:asciiTheme="majorHAnsi" w:eastAsiaTheme="majorEastAsia" w:hAnsiTheme="majorHAnsi" w:cstheme="majorBidi"/>
      <w:color w:val="1F4D78" w:themeColor="accent1" w:themeShade="7F"/>
      <w:lang w:val="en-GB"/>
    </w:rPr>
  </w:style>
  <w:style w:type="paragraph" w:styleId="Title">
    <w:name w:val="Title"/>
    <w:basedOn w:val="Normal"/>
    <w:next w:val="Normal"/>
    <w:link w:val="TitleChar"/>
    <w:uiPriority w:val="10"/>
    <w:qFormat/>
    <w:rsid w:val="00D10D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0D77"/>
    <w:rPr>
      <w:rFonts w:asciiTheme="majorHAnsi" w:eastAsiaTheme="majorEastAsia" w:hAnsiTheme="majorHAnsi" w:cstheme="majorBidi"/>
      <w:spacing w:val="-10"/>
      <w:kern w:val="28"/>
      <w:sz w:val="56"/>
      <w:szCs w:val="56"/>
      <w:lang w:val="en-GB"/>
    </w:rPr>
  </w:style>
  <w:style w:type="paragraph" w:styleId="NormalWeb">
    <w:name w:val="Normal (Web)"/>
    <w:basedOn w:val="Normal"/>
    <w:uiPriority w:val="99"/>
    <w:unhideWhenUsed/>
    <w:rsid w:val="00482737"/>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B85647"/>
  </w:style>
  <w:style w:type="character" w:customStyle="1" w:styleId="nlmyear">
    <w:name w:val="nlm_year"/>
    <w:basedOn w:val="DefaultParagraphFont"/>
    <w:rsid w:val="00B85647"/>
  </w:style>
  <w:style w:type="character" w:customStyle="1" w:styleId="nlmarticle-title">
    <w:name w:val="nlm_article-title"/>
    <w:basedOn w:val="DefaultParagraphFont"/>
    <w:rsid w:val="00B85647"/>
  </w:style>
  <w:style w:type="character" w:customStyle="1" w:styleId="nlmfpage">
    <w:name w:val="nlm_fpage"/>
    <w:basedOn w:val="DefaultParagraphFont"/>
    <w:rsid w:val="00B85647"/>
  </w:style>
  <w:style w:type="character" w:customStyle="1" w:styleId="nlmlpage">
    <w:name w:val="nlm_lpage"/>
    <w:basedOn w:val="DefaultParagraphFont"/>
    <w:rsid w:val="00B85647"/>
  </w:style>
  <w:style w:type="character" w:customStyle="1" w:styleId="ref-authors">
    <w:name w:val="ref-authors"/>
    <w:basedOn w:val="DefaultParagraphFont"/>
    <w:rsid w:val="00B85647"/>
  </w:style>
  <w:style w:type="character" w:customStyle="1" w:styleId="ref-title">
    <w:name w:val="ref-title"/>
    <w:basedOn w:val="DefaultParagraphFont"/>
    <w:rsid w:val="00B85647"/>
  </w:style>
  <w:style w:type="character" w:customStyle="1" w:styleId="ref-host">
    <w:name w:val="ref-host"/>
    <w:basedOn w:val="DefaultParagraphFont"/>
    <w:rsid w:val="00B85647"/>
  </w:style>
  <w:style w:type="character" w:styleId="Emphasis">
    <w:name w:val="Emphasis"/>
    <w:basedOn w:val="DefaultParagraphFont"/>
    <w:uiPriority w:val="20"/>
    <w:qFormat/>
    <w:rsid w:val="00B85647"/>
    <w:rPr>
      <w:i/>
      <w:iCs/>
    </w:rPr>
  </w:style>
  <w:style w:type="character" w:customStyle="1" w:styleId="nlmstring-name">
    <w:name w:val="nlm_string-name"/>
    <w:basedOn w:val="DefaultParagraphFont"/>
    <w:rsid w:val="00B85647"/>
  </w:style>
  <w:style w:type="character" w:styleId="Strong">
    <w:name w:val="Strong"/>
    <w:basedOn w:val="DefaultParagraphFont"/>
    <w:uiPriority w:val="22"/>
    <w:qFormat/>
    <w:rsid w:val="007D2836"/>
    <w:rPr>
      <w:b/>
      <w:bCs/>
    </w:rPr>
  </w:style>
  <w:style w:type="paragraph" w:styleId="CommentSubject">
    <w:name w:val="annotation subject"/>
    <w:basedOn w:val="CommentText"/>
    <w:next w:val="CommentText"/>
    <w:link w:val="CommentSubjectChar"/>
    <w:uiPriority w:val="99"/>
    <w:semiHidden/>
    <w:unhideWhenUsed/>
    <w:rsid w:val="00AD1E84"/>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AD1E84"/>
    <w:rPr>
      <w:rFonts w:ascii="Times New Roman" w:eastAsia="Times New Roman" w:hAnsi="Times New Roman" w:cs="Times New Roman"/>
      <w:b/>
      <w:bCs/>
      <w:sz w:val="20"/>
      <w:szCs w:val="20"/>
      <w:lang w:val="en-GB" w:eastAsia="de-DE"/>
    </w:rPr>
  </w:style>
  <w:style w:type="paragraph" w:customStyle="1" w:styleId="Default">
    <w:name w:val="Default"/>
    <w:rsid w:val="00EA48BA"/>
    <w:pPr>
      <w:autoSpaceDE w:val="0"/>
      <w:autoSpaceDN w:val="0"/>
      <w:adjustRightInd w:val="0"/>
    </w:pPr>
    <w:rPr>
      <w:rFonts w:ascii="Arial" w:eastAsia="Times New Roman" w:hAnsi="Arial" w:cs="Arial"/>
      <w:color w:val="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24093">
      <w:bodyDiv w:val="1"/>
      <w:marLeft w:val="0"/>
      <w:marRight w:val="0"/>
      <w:marTop w:val="0"/>
      <w:marBottom w:val="0"/>
      <w:divBdr>
        <w:top w:val="none" w:sz="0" w:space="0" w:color="auto"/>
        <w:left w:val="none" w:sz="0" w:space="0" w:color="auto"/>
        <w:bottom w:val="none" w:sz="0" w:space="0" w:color="auto"/>
        <w:right w:val="none" w:sz="0" w:space="0" w:color="auto"/>
      </w:divBdr>
    </w:div>
    <w:div w:id="435250748">
      <w:bodyDiv w:val="1"/>
      <w:marLeft w:val="0"/>
      <w:marRight w:val="0"/>
      <w:marTop w:val="0"/>
      <w:marBottom w:val="0"/>
      <w:divBdr>
        <w:top w:val="none" w:sz="0" w:space="0" w:color="auto"/>
        <w:left w:val="none" w:sz="0" w:space="0" w:color="auto"/>
        <w:bottom w:val="none" w:sz="0" w:space="0" w:color="auto"/>
        <w:right w:val="none" w:sz="0" w:space="0" w:color="auto"/>
      </w:divBdr>
    </w:div>
    <w:div w:id="970748218">
      <w:bodyDiv w:val="1"/>
      <w:marLeft w:val="0"/>
      <w:marRight w:val="0"/>
      <w:marTop w:val="0"/>
      <w:marBottom w:val="0"/>
      <w:divBdr>
        <w:top w:val="none" w:sz="0" w:space="0" w:color="auto"/>
        <w:left w:val="none" w:sz="0" w:space="0" w:color="auto"/>
        <w:bottom w:val="none" w:sz="0" w:space="0" w:color="auto"/>
        <w:right w:val="none" w:sz="0" w:space="0" w:color="auto"/>
      </w:divBdr>
    </w:div>
    <w:div w:id="1239317365">
      <w:bodyDiv w:val="1"/>
      <w:marLeft w:val="0"/>
      <w:marRight w:val="0"/>
      <w:marTop w:val="0"/>
      <w:marBottom w:val="0"/>
      <w:divBdr>
        <w:top w:val="none" w:sz="0" w:space="0" w:color="auto"/>
        <w:left w:val="none" w:sz="0" w:space="0" w:color="auto"/>
        <w:bottom w:val="none" w:sz="0" w:space="0" w:color="auto"/>
        <w:right w:val="none" w:sz="0" w:space="0" w:color="auto"/>
      </w:divBdr>
    </w:div>
    <w:div w:id="1909263705">
      <w:bodyDiv w:val="1"/>
      <w:marLeft w:val="0"/>
      <w:marRight w:val="0"/>
      <w:marTop w:val="0"/>
      <w:marBottom w:val="0"/>
      <w:divBdr>
        <w:top w:val="none" w:sz="0" w:space="0" w:color="auto"/>
        <w:left w:val="none" w:sz="0" w:space="0" w:color="auto"/>
        <w:bottom w:val="none" w:sz="0" w:space="0" w:color="auto"/>
        <w:right w:val="none" w:sz="0" w:space="0" w:color="auto"/>
      </w:divBdr>
    </w:div>
    <w:div w:id="2048407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echnorati.com/report/2013-dir/executive-summary/"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ourismcambodia.org/images/mot/statistic_reports/Executive%20Summary%20Report%20in%20March%202017.pdf"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10793</Words>
  <Characters>61525</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Bucks New University</Company>
  <LinksUpToDate>false</LinksUpToDate>
  <CharactersWithSpaces>72174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Stainton</dc:creator>
  <cp:keywords/>
  <dc:description/>
  <cp:lastModifiedBy>Camille Regnault</cp:lastModifiedBy>
  <cp:revision>2</cp:revision>
  <cp:lastPrinted>2017-11-10T11:09:00Z</cp:lastPrinted>
  <dcterms:created xsi:type="dcterms:W3CDTF">2019-02-26T10:54:00Z</dcterms:created>
  <dcterms:modified xsi:type="dcterms:W3CDTF">2019-02-26T10:54:00Z</dcterms:modified>
</cp:coreProperties>
</file>