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DA" w:rsidRPr="0032466C" w:rsidRDefault="00217D5A" w:rsidP="00A346DA">
      <w:r w:rsidRPr="00562830">
        <w:rPr>
          <w:rFonts w:eastAsia="Times New Roman" w:cs="Arial"/>
          <w:b/>
          <w:noProof/>
          <w:color w:val="0070C0"/>
          <w:lang w:eastAsia="en-GB"/>
        </w:rPr>
        <w:drawing>
          <wp:inline distT="0" distB="0" distL="0" distR="0" wp14:anchorId="172C1090" wp14:editId="10841398">
            <wp:extent cx="2949328" cy="6286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630" cy="628928"/>
                    </a:xfrm>
                    <a:prstGeom prst="rect">
                      <a:avLst/>
                    </a:prstGeom>
                  </pic:spPr>
                </pic:pic>
              </a:graphicData>
            </a:graphic>
          </wp:inline>
        </w:drawing>
      </w:r>
    </w:p>
    <w:p w:rsidR="00A46AD5" w:rsidRPr="00562830" w:rsidRDefault="00A46AD5" w:rsidP="00A46AD5">
      <w:pPr>
        <w:jc w:val="center"/>
        <w:rPr>
          <w:rFonts w:cstheme="minorHAnsi"/>
          <w:b/>
          <w:color w:val="1F497D" w:themeColor="text2"/>
          <w:lang w:val="fr-FR"/>
        </w:rPr>
      </w:pPr>
    </w:p>
    <w:p w:rsidR="001F07A1" w:rsidRPr="00562830" w:rsidRDefault="001F07A1" w:rsidP="00A46AD5">
      <w:pPr>
        <w:jc w:val="center"/>
        <w:rPr>
          <w:rFonts w:cstheme="minorHAnsi"/>
          <w:b/>
          <w:color w:val="1F497D" w:themeColor="text2"/>
          <w:lang w:val="fr-FR"/>
        </w:rPr>
      </w:pPr>
    </w:p>
    <w:p w:rsidR="003B5230" w:rsidRPr="00562830" w:rsidRDefault="003B5230" w:rsidP="00A46AD5">
      <w:pPr>
        <w:jc w:val="center"/>
        <w:rPr>
          <w:rFonts w:cstheme="minorHAnsi"/>
          <w:b/>
          <w:color w:val="1F497D" w:themeColor="text2"/>
          <w:lang w:val="fr-FR"/>
        </w:rPr>
      </w:pPr>
    </w:p>
    <w:p w:rsidR="003B5230" w:rsidRPr="00562830" w:rsidRDefault="003B5230" w:rsidP="00A46AD5">
      <w:pPr>
        <w:jc w:val="center"/>
        <w:rPr>
          <w:rFonts w:cstheme="minorHAnsi"/>
          <w:b/>
          <w:color w:val="1F497D" w:themeColor="text2"/>
          <w:lang w:val="fr-FR"/>
        </w:rPr>
      </w:pPr>
    </w:p>
    <w:p w:rsidR="003B5230" w:rsidRPr="00562830" w:rsidRDefault="003B5230" w:rsidP="00A46AD5">
      <w:pPr>
        <w:jc w:val="center"/>
        <w:rPr>
          <w:rFonts w:cstheme="minorHAnsi"/>
          <w:b/>
          <w:color w:val="1F497D" w:themeColor="text2"/>
          <w:lang w:val="fr-FR"/>
        </w:rPr>
      </w:pPr>
    </w:p>
    <w:p w:rsidR="001F07A1" w:rsidRPr="00F75A82" w:rsidRDefault="003B5230" w:rsidP="003B5230">
      <w:pPr>
        <w:rPr>
          <w:rFonts w:cstheme="minorHAnsi"/>
          <w:b/>
          <w:color w:val="1F497D" w:themeColor="text2"/>
          <w:sz w:val="32"/>
          <w:szCs w:val="32"/>
          <w:lang w:val="fr-FR"/>
        </w:rPr>
      </w:pPr>
      <w:r w:rsidRPr="00F75A82">
        <w:rPr>
          <w:rFonts w:cstheme="minorHAnsi"/>
          <w:b/>
          <w:color w:val="1F497D" w:themeColor="text2"/>
          <w:sz w:val="32"/>
          <w:szCs w:val="32"/>
          <w:lang w:val="fr-FR"/>
        </w:rPr>
        <w:t xml:space="preserve">The Primary Care Nurse </w:t>
      </w:r>
      <w:r w:rsidR="00217D5A" w:rsidRPr="00F75A82">
        <w:rPr>
          <w:rFonts w:cstheme="minorHAnsi"/>
          <w:b/>
          <w:color w:val="1F497D" w:themeColor="text2"/>
          <w:sz w:val="32"/>
          <w:szCs w:val="32"/>
          <w:lang w:val="fr-FR"/>
        </w:rPr>
        <w:t>Education and  Mentorship Pilot</w:t>
      </w:r>
    </w:p>
    <w:p w:rsidR="003B5230" w:rsidRPr="00F75A82" w:rsidRDefault="003B5230" w:rsidP="003B5230">
      <w:pPr>
        <w:rPr>
          <w:rFonts w:cstheme="minorHAnsi"/>
          <w:b/>
          <w:sz w:val="32"/>
          <w:szCs w:val="32"/>
          <w:lang w:val="fr-FR"/>
        </w:rPr>
      </w:pPr>
      <w:r w:rsidRPr="00F75A82">
        <w:rPr>
          <w:rFonts w:cstheme="minorHAnsi"/>
          <w:b/>
          <w:sz w:val="32"/>
          <w:szCs w:val="32"/>
          <w:lang w:val="fr-FR"/>
        </w:rPr>
        <w:t>Report to Hea</w:t>
      </w:r>
      <w:r w:rsidR="00217D5A" w:rsidRPr="00F75A82">
        <w:rPr>
          <w:rFonts w:cstheme="minorHAnsi"/>
          <w:b/>
          <w:sz w:val="32"/>
          <w:szCs w:val="32"/>
          <w:lang w:val="fr-FR"/>
        </w:rPr>
        <w:t>lth Education North West London</w:t>
      </w:r>
    </w:p>
    <w:p w:rsidR="001F07A1" w:rsidRPr="00F75A82" w:rsidRDefault="001F07A1" w:rsidP="00A46AD5">
      <w:pPr>
        <w:jc w:val="center"/>
        <w:rPr>
          <w:rFonts w:cstheme="minorHAnsi"/>
          <w:b/>
          <w:color w:val="1F497D" w:themeColor="text2"/>
          <w:sz w:val="32"/>
          <w:szCs w:val="32"/>
          <w:lang w:val="fr-FR"/>
        </w:rPr>
      </w:pPr>
    </w:p>
    <w:p w:rsidR="001F07A1" w:rsidRPr="00F75A82" w:rsidRDefault="001F07A1" w:rsidP="003B5230">
      <w:pPr>
        <w:rPr>
          <w:rFonts w:cstheme="minorHAnsi"/>
          <w:b/>
          <w:sz w:val="32"/>
          <w:szCs w:val="32"/>
          <w:lang w:val="fr-FR"/>
        </w:rPr>
      </w:pPr>
    </w:p>
    <w:p w:rsidR="001F07A1" w:rsidRPr="00F75A82" w:rsidRDefault="003B5230" w:rsidP="003B5230">
      <w:pPr>
        <w:rPr>
          <w:rFonts w:cstheme="minorHAnsi"/>
          <w:b/>
          <w:sz w:val="32"/>
          <w:szCs w:val="32"/>
          <w:lang w:val="fr-FR"/>
        </w:rPr>
      </w:pPr>
      <w:r w:rsidRPr="00F75A82">
        <w:rPr>
          <w:rFonts w:cstheme="minorHAnsi"/>
          <w:b/>
          <w:sz w:val="32"/>
          <w:szCs w:val="32"/>
          <w:lang w:val="fr-FR"/>
        </w:rPr>
        <w:t>Forbes-Burford J., Oug</w:t>
      </w:r>
      <w:r w:rsidR="00905139" w:rsidRPr="00F75A82">
        <w:rPr>
          <w:rFonts w:cstheme="minorHAnsi"/>
          <w:b/>
          <w:sz w:val="32"/>
          <w:szCs w:val="32"/>
          <w:lang w:val="fr-FR"/>
        </w:rPr>
        <w:t>hton R., Chaggar G., Loveday HP</w:t>
      </w:r>
      <w:r w:rsidRPr="00F75A82">
        <w:rPr>
          <w:rFonts w:cstheme="minorHAnsi"/>
          <w:b/>
          <w:sz w:val="32"/>
          <w:szCs w:val="32"/>
          <w:lang w:val="fr-FR"/>
        </w:rPr>
        <w:t xml:space="preserve">. </w:t>
      </w:r>
    </w:p>
    <w:p w:rsidR="001F07A1" w:rsidRPr="00562830" w:rsidRDefault="001F07A1" w:rsidP="00A46AD5">
      <w:pPr>
        <w:jc w:val="center"/>
        <w:rPr>
          <w:rFonts w:cstheme="minorHAnsi"/>
          <w:b/>
          <w:color w:val="1F497D" w:themeColor="text2"/>
          <w:lang w:val="fr-FR"/>
        </w:rPr>
      </w:pPr>
    </w:p>
    <w:p w:rsidR="00905139" w:rsidRPr="00562830" w:rsidRDefault="00905139" w:rsidP="00905139">
      <w:pPr>
        <w:tabs>
          <w:tab w:val="left" w:pos="3402"/>
        </w:tabs>
        <w:spacing w:after="0" w:line="240" w:lineRule="auto"/>
        <w:rPr>
          <w:rFonts w:eastAsia="MS ??" w:cs="Calibri"/>
          <w:b/>
          <w:lang w:val="en-US"/>
        </w:rPr>
      </w:pPr>
    </w:p>
    <w:p w:rsidR="00905139" w:rsidRPr="00562830" w:rsidRDefault="00905139" w:rsidP="00905139">
      <w:pPr>
        <w:tabs>
          <w:tab w:val="left" w:pos="3402"/>
        </w:tabs>
        <w:spacing w:after="0" w:line="240" w:lineRule="auto"/>
        <w:rPr>
          <w:rFonts w:eastAsia="MS ??" w:cs="Calibri"/>
          <w:b/>
          <w:lang w:val="en-US"/>
        </w:rPr>
      </w:pPr>
    </w:p>
    <w:p w:rsidR="00905139" w:rsidRPr="00562830" w:rsidRDefault="00905139" w:rsidP="00905139">
      <w:pPr>
        <w:tabs>
          <w:tab w:val="left" w:pos="3402"/>
        </w:tabs>
        <w:spacing w:after="0" w:line="240" w:lineRule="auto"/>
        <w:rPr>
          <w:rFonts w:eastAsia="MS ??" w:cs="Calibri"/>
          <w:b/>
          <w:lang w:val="en-US"/>
        </w:rPr>
      </w:pPr>
    </w:p>
    <w:p w:rsidR="00905139" w:rsidRPr="00562830" w:rsidRDefault="00905139" w:rsidP="00905139">
      <w:pPr>
        <w:tabs>
          <w:tab w:val="left" w:pos="3402"/>
        </w:tabs>
        <w:spacing w:after="0" w:line="240" w:lineRule="auto"/>
        <w:rPr>
          <w:rFonts w:eastAsia="MS ??" w:cs="Calibri"/>
          <w:b/>
          <w:lang w:val="en-US"/>
        </w:rPr>
      </w:pPr>
    </w:p>
    <w:p w:rsidR="00905139" w:rsidRPr="00562830" w:rsidRDefault="00905139" w:rsidP="00905139">
      <w:pPr>
        <w:tabs>
          <w:tab w:val="left" w:pos="3402"/>
        </w:tabs>
        <w:spacing w:after="0" w:line="240" w:lineRule="auto"/>
        <w:rPr>
          <w:rFonts w:eastAsia="MS ??" w:cs="Calibri"/>
          <w:b/>
          <w:lang w:val="en-US"/>
        </w:rPr>
      </w:pPr>
    </w:p>
    <w:p w:rsidR="00905139" w:rsidRPr="00562830" w:rsidRDefault="00905139" w:rsidP="00905139">
      <w:pPr>
        <w:tabs>
          <w:tab w:val="left" w:pos="3402"/>
        </w:tabs>
        <w:spacing w:after="0" w:line="240" w:lineRule="auto"/>
        <w:rPr>
          <w:rFonts w:eastAsia="MS ??" w:cs="Calibri"/>
          <w:b/>
          <w:lang w:val="en-US"/>
        </w:rPr>
      </w:pPr>
    </w:p>
    <w:p w:rsidR="00905139" w:rsidRPr="00562830" w:rsidRDefault="00905139" w:rsidP="00905139">
      <w:pPr>
        <w:tabs>
          <w:tab w:val="left" w:pos="3402"/>
        </w:tabs>
        <w:spacing w:after="0" w:line="240" w:lineRule="auto"/>
        <w:rPr>
          <w:rFonts w:eastAsia="MS ??" w:cs="Calibri"/>
          <w:b/>
          <w:lang w:val="en-US"/>
        </w:rPr>
      </w:pPr>
    </w:p>
    <w:p w:rsidR="00905139" w:rsidRPr="00562830" w:rsidRDefault="00905139" w:rsidP="00905139">
      <w:pPr>
        <w:tabs>
          <w:tab w:val="left" w:pos="3402"/>
        </w:tabs>
        <w:spacing w:after="0" w:line="240" w:lineRule="auto"/>
        <w:rPr>
          <w:rFonts w:eastAsia="MS ??" w:cs="Calibri"/>
          <w:b/>
          <w:lang w:val="en-US"/>
        </w:rPr>
      </w:pPr>
    </w:p>
    <w:p w:rsidR="00905139" w:rsidRPr="00F75A82" w:rsidRDefault="00905139" w:rsidP="00905139">
      <w:pPr>
        <w:tabs>
          <w:tab w:val="left" w:pos="3402"/>
        </w:tabs>
        <w:spacing w:after="0" w:line="240" w:lineRule="auto"/>
        <w:rPr>
          <w:rFonts w:eastAsia="MS ??" w:cs="Calibri"/>
          <w:b/>
          <w:sz w:val="24"/>
          <w:szCs w:val="24"/>
          <w:lang w:val="en-US"/>
        </w:rPr>
      </w:pPr>
      <w:r w:rsidRPr="00F75A82">
        <w:rPr>
          <w:rFonts w:eastAsia="MS ??" w:cs="Calibri"/>
          <w:b/>
          <w:sz w:val="24"/>
          <w:szCs w:val="24"/>
          <w:lang w:val="en-US"/>
        </w:rPr>
        <w:t>College of Nursing Midwifery and Healthcare</w:t>
      </w:r>
      <w:r w:rsidRPr="00F75A82">
        <w:rPr>
          <w:rFonts w:eastAsia="MS ??" w:cs="Calibri"/>
          <w:b/>
          <w:sz w:val="24"/>
          <w:szCs w:val="24"/>
          <w:lang w:val="en-US"/>
        </w:rPr>
        <w:tab/>
      </w:r>
      <w:r w:rsidRPr="00F75A82">
        <w:rPr>
          <w:rFonts w:eastAsia="MS ??" w:cs="Calibri"/>
          <w:b/>
          <w:sz w:val="24"/>
          <w:szCs w:val="24"/>
          <w:lang w:val="en-US"/>
        </w:rPr>
        <w:tab/>
      </w:r>
      <w:r w:rsidRPr="00F75A82">
        <w:rPr>
          <w:rFonts w:cs="Calibri"/>
          <w:noProof/>
          <w:sz w:val="24"/>
          <w:szCs w:val="24"/>
          <w:lang w:eastAsia="en-GB"/>
        </w:rPr>
        <w:drawing>
          <wp:inline distT="0" distB="0" distL="0" distR="0" wp14:anchorId="297E85F9" wp14:editId="75E6595A">
            <wp:extent cx="1155700" cy="1136650"/>
            <wp:effectExtent l="0" t="0" r="12700" b="6350"/>
            <wp:docPr id="5" name="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
                    <pic:cNvPicPr>
                      <a:picLocks noChangeArrowheads="1"/>
                    </pic:cNvPicPr>
                  </pic:nvPicPr>
                  <pic:blipFill>
                    <a:blip r:embed="rId9">
                      <a:lum contrast="2000"/>
                      <a:extLst>
                        <a:ext uri="{28A0092B-C50C-407E-A947-70E740481C1C}">
                          <a14:useLocalDpi xmlns:a14="http://schemas.microsoft.com/office/drawing/2010/main" val="0"/>
                        </a:ext>
                      </a:extLst>
                    </a:blip>
                    <a:srcRect/>
                    <a:stretch>
                      <a:fillRect/>
                    </a:stretch>
                  </pic:blipFill>
                  <pic:spPr bwMode="auto">
                    <a:xfrm>
                      <a:off x="0" y="0"/>
                      <a:ext cx="1155700" cy="1136650"/>
                    </a:xfrm>
                    <a:prstGeom prst="rect">
                      <a:avLst/>
                    </a:prstGeom>
                    <a:noFill/>
                    <a:ln>
                      <a:noFill/>
                    </a:ln>
                  </pic:spPr>
                </pic:pic>
              </a:graphicData>
            </a:graphic>
          </wp:inline>
        </w:drawing>
      </w:r>
    </w:p>
    <w:p w:rsidR="00905139" w:rsidRPr="00F75A82" w:rsidRDefault="00905139" w:rsidP="00905139">
      <w:pPr>
        <w:tabs>
          <w:tab w:val="left" w:pos="3402"/>
        </w:tabs>
        <w:spacing w:after="0" w:line="240" w:lineRule="auto"/>
        <w:rPr>
          <w:rFonts w:eastAsia="MS ??" w:cs="Calibri"/>
          <w:b/>
          <w:sz w:val="24"/>
          <w:szCs w:val="24"/>
          <w:lang w:val="en-US"/>
        </w:rPr>
      </w:pPr>
      <w:r w:rsidRPr="00F75A82">
        <w:rPr>
          <w:rFonts w:eastAsia="MS ??" w:cs="Calibri"/>
          <w:b/>
          <w:sz w:val="24"/>
          <w:szCs w:val="24"/>
          <w:lang w:val="en-US"/>
        </w:rPr>
        <w:t>December 2015</w:t>
      </w:r>
    </w:p>
    <w:p w:rsidR="00905139" w:rsidRPr="00562830" w:rsidRDefault="00905139" w:rsidP="00905139">
      <w:pPr>
        <w:tabs>
          <w:tab w:val="left" w:pos="3402"/>
        </w:tabs>
        <w:spacing w:after="0" w:line="240" w:lineRule="auto"/>
        <w:rPr>
          <w:rFonts w:eastAsia="MS ??" w:cs="Calibri"/>
          <w:b/>
          <w:color w:val="E92AD3"/>
          <w:lang w:val="en-US"/>
        </w:rPr>
      </w:pPr>
      <w:r w:rsidRPr="00562830">
        <w:rPr>
          <w:rFonts w:eastAsia="MS ??" w:cs="Calibri"/>
          <w:b/>
          <w:color w:val="E92AD3"/>
          <w:lang w:val="en-US"/>
        </w:rPr>
        <w:t>_______________________________________________________</w:t>
      </w:r>
    </w:p>
    <w:p w:rsidR="00905139" w:rsidRPr="00562830" w:rsidRDefault="00905139" w:rsidP="00905139">
      <w:pPr>
        <w:tabs>
          <w:tab w:val="left" w:pos="3402"/>
        </w:tabs>
        <w:spacing w:after="0" w:line="240" w:lineRule="auto"/>
        <w:rPr>
          <w:rFonts w:eastAsia="MS ??" w:cs="Calibri"/>
          <w:b/>
          <w:color w:val="E92AD3"/>
          <w:lang w:val="en-US"/>
        </w:rPr>
      </w:pPr>
    </w:p>
    <w:p w:rsidR="00996AE5" w:rsidRPr="00562830" w:rsidRDefault="00996AE5" w:rsidP="00996AE5">
      <w:pPr>
        <w:rPr>
          <w:rFonts w:cstheme="minorHAnsi"/>
          <w:b/>
          <w:color w:val="1F497D" w:themeColor="text2"/>
          <w:lang w:val="fr-FR"/>
        </w:rPr>
      </w:pPr>
    </w:p>
    <w:p w:rsidR="006A7AD3" w:rsidRDefault="006A7AD3" w:rsidP="00996AE5">
      <w:pPr>
        <w:jc w:val="center"/>
        <w:rPr>
          <w:rFonts w:cstheme="minorHAnsi"/>
          <w:b/>
          <w:lang w:val="fr-FR"/>
        </w:rPr>
      </w:pPr>
    </w:p>
    <w:p w:rsidR="00F75A82" w:rsidRDefault="00F75A82" w:rsidP="00F75A82">
      <w:pPr>
        <w:rPr>
          <w:rFonts w:cstheme="minorHAnsi"/>
          <w:b/>
          <w:lang w:val="fr-FR"/>
        </w:rPr>
      </w:pPr>
    </w:p>
    <w:p w:rsidR="00A46AD5" w:rsidRDefault="00A46AD5" w:rsidP="00F75A82">
      <w:pPr>
        <w:jc w:val="center"/>
        <w:rPr>
          <w:rFonts w:cstheme="minorHAnsi"/>
          <w:b/>
          <w:lang w:val="fr-FR"/>
        </w:rPr>
      </w:pPr>
      <w:r w:rsidRPr="00562830">
        <w:rPr>
          <w:rFonts w:cstheme="minorHAnsi"/>
          <w:b/>
          <w:lang w:val="fr-FR"/>
        </w:rPr>
        <w:lastRenderedPageBreak/>
        <w:t>Table of Contents</w:t>
      </w:r>
    </w:p>
    <w:p w:rsidR="00F75A82" w:rsidRPr="00562830" w:rsidRDefault="00F75A82" w:rsidP="00F75A82">
      <w:pPr>
        <w:jc w:val="center"/>
        <w:rPr>
          <w:rFonts w:cstheme="minorHAnsi"/>
          <w:lang w:val="fr-FR"/>
        </w:rPr>
      </w:pPr>
    </w:p>
    <w:tbl>
      <w:tblPr>
        <w:tblStyle w:val="TableGrid"/>
        <w:tblW w:w="0" w:type="auto"/>
        <w:tblLook w:val="04A0" w:firstRow="1" w:lastRow="0" w:firstColumn="1" w:lastColumn="0" w:noHBand="0" w:noVBand="1"/>
      </w:tblPr>
      <w:tblGrid>
        <w:gridCol w:w="7429"/>
        <w:gridCol w:w="1611"/>
      </w:tblGrid>
      <w:tr w:rsidR="00362618" w:rsidRPr="0032466C" w:rsidTr="00996AE5">
        <w:tc>
          <w:tcPr>
            <w:tcW w:w="7621" w:type="dxa"/>
          </w:tcPr>
          <w:p w:rsidR="00362618" w:rsidRPr="00562830" w:rsidRDefault="00362618" w:rsidP="00362618">
            <w:pPr>
              <w:spacing w:after="200" w:line="276" w:lineRule="auto"/>
              <w:rPr>
                <w:rFonts w:cstheme="minorHAnsi"/>
                <w:b/>
                <w:color w:val="1F497D" w:themeColor="text2"/>
                <w:lang w:val="fr-FR"/>
              </w:rPr>
            </w:pPr>
          </w:p>
        </w:tc>
        <w:tc>
          <w:tcPr>
            <w:tcW w:w="1645" w:type="dxa"/>
          </w:tcPr>
          <w:p w:rsidR="00362618" w:rsidRPr="00562830" w:rsidRDefault="00996AE5" w:rsidP="00362618">
            <w:pPr>
              <w:spacing w:after="200" w:line="276" w:lineRule="auto"/>
              <w:rPr>
                <w:rFonts w:cstheme="minorHAnsi"/>
                <w:b/>
                <w:color w:val="1F497D" w:themeColor="text2"/>
                <w:lang w:val="fr-FR"/>
              </w:rPr>
            </w:pPr>
            <w:r w:rsidRPr="00562830">
              <w:rPr>
                <w:rFonts w:cstheme="minorHAnsi"/>
                <w:b/>
                <w:lang w:val="fr-FR"/>
              </w:rPr>
              <w:t>Page</w:t>
            </w:r>
          </w:p>
        </w:tc>
      </w:tr>
      <w:tr w:rsidR="00362618" w:rsidRPr="0032466C" w:rsidTr="00996AE5">
        <w:tc>
          <w:tcPr>
            <w:tcW w:w="7621" w:type="dxa"/>
          </w:tcPr>
          <w:p w:rsidR="00362618" w:rsidRPr="00562830" w:rsidRDefault="00362618" w:rsidP="00362618">
            <w:pPr>
              <w:spacing w:after="200" w:line="276" w:lineRule="auto"/>
              <w:rPr>
                <w:rFonts w:cstheme="minorHAnsi"/>
                <w:lang w:val="fr-FR"/>
              </w:rPr>
            </w:pPr>
            <w:r w:rsidRPr="00562830">
              <w:rPr>
                <w:rFonts w:cstheme="minorHAnsi"/>
                <w:lang w:val="fr-FR"/>
              </w:rPr>
              <w:t>Table of Contents</w:t>
            </w:r>
          </w:p>
        </w:tc>
        <w:tc>
          <w:tcPr>
            <w:tcW w:w="1645" w:type="dxa"/>
          </w:tcPr>
          <w:p w:rsidR="00362618" w:rsidRPr="00562830" w:rsidRDefault="00996AE5" w:rsidP="00362618">
            <w:pPr>
              <w:spacing w:after="200" w:line="276" w:lineRule="auto"/>
              <w:rPr>
                <w:rFonts w:cstheme="minorHAnsi"/>
                <w:lang w:val="fr-FR"/>
              </w:rPr>
            </w:pPr>
            <w:r w:rsidRPr="00562830">
              <w:rPr>
                <w:rFonts w:cstheme="minorHAnsi"/>
                <w:lang w:val="fr-FR"/>
              </w:rPr>
              <w:t>1</w:t>
            </w:r>
          </w:p>
        </w:tc>
      </w:tr>
      <w:tr w:rsidR="00362618" w:rsidRPr="0032466C" w:rsidTr="00996AE5">
        <w:tc>
          <w:tcPr>
            <w:tcW w:w="7621" w:type="dxa"/>
          </w:tcPr>
          <w:p w:rsidR="00362618" w:rsidRPr="00562830" w:rsidRDefault="00362618" w:rsidP="00362618">
            <w:pPr>
              <w:spacing w:after="200" w:line="276" w:lineRule="auto"/>
              <w:rPr>
                <w:rFonts w:cstheme="minorHAnsi"/>
                <w:lang w:val="fr-FR"/>
              </w:rPr>
            </w:pPr>
            <w:r w:rsidRPr="00562830">
              <w:rPr>
                <w:rFonts w:cstheme="minorHAnsi"/>
                <w:lang w:val="fr-FR"/>
              </w:rPr>
              <w:t>Acknowledgements</w:t>
            </w:r>
          </w:p>
        </w:tc>
        <w:tc>
          <w:tcPr>
            <w:tcW w:w="1645" w:type="dxa"/>
          </w:tcPr>
          <w:p w:rsidR="00362618" w:rsidRPr="00562830" w:rsidRDefault="00996AE5" w:rsidP="00362618">
            <w:pPr>
              <w:spacing w:after="200" w:line="276" w:lineRule="auto"/>
              <w:rPr>
                <w:rFonts w:cstheme="minorHAnsi"/>
                <w:lang w:val="fr-FR"/>
              </w:rPr>
            </w:pPr>
            <w:r w:rsidRPr="00562830">
              <w:rPr>
                <w:rFonts w:cstheme="minorHAnsi"/>
                <w:lang w:val="fr-FR"/>
              </w:rPr>
              <w:t>2</w:t>
            </w:r>
          </w:p>
        </w:tc>
      </w:tr>
      <w:tr w:rsidR="00362618" w:rsidRPr="0032466C" w:rsidTr="00996AE5">
        <w:tc>
          <w:tcPr>
            <w:tcW w:w="7621" w:type="dxa"/>
          </w:tcPr>
          <w:p w:rsidR="00362618" w:rsidRPr="00562830" w:rsidRDefault="00362618" w:rsidP="00362618">
            <w:pPr>
              <w:spacing w:after="200" w:line="276" w:lineRule="auto"/>
              <w:rPr>
                <w:rFonts w:cstheme="minorHAnsi"/>
                <w:lang w:val="fr-FR"/>
              </w:rPr>
            </w:pPr>
            <w:r w:rsidRPr="00562830">
              <w:rPr>
                <w:rFonts w:cstheme="minorHAnsi"/>
                <w:lang w:val="fr-FR"/>
              </w:rPr>
              <w:t>Introduction</w:t>
            </w:r>
          </w:p>
        </w:tc>
        <w:tc>
          <w:tcPr>
            <w:tcW w:w="1645" w:type="dxa"/>
          </w:tcPr>
          <w:p w:rsidR="00362618" w:rsidRPr="00562830" w:rsidRDefault="00996AE5" w:rsidP="00362618">
            <w:pPr>
              <w:spacing w:after="200" w:line="276" w:lineRule="auto"/>
              <w:rPr>
                <w:rFonts w:cstheme="minorHAnsi"/>
                <w:lang w:val="fr-FR"/>
              </w:rPr>
            </w:pPr>
            <w:r w:rsidRPr="00562830">
              <w:rPr>
                <w:rFonts w:cstheme="minorHAnsi"/>
                <w:lang w:val="fr-FR"/>
              </w:rPr>
              <w:t>3</w:t>
            </w:r>
          </w:p>
        </w:tc>
      </w:tr>
      <w:tr w:rsidR="00362618" w:rsidRPr="0032466C" w:rsidTr="00996AE5">
        <w:tc>
          <w:tcPr>
            <w:tcW w:w="7621" w:type="dxa"/>
          </w:tcPr>
          <w:p w:rsidR="00362618" w:rsidRPr="00562830" w:rsidRDefault="00362618" w:rsidP="00362618">
            <w:pPr>
              <w:spacing w:after="200" w:line="276" w:lineRule="auto"/>
              <w:rPr>
                <w:rFonts w:cstheme="minorHAnsi"/>
                <w:lang w:val="fr-FR"/>
              </w:rPr>
            </w:pPr>
            <w:r w:rsidRPr="00562830">
              <w:rPr>
                <w:rFonts w:cstheme="minorHAnsi"/>
                <w:lang w:val="fr-FR"/>
              </w:rPr>
              <w:t>Methods</w:t>
            </w:r>
          </w:p>
        </w:tc>
        <w:tc>
          <w:tcPr>
            <w:tcW w:w="1645" w:type="dxa"/>
          </w:tcPr>
          <w:p w:rsidR="00362618" w:rsidRPr="00562830" w:rsidRDefault="00CE2D7E" w:rsidP="00362618">
            <w:pPr>
              <w:spacing w:after="200" w:line="276" w:lineRule="auto"/>
              <w:rPr>
                <w:rFonts w:cstheme="minorHAnsi"/>
                <w:lang w:val="fr-FR"/>
              </w:rPr>
            </w:pPr>
            <w:r>
              <w:rPr>
                <w:rFonts w:cstheme="minorHAnsi"/>
                <w:lang w:val="fr-FR"/>
              </w:rPr>
              <w:t>3</w:t>
            </w:r>
          </w:p>
        </w:tc>
      </w:tr>
      <w:tr w:rsidR="00362618" w:rsidRPr="0032466C" w:rsidTr="00996AE5">
        <w:tc>
          <w:tcPr>
            <w:tcW w:w="7621" w:type="dxa"/>
          </w:tcPr>
          <w:p w:rsidR="00362618" w:rsidRPr="00562830" w:rsidRDefault="00CE2D7E" w:rsidP="00362618">
            <w:pPr>
              <w:spacing w:after="200" w:line="276" w:lineRule="auto"/>
              <w:rPr>
                <w:rFonts w:cstheme="minorHAnsi"/>
                <w:lang w:val="fr-FR"/>
              </w:rPr>
            </w:pPr>
            <w:r>
              <w:rPr>
                <w:rFonts w:cstheme="minorHAnsi"/>
                <w:lang w:val="fr-FR"/>
              </w:rPr>
              <w:t>Project Management</w:t>
            </w:r>
          </w:p>
        </w:tc>
        <w:tc>
          <w:tcPr>
            <w:tcW w:w="1645" w:type="dxa"/>
          </w:tcPr>
          <w:p w:rsidR="00362618" w:rsidRPr="00562830" w:rsidRDefault="00CE2D7E" w:rsidP="00362618">
            <w:pPr>
              <w:spacing w:after="200" w:line="276" w:lineRule="auto"/>
              <w:rPr>
                <w:rFonts w:cstheme="minorHAnsi"/>
                <w:lang w:val="fr-FR"/>
              </w:rPr>
            </w:pPr>
            <w:r>
              <w:rPr>
                <w:rFonts w:cstheme="minorHAnsi"/>
                <w:lang w:val="fr-FR"/>
              </w:rPr>
              <w:t>4</w:t>
            </w:r>
          </w:p>
        </w:tc>
      </w:tr>
      <w:tr w:rsidR="00362618" w:rsidRPr="0032466C" w:rsidTr="00996AE5">
        <w:tc>
          <w:tcPr>
            <w:tcW w:w="7621" w:type="dxa"/>
          </w:tcPr>
          <w:p w:rsidR="00362618" w:rsidRPr="00562830" w:rsidRDefault="00362618" w:rsidP="00362618">
            <w:pPr>
              <w:spacing w:after="200" w:line="276" w:lineRule="auto"/>
              <w:rPr>
                <w:rFonts w:cstheme="minorHAnsi"/>
                <w:lang w:val="fr-FR"/>
              </w:rPr>
            </w:pPr>
            <w:r w:rsidRPr="00562830">
              <w:rPr>
                <w:rFonts w:cstheme="minorHAnsi"/>
                <w:lang w:val="fr-FR"/>
              </w:rPr>
              <w:t>Results</w:t>
            </w:r>
          </w:p>
        </w:tc>
        <w:tc>
          <w:tcPr>
            <w:tcW w:w="1645" w:type="dxa"/>
          </w:tcPr>
          <w:p w:rsidR="00362618" w:rsidRPr="00562830" w:rsidRDefault="00CE2D7E" w:rsidP="00362618">
            <w:pPr>
              <w:spacing w:after="200" w:line="276" w:lineRule="auto"/>
              <w:rPr>
                <w:rFonts w:cstheme="minorHAnsi"/>
                <w:lang w:val="fr-FR"/>
              </w:rPr>
            </w:pPr>
            <w:r>
              <w:rPr>
                <w:rFonts w:cstheme="minorHAnsi"/>
                <w:lang w:val="fr-FR"/>
              </w:rPr>
              <w:t>5</w:t>
            </w:r>
          </w:p>
        </w:tc>
      </w:tr>
      <w:tr w:rsidR="00362618" w:rsidRPr="0032466C" w:rsidTr="00996AE5">
        <w:tc>
          <w:tcPr>
            <w:tcW w:w="7621" w:type="dxa"/>
          </w:tcPr>
          <w:p w:rsidR="00362618" w:rsidRPr="00562830" w:rsidRDefault="00362618" w:rsidP="00362618">
            <w:pPr>
              <w:spacing w:after="200" w:line="276" w:lineRule="auto"/>
              <w:rPr>
                <w:rFonts w:cstheme="minorHAnsi"/>
                <w:lang w:val="fr-FR"/>
              </w:rPr>
            </w:pPr>
            <w:r w:rsidRPr="00562830">
              <w:rPr>
                <w:rFonts w:cstheme="minorHAnsi"/>
                <w:lang w:val="fr-FR"/>
              </w:rPr>
              <w:t>Evaluation</w:t>
            </w:r>
          </w:p>
        </w:tc>
        <w:tc>
          <w:tcPr>
            <w:tcW w:w="1645" w:type="dxa"/>
          </w:tcPr>
          <w:p w:rsidR="00362618" w:rsidRPr="00562830" w:rsidRDefault="00D102F6" w:rsidP="00362618">
            <w:pPr>
              <w:spacing w:after="200" w:line="276" w:lineRule="auto"/>
              <w:rPr>
                <w:rFonts w:cstheme="minorHAnsi"/>
                <w:lang w:val="fr-FR"/>
              </w:rPr>
            </w:pPr>
            <w:r>
              <w:rPr>
                <w:rFonts w:cstheme="minorHAnsi"/>
                <w:lang w:val="fr-FR"/>
              </w:rPr>
              <w:t>8</w:t>
            </w:r>
          </w:p>
        </w:tc>
      </w:tr>
      <w:tr w:rsidR="005909D1" w:rsidRPr="0032466C" w:rsidTr="00996AE5">
        <w:tc>
          <w:tcPr>
            <w:tcW w:w="7621" w:type="dxa"/>
          </w:tcPr>
          <w:p w:rsidR="005909D1" w:rsidRDefault="005909D1" w:rsidP="005B06B0">
            <w:pPr>
              <w:rPr>
                <w:rFonts w:cstheme="minorHAnsi"/>
                <w:lang w:val="fr-FR"/>
              </w:rPr>
            </w:pPr>
            <w:r w:rsidRPr="005909D1">
              <w:rPr>
                <w:rFonts w:cstheme="minorHAnsi"/>
                <w:lang w:val="fr-FR"/>
              </w:rPr>
              <w:t>Appendix 1</w:t>
            </w:r>
            <w:r>
              <w:rPr>
                <w:rFonts w:cstheme="minorHAnsi"/>
                <w:lang w:val="fr-FR"/>
              </w:rPr>
              <w:t xml:space="preserve">- </w:t>
            </w:r>
            <w:r w:rsidR="005B06B0">
              <w:rPr>
                <w:rFonts w:cstheme="minorHAnsi"/>
                <w:lang w:val="fr-FR"/>
              </w:rPr>
              <w:t xml:space="preserve">Course </w:t>
            </w:r>
            <w:r w:rsidR="005B06B0" w:rsidRPr="005B06B0">
              <w:rPr>
                <w:rFonts w:cstheme="minorHAnsi"/>
                <w:lang w:val="fr-FR"/>
              </w:rPr>
              <w:t>Evaluation Questionnaire</w:t>
            </w:r>
          </w:p>
          <w:p w:rsidR="00CE2D7E" w:rsidRPr="00562830" w:rsidRDefault="00CE2D7E" w:rsidP="005B06B0">
            <w:pPr>
              <w:rPr>
                <w:rFonts w:cstheme="minorHAnsi"/>
                <w:lang w:val="fr-FR"/>
              </w:rPr>
            </w:pPr>
          </w:p>
        </w:tc>
        <w:tc>
          <w:tcPr>
            <w:tcW w:w="1645" w:type="dxa"/>
          </w:tcPr>
          <w:p w:rsidR="005909D1" w:rsidRPr="00562830" w:rsidRDefault="00D102F6" w:rsidP="00362618">
            <w:pPr>
              <w:rPr>
                <w:rFonts w:cstheme="minorHAnsi"/>
                <w:lang w:val="fr-FR"/>
              </w:rPr>
            </w:pPr>
            <w:r>
              <w:rPr>
                <w:rFonts w:cstheme="minorHAnsi"/>
                <w:lang w:val="fr-FR"/>
              </w:rPr>
              <w:t>9</w:t>
            </w:r>
          </w:p>
        </w:tc>
      </w:tr>
      <w:tr w:rsidR="00362618" w:rsidRPr="0032466C" w:rsidTr="00996AE5">
        <w:tc>
          <w:tcPr>
            <w:tcW w:w="7621" w:type="dxa"/>
          </w:tcPr>
          <w:p w:rsidR="00362618" w:rsidRPr="00562830" w:rsidRDefault="005B06B0" w:rsidP="00362618">
            <w:pPr>
              <w:spacing w:after="200" w:line="276" w:lineRule="auto"/>
              <w:rPr>
                <w:rFonts w:cstheme="minorHAnsi"/>
                <w:lang w:val="fr-FR"/>
              </w:rPr>
            </w:pPr>
            <w:r w:rsidRPr="005B06B0">
              <w:rPr>
                <w:rFonts w:cstheme="minorHAnsi"/>
                <w:lang w:val="fr-FR"/>
              </w:rPr>
              <w:t xml:space="preserve">Appendix 2- </w:t>
            </w:r>
            <w:r w:rsidR="00522E2D">
              <w:rPr>
                <w:rFonts w:cstheme="minorHAnsi"/>
                <w:lang w:val="fr-FR"/>
              </w:rPr>
              <w:t xml:space="preserve">Post Evaluation </w:t>
            </w:r>
            <w:r w:rsidRPr="005B06B0">
              <w:rPr>
                <w:rFonts w:cstheme="minorHAnsi"/>
                <w:lang w:val="fr-FR"/>
              </w:rPr>
              <w:t>Survey templates for mentor and mentee</w:t>
            </w:r>
            <w:r>
              <w:rPr>
                <w:rFonts w:cstheme="minorHAnsi"/>
                <w:lang w:val="fr-FR"/>
              </w:rPr>
              <w:t>- See attachment</w:t>
            </w:r>
          </w:p>
        </w:tc>
        <w:tc>
          <w:tcPr>
            <w:tcW w:w="1645" w:type="dxa"/>
          </w:tcPr>
          <w:p w:rsidR="00362618" w:rsidRPr="00562830" w:rsidRDefault="00691E8C" w:rsidP="00362618">
            <w:pPr>
              <w:spacing w:after="200" w:line="276" w:lineRule="auto"/>
              <w:rPr>
                <w:rFonts w:cstheme="minorHAnsi"/>
                <w:lang w:val="fr-FR"/>
              </w:rPr>
            </w:pPr>
            <w:r>
              <w:rPr>
                <w:rFonts w:cstheme="minorHAnsi"/>
                <w:lang w:val="fr-FR"/>
              </w:rPr>
              <w:t>1</w:t>
            </w:r>
            <w:r w:rsidR="00D102F6">
              <w:rPr>
                <w:rFonts w:cstheme="minorHAnsi"/>
                <w:lang w:val="fr-FR"/>
              </w:rPr>
              <w:t>1</w:t>
            </w:r>
          </w:p>
        </w:tc>
      </w:tr>
      <w:tr w:rsidR="005B06B0" w:rsidRPr="0032466C" w:rsidTr="00996AE5">
        <w:tc>
          <w:tcPr>
            <w:tcW w:w="7621" w:type="dxa"/>
          </w:tcPr>
          <w:p w:rsidR="005B06B0" w:rsidRDefault="005B06B0" w:rsidP="00362618">
            <w:pPr>
              <w:rPr>
                <w:rFonts w:cstheme="minorHAnsi"/>
                <w:lang w:val="fr-FR"/>
              </w:rPr>
            </w:pPr>
            <w:r w:rsidRPr="005B06B0">
              <w:rPr>
                <w:rFonts w:cstheme="minorHAnsi"/>
                <w:lang w:val="fr-FR"/>
              </w:rPr>
              <w:t>Appendix 3- Mentee Post Evaluation Survey Results – See attachment</w:t>
            </w:r>
          </w:p>
          <w:p w:rsidR="00CE2D7E" w:rsidRPr="00562830" w:rsidRDefault="00CE2D7E" w:rsidP="00362618">
            <w:pPr>
              <w:rPr>
                <w:rFonts w:cstheme="minorHAnsi"/>
                <w:lang w:val="fr-FR"/>
              </w:rPr>
            </w:pPr>
          </w:p>
        </w:tc>
        <w:tc>
          <w:tcPr>
            <w:tcW w:w="1645" w:type="dxa"/>
          </w:tcPr>
          <w:p w:rsidR="005B06B0" w:rsidRPr="00562830" w:rsidRDefault="00D102F6" w:rsidP="00362618">
            <w:pPr>
              <w:rPr>
                <w:rFonts w:cstheme="minorHAnsi"/>
                <w:lang w:val="fr-FR"/>
              </w:rPr>
            </w:pPr>
            <w:r>
              <w:rPr>
                <w:rFonts w:cstheme="minorHAnsi"/>
                <w:lang w:val="fr-FR"/>
              </w:rPr>
              <w:t>11</w:t>
            </w:r>
          </w:p>
        </w:tc>
      </w:tr>
      <w:tr w:rsidR="000C2FE0" w:rsidRPr="0032466C" w:rsidTr="00996AE5">
        <w:tc>
          <w:tcPr>
            <w:tcW w:w="7621" w:type="dxa"/>
          </w:tcPr>
          <w:p w:rsidR="000C2FE0" w:rsidRPr="00562830" w:rsidRDefault="005B06B0" w:rsidP="00362618">
            <w:pPr>
              <w:spacing w:after="200" w:line="276" w:lineRule="auto"/>
              <w:rPr>
                <w:rFonts w:cstheme="minorHAnsi"/>
                <w:lang w:val="fr-FR"/>
              </w:rPr>
            </w:pPr>
            <w:r w:rsidRPr="005B06B0">
              <w:rPr>
                <w:rFonts w:cstheme="minorHAnsi"/>
                <w:lang w:val="fr-FR"/>
              </w:rPr>
              <w:t>Appendix 4- Mentor Post Evaluation Survey Results- See attachment</w:t>
            </w:r>
          </w:p>
        </w:tc>
        <w:tc>
          <w:tcPr>
            <w:tcW w:w="1645" w:type="dxa"/>
          </w:tcPr>
          <w:p w:rsidR="000C2FE0" w:rsidRPr="00562830" w:rsidRDefault="00D102F6" w:rsidP="00362618">
            <w:pPr>
              <w:spacing w:after="200" w:line="276" w:lineRule="auto"/>
              <w:rPr>
                <w:rFonts w:cstheme="minorHAnsi"/>
                <w:lang w:val="fr-FR"/>
              </w:rPr>
            </w:pPr>
            <w:r>
              <w:rPr>
                <w:rFonts w:cstheme="minorHAnsi"/>
                <w:lang w:val="fr-FR"/>
              </w:rPr>
              <w:t>11</w:t>
            </w:r>
          </w:p>
        </w:tc>
      </w:tr>
      <w:tr w:rsidR="00362618" w:rsidRPr="0032466C" w:rsidTr="00996AE5">
        <w:tc>
          <w:tcPr>
            <w:tcW w:w="7621" w:type="dxa"/>
          </w:tcPr>
          <w:p w:rsidR="00362618" w:rsidRPr="00562830" w:rsidRDefault="005B06B0" w:rsidP="00362618">
            <w:pPr>
              <w:spacing w:after="200" w:line="276" w:lineRule="auto"/>
              <w:rPr>
                <w:rFonts w:cstheme="minorHAnsi"/>
                <w:lang w:val="fr-FR"/>
              </w:rPr>
            </w:pPr>
            <w:r>
              <w:rPr>
                <w:rFonts w:cstheme="minorHAnsi"/>
                <w:lang w:val="fr-FR"/>
              </w:rPr>
              <w:t>Appendix 5</w:t>
            </w:r>
            <w:r w:rsidRPr="005B06B0">
              <w:rPr>
                <w:rFonts w:cstheme="minorHAnsi"/>
                <w:lang w:val="fr-FR"/>
              </w:rPr>
              <w:t>- Number of Post evaluation Survey completed by mentors and mentees</w:t>
            </w:r>
          </w:p>
        </w:tc>
        <w:tc>
          <w:tcPr>
            <w:tcW w:w="1645" w:type="dxa"/>
          </w:tcPr>
          <w:p w:rsidR="00362618" w:rsidRPr="00562830" w:rsidRDefault="00CE2D7E" w:rsidP="00362618">
            <w:pPr>
              <w:spacing w:after="200" w:line="276" w:lineRule="auto"/>
              <w:rPr>
                <w:rFonts w:cstheme="minorHAnsi"/>
                <w:lang w:val="fr-FR"/>
              </w:rPr>
            </w:pPr>
            <w:r>
              <w:rPr>
                <w:rFonts w:cstheme="minorHAnsi"/>
                <w:lang w:val="fr-FR"/>
              </w:rPr>
              <w:t>1</w:t>
            </w:r>
            <w:r w:rsidR="00D102F6">
              <w:rPr>
                <w:rFonts w:cstheme="minorHAnsi"/>
                <w:lang w:val="fr-FR"/>
              </w:rPr>
              <w:t>2</w:t>
            </w:r>
          </w:p>
        </w:tc>
      </w:tr>
      <w:tr w:rsidR="00362618" w:rsidRPr="0032466C" w:rsidTr="00996AE5">
        <w:tc>
          <w:tcPr>
            <w:tcW w:w="7621" w:type="dxa"/>
          </w:tcPr>
          <w:p w:rsidR="00362618" w:rsidRPr="00562830" w:rsidRDefault="005B06B0" w:rsidP="00362618">
            <w:pPr>
              <w:spacing w:after="200" w:line="276" w:lineRule="auto"/>
              <w:rPr>
                <w:rFonts w:cstheme="minorHAnsi"/>
                <w:lang w:val="fr-FR"/>
              </w:rPr>
            </w:pPr>
            <w:r>
              <w:rPr>
                <w:rFonts w:cstheme="minorHAnsi"/>
                <w:lang w:val="fr-FR"/>
              </w:rPr>
              <w:t>Appendix 6</w:t>
            </w:r>
            <w:r w:rsidRPr="005B06B0">
              <w:rPr>
                <w:rFonts w:cstheme="minorHAnsi"/>
                <w:lang w:val="fr-FR"/>
              </w:rPr>
              <w:t>- Patient Experience Feedback</w:t>
            </w:r>
            <w:r>
              <w:rPr>
                <w:rFonts w:cstheme="minorHAnsi"/>
                <w:lang w:val="fr-FR"/>
              </w:rPr>
              <w:t xml:space="preserve"> Form</w:t>
            </w:r>
          </w:p>
        </w:tc>
        <w:tc>
          <w:tcPr>
            <w:tcW w:w="1645" w:type="dxa"/>
          </w:tcPr>
          <w:p w:rsidR="00362618" w:rsidRPr="00562830" w:rsidRDefault="000D23ED" w:rsidP="00362618">
            <w:pPr>
              <w:spacing w:after="200" w:line="276" w:lineRule="auto"/>
              <w:rPr>
                <w:rFonts w:cstheme="minorHAnsi"/>
                <w:lang w:val="fr-FR"/>
              </w:rPr>
            </w:pPr>
            <w:r>
              <w:rPr>
                <w:rFonts w:cstheme="minorHAnsi"/>
                <w:lang w:val="fr-FR"/>
              </w:rPr>
              <w:t>1</w:t>
            </w:r>
            <w:r w:rsidR="00D102F6">
              <w:rPr>
                <w:rFonts w:cstheme="minorHAnsi"/>
                <w:lang w:val="fr-FR"/>
              </w:rPr>
              <w:t>3</w:t>
            </w:r>
          </w:p>
        </w:tc>
      </w:tr>
      <w:tr w:rsidR="00362618" w:rsidRPr="0032466C" w:rsidTr="00996AE5">
        <w:tc>
          <w:tcPr>
            <w:tcW w:w="7621" w:type="dxa"/>
          </w:tcPr>
          <w:p w:rsidR="00362618" w:rsidRPr="00562830" w:rsidRDefault="005B06B0" w:rsidP="005B06B0">
            <w:pPr>
              <w:spacing w:after="200" w:line="276" w:lineRule="auto"/>
              <w:jc w:val="both"/>
              <w:rPr>
                <w:rFonts w:cstheme="minorHAnsi"/>
              </w:rPr>
            </w:pPr>
            <w:r w:rsidRPr="005B06B0">
              <w:rPr>
                <w:rFonts w:cstheme="minorHAnsi"/>
              </w:rPr>
              <w:t xml:space="preserve">Appendix 7- Telephone Interview Checklist (mentee) </w:t>
            </w:r>
          </w:p>
        </w:tc>
        <w:tc>
          <w:tcPr>
            <w:tcW w:w="1645" w:type="dxa"/>
          </w:tcPr>
          <w:p w:rsidR="00362618" w:rsidRPr="00562830" w:rsidRDefault="000D23ED" w:rsidP="00362618">
            <w:pPr>
              <w:spacing w:after="200" w:line="276" w:lineRule="auto"/>
              <w:rPr>
                <w:rFonts w:cstheme="minorHAnsi"/>
                <w:lang w:val="fr-FR"/>
              </w:rPr>
            </w:pPr>
            <w:r>
              <w:rPr>
                <w:rFonts w:cstheme="minorHAnsi"/>
                <w:lang w:val="fr-FR"/>
              </w:rPr>
              <w:t>1</w:t>
            </w:r>
            <w:r w:rsidR="00D102F6">
              <w:rPr>
                <w:rFonts w:cstheme="minorHAnsi"/>
                <w:lang w:val="fr-FR"/>
              </w:rPr>
              <w:t>5</w:t>
            </w:r>
          </w:p>
        </w:tc>
      </w:tr>
      <w:tr w:rsidR="00F75A82" w:rsidRPr="0032466C" w:rsidTr="00996AE5">
        <w:tc>
          <w:tcPr>
            <w:tcW w:w="7621" w:type="dxa"/>
          </w:tcPr>
          <w:p w:rsidR="00F75A82" w:rsidRDefault="00F75A82" w:rsidP="005B06B0">
            <w:pPr>
              <w:jc w:val="both"/>
              <w:rPr>
                <w:rFonts w:cstheme="minorHAnsi"/>
              </w:rPr>
            </w:pPr>
            <w:r w:rsidRPr="00F75A82">
              <w:rPr>
                <w:rFonts w:cstheme="minorHAnsi"/>
              </w:rPr>
              <w:t xml:space="preserve">Appendix 8- Mentorship Application form (mentee) </w:t>
            </w:r>
          </w:p>
          <w:p w:rsidR="00CE2D7E" w:rsidRPr="005B06B0" w:rsidRDefault="00CE2D7E" w:rsidP="005B06B0">
            <w:pPr>
              <w:jc w:val="both"/>
              <w:rPr>
                <w:rFonts w:cstheme="minorHAnsi"/>
              </w:rPr>
            </w:pPr>
          </w:p>
        </w:tc>
        <w:tc>
          <w:tcPr>
            <w:tcW w:w="1645" w:type="dxa"/>
          </w:tcPr>
          <w:p w:rsidR="00F75A82" w:rsidRPr="00562830" w:rsidRDefault="00426234" w:rsidP="00362618">
            <w:pPr>
              <w:rPr>
                <w:rFonts w:cstheme="minorHAnsi"/>
                <w:lang w:val="fr-FR"/>
              </w:rPr>
            </w:pPr>
            <w:r>
              <w:rPr>
                <w:rFonts w:cstheme="minorHAnsi"/>
                <w:lang w:val="fr-FR"/>
              </w:rPr>
              <w:t>1</w:t>
            </w:r>
            <w:r w:rsidR="00D102F6">
              <w:rPr>
                <w:rFonts w:cstheme="minorHAnsi"/>
                <w:lang w:val="fr-FR"/>
              </w:rPr>
              <w:t>7</w:t>
            </w:r>
          </w:p>
        </w:tc>
      </w:tr>
      <w:tr w:rsidR="008940EF" w:rsidRPr="0032466C" w:rsidTr="00996AE5">
        <w:tc>
          <w:tcPr>
            <w:tcW w:w="7621" w:type="dxa"/>
          </w:tcPr>
          <w:p w:rsidR="008940EF" w:rsidRPr="00562830" w:rsidRDefault="00522E2D" w:rsidP="008940EF">
            <w:pPr>
              <w:spacing w:after="200" w:line="276" w:lineRule="auto"/>
              <w:jc w:val="both"/>
              <w:rPr>
                <w:rFonts w:cstheme="minorHAnsi"/>
              </w:rPr>
            </w:pPr>
            <w:r>
              <w:rPr>
                <w:rFonts w:cstheme="minorHAnsi"/>
              </w:rPr>
              <w:t xml:space="preserve">Appendix </w:t>
            </w:r>
            <w:r w:rsidR="00F75A82">
              <w:rPr>
                <w:rFonts w:cstheme="minorHAnsi"/>
              </w:rPr>
              <w:t>9</w:t>
            </w:r>
            <w:r w:rsidRPr="00522E2D">
              <w:rPr>
                <w:rFonts w:cstheme="minorHAnsi"/>
              </w:rPr>
              <w:t>- Breakdown of hours (time commitments of men</w:t>
            </w:r>
            <w:r>
              <w:rPr>
                <w:rFonts w:cstheme="minorHAnsi"/>
              </w:rPr>
              <w:t xml:space="preserve">tee and mentor) </w:t>
            </w:r>
          </w:p>
        </w:tc>
        <w:tc>
          <w:tcPr>
            <w:tcW w:w="1645" w:type="dxa"/>
          </w:tcPr>
          <w:p w:rsidR="008940EF" w:rsidRPr="00562830" w:rsidRDefault="000D23ED" w:rsidP="00362618">
            <w:pPr>
              <w:spacing w:after="200" w:line="276" w:lineRule="auto"/>
              <w:rPr>
                <w:rFonts w:cstheme="minorHAnsi"/>
                <w:lang w:val="fr-FR"/>
              </w:rPr>
            </w:pPr>
            <w:r>
              <w:rPr>
                <w:rFonts w:cstheme="minorHAnsi"/>
                <w:lang w:val="fr-FR"/>
              </w:rPr>
              <w:t>1</w:t>
            </w:r>
            <w:r w:rsidR="00D102F6">
              <w:rPr>
                <w:rFonts w:cstheme="minorHAnsi"/>
                <w:lang w:val="fr-FR"/>
              </w:rPr>
              <w:t>9</w:t>
            </w:r>
          </w:p>
        </w:tc>
      </w:tr>
      <w:tr w:rsidR="008940EF" w:rsidRPr="0032466C" w:rsidTr="00996AE5">
        <w:tc>
          <w:tcPr>
            <w:tcW w:w="7621" w:type="dxa"/>
          </w:tcPr>
          <w:p w:rsidR="008940EF" w:rsidRPr="00562830" w:rsidRDefault="00F75A82" w:rsidP="008940EF">
            <w:pPr>
              <w:spacing w:after="200" w:line="276" w:lineRule="auto"/>
              <w:jc w:val="both"/>
              <w:rPr>
                <w:rFonts w:cstheme="minorHAnsi"/>
              </w:rPr>
            </w:pPr>
            <w:r>
              <w:rPr>
                <w:rFonts w:cstheme="minorHAnsi"/>
              </w:rPr>
              <w:t>Appendix 10</w:t>
            </w:r>
            <w:r w:rsidR="00522E2D" w:rsidRPr="00522E2D">
              <w:rPr>
                <w:rFonts w:cstheme="minorHAnsi"/>
              </w:rPr>
              <w:t>- Practice Learning Collaboration Group (PLCG) April 2013 document - See attachment</w:t>
            </w:r>
          </w:p>
        </w:tc>
        <w:tc>
          <w:tcPr>
            <w:tcW w:w="1645" w:type="dxa"/>
          </w:tcPr>
          <w:p w:rsidR="008940EF" w:rsidRPr="00562830" w:rsidRDefault="00D102F6" w:rsidP="00362618">
            <w:pPr>
              <w:spacing w:after="200" w:line="276" w:lineRule="auto"/>
              <w:rPr>
                <w:rFonts w:cstheme="minorHAnsi"/>
                <w:lang w:val="fr-FR"/>
              </w:rPr>
            </w:pPr>
            <w:r>
              <w:rPr>
                <w:rFonts w:cstheme="minorHAnsi"/>
                <w:lang w:val="fr-FR"/>
              </w:rPr>
              <w:t>11</w:t>
            </w:r>
          </w:p>
        </w:tc>
      </w:tr>
      <w:tr w:rsidR="008940EF" w:rsidRPr="0032466C" w:rsidTr="00996AE5">
        <w:tc>
          <w:tcPr>
            <w:tcW w:w="7621" w:type="dxa"/>
          </w:tcPr>
          <w:p w:rsidR="008940EF" w:rsidRPr="00562830" w:rsidRDefault="00F75A82" w:rsidP="008940EF">
            <w:pPr>
              <w:spacing w:after="200" w:line="276" w:lineRule="auto"/>
              <w:jc w:val="both"/>
              <w:rPr>
                <w:rFonts w:cstheme="minorHAnsi"/>
              </w:rPr>
            </w:pPr>
            <w:r>
              <w:rPr>
                <w:rFonts w:cstheme="minorHAnsi"/>
                <w:lang w:val="fr-FR"/>
              </w:rPr>
              <w:t>Appendix 11</w:t>
            </w:r>
            <w:r w:rsidRPr="00522E2D">
              <w:rPr>
                <w:rFonts w:cstheme="minorHAnsi"/>
                <w:lang w:val="fr-FR"/>
              </w:rPr>
              <w:t>- Practice placement contact between UWL and placement- See attachment</w:t>
            </w:r>
          </w:p>
        </w:tc>
        <w:tc>
          <w:tcPr>
            <w:tcW w:w="1645" w:type="dxa"/>
          </w:tcPr>
          <w:p w:rsidR="008940EF" w:rsidRPr="00562830" w:rsidRDefault="00D102F6" w:rsidP="00362618">
            <w:pPr>
              <w:spacing w:after="200" w:line="276" w:lineRule="auto"/>
              <w:rPr>
                <w:rFonts w:cstheme="minorHAnsi"/>
                <w:lang w:val="fr-FR"/>
              </w:rPr>
            </w:pPr>
            <w:r>
              <w:rPr>
                <w:rFonts w:cstheme="minorHAnsi"/>
                <w:lang w:val="fr-FR"/>
              </w:rPr>
              <w:t>11</w:t>
            </w:r>
          </w:p>
        </w:tc>
      </w:tr>
    </w:tbl>
    <w:p w:rsidR="00A46AD5" w:rsidRPr="00562830" w:rsidRDefault="00A46AD5" w:rsidP="00362618">
      <w:pPr>
        <w:rPr>
          <w:rFonts w:cstheme="minorHAnsi"/>
          <w:b/>
          <w:color w:val="1F497D" w:themeColor="text2"/>
          <w:lang w:val="fr-FR"/>
        </w:rPr>
      </w:pPr>
    </w:p>
    <w:p w:rsidR="00A46AD5" w:rsidRPr="00562830" w:rsidRDefault="00A46AD5" w:rsidP="00362618">
      <w:pPr>
        <w:rPr>
          <w:rFonts w:cstheme="minorHAnsi"/>
          <w:b/>
          <w:color w:val="1F497D" w:themeColor="text2"/>
        </w:rPr>
      </w:pPr>
    </w:p>
    <w:p w:rsidR="00426234" w:rsidRDefault="00426234" w:rsidP="002D770B">
      <w:pPr>
        <w:rPr>
          <w:rFonts w:cstheme="minorHAnsi"/>
          <w:b/>
          <w:color w:val="1F497D" w:themeColor="text2"/>
        </w:rPr>
      </w:pPr>
    </w:p>
    <w:p w:rsidR="00A46AD5" w:rsidRPr="00562830" w:rsidRDefault="00A46AD5" w:rsidP="002D770B">
      <w:pPr>
        <w:rPr>
          <w:rFonts w:cstheme="minorHAnsi"/>
          <w:b/>
        </w:rPr>
      </w:pPr>
      <w:r w:rsidRPr="00562830">
        <w:rPr>
          <w:rFonts w:cstheme="minorHAnsi"/>
          <w:b/>
        </w:rPr>
        <w:lastRenderedPageBreak/>
        <w:t>ACKNOWLEDGEMENTS</w:t>
      </w:r>
    </w:p>
    <w:p w:rsidR="002D770B" w:rsidRPr="00562830" w:rsidRDefault="002D770B" w:rsidP="002D770B">
      <w:pPr>
        <w:rPr>
          <w:rFonts w:cstheme="minorHAnsi"/>
        </w:rPr>
      </w:pPr>
      <w:r w:rsidRPr="00562830">
        <w:rPr>
          <w:rFonts w:cstheme="minorHAnsi"/>
        </w:rPr>
        <w:t>The project team would like to acknowledge the input of the Primary Care Nursing Steering Committee (HENWL) and project steering group who guided the delivery of the pilot and whose insight ensured the success of this pilot. In addition, we are grateful to all the individuals who participated their time and enthusiasm throughout the pilot.</w:t>
      </w:r>
    </w:p>
    <w:p w:rsidR="00A46AD5" w:rsidRPr="00562830" w:rsidRDefault="00A46AD5" w:rsidP="00AF1CE2">
      <w:pPr>
        <w:jc w:val="center"/>
        <w:rPr>
          <w:rFonts w:cstheme="minorHAnsi"/>
          <w:b/>
          <w:color w:val="1F497D" w:themeColor="text2"/>
        </w:rPr>
      </w:pPr>
    </w:p>
    <w:p w:rsidR="002D770B" w:rsidRPr="00562830" w:rsidRDefault="002D770B" w:rsidP="002D770B">
      <w:pPr>
        <w:spacing w:after="0" w:line="240" w:lineRule="auto"/>
        <w:rPr>
          <w:rFonts w:eastAsia="Times New Roman" w:cstheme="minorHAnsi"/>
          <w:b/>
          <w:spacing w:val="-10"/>
          <w:lang w:eastAsia="en-GB"/>
        </w:rPr>
      </w:pPr>
      <w:r w:rsidRPr="00562830">
        <w:rPr>
          <w:rFonts w:eastAsia="Times New Roman" w:cstheme="minorHAnsi"/>
          <w:b/>
          <w:spacing w:val="-10"/>
          <w:lang w:eastAsia="en-GB"/>
        </w:rPr>
        <w:t>Correspondent</w:t>
      </w:r>
    </w:p>
    <w:p w:rsidR="002D770B" w:rsidRPr="00562830" w:rsidRDefault="002D770B" w:rsidP="002D770B">
      <w:pPr>
        <w:spacing w:after="0" w:line="240" w:lineRule="auto"/>
        <w:rPr>
          <w:rFonts w:eastAsia="Times New Roman" w:cstheme="minorHAnsi"/>
          <w:b/>
          <w:color w:val="1F497D" w:themeColor="text2"/>
          <w:spacing w:val="-10"/>
          <w:lang w:eastAsia="en-GB"/>
        </w:rPr>
      </w:pPr>
    </w:p>
    <w:p w:rsidR="002D770B" w:rsidRPr="00562830" w:rsidRDefault="002D770B" w:rsidP="002D770B">
      <w:pPr>
        <w:spacing w:after="0" w:line="240" w:lineRule="auto"/>
        <w:rPr>
          <w:rFonts w:eastAsia="Times New Roman" w:cstheme="minorHAnsi"/>
          <w:spacing w:val="-10"/>
          <w:lang w:eastAsia="en-GB"/>
        </w:rPr>
      </w:pPr>
      <w:r w:rsidRPr="00562830">
        <w:rPr>
          <w:rFonts w:eastAsia="Times New Roman" w:cstheme="minorHAnsi"/>
          <w:spacing w:val="-10"/>
          <w:lang w:eastAsia="en-GB"/>
        </w:rPr>
        <w:t>Project Lead:</w:t>
      </w:r>
    </w:p>
    <w:p w:rsidR="002D770B" w:rsidRPr="00562830" w:rsidRDefault="002D770B" w:rsidP="002D770B">
      <w:pPr>
        <w:spacing w:after="0" w:line="240" w:lineRule="auto"/>
        <w:rPr>
          <w:rFonts w:eastAsia="Times New Roman" w:cstheme="minorHAnsi"/>
          <w:b/>
          <w:spacing w:val="-10"/>
          <w:lang w:eastAsia="en-GB"/>
        </w:rPr>
      </w:pPr>
      <w:r w:rsidRPr="00562830">
        <w:rPr>
          <w:rFonts w:cstheme="minorHAnsi"/>
          <w:lang w:eastAsia="en-GB"/>
        </w:rPr>
        <w:t>Janice Forbes- Burford</w:t>
      </w:r>
    </w:p>
    <w:p w:rsidR="002D770B" w:rsidRPr="00562830" w:rsidRDefault="002D770B" w:rsidP="002D770B">
      <w:pPr>
        <w:spacing w:after="0" w:line="240" w:lineRule="auto"/>
        <w:rPr>
          <w:rFonts w:eastAsia="Times New Roman" w:cstheme="minorHAnsi"/>
          <w:color w:val="054C8B"/>
          <w:lang w:eastAsia="en-GB"/>
        </w:rPr>
      </w:pPr>
      <w:r w:rsidRPr="00562830">
        <w:rPr>
          <w:rFonts w:eastAsia="Times New Roman" w:cstheme="minorHAnsi"/>
          <w:lang w:eastAsia="en-GB"/>
        </w:rPr>
        <w:t>Senior Lecturer in Public Health &amp; Health Promotion</w:t>
      </w:r>
    </w:p>
    <w:p w:rsidR="00FB6E8B" w:rsidRPr="00562830" w:rsidRDefault="002D770B" w:rsidP="002D770B">
      <w:pPr>
        <w:spacing w:after="0" w:line="240" w:lineRule="auto"/>
        <w:rPr>
          <w:rStyle w:val="Hyperlink"/>
          <w:rFonts w:eastAsia="Times New Roman" w:cstheme="minorHAnsi"/>
          <w:color w:val="auto"/>
          <w:u w:val="none"/>
          <w:lang w:eastAsia="en-GB"/>
        </w:rPr>
      </w:pPr>
      <w:r w:rsidRPr="00562830">
        <w:rPr>
          <w:rFonts w:eastAsia="Times New Roman" w:cstheme="minorHAnsi"/>
          <w:lang w:eastAsia="en-GB"/>
        </w:rPr>
        <w:t xml:space="preserve">E: </w:t>
      </w:r>
      <w:hyperlink r:id="rId10" w:history="1">
        <w:r w:rsidRPr="00562830">
          <w:rPr>
            <w:rStyle w:val="Hyperlink"/>
            <w:rFonts w:eastAsia="Times New Roman" w:cstheme="minorHAnsi"/>
            <w:color w:val="auto"/>
            <w:u w:val="none"/>
            <w:lang w:eastAsia="en-GB"/>
          </w:rPr>
          <w:t>Janice.Forbes-Burford@uwl.ac.uk</w:t>
        </w:r>
      </w:hyperlink>
      <w:r w:rsidR="00FB6E8B" w:rsidRPr="00562830">
        <w:rPr>
          <w:rStyle w:val="Hyperlink"/>
          <w:rFonts w:eastAsia="Times New Roman" w:cstheme="minorHAnsi"/>
          <w:color w:val="auto"/>
          <w:u w:val="none"/>
          <w:lang w:eastAsia="en-GB"/>
        </w:rPr>
        <w:t xml:space="preserve"> </w:t>
      </w:r>
    </w:p>
    <w:p w:rsidR="002D770B" w:rsidRPr="00562830" w:rsidRDefault="002D770B" w:rsidP="002D770B">
      <w:pPr>
        <w:spacing w:after="0" w:line="240" w:lineRule="auto"/>
        <w:rPr>
          <w:rFonts w:eastAsia="Times New Roman" w:cstheme="minorHAnsi"/>
          <w:lang w:eastAsia="en-GB"/>
        </w:rPr>
      </w:pPr>
      <w:r w:rsidRPr="00562830">
        <w:rPr>
          <w:rStyle w:val="Hyperlink"/>
          <w:rFonts w:eastAsia="Times New Roman" w:cstheme="minorHAnsi"/>
          <w:color w:val="auto"/>
          <w:u w:val="none"/>
          <w:lang w:eastAsia="en-GB"/>
        </w:rPr>
        <w:t>T: 0208 209 4067</w:t>
      </w:r>
    </w:p>
    <w:p w:rsidR="002D770B" w:rsidRPr="00562830" w:rsidRDefault="002D770B" w:rsidP="002D770B">
      <w:pPr>
        <w:spacing w:after="0" w:line="240" w:lineRule="auto"/>
        <w:rPr>
          <w:rFonts w:eastAsia="Times New Roman" w:cstheme="minorHAnsi"/>
          <w:lang w:eastAsia="en-GB"/>
        </w:rPr>
      </w:pPr>
    </w:p>
    <w:p w:rsidR="00FB6E8B" w:rsidRPr="00562830" w:rsidRDefault="00FB6E8B" w:rsidP="002D770B">
      <w:pPr>
        <w:spacing w:after="0" w:line="240" w:lineRule="auto"/>
        <w:rPr>
          <w:rFonts w:eastAsia="Times New Roman" w:cstheme="minorHAnsi"/>
          <w:lang w:eastAsia="en-GB"/>
        </w:rPr>
      </w:pPr>
      <w:r w:rsidRPr="00562830">
        <w:rPr>
          <w:rFonts w:eastAsia="Times New Roman" w:cstheme="minorHAnsi"/>
          <w:lang w:eastAsia="en-GB"/>
        </w:rPr>
        <w:t>Evaluation Lead</w:t>
      </w:r>
    </w:p>
    <w:p w:rsidR="00FB6E8B" w:rsidRPr="00562830" w:rsidRDefault="00FB6E8B" w:rsidP="002D770B">
      <w:pPr>
        <w:spacing w:after="0" w:line="240" w:lineRule="auto"/>
        <w:rPr>
          <w:rFonts w:eastAsia="Times New Roman" w:cstheme="minorHAnsi"/>
          <w:lang w:eastAsia="en-GB"/>
        </w:rPr>
      </w:pPr>
      <w:r w:rsidRPr="00562830">
        <w:rPr>
          <w:rFonts w:eastAsia="Times New Roman" w:cstheme="minorHAnsi"/>
          <w:lang w:eastAsia="en-GB"/>
        </w:rPr>
        <w:t>Professor Heather Loveday</w:t>
      </w:r>
    </w:p>
    <w:p w:rsidR="00FB6E8B" w:rsidRPr="00562830" w:rsidRDefault="00FB6E8B" w:rsidP="002D770B">
      <w:pPr>
        <w:spacing w:after="0" w:line="240" w:lineRule="auto"/>
        <w:rPr>
          <w:rFonts w:eastAsia="Times New Roman" w:cstheme="minorHAnsi"/>
          <w:lang w:eastAsia="en-GB"/>
        </w:rPr>
      </w:pPr>
      <w:r w:rsidRPr="00562830">
        <w:rPr>
          <w:rFonts w:eastAsia="Times New Roman" w:cstheme="minorHAnsi"/>
          <w:lang w:eastAsia="en-GB"/>
        </w:rPr>
        <w:t>Director of Research</w:t>
      </w:r>
    </w:p>
    <w:p w:rsidR="00FB6E8B" w:rsidRPr="00562830" w:rsidRDefault="00FB6E8B" w:rsidP="002D770B">
      <w:pPr>
        <w:spacing w:after="0" w:line="240" w:lineRule="auto"/>
        <w:rPr>
          <w:rFonts w:eastAsia="Times New Roman" w:cstheme="minorHAnsi"/>
          <w:lang w:eastAsia="en-GB"/>
        </w:rPr>
      </w:pPr>
      <w:r w:rsidRPr="00562830">
        <w:rPr>
          <w:rFonts w:eastAsia="Times New Roman" w:cstheme="minorHAnsi"/>
          <w:lang w:eastAsia="en-GB"/>
        </w:rPr>
        <w:t xml:space="preserve">E: </w:t>
      </w:r>
      <w:hyperlink r:id="rId11" w:history="1">
        <w:r w:rsidRPr="00562830">
          <w:rPr>
            <w:rStyle w:val="Hyperlink"/>
            <w:rFonts w:eastAsia="Times New Roman" w:cstheme="minorHAnsi"/>
            <w:lang w:eastAsia="en-GB"/>
          </w:rPr>
          <w:t>Heather.Loveday@uwl.ac.uk</w:t>
        </w:r>
      </w:hyperlink>
    </w:p>
    <w:p w:rsidR="00FB6E8B" w:rsidRPr="00562830" w:rsidRDefault="00FB6E8B" w:rsidP="002D770B">
      <w:pPr>
        <w:spacing w:after="0" w:line="240" w:lineRule="auto"/>
        <w:rPr>
          <w:rFonts w:eastAsia="Times New Roman" w:cstheme="minorHAnsi"/>
          <w:lang w:eastAsia="en-GB"/>
        </w:rPr>
      </w:pPr>
      <w:r w:rsidRPr="00562830">
        <w:rPr>
          <w:rFonts w:eastAsia="Times New Roman" w:cstheme="minorHAnsi"/>
          <w:lang w:eastAsia="en-GB"/>
        </w:rPr>
        <w:t>T: 0208 209 4110</w:t>
      </w:r>
    </w:p>
    <w:p w:rsidR="00FB6E8B" w:rsidRPr="00562830" w:rsidRDefault="00FB6E8B" w:rsidP="002D770B">
      <w:pPr>
        <w:spacing w:after="0" w:line="240" w:lineRule="auto"/>
        <w:rPr>
          <w:rFonts w:eastAsia="Times New Roman" w:cstheme="minorHAnsi"/>
          <w:lang w:eastAsia="en-GB"/>
        </w:rPr>
      </w:pPr>
    </w:p>
    <w:p w:rsidR="002D770B" w:rsidRPr="00562830" w:rsidRDefault="002D770B" w:rsidP="002D770B">
      <w:pPr>
        <w:spacing w:after="0" w:line="240" w:lineRule="auto"/>
        <w:rPr>
          <w:rFonts w:eastAsia="Times New Roman" w:cstheme="minorHAnsi"/>
          <w:spacing w:val="-10"/>
          <w:lang w:eastAsia="en-GB"/>
        </w:rPr>
      </w:pPr>
      <w:r w:rsidRPr="00562830">
        <w:rPr>
          <w:rFonts w:cstheme="minorHAnsi"/>
        </w:rPr>
        <w:t>Project Educational Facilitator:</w:t>
      </w:r>
    </w:p>
    <w:p w:rsidR="002D770B" w:rsidRPr="00562830" w:rsidRDefault="002D770B" w:rsidP="002D770B">
      <w:pPr>
        <w:spacing w:after="0" w:line="240" w:lineRule="auto"/>
        <w:rPr>
          <w:rFonts w:eastAsia="Times New Roman" w:cstheme="minorHAnsi"/>
          <w:color w:val="000000"/>
          <w:spacing w:val="-10"/>
          <w:lang w:eastAsia="en-GB"/>
        </w:rPr>
      </w:pPr>
      <w:r w:rsidRPr="00562830">
        <w:rPr>
          <w:rFonts w:eastAsia="Times New Roman" w:cstheme="minorHAnsi"/>
          <w:color w:val="000000"/>
          <w:spacing w:val="-10"/>
          <w:lang w:eastAsia="en-GB"/>
        </w:rPr>
        <w:t xml:space="preserve">Rachel Oughton </w:t>
      </w:r>
    </w:p>
    <w:p w:rsidR="002D770B" w:rsidRPr="00562830" w:rsidRDefault="002D770B" w:rsidP="002D770B">
      <w:pPr>
        <w:spacing w:after="0" w:line="240" w:lineRule="auto"/>
        <w:rPr>
          <w:rFonts w:eastAsia="Times New Roman" w:cstheme="minorHAnsi"/>
          <w:color w:val="000000"/>
          <w:spacing w:val="-10"/>
          <w:lang w:eastAsia="en-GB"/>
        </w:rPr>
      </w:pPr>
      <w:r w:rsidRPr="00562830">
        <w:rPr>
          <w:rFonts w:eastAsia="Times New Roman" w:cstheme="minorHAnsi"/>
          <w:color w:val="000000"/>
          <w:spacing w:val="-10"/>
          <w:lang w:eastAsia="en-GB"/>
        </w:rPr>
        <w:t>Educational Facilitator</w:t>
      </w:r>
    </w:p>
    <w:p w:rsidR="002D770B" w:rsidRPr="00562830" w:rsidRDefault="002D770B" w:rsidP="002D770B">
      <w:pPr>
        <w:spacing w:after="0" w:line="240" w:lineRule="auto"/>
        <w:rPr>
          <w:rFonts w:eastAsia="Times New Roman" w:cstheme="minorHAnsi"/>
          <w:color w:val="000000"/>
          <w:spacing w:val="-10"/>
          <w:lang w:eastAsia="en-GB"/>
        </w:rPr>
      </w:pPr>
      <w:r w:rsidRPr="00562830">
        <w:rPr>
          <w:rFonts w:eastAsia="Times New Roman" w:cstheme="minorHAnsi"/>
          <w:color w:val="000000"/>
          <w:spacing w:val="-10"/>
          <w:lang w:eastAsia="en-GB"/>
        </w:rPr>
        <w:t xml:space="preserve">E: </w:t>
      </w:r>
      <w:hyperlink r:id="rId12" w:history="1">
        <w:r w:rsidR="00FB6E8B" w:rsidRPr="00562830">
          <w:rPr>
            <w:rStyle w:val="Hyperlink"/>
            <w:rFonts w:eastAsia="Times New Roman" w:cstheme="minorHAnsi"/>
            <w:spacing w:val="-10"/>
            <w:lang w:eastAsia="en-GB"/>
          </w:rPr>
          <w:t>Rachel.Oughton@uwl.ac.uk</w:t>
        </w:r>
      </w:hyperlink>
      <w:r w:rsidR="00FB6E8B" w:rsidRPr="00562830">
        <w:rPr>
          <w:rFonts w:eastAsia="Times New Roman" w:cstheme="minorHAnsi"/>
          <w:color w:val="000000"/>
          <w:spacing w:val="-10"/>
          <w:lang w:eastAsia="en-GB"/>
        </w:rPr>
        <w:t xml:space="preserve"> </w:t>
      </w:r>
    </w:p>
    <w:p w:rsidR="002D770B" w:rsidRPr="00562830" w:rsidRDefault="002D770B" w:rsidP="002D770B">
      <w:pPr>
        <w:spacing w:after="0" w:line="240" w:lineRule="auto"/>
        <w:rPr>
          <w:rFonts w:eastAsia="Times New Roman" w:cstheme="minorHAnsi"/>
          <w:color w:val="000000"/>
          <w:spacing w:val="-10"/>
          <w:lang w:eastAsia="en-GB"/>
        </w:rPr>
      </w:pPr>
      <w:r w:rsidRPr="00562830">
        <w:rPr>
          <w:rFonts w:eastAsia="Times New Roman" w:cstheme="minorHAnsi"/>
          <w:color w:val="000000"/>
          <w:spacing w:val="-10"/>
          <w:lang w:eastAsia="en-GB"/>
        </w:rPr>
        <w:t>T: 0208 209 4052</w:t>
      </w:r>
    </w:p>
    <w:p w:rsidR="002D770B" w:rsidRPr="00562830" w:rsidRDefault="002D770B" w:rsidP="002D770B">
      <w:pPr>
        <w:spacing w:after="0" w:line="240" w:lineRule="auto"/>
        <w:rPr>
          <w:rFonts w:eastAsia="Times New Roman" w:cstheme="minorHAnsi"/>
          <w:color w:val="000000"/>
          <w:spacing w:val="-10"/>
          <w:lang w:eastAsia="en-GB"/>
        </w:rPr>
      </w:pPr>
      <w:r w:rsidRPr="00562830">
        <w:rPr>
          <w:rFonts w:eastAsia="Times New Roman" w:cstheme="minorHAnsi"/>
          <w:color w:val="000000"/>
          <w:spacing w:val="-10"/>
          <w:lang w:eastAsia="en-GB"/>
        </w:rPr>
        <w:t>M: 07985 403601</w:t>
      </w:r>
    </w:p>
    <w:p w:rsidR="002D770B" w:rsidRPr="00562830" w:rsidRDefault="002D770B" w:rsidP="002D770B">
      <w:pPr>
        <w:spacing w:after="0" w:line="240" w:lineRule="auto"/>
        <w:rPr>
          <w:rFonts w:cstheme="minorHAnsi"/>
          <w:b/>
          <w:color w:val="1F497D" w:themeColor="text2"/>
        </w:rPr>
      </w:pPr>
    </w:p>
    <w:p w:rsidR="002D770B" w:rsidRPr="00562830" w:rsidRDefault="002D770B" w:rsidP="002D770B">
      <w:pPr>
        <w:spacing w:after="0" w:line="240" w:lineRule="auto"/>
        <w:rPr>
          <w:rFonts w:eastAsia="Times New Roman" w:cstheme="minorHAnsi"/>
          <w:color w:val="000000"/>
          <w:spacing w:val="-10"/>
          <w:lang w:eastAsia="en-GB"/>
        </w:rPr>
      </w:pPr>
      <w:r w:rsidRPr="00562830">
        <w:rPr>
          <w:rFonts w:cstheme="minorHAnsi"/>
        </w:rPr>
        <w:t>Project Research Assistant &amp; Administrator:</w:t>
      </w:r>
      <w:r w:rsidRPr="00562830">
        <w:rPr>
          <w:rFonts w:cstheme="minorHAnsi"/>
        </w:rPr>
        <w:tab/>
      </w:r>
    </w:p>
    <w:p w:rsidR="002D770B" w:rsidRPr="00562830" w:rsidRDefault="002D770B" w:rsidP="002D770B">
      <w:pPr>
        <w:spacing w:after="0" w:line="240" w:lineRule="auto"/>
        <w:rPr>
          <w:rFonts w:eastAsia="Times New Roman" w:cstheme="minorHAnsi"/>
          <w:color w:val="000000"/>
          <w:spacing w:val="-10"/>
          <w:lang w:eastAsia="en-GB"/>
        </w:rPr>
      </w:pPr>
      <w:r w:rsidRPr="00562830">
        <w:rPr>
          <w:rFonts w:eastAsia="Times New Roman" w:cstheme="minorHAnsi"/>
          <w:color w:val="000000"/>
          <w:spacing w:val="-10"/>
          <w:lang w:eastAsia="en-GB"/>
        </w:rPr>
        <w:t>Gurpreet Chaggar</w:t>
      </w:r>
    </w:p>
    <w:p w:rsidR="002D770B" w:rsidRPr="00562830" w:rsidRDefault="002D770B" w:rsidP="002D770B">
      <w:pPr>
        <w:spacing w:after="0" w:line="240" w:lineRule="auto"/>
        <w:rPr>
          <w:rFonts w:eastAsia="Times New Roman" w:cstheme="minorHAnsi"/>
          <w:color w:val="000000"/>
          <w:spacing w:val="-10"/>
          <w:lang w:eastAsia="en-GB"/>
        </w:rPr>
      </w:pPr>
      <w:r w:rsidRPr="00562830">
        <w:rPr>
          <w:rFonts w:eastAsia="Times New Roman" w:cstheme="minorHAnsi"/>
          <w:color w:val="000000"/>
          <w:spacing w:val="-10"/>
          <w:lang w:eastAsia="en-GB"/>
        </w:rPr>
        <w:t>Research Assistant &amp; Project Administrator</w:t>
      </w:r>
    </w:p>
    <w:p w:rsidR="002D770B" w:rsidRPr="006A7AD3" w:rsidRDefault="002D770B" w:rsidP="002D770B">
      <w:pPr>
        <w:spacing w:after="0" w:line="240" w:lineRule="auto"/>
        <w:rPr>
          <w:rFonts w:eastAsia="Times New Roman" w:cstheme="minorHAnsi"/>
          <w:color w:val="000000"/>
          <w:spacing w:val="-10"/>
          <w:lang w:val="fr-FR" w:eastAsia="en-GB"/>
        </w:rPr>
      </w:pPr>
      <w:r w:rsidRPr="00562830">
        <w:rPr>
          <w:rFonts w:eastAsia="Times New Roman" w:cstheme="minorHAnsi"/>
          <w:color w:val="000000"/>
          <w:spacing w:val="-10"/>
          <w:lang w:val="fr-FR" w:eastAsia="en-GB"/>
        </w:rPr>
        <w:t xml:space="preserve">E: </w:t>
      </w:r>
      <w:hyperlink r:id="rId13" w:history="1">
        <w:r w:rsidR="00FB6E8B" w:rsidRPr="00562830">
          <w:rPr>
            <w:rStyle w:val="Hyperlink"/>
            <w:rFonts w:eastAsia="Times New Roman" w:cstheme="minorHAnsi"/>
            <w:spacing w:val="-10"/>
            <w:lang w:val="fr-FR" w:eastAsia="en-GB"/>
          </w:rPr>
          <w:t>Gurpreet.chaggar@uwl.ac.uk</w:t>
        </w:r>
      </w:hyperlink>
      <w:r w:rsidR="00FB6E8B" w:rsidRPr="006A7AD3">
        <w:rPr>
          <w:rFonts w:eastAsia="Times New Roman" w:cstheme="minorHAnsi"/>
          <w:color w:val="000000"/>
          <w:spacing w:val="-10"/>
          <w:lang w:val="fr-FR" w:eastAsia="en-GB"/>
        </w:rPr>
        <w:t xml:space="preserve"> </w:t>
      </w:r>
    </w:p>
    <w:p w:rsidR="002D770B" w:rsidRPr="006A7AD3" w:rsidRDefault="002D770B" w:rsidP="002D770B">
      <w:pPr>
        <w:spacing w:after="0" w:line="240" w:lineRule="auto"/>
        <w:rPr>
          <w:rFonts w:cstheme="minorHAnsi"/>
          <w:b/>
          <w:color w:val="1F497D" w:themeColor="text2"/>
          <w:lang w:val="fr-FR"/>
        </w:rPr>
      </w:pPr>
      <w:r w:rsidRPr="006A7AD3">
        <w:rPr>
          <w:rFonts w:eastAsia="Times New Roman" w:cstheme="minorHAnsi"/>
          <w:color w:val="000000"/>
          <w:spacing w:val="-10"/>
          <w:lang w:val="fr-FR" w:eastAsia="en-GB"/>
        </w:rPr>
        <w:t>T: 0208 209 4055</w:t>
      </w:r>
    </w:p>
    <w:p w:rsidR="002D770B" w:rsidRPr="006A7AD3" w:rsidRDefault="002D770B" w:rsidP="002D770B">
      <w:pPr>
        <w:rPr>
          <w:rFonts w:cstheme="minorHAnsi"/>
          <w:b/>
          <w:color w:val="1F497D" w:themeColor="text2"/>
          <w:lang w:val="fr-FR"/>
        </w:rPr>
      </w:pPr>
    </w:p>
    <w:p w:rsidR="002D770B" w:rsidRPr="006A7AD3" w:rsidRDefault="002D770B" w:rsidP="002D770B">
      <w:pPr>
        <w:rPr>
          <w:rFonts w:cstheme="minorHAnsi"/>
          <w:b/>
          <w:color w:val="1F497D" w:themeColor="text2"/>
          <w:lang w:val="fr-FR"/>
        </w:rPr>
      </w:pPr>
    </w:p>
    <w:p w:rsidR="00A46AD5" w:rsidRPr="006A7AD3" w:rsidRDefault="00A46AD5" w:rsidP="002D770B">
      <w:pPr>
        <w:rPr>
          <w:rFonts w:cstheme="minorHAnsi"/>
          <w:b/>
          <w:color w:val="1F497D" w:themeColor="text2"/>
        </w:rPr>
      </w:pPr>
    </w:p>
    <w:p w:rsidR="00A46AD5" w:rsidRPr="006A7AD3" w:rsidRDefault="00A46AD5" w:rsidP="00AF1CE2">
      <w:pPr>
        <w:jc w:val="center"/>
        <w:rPr>
          <w:rFonts w:cstheme="minorHAnsi"/>
          <w:b/>
          <w:color w:val="1F497D" w:themeColor="text2"/>
        </w:rPr>
      </w:pPr>
    </w:p>
    <w:p w:rsidR="00A46AD5" w:rsidRPr="006A7AD3" w:rsidRDefault="00A46AD5" w:rsidP="00AF1CE2">
      <w:pPr>
        <w:jc w:val="center"/>
        <w:rPr>
          <w:rFonts w:cstheme="minorHAnsi"/>
          <w:b/>
          <w:color w:val="1F497D" w:themeColor="text2"/>
        </w:rPr>
      </w:pPr>
    </w:p>
    <w:p w:rsidR="00A46AD5" w:rsidRPr="006A7AD3" w:rsidRDefault="00A46AD5" w:rsidP="00AF1CE2">
      <w:pPr>
        <w:jc w:val="center"/>
        <w:rPr>
          <w:rFonts w:cstheme="minorHAnsi"/>
          <w:b/>
          <w:color w:val="1F497D" w:themeColor="text2"/>
        </w:rPr>
      </w:pPr>
    </w:p>
    <w:p w:rsidR="002675AF" w:rsidRDefault="002675AF" w:rsidP="00154258">
      <w:pPr>
        <w:tabs>
          <w:tab w:val="left" w:pos="5491"/>
        </w:tabs>
        <w:rPr>
          <w:rFonts w:cstheme="minorHAnsi"/>
          <w:b/>
          <w:color w:val="1F497D" w:themeColor="text2"/>
        </w:rPr>
      </w:pPr>
    </w:p>
    <w:p w:rsidR="002675AF" w:rsidRDefault="002675AF" w:rsidP="00154258">
      <w:pPr>
        <w:tabs>
          <w:tab w:val="left" w:pos="5491"/>
        </w:tabs>
        <w:rPr>
          <w:rFonts w:eastAsia="Times New Roman" w:cstheme="minorHAnsi"/>
          <w:b/>
          <w:spacing w:val="-10"/>
          <w:lang w:eastAsia="en-GB"/>
        </w:rPr>
      </w:pPr>
    </w:p>
    <w:p w:rsidR="00426234" w:rsidRDefault="00426234" w:rsidP="00154258">
      <w:pPr>
        <w:tabs>
          <w:tab w:val="left" w:pos="5491"/>
        </w:tabs>
        <w:rPr>
          <w:rFonts w:eastAsia="Times New Roman" w:cstheme="minorHAnsi"/>
          <w:b/>
          <w:spacing w:val="-10"/>
          <w:lang w:eastAsia="en-GB"/>
        </w:rPr>
      </w:pPr>
    </w:p>
    <w:p w:rsidR="00F43185" w:rsidRPr="006A7AD3" w:rsidRDefault="00A46AD5" w:rsidP="00154258">
      <w:pPr>
        <w:tabs>
          <w:tab w:val="left" w:pos="5491"/>
        </w:tabs>
        <w:rPr>
          <w:rFonts w:eastAsia="Times New Roman" w:cstheme="minorHAnsi"/>
          <w:b/>
          <w:spacing w:val="-10"/>
          <w:lang w:eastAsia="en-GB"/>
        </w:rPr>
      </w:pPr>
      <w:r w:rsidRPr="006A7AD3">
        <w:rPr>
          <w:rFonts w:eastAsia="Times New Roman" w:cstheme="minorHAnsi"/>
          <w:b/>
          <w:spacing w:val="-10"/>
          <w:lang w:eastAsia="en-GB"/>
        </w:rPr>
        <w:lastRenderedPageBreak/>
        <w:t>INTRODUCTION</w:t>
      </w:r>
    </w:p>
    <w:p w:rsidR="00A346DA" w:rsidRPr="006A7AD3" w:rsidRDefault="00A346DA" w:rsidP="00A346DA">
      <w:pPr>
        <w:rPr>
          <w:rFonts w:eastAsia="Times New Roman" w:cstheme="minorHAnsi"/>
          <w:color w:val="000000"/>
          <w:spacing w:val="-10"/>
          <w:lang w:eastAsia="en-GB"/>
        </w:rPr>
      </w:pPr>
      <w:r w:rsidRPr="006A7AD3">
        <w:rPr>
          <w:rFonts w:eastAsia="Times New Roman" w:cstheme="minorHAnsi"/>
          <w:color w:val="000000"/>
          <w:spacing w:val="-10"/>
          <w:lang w:eastAsia="en-GB"/>
        </w:rPr>
        <w:t xml:space="preserve">This Mentorship Pilot project was commissioned by Health Education North West London (HENWL) and </w:t>
      </w:r>
      <w:r w:rsidR="00FB6E8B" w:rsidRPr="006A7AD3">
        <w:rPr>
          <w:rFonts w:eastAsia="Times New Roman" w:cstheme="minorHAnsi"/>
          <w:color w:val="000000"/>
          <w:spacing w:val="-10"/>
          <w:lang w:eastAsia="en-GB"/>
        </w:rPr>
        <w:t xml:space="preserve">was designed </w:t>
      </w:r>
      <w:r w:rsidRPr="006A7AD3">
        <w:rPr>
          <w:rFonts w:eastAsia="Times New Roman" w:cstheme="minorHAnsi"/>
          <w:color w:val="000000"/>
          <w:spacing w:val="-10"/>
          <w:lang w:eastAsia="en-GB"/>
        </w:rPr>
        <w:t xml:space="preserve">to support </w:t>
      </w:r>
      <w:r w:rsidR="006A7AD3">
        <w:rPr>
          <w:rFonts w:eastAsia="Times New Roman" w:cstheme="minorHAnsi"/>
          <w:color w:val="000000"/>
          <w:spacing w:val="-10"/>
          <w:lang w:eastAsia="en-GB"/>
        </w:rPr>
        <w:t xml:space="preserve">General </w:t>
      </w:r>
      <w:r w:rsidR="00FB6E8B" w:rsidRPr="006A7AD3">
        <w:rPr>
          <w:rFonts w:eastAsia="Times New Roman" w:cstheme="minorHAnsi"/>
          <w:color w:val="000000"/>
          <w:spacing w:val="-10"/>
          <w:lang w:eastAsia="en-GB"/>
        </w:rPr>
        <w:t>Practice Nurses (</w:t>
      </w:r>
      <w:r w:rsidR="006A7AD3">
        <w:rPr>
          <w:rFonts w:eastAsia="Times New Roman" w:cstheme="minorHAnsi"/>
          <w:color w:val="000000"/>
          <w:spacing w:val="-10"/>
          <w:lang w:eastAsia="en-GB"/>
        </w:rPr>
        <w:t>G</w:t>
      </w:r>
      <w:r w:rsidR="00FB6E8B" w:rsidRPr="006A7AD3">
        <w:rPr>
          <w:rFonts w:eastAsia="Times New Roman" w:cstheme="minorHAnsi"/>
          <w:color w:val="000000"/>
          <w:spacing w:val="-10"/>
          <w:lang w:eastAsia="en-GB"/>
        </w:rPr>
        <w:t xml:space="preserve">PN) and </w:t>
      </w:r>
      <w:r w:rsidRPr="006A7AD3">
        <w:rPr>
          <w:rFonts w:eastAsia="Times New Roman" w:cstheme="minorHAnsi"/>
          <w:color w:val="000000"/>
          <w:spacing w:val="-10"/>
          <w:lang w:eastAsia="en-GB"/>
        </w:rPr>
        <w:t xml:space="preserve">Primary Care </w:t>
      </w:r>
      <w:r w:rsidR="00FB6E8B" w:rsidRPr="006A7AD3">
        <w:rPr>
          <w:rFonts w:eastAsia="Times New Roman" w:cstheme="minorHAnsi"/>
          <w:color w:val="000000"/>
          <w:spacing w:val="-10"/>
          <w:lang w:eastAsia="en-GB"/>
        </w:rPr>
        <w:t xml:space="preserve">in </w:t>
      </w:r>
      <w:r w:rsidRPr="006A7AD3">
        <w:rPr>
          <w:rFonts w:eastAsia="Times New Roman" w:cstheme="minorHAnsi"/>
          <w:color w:val="000000"/>
          <w:spacing w:val="-10"/>
          <w:lang w:eastAsia="en-GB"/>
        </w:rPr>
        <w:t>the implementation of Shaping a Healthier Future (2013).</w:t>
      </w:r>
    </w:p>
    <w:p w:rsidR="005C1EB1" w:rsidRPr="006A7AD3" w:rsidRDefault="00FB6E8B" w:rsidP="00D31ACF">
      <w:pPr>
        <w:rPr>
          <w:rFonts w:eastAsia="Times New Roman" w:cstheme="minorHAnsi"/>
          <w:color w:val="000000"/>
          <w:spacing w:val="-10"/>
          <w:lang w:eastAsia="en-GB"/>
        </w:rPr>
      </w:pPr>
      <w:r w:rsidRPr="006A7AD3">
        <w:rPr>
          <w:rFonts w:eastAsia="Times New Roman" w:cstheme="minorHAnsi"/>
          <w:color w:val="000000"/>
          <w:spacing w:val="-10"/>
          <w:lang w:eastAsia="en-GB"/>
        </w:rPr>
        <w:t xml:space="preserve">The </w:t>
      </w:r>
      <w:r w:rsidR="00242B47" w:rsidRPr="006A7AD3">
        <w:rPr>
          <w:rFonts w:eastAsia="Times New Roman" w:cstheme="minorHAnsi"/>
          <w:color w:val="000000"/>
          <w:spacing w:val="-10"/>
          <w:lang w:eastAsia="en-GB"/>
        </w:rPr>
        <w:t xml:space="preserve">project </w:t>
      </w:r>
      <w:r w:rsidR="00242B47" w:rsidRPr="00562830">
        <w:rPr>
          <w:rFonts w:eastAsia="Times New Roman" w:cstheme="minorHAnsi"/>
          <w:color w:val="000000"/>
          <w:spacing w:val="-10"/>
          <w:lang w:eastAsia="en-GB"/>
        </w:rPr>
        <w:t>aim</w:t>
      </w:r>
      <w:r w:rsidRPr="00562830">
        <w:rPr>
          <w:rFonts w:eastAsia="Times New Roman" w:cstheme="minorHAnsi"/>
          <w:color w:val="000000"/>
          <w:spacing w:val="-10"/>
          <w:lang w:eastAsia="en-GB"/>
        </w:rPr>
        <w:t>ed</w:t>
      </w:r>
      <w:r w:rsidR="00242B47" w:rsidRPr="006A7AD3">
        <w:rPr>
          <w:rFonts w:eastAsia="Times New Roman" w:cstheme="minorHAnsi"/>
          <w:color w:val="000000"/>
          <w:spacing w:val="-10"/>
          <w:lang w:eastAsia="en-GB"/>
        </w:rPr>
        <w:t xml:space="preserve"> to pilot a model of education and skill</w:t>
      </w:r>
      <w:r w:rsidRPr="006A7AD3">
        <w:rPr>
          <w:rFonts w:eastAsia="Times New Roman" w:cstheme="minorHAnsi"/>
          <w:color w:val="000000"/>
          <w:spacing w:val="-10"/>
          <w:lang w:eastAsia="en-GB"/>
        </w:rPr>
        <w:t>s</w:t>
      </w:r>
      <w:r w:rsidR="00242B47" w:rsidRPr="006A7AD3">
        <w:rPr>
          <w:rFonts w:eastAsia="Times New Roman" w:cstheme="minorHAnsi"/>
          <w:color w:val="000000"/>
          <w:spacing w:val="-10"/>
          <w:lang w:eastAsia="en-GB"/>
        </w:rPr>
        <w:t xml:space="preserve"> development to </w:t>
      </w:r>
      <w:r w:rsidRPr="006A7AD3">
        <w:rPr>
          <w:rFonts w:eastAsia="Times New Roman" w:cstheme="minorHAnsi"/>
          <w:color w:val="000000"/>
          <w:spacing w:val="-10"/>
          <w:lang w:eastAsia="en-GB"/>
        </w:rPr>
        <w:t xml:space="preserve">enhance and extend </w:t>
      </w:r>
      <w:r w:rsidR="00242B47" w:rsidRPr="006A7AD3">
        <w:rPr>
          <w:rFonts w:eastAsia="Times New Roman" w:cstheme="minorHAnsi"/>
          <w:color w:val="000000"/>
          <w:spacing w:val="-10"/>
          <w:lang w:eastAsia="en-GB"/>
        </w:rPr>
        <w:t xml:space="preserve">the </w:t>
      </w:r>
      <w:r w:rsidRPr="006A7AD3">
        <w:rPr>
          <w:rFonts w:eastAsia="Times New Roman" w:cstheme="minorHAnsi"/>
          <w:color w:val="000000"/>
          <w:spacing w:val="-10"/>
          <w:lang w:eastAsia="en-GB"/>
        </w:rPr>
        <w:t>s</w:t>
      </w:r>
      <w:r w:rsidR="006A7AD3">
        <w:rPr>
          <w:rFonts w:eastAsia="Times New Roman" w:cstheme="minorHAnsi"/>
          <w:color w:val="000000"/>
          <w:spacing w:val="-10"/>
          <w:lang w:eastAsia="en-GB"/>
        </w:rPr>
        <w:t>kills</w:t>
      </w:r>
      <w:r w:rsidRPr="006A7AD3">
        <w:rPr>
          <w:rFonts w:eastAsia="Times New Roman" w:cstheme="minorHAnsi"/>
          <w:color w:val="000000"/>
          <w:spacing w:val="-10"/>
          <w:lang w:eastAsia="en-GB"/>
        </w:rPr>
        <w:t xml:space="preserve"> </w:t>
      </w:r>
      <w:r w:rsidR="00DE3142" w:rsidRPr="006A7AD3">
        <w:rPr>
          <w:rFonts w:eastAsia="Times New Roman" w:cstheme="minorHAnsi"/>
          <w:color w:val="000000"/>
          <w:spacing w:val="-10"/>
          <w:lang w:eastAsia="en-GB"/>
        </w:rPr>
        <w:t xml:space="preserve">of </w:t>
      </w:r>
      <w:r w:rsidR="006A7AD3">
        <w:rPr>
          <w:rFonts w:eastAsia="Times New Roman" w:cstheme="minorHAnsi"/>
          <w:color w:val="000000"/>
          <w:spacing w:val="-10"/>
          <w:lang w:eastAsia="en-GB"/>
        </w:rPr>
        <w:t>G</w:t>
      </w:r>
      <w:r w:rsidRPr="006A7AD3">
        <w:rPr>
          <w:rFonts w:eastAsia="Times New Roman" w:cstheme="minorHAnsi"/>
          <w:color w:val="000000"/>
          <w:spacing w:val="-10"/>
          <w:lang w:eastAsia="en-GB"/>
        </w:rPr>
        <w:t>PNs</w:t>
      </w:r>
      <w:r w:rsidR="00242B47" w:rsidRPr="006A7AD3">
        <w:rPr>
          <w:rFonts w:eastAsia="Times New Roman" w:cstheme="minorHAnsi"/>
          <w:color w:val="000000"/>
          <w:spacing w:val="-10"/>
          <w:lang w:eastAsia="en-GB"/>
        </w:rPr>
        <w:t xml:space="preserve"> </w:t>
      </w:r>
      <w:r w:rsidR="006A7AD3">
        <w:rPr>
          <w:rFonts w:eastAsia="Times New Roman" w:cstheme="minorHAnsi"/>
          <w:color w:val="000000"/>
          <w:spacing w:val="-10"/>
          <w:lang w:eastAsia="en-GB"/>
        </w:rPr>
        <w:t xml:space="preserve">in </w:t>
      </w:r>
      <w:r w:rsidRPr="006A7AD3">
        <w:rPr>
          <w:rFonts w:eastAsia="Times New Roman" w:cstheme="minorHAnsi"/>
          <w:color w:val="000000"/>
          <w:spacing w:val="-10"/>
          <w:lang w:eastAsia="en-GB"/>
        </w:rPr>
        <w:t>practice and</w:t>
      </w:r>
      <w:r w:rsidR="006A7AD3">
        <w:rPr>
          <w:rFonts w:eastAsia="Times New Roman" w:cstheme="minorHAnsi"/>
          <w:color w:val="000000"/>
          <w:spacing w:val="-10"/>
          <w:lang w:eastAsia="en-GB"/>
        </w:rPr>
        <w:t xml:space="preserve"> support</w:t>
      </w:r>
      <w:r w:rsidR="00242B47" w:rsidRPr="006A7AD3">
        <w:rPr>
          <w:rFonts w:eastAsia="Times New Roman" w:cstheme="minorHAnsi"/>
          <w:color w:val="000000"/>
          <w:spacing w:val="-10"/>
          <w:lang w:eastAsia="en-GB"/>
        </w:rPr>
        <w:t xml:space="preserve"> </w:t>
      </w:r>
      <w:r w:rsidRPr="006A7AD3">
        <w:rPr>
          <w:rFonts w:eastAsia="Times New Roman" w:cstheme="minorHAnsi"/>
          <w:color w:val="000000"/>
          <w:spacing w:val="-10"/>
          <w:lang w:eastAsia="en-GB"/>
        </w:rPr>
        <w:t>the</w:t>
      </w:r>
      <w:r w:rsidR="00242B47" w:rsidRPr="006A7AD3">
        <w:rPr>
          <w:rFonts w:eastAsia="Times New Roman" w:cstheme="minorHAnsi"/>
          <w:color w:val="000000"/>
          <w:spacing w:val="-10"/>
          <w:lang w:eastAsia="en-GB"/>
        </w:rPr>
        <w:t xml:space="preserve"> shift </w:t>
      </w:r>
      <w:r w:rsidR="006A7AD3">
        <w:rPr>
          <w:rFonts w:eastAsia="Times New Roman" w:cstheme="minorHAnsi"/>
          <w:color w:val="000000"/>
          <w:spacing w:val="-10"/>
          <w:lang w:eastAsia="en-GB"/>
        </w:rPr>
        <w:t xml:space="preserve">of </w:t>
      </w:r>
      <w:r w:rsidR="00242B47" w:rsidRPr="006A7AD3">
        <w:rPr>
          <w:rFonts w:eastAsia="Times New Roman" w:cstheme="minorHAnsi"/>
          <w:color w:val="000000"/>
          <w:spacing w:val="-10"/>
          <w:lang w:eastAsia="en-GB"/>
        </w:rPr>
        <w:t>care from the hospital setting towards delivering care in the community and primary care setting</w:t>
      </w:r>
      <w:r w:rsidRPr="006A7AD3">
        <w:rPr>
          <w:rFonts w:eastAsia="Times New Roman" w:cstheme="minorHAnsi"/>
          <w:color w:val="000000"/>
          <w:spacing w:val="-10"/>
          <w:lang w:eastAsia="en-GB"/>
        </w:rPr>
        <w:t xml:space="preserve"> (Shaping a Healthier Future, 2013)</w:t>
      </w:r>
      <w:r w:rsidR="00242B47" w:rsidRPr="006A7AD3">
        <w:rPr>
          <w:rFonts w:eastAsia="Times New Roman" w:cstheme="minorHAnsi"/>
          <w:color w:val="000000"/>
          <w:spacing w:val="-10"/>
          <w:lang w:eastAsia="en-GB"/>
        </w:rPr>
        <w:t xml:space="preserve">. </w:t>
      </w:r>
      <w:r w:rsidR="00D31ACF" w:rsidRPr="006A7AD3">
        <w:rPr>
          <w:rFonts w:eastAsia="Times New Roman" w:cstheme="minorHAnsi"/>
          <w:color w:val="000000"/>
          <w:spacing w:val="-10"/>
          <w:lang w:eastAsia="en-GB"/>
        </w:rPr>
        <w:t xml:space="preserve">Following workforce planning </w:t>
      </w:r>
      <w:r w:rsidR="009B7C78" w:rsidRPr="006A7AD3">
        <w:rPr>
          <w:rFonts w:eastAsia="Times New Roman" w:cstheme="minorHAnsi"/>
          <w:color w:val="000000"/>
          <w:spacing w:val="-10"/>
          <w:lang w:eastAsia="en-GB"/>
        </w:rPr>
        <w:t xml:space="preserve">forecasts </w:t>
      </w:r>
      <w:r w:rsidR="00D31ACF" w:rsidRPr="006A7AD3">
        <w:rPr>
          <w:rFonts w:eastAsia="Times New Roman" w:cstheme="minorHAnsi"/>
          <w:color w:val="000000"/>
          <w:spacing w:val="-10"/>
          <w:lang w:eastAsia="en-GB"/>
        </w:rPr>
        <w:t>we know that there will be a need to recruit 78% more nurses into Primary care over the next 5 years.</w:t>
      </w:r>
      <w:r w:rsidRPr="006A7AD3">
        <w:rPr>
          <w:rFonts w:eastAsia="Times New Roman" w:cstheme="minorHAnsi"/>
          <w:color w:val="000000"/>
          <w:spacing w:val="-10"/>
          <w:lang w:eastAsia="en-GB"/>
        </w:rPr>
        <w:t xml:space="preserve"> </w:t>
      </w:r>
      <w:r w:rsidR="00D31ACF" w:rsidRPr="006A7AD3">
        <w:rPr>
          <w:rFonts w:eastAsia="Times New Roman" w:cstheme="minorHAnsi"/>
          <w:color w:val="000000"/>
          <w:spacing w:val="-10"/>
          <w:lang w:eastAsia="en-GB"/>
        </w:rPr>
        <w:t xml:space="preserve">Efforts to </w:t>
      </w:r>
      <w:r w:rsidR="009B7C78" w:rsidRPr="006A7AD3">
        <w:rPr>
          <w:rFonts w:eastAsia="Times New Roman" w:cstheme="minorHAnsi"/>
          <w:color w:val="000000"/>
          <w:spacing w:val="-10"/>
          <w:lang w:eastAsia="en-GB"/>
        </w:rPr>
        <w:t xml:space="preserve">achieve this </w:t>
      </w:r>
      <w:r w:rsidR="00D31ACF" w:rsidRPr="006A7AD3">
        <w:rPr>
          <w:rFonts w:eastAsia="Times New Roman" w:cstheme="minorHAnsi"/>
          <w:color w:val="000000"/>
          <w:spacing w:val="-10"/>
          <w:lang w:eastAsia="en-GB"/>
        </w:rPr>
        <w:t xml:space="preserve">require a focus on </w:t>
      </w:r>
      <w:r w:rsidRPr="006A7AD3">
        <w:rPr>
          <w:rFonts w:eastAsia="Times New Roman" w:cstheme="minorHAnsi"/>
          <w:color w:val="000000"/>
          <w:spacing w:val="-10"/>
          <w:lang w:eastAsia="en-GB"/>
        </w:rPr>
        <w:t xml:space="preserve">developing </w:t>
      </w:r>
      <w:r w:rsidR="00D31ACF" w:rsidRPr="006A7AD3">
        <w:rPr>
          <w:rFonts w:eastAsia="Times New Roman" w:cstheme="minorHAnsi"/>
          <w:color w:val="000000"/>
          <w:spacing w:val="-10"/>
          <w:lang w:eastAsia="en-GB"/>
        </w:rPr>
        <w:t xml:space="preserve">knowledge and skills appropriate to </w:t>
      </w:r>
      <w:r w:rsidR="009B7C78" w:rsidRPr="006A7AD3">
        <w:rPr>
          <w:rFonts w:eastAsia="Times New Roman" w:cstheme="minorHAnsi"/>
          <w:color w:val="000000"/>
          <w:spacing w:val="-10"/>
          <w:lang w:eastAsia="en-GB"/>
        </w:rPr>
        <w:t xml:space="preserve">primary and community care </w:t>
      </w:r>
      <w:r w:rsidR="00D31ACF" w:rsidRPr="006A7AD3">
        <w:rPr>
          <w:rFonts w:eastAsia="Times New Roman" w:cstheme="minorHAnsi"/>
          <w:color w:val="000000"/>
          <w:spacing w:val="-10"/>
          <w:lang w:eastAsia="en-GB"/>
        </w:rPr>
        <w:t>environments</w:t>
      </w:r>
      <w:r w:rsidR="009B7C78" w:rsidRPr="006A7AD3">
        <w:rPr>
          <w:rFonts w:eastAsia="Times New Roman" w:cstheme="minorHAnsi"/>
          <w:color w:val="000000"/>
          <w:spacing w:val="-10"/>
          <w:lang w:eastAsia="en-GB"/>
        </w:rPr>
        <w:t>,</w:t>
      </w:r>
      <w:r w:rsidR="00D31ACF" w:rsidRPr="006A7AD3">
        <w:rPr>
          <w:rFonts w:eastAsia="Times New Roman" w:cstheme="minorHAnsi"/>
          <w:color w:val="000000"/>
          <w:spacing w:val="-10"/>
          <w:lang w:eastAsia="en-GB"/>
        </w:rPr>
        <w:t xml:space="preserve"> ensuring </w:t>
      </w:r>
      <w:r w:rsidR="007A6E31" w:rsidRPr="006A7AD3">
        <w:rPr>
          <w:rFonts w:eastAsia="Times New Roman" w:cstheme="minorHAnsi"/>
          <w:color w:val="000000"/>
          <w:spacing w:val="-10"/>
          <w:lang w:eastAsia="en-GB"/>
        </w:rPr>
        <w:t xml:space="preserve">a quality service is supported by </w:t>
      </w:r>
      <w:r w:rsidR="00D31ACF" w:rsidRPr="006A7AD3">
        <w:rPr>
          <w:rFonts w:eastAsia="Times New Roman" w:cstheme="minorHAnsi"/>
          <w:color w:val="000000"/>
          <w:spacing w:val="-10"/>
          <w:lang w:eastAsia="en-GB"/>
        </w:rPr>
        <w:t xml:space="preserve">safe practice. </w:t>
      </w:r>
    </w:p>
    <w:p w:rsidR="00D31ACF" w:rsidRPr="006A7AD3" w:rsidRDefault="00D31ACF" w:rsidP="00D31ACF">
      <w:pPr>
        <w:rPr>
          <w:rFonts w:eastAsia="Times New Roman" w:cstheme="minorHAnsi"/>
          <w:color w:val="000000"/>
          <w:spacing w:val="-10"/>
          <w:lang w:eastAsia="en-GB"/>
        </w:rPr>
      </w:pPr>
      <w:r w:rsidRPr="006A7AD3">
        <w:rPr>
          <w:rFonts w:eastAsia="Times New Roman" w:cstheme="minorHAnsi"/>
          <w:color w:val="000000"/>
          <w:spacing w:val="-10"/>
          <w:lang w:eastAsia="en-GB"/>
        </w:rPr>
        <w:t xml:space="preserve">This pilot </w:t>
      </w:r>
      <w:r w:rsidR="005C1EB1" w:rsidRPr="006A7AD3">
        <w:rPr>
          <w:rFonts w:eastAsia="Times New Roman" w:cstheme="minorHAnsi"/>
          <w:color w:val="000000"/>
          <w:spacing w:val="-10"/>
          <w:lang w:eastAsia="en-GB"/>
        </w:rPr>
        <w:t xml:space="preserve">set out to </w:t>
      </w:r>
      <w:r w:rsidRPr="006A7AD3">
        <w:rPr>
          <w:rFonts w:eastAsia="Times New Roman" w:cstheme="minorHAnsi"/>
          <w:color w:val="000000"/>
          <w:spacing w:val="-10"/>
          <w:lang w:eastAsia="en-GB"/>
        </w:rPr>
        <w:t>support and enhanc</w:t>
      </w:r>
      <w:r w:rsidR="005C1EB1" w:rsidRPr="006A7AD3">
        <w:rPr>
          <w:rFonts w:eastAsia="Times New Roman" w:cstheme="minorHAnsi"/>
          <w:color w:val="000000"/>
          <w:spacing w:val="-10"/>
          <w:lang w:eastAsia="en-GB"/>
        </w:rPr>
        <w:t xml:space="preserve">e </w:t>
      </w:r>
      <w:r w:rsidRPr="006A7AD3">
        <w:rPr>
          <w:rFonts w:eastAsia="Times New Roman" w:cstheme="minorHAnsi"/>
          <w:color w:val="000000"/>
          <w:spacing w:val="-10"/>
          <w:lang w:eastAsia="en-GB"/>
        </w:rPr>
        <w:t xml:space="preserve">the education and training of </w:t>
      </w:r>
      <w:r w:rsidR="00FB6E8B" w:rsidRPr="006A7AD3">
        <w:rPr>
          <w:rFonts w:eastAsia="Times New Roman" w:cstheme="minorHAnsi"/>
          <w:color w:val="000000"/>
          <w:spacing w:val="-10"/>
          <w:lang w:eastAsia="en-GB"/>
        </w:rPr>
        <w:t xml:space="preserve">registered nurses </w:t>
      </w:r>
      <w:r w:rsidRPr="006A7AD3">
        <w:rPr>
          <w:rFonts w:eastAsia="Times New Roman" w:cstheme="minorHAnsi"/>
          <w:color w:val="000000"/>
          <w:spacing w:val="-10"/>
          <w:lang w:eastAsia="en-GB"/>
        </w:rPr>
        <w:t xml:space="preserve">as they </w:t>
      </w:r>
      <w:r w:rsidR="00FB6E8B" w:rsidRPr="006A7AD3">
        <w:rPr>
          <w:rFonts w:eastAsia="Times New Roman" w:cstheme="minorHAnsi"/>
          <w:color w:val="000000"/>
          <w:spacing w:val="-10"/>
          <w:lang w:eastAsia="en-GB"/>
        </w:rPr>
        <w:t xml:space="preserve">transfer their skills </w:t>
      </w:r>
      <w:r w:rsidRPr="006A7AD3">
        <w:rPr>
          <w:rFonts w:eastAsia="Times New Roman" w:cstheme="minorHAnsi"/>
          <w:color w:val="000000"/>
          <w:spacing w:val="-10"/>
          <w:lang w:eastAsia="en-GB"/>
        </w:rPr>
        <w:t>from experienced</w:t>
      </w:r>
      <w:r w:rsidR="00FB6E8B" w:rsidRPr="006A7AD3">
        <w:rPr>
          <w:rFonts w:eastAsia="Times New Roman" w:cstheme="minorHAnsi"/>
          <w:color w:val="000000"/>
          <w:spacing w:val="-10"/>
          <w:lang w:eastAsia="en-GB"/>
        </w:rPr>
        <w:t xml:space="preserve"> roles </w:t>
      </w:r>
      <w:r w:rsidRPr="006A7AD3">
        <w:rPr>
          <w:rFonts w:eastAsia="Times New Roman" w:cstheme="minorHAnsi"/>
          <w:color w:val="000000"/>
          <w:spacing w:val="-10"/>
          <w:lang w:eastAsia="en-GB"/>
        </w:rPr>
        <w:t xml:space="preserve">in secondary care to new </w:t>
      </w:r>
      <w:r w:rsidR="00FB6E8B" w:rsidRPr="006A7AD3">
        <w:rPr>
          <w:rFonts w:eastAsia="Times New Roman" w:cstheme="minorHAnsi"/>
          <w:color w:val="000000"/>
          <w:spacing w:val="-10"/>
          <w:lang w:eastAsia="en-GB"/>
        </w:rPr>
        <w:t xml:space="preserve">posts </w:t>
      </w:r>
      <w:r w:rsidRPr="006A7AD3">
        <w:rPr>
          <w:rFonts w:eastAsia="Times New Roman" w:cstheme="minorHAnsi"/>
          <w:color w:val="000000"/>
          <w:spacing w:val="-10"/>
          <w:lang w:eastAsia="en-GB"/>
        </w:rPr>
        <w:t xml:space="preserve">in primary </w:t>
      </w:r>
      <w:r w:rsidR="00041861" w:rsidRPr="006A7AD3">
        <w:rPr>
          <w:rFonts w:eastAsia="Times New Roman" w:cstheme="minorHAnsi"/>
          <w:color w:val="000000"/>
          <w:spacing w:val="-10"/>
          <w:lang w:eastAsia="en-GB"/>
        </w:rPr>
        <w:t>care</w:t>
      </w:r>
      <w:r w:rsidR="00FB6E8B" w:rsidRPr="006A7AD3">
        <w:rPr>
          <w:rFonts w:eastAsia="Times New Roman" w:cstheme="minorHAnsi"/>
          <w:color w:val="000000"/>
          <w:spacing w:val="-10"/>
          <w:lang w:eastAsia="en-GB"/>
        </w:rPr>
        <w:t>.</w:t>
      </w:r>
      <w:r w:rsidR="00041861" w:rsidRPr="006A7AD3">
        <w:rPr>
          <w:rFonts w:eastAsia="Times New Roman" w:cstheme="minorHAnsi"/>
          <w:color w:val="000000"/>
          <w:spacing w:val="-10"/>
          <w:lang w:eastAsia="en-GB"/>
        </w:rPr>
        <w:t xml:space="preserve"> </w:t>
      </w:r>
      <w:r w:rsidR="00FB6E8B" w:rsidRPr="006A7AD3">
        <w:rPr>
          <w:rFonts w:eastAsia="Times New Roman" w:cstheme="minorHAnsi"/>
          <w:color w:val="000000"/>
          <w:spacing w:val="-10"/>
          <w:lang w:eastAsia="en-GB"/>
        </w:rPr>
        <w:t>In addition, the pilot has facilitated</w:t>
      </w:r>
      <w:r w:rsidR="007A6E31" w:rsidRPr="006A7AD3">
        <w:rPr>
          <w:rFonts w:eastAsia="Times New Roman" w:cstheme="minorHAnsi"/>
          <w:color w:val="000000"/>
          <w:spacing w:val="-10"/>
          <w:lang w:eastAsia="en-GB"/>
        </w:rPr>
        <w:t xml:space="preserve"> </w:t>
      </w:r>
      <w:r w:rsidR="006A7AD3">
        <w:rPr>
          <w:rFonts w:eastAsia="Times New Roman" w:cstheme="minorHAnsi"/>
          <w:color w:val="000000"/>
          <w:spacing w:val="-10"/>
          <w:lang w:eastAsia="en-GB"/>
        </w:rPr>
        <w:t>GPN’s</w:t>
      </w:r>
      <w:r w:rsidRPr="006A7AD3">
        <w:rPr>
          <w:rFonts w:eastAsia="Times New Roman" w:cstheme="minorHAnsi"/>
          <w:color w:val="000000"/>
          <w:spacing w:val="-10"/>
          <w:lang w:eastAsia="en-GB"/>
        </w:rPr>
        <w:t xml:space="preserve"> </w:t>
      </w:r>
      <w:r w:rsidR="005C1EB1" w:rsidRPr="006A7AD3">
        <w:rPr>
          <w:rFonts w:eastAsia="Times New Roman" w:cstheme="minorHAnsi"/>
          <w:color w:val="000000"/>
          <w:spacing w:val="-10"/>
          <w:lang w:eastAsia="en-GB"/>
        </w:rPr>
        <w:t>to function as</w:t>
      </w:r>
      <w:r w:rsidR="007A6E31" w:rsidRPr="006A7AD3">
        <w:rPr>
          <w:rFonts w:eastAsia="Times New Roman" w:cstheme="minorHAnsi"/>
          <w:color w:val="000000"/>
          <w:spacing w:val="-10"/>
          <w:lang w:eastAsia="en-GB"/>
        </w:rPr>
        <w:t xml:space="preserve"> </w:t>
      </w:r>
      <w:r w:rsidRPr="006A7AD3">
        <w:rPr>
          <w:rFonts w:eastAsia="Times New Roman" w:cstheme="minorHAnsi"/>
          <w:color w:val="000000"/>
          <w:spacing w:val="-10"/>
          <w:lang w:eastAsia="en-GB"/>
        </w:rPr>
        <w:t xml:space="preserve">mentors and </w:t>
      </w:r>
      <w:r w:rsidR="007A6E31" w:rsidRPr="006A7AD3">
        <w:rPr>
          <w:rFonts w:eastAsia="Times New Roman" w:cstheme="minorHAnsi"/>
          <w:color w:val="000000"/>
          <w:spacing w:val="-10"/>
          <w:lang w:eastAsia="en-GB"/>
        </w:rPr>
        <w:t xml:space="preserve">develop </w:t>
      </w:r>
      <w:r w:rsidRPr="006A7AD3">
        <w:rPr>
          <w:rFonts w:eastAsia="Times New Roman" w:cstheme="minorHAnsi"/>
          <w:color w:val="000000"/>
          <w:spacing w:val="-10"/>
          <w:lang w:eastAsia="en-GB"/>
        </w:rPr>
        <w:t>leaders</w:t>
      </w:r>
      <w:r w:rsidR="005C1EB1" w:rsidRPr="006A7AD3">
        <w:rPr>
          <w:rFonts w:eastAsia="Times New Roman" w:cstheme="minorHAnsi"/>
          <w:color w:val="000000"/>
          <w:spacing w:val="-10"/>
          <w:lang w:eastAsia="en-GB"/>
        </w:rPr>
        <w:t>hip skills</w:t>
      </w:r>
      <w:r w:rsidRPr="006A7AD3">
        <w:rPr>
          <w:rFonts w:eastAsia="Times New Roman" w:cstheme="minorHAnsi"/>
          <w:color w:val="000000"/>
          <w:spacing w:val="-10"/>
          <w:lang w:eastAsia="en-GB"/>
        </w:rPr>
        <w:t>.</w:t>
      </w:r>
    </w:p>
    <w:p w:rsidR="007A6E31" w:rsidRPr="006A7AD3" w:rsidRDefault="00A346DA" w:rsidP="00D31ACF">
      <w:pPr>
        <w:rPr>
          <w:rFonts w:eastAsia="Times New Roman" w:cstheme="minorHAnsi"/>
          <w:color w:val="000000"/>
          <w:spacing w:val="-10"/>
          <w:lang w:eastAsia="en-GB"/>
        </w:rPr>
      </w:pPr>
      <w:r w:rsidRPr="006A7AD3">
        <w:rPr>
          <w:rFonts w:eastAsia="Times New Roman" w:cstheme="minorHAnsi"/>
          <w:color w:val="000000"/>
          <w:spacing w:val="-10"/>
          <w:lang w:eastAsia="en-GB"/>
        </w:rPr>
        <w:t>The project:</w:t>
      </w:r>
    </w:p>
    <w:p w:rsidR="007A6E31" w:rsidRPr="006A7AD3" w:rsidRDefault="00D31ACF" w:rsidP="00D31ACF">
      <w:pPr>
        <w:rPr>
          <w:rFonts w:eastAsia="Times New Roman" w:cstheme="minorHAnsi"/>
          <w:color w:val="000000"/>
          <w:spacing w:val="-10"/>
          <w:lang w:eastAsia="en-GB"/>
        </w:rPr>
      </w:pPr>
      <w:r w:rsidRPr="006A7AD3">
        <w:rPr>
          <w:rFonts w:eastAsia="Times New Roman" w:cstheme="minorHAnsi"/>
          <w:color w:val="000000"/>
          <w:spacing w:val="-10"/>
          <w:lang w:eastAsia="en-GB"/>
        </w:rPr>
        <w:t xml:space="preserve">1) </w:t>
      </w:r>
      <w:r w:rsidR="00BB7AEA" w:rsidRPr="006A7AD3">
        <w:rPr>
          <w:rFonts w:eastAsia="Times New Roman" w:cstheme="minorHAnsi"/>
          <w:color w:val="000000"/>
          <w:spacing w:val="-10"/>
          <w:lang w:eastAsia="en-GB"/>
        </w:rPr>
        <w:t>I</w:t>
      </w:r>
      <w:r w:rsidRPr="006A7AD3">
        <w:rPr>
          <w:rFonts w:eastAsia="Times New Roman" w:cstheme="minorHAnsi"/>
          <w:color w:val="000000"/>
          <w:spacing w:val="-10"/>
          <w:lang w:eastAsia="en-GB"/>
        </w:rPr>
        <w:t xml:space="preserve">dentified experienced nurses with an interest in developing skills in primary care </w:t>
      </w:r>
    </w:p>
    <w:p w:rsidR="00BB7AEA" w:rsidRPr="006A7AD3" w:rsidRDefault="00D31ACF" w:rsidP="00D31ACF">
      <w:pPr>
        <w:rPr>
          <w:rFonts w:eastAsia="Times New Roman" w:cstheme="minorHAnsi"/>
          <w:color w:val="000000"/>
          <w:spacing w:val="-10"/>
          <w:lang w:eastAsia="en-GB"/>
        </w:rPr>
      </w:pPr>
      <w:r w:rsidRPr="006A7AD3">
        <w:rPr>
          <w:rFonts w:eastAsia="Times New Roman" w:cstheme="minorHAnsi"/>
          <w:color w:val="000000"/>
          <w:spacing w:val="-10"/>
          <w:lang w:eastAsia="en-GB"/>
        </w:rPr>
        <w:t xml:space="preserve">2) </w:t>
      </w:r>
      <w:r w:rsidR="00BB7AEA" w:rsidRPr="006A7AD3">
        <w:rPr>
          <w:rFonts w:eastAsia="Times New Roman" w:cstheme="minorHAnsi"/>
          <w:color w:val="000000"/>
          <w:spacing w:val="-10"/>
          <w:lang w:eastAsia="en-GB"/>
        </w:rPr>
        <w:t>M</w:t>
      </w:r>
      <w:r w:rsidRPr="006A7AD3">
        <w:rPr>
          <w:rFonts w:eastAsia="Times New Roman" w:cstheme="minorHAnsi"/>
          <w:color w:val="000000"/>
          <w:spacing w:val="-10"/>
          <w:lang w:eastAsia="en-GB"/>
        </w:rPr>
        <w:t xml:space="preserve">atched nurses to </w:t>
      </w:r>
      <w:r w:rsidR="005C1EB1" w:rsidRPr="006A7AD3">
        <w:rPr>
          <w:rFonts w:eastAsia="Times New Roman" w:cstheme="minorHAnsi"/>
          <w:color w:val="000000"/>
          <w:spacing w:val="-10"/>
          <w:lang w:eastAsia="en-GB"/>
        </w:rPr>
        <w:t xml:space="preserve">GPN </w:t>
      </w:r>
      <w:r w:rsidRPr="006A7AD3">
        <w:rPr>
          <w:rFonts w:eastAsia="Times New Roman" w:cstheme="minorHAnsi"/>
          <w:color w:val="000000"/>
          <w:spacing w:val="-10"/>
          <w:lang w:eastAsia="en-GB"/>
        </w:rPr>
        <w:t xml:space="preserve">mentors in general practice to support </w:t>
      </w:r>
      <w:r w:rsidR="005C1EB1" w:rsidRPr="006A7AD3">
        <w:rPr>
          <w:rFonts w:eastAsia="Times New Roman" w:cstheme="minorHAnsi"/>
          <w:color w:val="000000"/>
          <w:spacing w:val="-10"/>
          <w:lang w:eastAsia="en-GB"/>
        </w:rPr>
        <w:t>practice</w:t>
      </w:r>
      <w:r w:rsidRPr="006A7AD3">
        <w:rPr>
          <w:rFonts w:eastAsia="Times New Roman" w:cstheme="minorHAnsi"/>
          <w:color w:val="000000"/>
          <w:spacing w:val="-10"/>
          <w:lang w:eastAsia="en-GB"/>
        </w:rPr>
        <w:t xml:space="preserve"> </w:t>
      </w:r>
      <w:r w:rsidR="005C1EB1" w:rsidRPr="006A7AD3">
        <w:rPr>
          <w:rFonts w:eastAsia="Times New Roman" w:cstheme="minorHAnsi"/>
          <w:color w:val="000000"/>
          <w:spacing w:val="-10"/>
          <w:lang w:eastAsia="en-GB"/>
        </w:rPr>
        <w:t>learning</w:t>
      </w:r>
      <w:r w:rsidR="00BB7AEA" w:rsidRPr="006A7AD3">
        <w:rPr>
          <w:rFonts w:eastAsia="Times New Roman" w:cstheme="minorHAnsi"/>
          <w:color w:val="000000"/>
          <w:spacing w:val="-10"/>
          <w:lang w:eastAsia="en-GB"/>
        </w:rPr>
        <w:t>.</w:t>
      </w:r>
    </w:p>
    <w:p w:rsidR="007A6E31" w:rsidRPr="006A7AD3" w:rsidRDefault="00D31ACF" w:rsidP="00D31ACF">
      <w:pPr>
        <w:rPr>
          <w:rFonts w:eastAsia="Times New Roman" w:cstheme="minorHAnsi"/>
          <w:color w:val="000000"/>
          <w:spacing w:val="-10"/>
          <w:lang w:eastAsia="en-GB"/>
        </w:rPr>
      </w:pPr>
      <w:r w:rsidRPr="006A7AD3">
        <w:rPr>
          <w:rFonts w:eastAsia="Times New Roman" w:cstheme="minorHAnsi"/>
          <w:color w:val="000000"/>
          <w:spacing w:val="-10"/>
          <w:lang w:eastAsia="en-GB"/>
        </w:rPr>
        <w:t xml:space="preserve"> 3) </w:t>
      </w:r>
      <w:r w:rsidR="00041861" w:rsidRPr="006A7AD3">
        <w:rPr>
          <w:rFonts w:eastAsia="Times New Roman" w:cstheme="minorHAnsi"/>
          <w:color w:val="000000"/>
          <w:spacing w:val="-10"/>
          <w:lang w:eastAsia="en-GB"/>
        </w:rPr>
        <w:t>Developed</w:t>
      </w:r>
      <w:r w:rsidRPr="006A7AD3">
        <w:rPr>
          <w:rFonts w:eastAsia="Times New Roman" w:cstheme="minorHAnsi"/>
          <w:color w:val="000000"/>
          <w:spacing w:val="-10"/>
          <w:lang w:eastAsia="en-GB"/>
        </w:rPr>
        <w:t xml:space="preserve"> </w:t>
      </w:r>
      <w:r w:rsidR="005C1EB1" w:rsidRPr="006A7AD3">
        <w:rPr>
          <w:rFonts w:eastAsia="Times New Roman" w:cstheme="minorHAnsi"/>
          <w:color w:val="000000"/>
          <w:spacing w:val="-10"/>
          <w:lang w:eastAsia="en-GB"/>
        </w:rPr>
        <w:t>GPN</w:t>
      </w:r>
      <w:r w:rsidR="006A7AD3">
        <w:rPr>
          <w:rFonts w:eastAsia="Times New Roman" w:cstheme="minorHAnsi"/>
          <w:color w:val="000000"/>
          <w:spacing w:val="-10"/>
          <w:lang w:eastAsia="en-GB"/>
        </w:rPr>
        <w:t>’s</w:t>
      </w:r>
      <w:r w:rsidR="005C1EB1" w:rsidRPr="006A7AD3">
        <w:rPr>
          <w:rFonts w:eastAsia="Times New Roman" w:cstheme="minorHAnsi"/>
          <w:color w:val="000000"/>
          <w:spacing w:val="-10"/>
          <w:lang w:eastAsia="en-GB"/>
        </w:rPr>
        <w:t xml:space="preserve"> as </w:t>
      </w:r>
      <w:r w:rsidR="006A7AD3">
        <w:rPr>
          <w:rFonts w:eastAsia="Times New Roman" w:cstheme="minorHAnsi"/>
          <w:color w:val="000000"/>
          <w:spacing w:val="-10"/>
          <w:lang w:eastAsia="en-GB"/>
        </w:rPr>
        <w:t>mentors and</w:t>
      </w:r>
      <w:r w:rsidRPr="006A7AD3">
        <w:rPr>
          <w:rFonts w:eastAsia="Times New Roman" w:cstheme="minorHAnsi"/>
          <w:color w:val="000000"/>
          <w:spacing w:val="-10"/>
          <w:lang w:eastAsia="en-GB"/>
        </w:rPr>
        <w:t xml:space="preserve"> leaders. </w:t>
      </w:r>
    </w:p>
    <w:p w:rsidR="00996AE5" w:rsidRPr="006A7AD3" w:rsidRDefault="00996AE5" w:rsidP="003B5230">
      <w:pPr>
        <w:rPr>
          <w:rFonts w:cstheme="minorHAnsi"/>
          <w:b/>
        </w:rPr>
      </w:pPr>
    </w:p>
    <w:p w:rsidR="00810D9A" w:rsidRPr="006A7AD3" w:rsidRDefault="00A30C46" w:rsidP="003B5230">
      <w:pPr>
        <w:rPr>
          <w:rFonts w:cstheme="minorHAnsi"/>
          <w:b/>
        </w:rPr>
      </w:pPr>
      <w:r w:rsidRPr="006A7AD3">
        <w:rPr>
          <w:rFonts w:cstheme="minorHAnsi"/>
          <w:b/>
        </w:rPr>
        <w:t>METHODS</w:t>
      </w:r>
    </w:p>
    <w:p w:rsidR="00EB78CB" w:rsidRPr="00562830" w:rsidRDefault="00EB78CB" w:rsidP="00562830">
      <w:pPr>
        <w:jc w:val="both"/>
        <w:rPr>
          <w:rFonts w:cstheme="minorHAnsi"/>
          <w:b/>
        </w:rPr>
      </w:pPr>
      <w:r w:rsidRPr="00562830">
        <w:rPr>
          <w:rFonts w:cstheme="minorHAnsi"/>
          <w:b/>
        </w:rPr>
        <w:t>Phases</w:t>
      </w:r>
    </w:p>
    <w:p w:rsidR="00EB78CB" w:rsidRPr="0032466C" w:rsidRDefault="00A30C46" w:rsidP="00562830">
      <w:pPr>
        <w:ind w:left="360"/>
        <w:jc w:val="both"/>
      </w:pPr>
      <w:r w:rsidRPr="00562830">
        <w:rPr>
          <w:rFonts w:cstheme="minorHAnsi"/>
        </w:rPr>
        <w:t>The Primary Care Mentorship Project comprised three concurrent phases.</w:t>
      </w:r>
      <w:r w:rsidR="00EB78CB" w:rsidRPr="00562830">
        <w:rPr>
          <w:rFonts w:cstheme="minorHAnsi"/>
        </w:rPr>
        <w:t xml:space="preserve"> </w:t>
      </w:r>
      <w:r w:rsidRPr="0032466C">
        <w:rPr>
          <w:rFonts w:cstheme="minorHAnsi"/>
        </w:rPr>
        <w:t xml:space="preserve">Phase one </w:t>
      </w:r>
      <w:r w:rsidR="005C1EB1" w:rsidRPr="0032466C">
        <w:rPr>
          <w:rFonts w:cstheme="minorHAnsi"/>
        </w:rPr>
        <w:t>focused on</w:t>
      </w:r>
      <w:r w:rsidRPr="0032466C">
        <w:rPr>
          <w:rFonts w:cstheme="minorHAnsi"/>
        </w:rPr>
        <w:t xml:space="preserve"> recruit</w:t>
      </w:r>
      <w:r w:rsidR="005C1EB1" w:rsidRPr="0032466C">
        <w:rPr>
          <w:rFonts w:cstheme="minorHAnsi"/>
        </w:rPr>
        <w:t>ing</w:t>
      </w:r>
      <w:r w:rsidRPr="0032466C">
        <w:rPr>
          <w:rFonts w:cstheme="minorHAnsi"/>
        </w:rPr>
        <w:t xml:space="preserve"> qualified primary care nurses mentors </w:t>
      </w:r>
      <w:r w:rsidR="005C1EB1" w:rsidRPr="0032466C">
        <w:rPr>
          <w:rFonts w:cstheme="minorHAnsi"/>
        </w:rPr>
        <w:t xml:space="preserve">who had completed </w:t>
      </w:r>
      <w:r w:rsidRPr="0032466C">
        <w:rPr>
          <w:rFonts w:cstheme="minorHAnsi"/>
        </w:rPr>
        <w:t xml:space="preserve">the </w:t>
      </w:r>
      <w:r w:rsidR="006A7AD3">
        <w:rPr>
          <w:rFonts w:cstheme="minorHAnsi"/>
        </w:rPr>
        <w:t>University of West London (</w:t>
      </w:r>
      <w:r w:rsidR="00D004E8" w:rsidRPr="0032466C">
        <w:rPr>
          <w:rFonts w:cstheme="minorHAnsi"/>
        </w:rPr>
        <w:t>UWL</w:t>
      </w:r>
      <w:r w:rsidR="006A7AD3">
        <w:rPr>
          <w:rFonts w:cstheme="minorHAnsi"/>
        </w:rPr>
        <w:t>)</w:t>
      </w:r>
      <w:r w:rsidR="00D004E8" w:rsidRPr="0032466C">
        <w:rPr>
          <w:rFonts w:cstheme="minorHAnsi"/>
        </w:rPr>
        <w:t xml:space="preserve"> NMC approved </w:t>
      </w:r>
      <w:r w:rsidRPr="0032466C">
        <w:rPr>
          <w:rFonts w:cstheme="minorHAnsi"/>
        </w:rPr>
        <w:t>mentorship course to become ‘live mentors’</w:t>
      </w:r>
      <w:r w:rsidR="00D004E8" w:rsidRPr="0032466C">
        <w:rPr>
          <w:rFonts w:cstheme="minorHAnsi"/>
        </w:rPr>
        <w:t xml:space="preserve">. This course was delivered at UWL and consisted of </w:t>
      </w:r>
      <w:r w:rsidR="005C1EB1" w:rsidRPr="0032466C">
        <w:rPr>
          <w:rFonts w:cstheme="minorHAnsi"/>
        </w:rPr>
        <w:t xml:space="preserve">three </w:t>
      </w:r>
      <w:r w:rsidR="00D004E8" w:rsidRPr="0032466C">
        <w:rPr>
          <w:rFonts w:cstheme="minorHAnsi"/>
        </w:rPr>
        <w:t xml:space="preserve">face to face study days and </w:t>
      </w:r>
      <w:r w:rsidR="005C1EB1" w:rsidRPr="0032466C">
        <w:rPr>
          <w:rFonts w:cstheme="minorHAnsi"/>
        </w:rPr>
        <w:t xml:space="preserve">three </w:t>
      </w:r>
      <w:r w:rsidR="00D004E8" w:rsidRPr="0032466C">
        <w:rPr>
          <w:rFonts w:cstheme="minorHAnsi"/>
        </w:rPr>
        <w:t xml:space="preserve">e-study days. </w:t>
      </w:r>
      <w:r w:rsidR="005C1EB1" w:rsidRPr="0032466C">
        <w:rPr>
          <w:rFonts w:cstheme="minorHAnsi"/>
        </w:rPr>
        <w:t>In addition those attending completed</w:t>
      </w:r>
      <w:r w:rsidR="00214B00" w:rsidRPr="0032466C">
        <w:rPr>
          <w:rFonts w:cstheme="minorHAnsi"/>
        </w:rPr>
        <w:t xml:space="preserve"> a practical teaching assessment, competency </w:t>
      </w:r>
      <w:r w:rsidR="005C1EB1" w:rsidRPr="0032466C">
        <w:rPr>
          <w:rFonts w:cstheme="minorHAnsi"/>
        </w:rPr>
        <w:t xml:space="preserve">assessment </w:t>
      </w:r>
      <w:r w:rsidR="00214B00" w:rsidRPr="0032466C">
        <w:rPr>
          <w:rFonts w:cstheme="minorHAnsi"/>
        </w:rPr>
        <w:t xml:space="preserve">with </w:t>
      </w:r>
      <w:r w:rsidR="00D004E8" w:rsidRPr="0032466C">
        <w:rPr>
          <w:rFonts w:cstheme="minorHAnsi"/>
        </w:rPr>
        <w:t>a virtual student</w:t>
      </w:r>
      <w:r w:rsidR="005C1EB1" w:rsidRPr="0032466C">
        <w:rPr>
          <w:rFonts w:cstheme="minorHAnsi"/>
        </w:rPr>
        <w:t>;</w:t>
      </w:r>
      <w:r w:rsidR="00214B00" w:rsidRPr="0032466C">
        <w:rPr>
          <w:rFonts w:cstheme="minorHAnsi"/>
        </w:rPr>
        <w:t xml:space="preserve"> an </w:t>
      </w:r>
      <w:r w:rsidR="00344904" w:rsidRPr="0032466C">
        <w:rPr>
          <w:rFonts w:cstheme="minorHAnsi"/>
        </w:rPr>
        <w:t>optional 2000</w:t>
      </w:r>
      <w:r w:rsidR="00214B00" w:rsidRPr="0032466C">
        <w:rPr>
          <w:rFonts w:cstheme="minorHAnsi"/>
        </w:rPr>
        <w:t xml:space="preserve"> word essay</w:t>
      </w:r>
      <w:r w:rsidR="005C1EB1" w:rsidRPr="0032466C">
        <w:rPr>
          <w:rFonts w:cstheme="minorHAnsi"/>
        </w:rPr>
        <w:t xml:space="preserve"> was completed by those wishing to achieve academic credit for the module</w:t>
      </w:r>
      <w:r w:rsidR="00D004E8" w:rsidRPr="0032466C">
        <w:rPr>
          <w:rFonts w:cstheme="minorHAnsi"/>
        </w:rPr>
        <w:t>.</w:t>
      </w:r>
      <w:r w:rsidR="00EB78CB" w:rsidRPr="00562830">
        <w:rPr>
          <w:rFonts w:cstheme="minorHAnsi"/>
        </w:rPr>
        <w:t xml:space="preserve"> </w:t>
      </w:r>
      <w:r w:rsidRPr="0032466C">
        <w:rPr>
          <w:rFonts w:cstheme="minorHAnsi"/>
        </w:rPr>
        <w:t xml:space="preserve">Phase two </w:t>
      </w:r>
      <w:r w:rsidR="005C1EB1" w:rsidRPr="0032466C">
        <w:rPr>
          <w:rFonts w:cstheme="minorHAnsi"/>
        </w:rPr>
        <w:t>involved the</w:t>
      </w:r>
      <w:r w:rsidRPr="0032466C">
        <w:rPr>
          <w:rFonts w:cstheme="minorHAnsi"/>
        </w:rPr>
        <w:t xml:space="preserve"> recruit</w:t>
      </w:r>
      <w:r w:rsidR="005C1EB1" w:rsidRPr="0032466C">
        <w:rPr>
          <w:rFonts w:cstheme="minorHAnsi"/>
        </w:rPr>
        <w:t>ment of</w:t>
      </w:r>
      <w:r w:rsidRPr="0032466C">
        <w:rPr>
          <w:rFonts w:cstheme="minorHAnsi"/>
        </w:rPr>
        <w:t xml:space="preserve"> </w:t>
      </w:r>
      <w:r w:rsidR="005C1EB1" w:rsidRPr="0032466C">
        <w:rPr>
          <w:rFonts w:cstheme="minorHAnsi"/>
        </w:rPr>
        <w:t xml:space="preserve">registered </w:t>
      </w:r>
      <w:r w:rsidRPr="0032466C">
        <w:rPr>
          <w:rFonts w:cstheme="minorHAnsi"/>
        </w:rPr>
        <w:t xml:space="preserve">nurses from secondary care </w:t>
      </w:r>
      <w:r w:rsidR="00214B00" w:rsidRPr="0032466C">
        <w:rPr>
          <w:rFonts w:cstheme="minorHAnsi"/>
        </w:rPr>
        <w:t>to</w:t>
      </w:r>
      <w:r w:rsidRPr="0032466C">
        <w:rPr>
          <w:rFonts w:cstheme="minorHAnsi"/>
        </w:rPr>
        <w:t xml:space="preserve"> </w:t>
      </w:r>
      <w:r w:rsidR="005C1EB1" w:rsidRPr="0032466C">
        <w:rPr>
          <w:rFonts w:cstheme="minorHAnsi"/>
        </w:rPr>
        <w:t xml:space="preserve">undertake </w:t>
      </w:r>
      <w:r w:rsidRPr="0032466C">
        <w:rPr>
          <w:rFonts w:cstheme="minorHAnsi"/>
        </w:rPr>
        <w:t>the L</w:t>
      </w:r>
      <w:r w:rsidR="005C1EB1" w:rsidRPr="0032466C">
        <w:rPr>
          <w:rFonts w:cstheme="minorHAnsi"/>
        </w:rPr>
        <w:t>ondon</w:t>
      </w:r>
      <w:r w:rsidR="00150758">
        <w:rPr>
          <w:rFonts w:cstheme="minorHAnsi"/>
        </w:rPr>
        <w:t>W</w:t>
      </w:r>
      <w:r w:rsidR="00A3129D">
        <w:rPr>
          <w:rFonts w:cstheme="minorHAnsi"/>
        </w:rPr>
        <w:t>ide Local</w:t>
      </w:r>
      <w:r w:rsidR="005C1EB1" w:rsidRPr="0032466C">
        <w:rPr>
          <w:rFonts w:cstheme="minorHAnsi"/>
        </w:rPr>
        <w:t xml:space="preserve"> </w:t>
      </w:r>
      <w:r w:rsidRPr="0032466C">
        <w:rPr>
          <w:rFonts w:cstheme="minorHAnsi"/>
        </w:rPr>
        <w:t>M</w:t>
      </w:r>
      <w:r w:rsidR="005C1EB1" w:rsidRPr="0032466C">
        <w:rPr>
          <w:rFonts w:cstheme="minorHAnsi"/>
        </w:rPr>
        <w:t xml:space="preserve">edical </w:t>
      </w:r>
      <w:r w:rsidRPr="0032466C">
        <w:rPr>
          <w:rFonts w:cstheme="minorHAnsi"/>
        </w:rPr>
        <w:t>C</w:t>
      </w:r>
      <w:r w:rsidR="005C1EB1" w:rsidRPr="0032466C">
        <w:rPr>
          <w:rFonts w:cstheme="minorHAnsi"/>
        </w:rPr>
        <w:t>ommittee (LMC)</w:t>
      </w:r>
      <w:r w:rsidR="006D27B4">
        <w:rPr>
          <w:rFonts w:cstheme="minorHAnsi"/>
        </w:rPr>
        <w:t xml:space="preserve"> General</w:t>
      </w:r>
      <w:r w:rsidRPr="0032466C">
        <w:rPr>
          <w:rFonts w:cstheme="minorHAnsi"/>
        </w:rPr>
        <w:t xml:space="preserve"> Practice Nurse Course</w:t>
      </w:r>
      <w:r w:rsidR="006D27B4">
        <w:rPr>
          <w:rFonts w:cstheme="minorHAnsi"/>
        </w:rPr>
        <w:t xml:space="preserve"> (GPNC)</w:t>
      </w:r>
      <w:r w:rsidRPr="0032466C">
        <w:rPr>
          <w:rFonts w:cstheme="minorHAnsi"/>
        </w:rPr>
        <w:t xml:space="preserve"> </w:t>
      </w:r>
      <w:r w:rsidR="008F58A7" w:rsidRPr="0032466C">
        <w:rPr>
          <w:rFonts w:cstheme="minorHAnsi"/>
        </w:rPr>
        <w:t>to acquire the foundation knowledge and skills</w:t>
      </w:r>
      <w:r w:rsidRPr="0032466C">
        <w:rPr>
          <w:rFonts w:cstheme="minorHAnsi"/>
        </w:rPr>
        <w:t xml:space="preserve"> to </w:t>
      </w:r>
      <w:r w:rsidR="008F58A7" w:rsidRPr="0032466C">
        <w:rPr>
          <w:rFonts w:cstheme="minorHAnsi"/>
        </w:rPr>
        <w:t>contribute to the Primary Care service</w:t>
      </w:r>
      <w:r w:rsidRPr="0032466C">
        <w:rPr>
          <w:rFonts w:cstheme="minorHAnsi"/>
        </w:rPr>
        <w:t xml:space="preserve">. Phase three </w:t>
      </w:r>
      <w:r w:rsidR="008F58A7" w:rsidRPr="0032466C">
        <w:rPr>
          <w:rFonts w:cstheme="minorHAnsi"/>
        </w:rPr>
        <w:t>focused on auditing and supporting clinical</w:t>
      </w:r>
      <w:r w:rsidRPr="0032466C">
        <w:rPr>
          <w:rFonts w:cstheme="minorHAnsi"/>
        </w:rPr>
        <w:t xml:space="preserve"> placements for the mentees in a GP practice so they could gain practical experience. Mentees were required to do a minimum of 158 hours over a </w:t>
      </w:r>
      <w:r w:rsidR="008F58A7" w:rsidRPr="0032466C">
        <w:rPr>
          <w:rFonts w:cstheme="minorHAnsi"/>
        </w:rPr>
        <w:t>four-</w:t>
      </w:r>
      <w:r w:rsidRPr="0032466C">
        <w:rPr>
          <w:rFonts w:cstheme="minorHAnsi"/>
        </w:rPr>
        <w:t>month period for theory and practice</w:t>
      </w:r>
      <w:r w:rsidR="008F58A7" w:rsidRPr="0032466C">
        <w:rPr>
          <w:rFonts w:cstheme="minorHAnsi"/>
        </w:rPr>
        <w:t>;</w:t>
      </w:r>
      <w:r w:rsidRPr="0032466C">
        <w:rPr>
          <w:rFonts w:cstheme="minorHAnsi"/>
        </w:rPr>
        <w:t xml:space="preserve"> mentors were required to commit up to 75 hours </w:t>
      </w:r>
      <w:r w:rsidR="008F58A7" w:rsidRPr="0032466C">
        <w:rPr>
          <w:rFonts w:cstheme="minorHAnsi"/>
        </w:rPr>
        <w:t>to facilitate</w:t>
      </w:r>
      <w:r w:rsidRPr="0032466C">
        <w:rPr>
          <w:rFonts w:cstheme="minorHAnsi"/>
        </w:rPr>
        <w:t xml:space="preserve"> mentee</w:t>
      </w:r>
      <w:r w:rsidR="008F58A7" w:rsidRPr="0032466C">
        <w:rPr>
          <w:rFonts w:cstheme="minorHAnsi"/>
        </w:rPr>
        <w:t xml:space="preserve"> learning and development</w:t>
      </w:r>
      <w:r w:rsidRPr="0032466C">
        <w:rPr>
          <w:rFonts w:cstheme="minorHAnsi"/>
        </w:rPr>
        <w:t>.</w:t>
      </w:r>
    </w:p>
    <w:p w:rsidR="00344904" w:rsidRDefault="00EB78CB" w:rsidP="00344904">
      <w:pPr>
        <w:ind w:left="284"/>
        <w:jc w:val="both"/>
      </w:pPr>
      <w:r w:rsidRPr="00562830">
        <w:t xml:space="preserve">The project was evaluated using standard course evaluations and additional survey instruments devised specifically for the course </w:t>
      </w:r>
      <w:r w:rsidRPr="005B06B0">
        <w:t>(</w:t>
      </w:r>
      <w:r w:rsidR="005909D1" w:rsidRPr="005B06B0">
        <w:t>Appendix 1,</w:t>
      </w:r>
      <w:r w:rsidR="005B06B0" w:rsidRPr="005B06B0">
        <w:t xml:space="preserve"> 2</w:t>
      </w:r>
      <w:r w:rsidR="005B06B0">
        <w:t>, 6)</w:t>
      </w:r>
      <w:r w:rsidRPr="00562830">
        <w:t xml:space="preserve">.  Surveys were completed by mentors, mentees and feedback was sought from patients who had consulted the mentee. </w:t>
      </w:r>
    </w:p>
    <w:p w:rsidR="00242B47" w:rsidRPr="00344904" w:rsidRDefault="003742DA" w:rsidP="00344904">
      <w:pPr>
        <w:ind w:left="284"/>
        <w:jc w:val="both"/>
      </w:pPr>
      <w:r w:rsidRPr="00562830">
        <w:rPr>
          <w:rFonts w:cstheme="minorHAnsi"/>
          <w:b/>
        </w:rPr>
        <w:lastRenderedPageBreak/>
        <w:t>Project M</w:t>
      </w:r>
      <w:r w:rsidR="00242B47" w:rsidRPr="00562830">
        <w:rPr>
          <w:rFonts w:cstheme="minorHAnsi"/>
          <w:b/>
        </w:rPr>
        <w:t>anagement</w:t>
      </w:r>
    </w:p>
    <w:p w:rsidR="00F03432" w:rsidRPr="00562830" w:rsidRDefault="00EB78CB" w:rsidP="001F226B">
      <w:pPr>
        <w:ind w:left="426"/>
        <w:rPr>
          <w:rFonts w:cstheme="minorHAnsi"/>
          <w:u w:val="single"/>
        </w:rPr>
      </w:pPr>
      <w:r w:rsidRPr="00562830">
        <w:rPr>
          <w:rFonts w:cstheme="minorHAnsi"/>
        </w:rPr>
        <w:t xml:space="preserve">The project team (JFB, RO, GC and HL) met monthly to monitor progress and devise </w:t>
      </w:r>
      <w:r w:rsidR="001F226B" w:rsidRPr="00562830">
        <w:rPr>
          <w:rFonts w:cstheme="minorHAnsi"/>
        </w:rPr>
        <w:t>evaluation tools.  A Project Advisor Group provided advice on recruitment processes and evaluation tools via email and telephone meetings.</w:t>
      </w:r>
    </w:p>
    <w:p w:rsidR="00F03432" w:rsidRPr="0032466C" w:rsidRDefault="003742DA" w:rsidP="00562830">
      <w:pPr>
        <w:ind w:left="426"/>
      </w:pPr>
      <w:r w:rsidRPr="00562830">
        <w:t xml:space="preserve">Mentors and </w:t>
      </w:r>
      <w:r w:rsidR="001F226B" w:rsidRPr="0032466C">
        <w:t>m</w:t>
      </w:r>
      <w:r w:rsidR="00242B47" w:rsidRPr="00562830">
        <w:t>entee</w:t>
      </w:r>
      <w:r w:rsidR="001F226B" w:rsidRPr="0032466C">
        <w:t>s were</w:t>
      </w:r>
      <w:r w:rsidR="00242B47" w:rsidRPr="00562830">
        <w:t xml:space="preserve"> </w:t>
      </w:r>
      <w:r w:rsidR="001F226B" w:rsidRPr="0032466C">
        <w:t>r</w:t>
      </w:r>
      <w:r w:rsidR="00242B47" w:rsidRPr="00562830">
        <w:t>ecrui</w:t>
      </w:r>
      <w:r w:rsidR="001F226B" w:rsidRPr="0032466C">
        <w:t>ted using several approaches; GPN</w:t>
      </w:r>
      <w:r w:rsidR="00A3129D">
        <w:t>’s</w:t>
      </w:r>
      <w:r w:rsidR="001F226B" w:rsidRPr="0032466C">
        <w:t xml:space="preserve"> who had completed courses at UWL were mailed</w:t>
      </w:r>
      <w:r w:rsidR="00A3129D">
        <w:t xml:space="preserve"> directly</w:t>
      </w:r>
      <w:r w:rsidR="001F226B" w:rsidRPr="0032466C">
        <w:t xml:space="preserve"> and invited to apply for the mentorship course. Lead practice nurses in all eight Clinical Commissioning Groups were emailed and the HENWL Practice Nurse Steering Group member and Ealing CCG Nurse Representative disseminated information about the pilot to GPs in Ealing to build awareness and support recruitment. In addition RO gave presentations at the Practice Nurse Forum’s across all eight CCGs and CCG Board meetings in Brent, Harrow and Ealing.</w:t>
      </w:r>
      <w:r w:rsidR="00F03432" w:rsidRPr="0032466C">
        <w:t xml:space="preserve"> </w:t>
      </w:r>
    </w:p>
    <w:p w:rsidR="0032466C" w:rsidRPr="0032466C" w:rsidRDefault="00F03432" w:rsidP="00562830">
      <w:pPr>
        <w:ind w:left="426"/>
        <w:rPr>
          <w:rFonts w:cstheme="minorHAnsi"/>
        </w:rPr>
      </w:pPr>
      <w:r w:rsidRPr="0032466C">
        <w:t xml:space="preserve">In addition </w:t>
      </w:r>
      <w:r w:rsidRPr="00562830">
        <w:rPr>
          <w:rFonts w:cstheme="minorHAnsi"/>
        </w:rPr>
        <w:t xml:space="preserve">potential mentors and practice managers were contacted via email, telephone and face-to-face meetings to explain the purpose of the course the expectations of general practices that wished to act as clinical placements for mentees. Potential mentees were interviewed on the telephone to ensure suitability and to ensure they understood the pay scales and terms and </w:t>
      </w:r>
      <w:r w:rsidRPr="00522E2D">
        <w:rPr>
          <w:rFonts w:cstheme="minorHAnsi"/>
        </w:rPr>
        <w:t>conditions of contracts in primary care before making a commitme</w:t>
      </w:r>
      <w:r w:rsidR="00522E2D" w:rsidRPr="00522E2D">
        <w:rPr>
          <w:rFonts w:cstheme="minorHAnsi"/>
        </w:rPr>
        <w:t>nt to the course</w:t>
      </w:r>
      <w:r w:rsidRPr="00522E2D">
        <w:rPr>
          <w:rFonts w:cstheme="minorHAnsi"/>
        </w:rPr>
        <w:t xml:space="preserve"> (Appendix </w:t>
      </w:r>
      <w:r w:rsidR="00522E2D" w:rsidRPr="00522E2D">
        <w:rPr>
          <w:rFonts w:cstheme="minorHAnsi"/>
        </w:rPr>
        <w:t>7</w:t>
      </w:r>
      <w:r w:rsidR="00F75A82">
        <w:rPr>
          <w:rFonts w:cstheme="minorHAnsi"/>
        </w:rPr>
        <w:t xml:space="preserve">,8 </w:t>
      </w:r>
      <w:r w:rsidRPr="00522E2D">
        <w:rPr>
          <w:rFonts w:cstheme="minorHAnsi"/>
        </w:rPr>
        <w:t>)</w:t>
      </w:r>
      <w:r w:rsidR="00522E2D" w:rsidRPr="00522E2D">
        <w:rPr>
          <w:rFonts w:cstheme="minorHAnsi"/>
        </w:rPr>
        <w:t>.</w:t>
      </w:r>
      <w:r w:rsidRPr="00562830">
        <w:rPr>
          <w:rFonts w:cstheme="minorHAnsi"/>
          <w:b/>
        </w:rPr>
        <w:t xml:space="preserve"> </w:t>
      </w:r>
      <w:r w:rsidRPr="00562830">
        <w:rPr>
          <w:rFonts w:cstheme="minorHAnsi"/>
        </w:rPr>
        <w:t>Existing experienced mentors were located and asked to ‘buddy' a trainee mentor.</w:t>
      </w:r>
      <w:r w:rsidR="00EB5602" w:rsidRPr="0032466C">
        <w:rPr>
          <w:rFonts w:cstheme="minorHAnsi"/>
        </w:rPr>
        <w:t xml:space="preserve"> </w:t>
      </w:r>
    </w:p>
    <w:p w:rsidR="00EB5602" w:rsidRPr="0032466C" w:rsidRDefault="0032466C" w:rsidP="00562830">
      <w:pPr>
        <w:ind w:left="426"/>
        <w:rPr>
          <w:rFonts w:cstheme="minorHAnsi"/>
        </w:rPr>
      </w:pPr>
      <w:r w:rsidRPr="0032466C">
        <w:rPr>
          <w:rFonts w:cstheme="minorHAnsi"/>
        </w:rPr>
        <w:t>A s</w:t>
      </w:r>
      <w:r w:rsidR="00EB5602" w:rsidRPr="0032466C">
        <w:rPr>
          <w:rFonts w:cstheme="minorHAnsi"/>
        </w:rPr>
        <w:t xml:space="preserve">trong partnership was established with the LMC to establish the content, timing and venue for bespoke study days.  </w:t>
      </w:r>
      <w:r w:rsidRPr="0032466C">
        <w:rPr>
          <w:rFonts w:cstheme="minorHAnsi"/>
        </w:rPr>
        <w:t>Study days, additional to the LMC course, for Ear Care, Childhood Immunisations and Cervical Cytology were scheduled at UWL for each cohort of practice nurse mentees; a six-hour leadership support programme for mentors and mentees was delivered in the workplace</w:t>
      </w:r>
      <w:r w:rsidR="00A3129D">
        <w:rPr>
          <w:rFonts w:cstheme="minorHAnsi"/>
        </w:rPr>
        <w:t xml:space="preserve"> and at UWL</w:t>
      </w:r>
      <w:r w:rsidRPr="0032466C">
        <w:rPr>
          <w:rFonts w:cstheme="minorHAnsi"/>
        </w:rPr>
        <w:t xml:space="preserve">. </w:t>
      </w:r>
      <w:r w:rsidR="00EB5602" w:rsidRPr="0032466C">
        <w:rPr>
          <w:rFonts w:cstheme="minorHAnsi"/>
        </w:rPr>
        <w:t xml:space="preserve"> </w:t>
      </w:r>
    </w:p>
    <w:p w:rsidR="00566E41" w:rsidRPr="0032466C" w:rsidRDefault="00EB5602" w:rsidP="00562830">
      <w:pPr>
        <w:ind w:left="360"/>
        <w:rPr>
          <w:rFonts w:cs="Arial"/>
        </w:rPr>
      </w:pPr>
      <w:r w:rsidRPr="0032466C">
        <w:t xml:space="preserve">Establishing appropriate practice learning environments for the students on the course involved formulating a guidance document for the practice learning hours </w:t>
      </w:r>
      <w:r w:rsidR="00566E41" w:rsidRPr="0032466C">
        <w:t xml:space="preserve">and competences to be met whilst on </w:t>
      </w:r>
      <w:r w:rsidR="00566E41" w:rsidRPr="00522E2D">
        <w:t>placement (A</w:t>
      </w:r>
      <w:r w:rsidR="00522E2D" w:rsidRPr="00522E2D">
        <w:t xml:space="preserve">ppendix </w:t>
      </w:r>
      <w:r w:rsidR="00F75A82">
        <w:t>9</w:t>
      </w:r>
      <w:r w:rsidR="00566E41" w:rsidRPr="00522E2D">
        <w:t>).</w:t>
      </w:r>
      <w:r w:rsidR="00566E41" w:rsidRPr="0032466C">
        <w:t xml:space="preserve">  Twenty two placements were successfully audited using the </w:t>
      </w:r>
      <w:r w:rsidR="00566E41" w:rsidRPr="00562830">
        <w:rPr>
          <w:rFonts w:cs="Arial"/>
        </w:rPr>
        <w:t xml:space="preserve">Practice Learning Collaboration Group (PLCG) April 2013 </w:t>
      </w:r>
      <w:r w:rsidR="00566E41" w:rsidRPr="00522E2D">
        <w:rPr>
          <w:rFonts w:cs="Arial"/>
        </w:rPr>
        <w:t>document (Appendix</w:t>
      </w:r>
      <w:r w:rsidR="00522E2D" w:rsidRPr="00522E2D">
        <w:rPr>
          <w:rFonts w:cs="Arial"/>
        </w:rPr>
        <w:t xml:space="preserve"> </w:t>
      </w:r>
      <w:r w:rsidR="00F75A82">
        <w:rPr>
          <w:rFonts w:cs="Arial"/>
        </w:rPr>
        <w:t>10</w:t>
      </w:r>
      <w:r w:rsidR="00566E41" w:rsidRPr="00522E2D">
        <w:rPr>
          <w:rFonts w:cs="Arial"/>
        </w:rPr>
        <w:t>);</w:t>
      </w:r>
      <w:r w:rsidR="00566E41" w:rsidRPr="0032466C">
        <w:rPr>
          <w:rFonts w:cs="Arial"/>
        </w:rPr>
        <w:t xml:space="preserve"> this audit is valid for five years. Data collection tools for student, mentor and patient feedback were developed and piloted for use (</w:t>
      </w:r>
      <w:r w:rsidR="00566E41" w:rsidRPr="00522E2D">
        <w:rPr>
          <w:rFonts w:cs="Arial"/>
        </w:rPr>
        <w:t xml:space="preserve">Appendix </w:t>
      </w:r>
      <w:r w:rsidR="00522E2D" w:rsidRPr="00522E2D">
        <w:rPr>
          <w:rFonts w:cs="Arial"/>
        </w:rPr>
        <w:t>1, 2, 6</w:t>
      </w:r>
      <w:r w:rsidR="00F75A82">
        <w:rPr>
          <w:rFonts w:cs="Arial"/>
        </w:rPr>
        <w:t>,8</w:t>
      </w:r>
      <w:r w:rsidR="00566E41" w:rsidRPr="00522E2D">
        <w:rPr>
          <w:rFonts w:cs="Arial"/>
        </w:rPr>
        <w:t>).</w:t>
      </w:r>
      <w:r w:rsidR="00566E41" w:rsidRPr="0032466C">
        <w:rPr>
          <w:rFonts w:cs="Arial"/>
        </w:rPr>
        <w:t xml:space="preserve">  </w:t>
      </w:r>
    </w:p>
    <w:p w:rsidR="00566E41" w:rsidRPr="0032466C" w:rsidRDefault="00566E41" w:rsidP="00562830">
      <w:pPr>
        <w:ind w:left="360"/>
        <w:rPr>
          <w:rFonts w:cs="Arial"/>
        </w:rPr>
      </w:pPr>
      <w:r w:rsidRPr="0032466C">
        <w:rPr>
          <w:rFonts w:cs="Arial"/>
        </w:rPr>
        <w:t xml:space="preserve">While auditing was undertaken, </w:t>
      </w:r>
      <w:r w:rsidRPr="00562830">
        <w:rPr>
          <w:rFonts w:cstheme="minorHAnsi"/>
        </w:rPr>
        <w:t>legal contracts between UWL and GP Practice placements</w:t>
      </w:r>
      <w:r w:rsidR="00F75A82">
        <w:rPr>
          <w:rFonts w:cstheme="minorHAnsi"/>
        </w:rPr>
        <w:t xml:space="preserve"> (Appendix 11)</w:t>
      </w:r>
      <w:r w:rsidRPr="0032466C">
        <w:rPr>
          <w:rFonts w:cstheme="minorHAnsi"/>
        </w:rPr>
        <w:t xml:space="preserve"> were prepared and indemnity insurance for the students established.  This process took considerable time with some delay to the project.</w:t>
      </w:r>
    </w:p>
    <w:p w:rsidR="00996AE5" w:rsidRPr="00562830" w:rsidRDefault="00996AE5" w:rsidP="00362618">
      <w:pPr>
        <w:rPr>
          <w:rFonts w:cstheme="minorHAnsi"/>
          <w:b/>
        </w:rPr>
      </w:pPr>
    </w:p>
    <w:p w:rsidR="00344904" w:rsidRDefault="00344904" w:rsidP="00362618">
      <w:pPr>
        <w:rPr>
          <w:rFonts w:cstheme="minorHAnsi"/>
          <w:b/>
        </w:rPr>
      </w:pPr>
    </w:p>
    <w:p w:rsidR="00344904" w:rsidRDefault="00344904" w:rsidP="00362618">
      <w:pPr>
        <w:rPr>
          <w:rFonts w:cstheme="minorHAnsi"/>
          <w:b/>
        </w:rPr>
      </w:pPr>
    </w:p>
    <w:p w:rsidR="00344904" w:rsidRDefault="00344904" w:rsidP="00362618">
      <w:pPr>
        <w:rPr>
          <w:rFonts w:cstheme="minorHAnsi"/>
          <w:b/>
        </w:rPr>
      </w:pPr>
    </w:p>
    <w:p w:rsidR="00344904" w:rsidRDefault="00344904" w:rsidP="00362618">
      <w:pPr>
        <w:rPr>
          <w:rFonts w:cstheme="minorHAnsi"/>
          <w:b/>
        </w:rPr>
      </w:pPr>
    </w:p>
    <w:p w:rsidR="00426234" w:rsidRDefault="00426234" w:rsidP="00362618">
      <w:pPr>
        <w:rPr>
          <w:rFonts w:cstheme="minorHAnsi"/>
          <w:b/>
        </w:rPr>
      </w:pPr>
    </w:p>
    <w:p w:rsidR="00DF13E1" w:rsidRPr="00562830" w:rsidRDefault="00A30C46" w:rsidP="00362618">
      <w:pPr>
        <w:rPr>
          <w:rFonts w:cstheme="minorHAnsi"/>
          <w:b/>
        </w:rPr>
      </w:pPr>
      <w:r w:rsidRPr="00562830">
        <w:rPr>
          <w:rFonts w:cstheme="minorHAnsi"/>
          <w:b/>
        </w:rPr>
        <w:lastRenderedPageBreak/>
        <w:t>RESULTS</w:t>
      </w:r>
    </w:p>
    <w:p w:rsidR="00F03432" w:rsidRPr="00562830" w:rsidRDefault="00F03432" w:rsidP="00F03432">
      <w:pPr>
        <w:rPr>
          <w:rFonts w:cstheme="minorHAnsi"/>
          <w:b/>
          <w:u w:val="single"/>
        </w:rPr>
      </w:pPr>
      <w:r w:rsidRPr="00562830">
        <w:rPr>
          <w:rFonts w:cstheme="minorHAnsi"/>
          <w:b/>
          <w:u w:val="single"/>
        </w:rPr>
        <w:t>Recruiting Mentors &amp; Mentees</w:t>
      </w:r>
    </w:p>
    <w:p w:rsidR="00F03432" w:rsidRPr="00562830" w:rsidRDefault="00F03432" w:rsidP="00362618">
      <w:pPr>
        <w:rPr>
          <w:rFonts w:cstheme="minorHAnsi"/>
          <w:b/>
        </w:rPr>
      </w:pPr>
      <w:r w:rsidRPr="0032466C">
        <w:rPr>
          <w:rFonts w:cstheme="minorHAnsi"/>
        </w:rPr>
        <w:t xml:space="preserve">The intention was to recruit </w:t>
      </w:r>
      <w:r w:rsidR="006D27B4">
        <w:rPr>
          <w:rFonts w:cstheme="minorHAnsi"/>
        </w:rPr>
        <w:t>twenty one</w:t>
      </w:r>
      <w:r w:rsidRPr="0032466C">
        <w:rPr>
          <w:rFonts w:cstheme="minorHAnsi"/>
        </w:rPr>
        <w:t xml:space="preserve"> mentors to facilitate learning and this was achieved.  Twenty mentors completed the programme and one person had to withdraw for personal reasons. Potential mentors were recruited throughout the pilot period; September </w:t>
      </w:r>
      <w:r w:rsidR="006D27B4">
        <w:rPr>
          <w:rFonts w:cstheme="minorHAnsi"/>
        </w:rPr>
        <w:t>20</w:t>
      </w:r>
      <w:r w:rsidRPr="0032466C">
        <w:rPr>
          <w:rFonts w:cstheme="minorHAnsi"/>
        </w:rPr>
        <w:t xml:space="preserve">14 (7), November </w:t>
      </w:r>
      <w:r w:rsidR="006D27B4">
        <w:rPr>
          <w:rFonts w:cstheme="minorHAnsi"/>
        </w:rPr>
        <w:t>20</w:t>
      </w:r>
      <w:r w:rsidRPr="0032466C">
        <w:rPr>
          <w:rFonts w:cstheme="minorHAnsi"/>
        </w:rPr>
        <w:t xml:space="preserve">14 (6) and February &amp; March </w:t>
      </w:r>
      <w:r w:rsidR="006D27B4">
        <w:rPr>
          <w:rFonts w:cstheme="minorHAnsi"/>
        </w:rPr>
        <w:t>20</w:t>
      </w:r>
      <w:r w:rsidRPr="0032466C">
        <w:rPr>
          <w:rFonts w:cstheme="minorHAnsi"/>
        </w:rPr>
        <w:t xml:space="preserve">15 (6), May </w:t>
      </w:r>
      <w:r w:rsidR="006D27B4">
        <w:rPr>
          <w:rFonts w:cstheme="minorHAnsi"/>
        </w:rPr>
        <w:t>20</w:t>
      </w:r>
      <w:r w:rsidRPr="0032466C">
        <w:rPr>
          <w:rFonts w:cstheme="minorHAnsi"/>
        </w:rPr>
        <w:t>15 (1). Twenty Practice Nurses undertook training at UWL and 19 passed the course. One mentor failed and decided not re</w:t>
      </w:r>
      <w:r w:rsidR="00344904">
        <w:rPr>
          <w:rFonts w:cstheme="minorHAnsi"/>
        </w:rPr>
        <w:t>-</w:t>
      </w:r>
      <w:r w:rsidRPr="0032466C">
        <w:rPr>
          <w:rFonts w:cstheme="minorHAnsi"/>
        </w:rPr>
        <w:t>s</w:t>
      </w:r>
      <w:r w:rsidR="006D27B4">
        <w:rPr>
          <w:rFonts w:cstheme="minorHAnsi"/>
        </w:rPr>
        <w:t>ubmit</w:t>
      </w:r>
      <w:r w:rsidRPr="0032466C">
        <w:rPr>
          <w:rFonts w:cstheme="minorHAnsi"/>
        </w:rPr>
        <w:t xml:space="preserve">. Three existing mentors in practice placements attended a mandatory annual update prior to accepting a mentee for placement. </w:t>
      </w:r>
    </w:p>
    <w:p w:rsidR="00A30C46" w:rsidRPr="00344904" w:rsidRDefault="00A30C46" w:rsidP="00A30C46">
      <w:pPr>
        <w:jc w:val="both"/>
        <w:rPr>
          <w:rFonts w:cstheme="minorHAnsi"/>
          <w:b/>
          <w:u w:val="single"/>
        </w:rPr>
      </w:pPr>
      <w:r w:rsidRPr="00344904">
        <w:rPr>
          <w:rFonts w:cstheme="minorHAnsi"/>
          <w:b/>
          <w:u w:val="single"/>
        </w:rPr>
        <w:t>Mentors recruited accorded to CCG:</w:t>
      </w:r>
    </w:p>
    <w:tbl>
      <w:tblPr>
        <w:tblStyle w:val="TableGrid"/>
        <w:tblW w:w="0" w:type="auto"/>
        <w:tblLook w:val="04A0" w:firstRow="1" w:lastRow="0" w:firstColumn="1" w:lastColumn="0" w:noHBand="0" w:noVBand="1"/>
      </w:tblPr>
      <w:tblGrid>
        <w:gridCol w:w="3652"/>
        <w:gridCol w:w="2358"/>
      </w:tblGrid>
      <w:tr w:rsidR="00954732" w:rsidRPr="0032466C" w:rsidTr="00344904">
        <w:trPr>
          <w:trHeight w:val="193"/>
        </w:trPr>
        <w:tc>
          <w:tcPr>
            <w:tcW w:w="3652" w:type="dxa"/>
          </w:tcPr>
          <w:p w:rsidR="00954732" w:rsidRPr="00562830" w:rsidRDefault="00954732" w:rsidP="00954732">
            <w:pPr>
              <w:spacing w:after="200" w:line="276" w:lineRule="auto"/>
              <w:jc w:val="center"/>
              <w:rPr>
                <w:rFonts w:cstheme="minorHAnsi"/>
              </w:rPr>
            </w:pPr>
            <w:r w:rsidRPr="00562830">
              <w:rPr>
                <w:rFonts w:cstheme="minorHAnsi"/>
              </w:rPr>
              <w:t>CCG</w:t>
            </w:r>
          </w:p>
        </w:tc>
        <w:tc>
          <w:tcPr>
            <w:tcW w:w="2358" w:type="dxa"/>
          </w:tcPr>
          <w:p w:rsidR="00954732" w:rsidRPr="00562830" w:rsidRDefault="00954732" w:rsidP="00954732">
            <w:pPr>
              <w:spacing w:after="200" w:line="276" w:lineRule="auto"/>
              <w:jc w:val="center"/>
              <w:rPr>
                <w:rFonts w:cstheme="minorHAnsi"/>
                <w:b/>
              </w:rPr>
            </w:pPr>
            <w:r w:rsidRPr="00562830">
              <w:rPr>
                <w:rFonts w:cstheme="minorHAnsi"/>
                <w:b/>
              </w:rPr>
              <w:t>Number of mentors recruited</w:t>
            </w:r>
          </w:p>
        </w:tc>
      </w:tr>
      <w:tr w:rsidR="004F0A3A" w:rsidRPr="0032466C" w:rsidTr="00344904">
        <w:trPr>
          <w:trHeight w:val="120"/>
        </w:trPr>
        <w:tc>
          <w:tcPr>
            <w:tcW w:w="3652" w:type="dxa"/>
          </w:tcPr>
          <w:p w:rsidR="004F0A3A" w:rsidRPr="00562830" w:rsidRDefault="004F0A3A" w:rsidP="004F0A3A">
            <w:pPr>
              <w:spacing w:after="200" w:line="276" w:lineRule="auto"/>
              <w:rPr>
                <w:rFonts w:cstheme="minorHAnsi"/>
              </w:rPr>
            </w:pPr>
            <w:r w:rsidRPr="00562830">
              <w:rPr>
                <w:rFonts w:cstheme="minorHAnsi"/>
              </w:rPr>
              <w:t>Brent CCG</w:t>
            </w:r>
          </w:p>
        </w:tc>
        <w:tc>
          <w:tcPr>
            <w:tcW w:w="2358" w:type="dxa"/>
          </w:tcPr>
          <w:p w:rsidR="004F0A3A" w:rsidRPr="00562830" w:rsidRDefault="004F0A3A" w:rsidP="00954732">
            <w:pPr>
              <w:spacing w:after="200" w:line="276" w:lineRule="auto"/>
              <w:jc w:val="center"/>
              <w:rPr>
                <w:rFonts w:cstheme="minorHAnsi"/>
              </w:rPr>
            </w:pPr>
            <w:r w:rsidRPr="00562830">
              <w:rPr>
                <w:rFonts w:cstheme="minorHAnsi"/>
              </w:rPr>
              <w:t>1</w:t>
            </w:r>
          </w:p>
        </w:tc>
      </w:tr>
      <w:tr w:rsidR="00954732" w:rsidRPr="0032466C" w:rsidTr="00344904">
        <w:trPr>
          <w:trHeight w:val="120"/>
        </w:trPr>
        <w:tc>
          <w:tcPr>
            <w:tcW w:w="3652" w:type="dxa"/>
          </w:tcPr>
          <w:p w:rsidR="00954732" w:rsidRPr="00562830" w:rsidRDefault="00954732" w:rsidP="00954732">
            <w:pPr>
              <w:spacing w:after="200" w:line="276" w:lineRule="auto"/>
              <w:jc w:val="both"/>
              <w:rPr>
                <w:rFonts w:cstheme="minorHAnsi"/>
              </w:rPr>
            </w:pPr>
            <w:r w:rsidRPr="00562830">
              <w:rPr>
                <w:rFonts w:cstheme="minorHAnsi"/>
              </w:rPr>
              <w:t>Ealing CCG</w:t>
            </w:r>
          </w:p>
        </w:tc>
        <w:tc>
          <w:tcPr>
            <w:tcW w:w="2358" w:type="dxa"/>
          </w:tcPr>
          <w:p w:rsidR="00954732" w:rsidRPr="00562830" w:rsidRDefault="00954732" w:rsidP="00954732">
            <w:pPr>
              <w:spacing w:after="200" w:line="276" w:lineRule="auto"/>
              <w:jc w:val="center"/>
              <w:rPr>
                <w:rFonts w:cstheme="minorHAnsi"/>
              </w:rPr>
            </w:pPr>
            <w:r w:rsidRPr="00562830">
              <w:rPr>
                <w:rFonts w:cstheme="minorHAnsi"/>
              </w:rPr>
              <w:t>6</w:t>
            </w:r>
          </w:p>
        </w:tc>
      </w:tr>
      <w:tr w:rsidR="00954732" w:rsidRPr="0032466C" w:rsidTr="00344904">
        <w:trPr>
          <w:trHeight w:val="120"/>
        </w:trPr>
        <w:tc>
          <w:tcPr>
            <w:tcW w:w="3652" w:type="dxa"/>
          </w:tcPr>
          <w:p w:rsidR="00954732" w:rsidRPr="00562830" w:rsidRDefault="00954732" w:rsidP="00954732">
            <w:pPr>
              <w:spacing w:after="200" w:line="276" w:lineRule="auto"/>
              <w:jc w:val="both"/>
              <w:rPr>
                <w:rFonts w:cstheme="minorHAnsi"/>
              </w:rPr>
            </w:pPr>
            <w:r w:rsidRPr="00562830">
              <w:rPr>
                <w:rFonts w:cstheme="minorHAnsi"/>
              </w:rPr>
              <w:t>West London CCG</w:t>
            </w:r>
          </w:p>
        </w:tc>
        <w:tc>
          <w:tcPr>
            <w:tcW w:w="2358" w:type="dxa"/>
          </w:tcPr>
          <w:p w:rsidR="00954732" w:rsidRPr="00562830" w:rsidRDefault="00954732" w:rsidP="00954732">
            <w:pPr>
              <w:spacing w:after="200" w:line="276" w:lineRule="auto"/>
              <w:jc w:val="center"/>
              <w:rPr>
                <w:rFonts w:cstheme="minorHAnsi"/>
              </w:rPr>
            </w:pPr>
            <w:r w:rsidRPr="00562830">
              <w:rPr>
                <w:rFonts w:cstheme="minorHAnsi"/>
              </w:rPr>
              <w:t>4</w:t>
            </w:r>
          </w:p>
        </w:tc>
      </w:tr>
      <w:tr w:rsidR="00954732" w:rsidRPr="0032466C" w:rsidTr="00344904">
        <w:trPr>
          <w:trHeight w:val="120"/>
        </w:trPr>
        <w:tc>
          <w:tcPr>
            <w:tcW w:w="3652" w:type="dxa"/>
          </w:tcPr>
          <w:p w:rsidR="00954732" w:rsidRPr="00562830" w:rsidRDefault="00954732" w:rsidP="00954732">
            <w:pPr>
              <w:spacing w:after="200" w:line="276" w:lineRule="auto"/>
              <w:jc w:val="both"/>
              <w:rPr>
                <w:rFonts w:cstheme="minorHAnsi"/>
              </w:rPr>
            </w:pPr>
            <w:r w:rsidRPr="00562830">
              <w:rPr>
                <w:rFonts w:cstheme="minorHAnsi"/>
              </w:rPr>
              <w:t>Hillingdon CCG</w:t>
            </w:r>
          </w:p>
        </w:tc>
        <w:tc>
          <w:tcPr>
            <w:tcW w:w="2358" w:type="dxa"/>
          </w:tcPr>
          <w:p w:rsidR="00954732" w:rsidRPr="00562830" w:rsidRDefault="00954732" w:rsidP="00954732">
            <w:pPr>
              <w:spacing w:after="200" w:line="276" w:lineRule="auto"/>
              <w:jc w:val="center"/>
              <w:rPr>
                <w:rFonts w:cstheme="minorHAnsi"/>
              </w:rPr>
            </w:pPr>
            <w:r w:rsidRPr="00562830">
              <w:rPr>
                <w:rFonts w:cstheme="minorHAnsi"/>
              </w:rPr>
              <w:t>3</w:t>
            </w:r>
          </w:p>
        </w:tc>
      </w:tr>
      <w:tr w:rsidR="00954732" w:rsidRPr="0032466C" w:rsidTr="00344904">
        <w:trPr>
          <w:trHeight w:val="120"/>
        </w:trPr>
        <w:tc>
          <w:tcPr>
            <w:tcW w:w="3652" w:type="dxa"/>
          </w:tcPr>
          <w:p w:rsidR="00954732" w:rsidRPr="00562830" w:rsidRDefault="00954732" w:rsidP="00954732">
            <w:pPr>
              <w:spacing w:after="200" w:line="276" w:lineRule="auto"/>
              <w:jc w:val="both"/>
              <w:rPr>
                <w:rFonts w:cstheme="minorHAnsi"/>
              </w:rPr>
            </w:pPr>
            <w:r w:rsidRPr="00562830">
              <w:rPr>
                <w:rFonts w:cstheme="minorHAnsi"/>
              </w:rPr>
              <w:t>Harrow CCG</w:t>
            </w:r>
          </w:p>
        </w:tc>
        <w:tc>
          <w:tcPr>
            <w:tcW w:w="2358" w:type="dxa"/>
          </w:tcPr>
          <w:p w:rsidR="00954732" w:rsidRPr="00562830" w:rsidRDefault="004F0A3A" w:rsidP="00954732">
            <w:pPr>
              <w:spacing w:after="200" w:line="276" w:lineRule="auto"/>
              <w:jc w:val="center"/>
              <w:rPr>
                <w:rFonts w:cstheme="minorHAnsi"/>
              </w:rPr>
            </w:pPr>
            <w:r w:rsidRPr="00562830">
              <w:rPr>
                <w:rFonts w:cstheme="minorHAnsi"/>
              </w:rPr>
              <w:t>2</w:t>
            </w:r>
          </w:p>
        </w:tc>
      </w:tr>
      <w:tr w:rsidR="00954732" w:rsidRPr="0032466C" w:rsidTr="00344904">
        <w:trPr>
          <w:trHeight w:val="193"/>
        </w:trPr>
        <w:tc>
          <w:tcPr>
            <w:tcW w:w="3652" w:type="dxa"/>
          </w:tcPr>
          <w:p w:rsidR="00954732" w:rsidRPr="00562830" w:rsidRDefault="00954732" w:rsidP="00344904">
            <w:pPr>
              <w:spacing w:line="276" w:lineRule="auto"/>
              <w:rPr>
                <w:rFonts w:cstheme="minorHAnsi"/>
              </w:rPr>
            </w:pPr>
            <w:r w:rsidRPr="00562830">
              <w:rPr>
                <w:rFonts w:cstheme="minorHAnsi"/>
              </w:rPr>
              <w:t>Central London (Westminster)  CCG</w:t>
            </w:r>
          </w:p>
        </w:tc>
        <w:tc>
          <w:tcPr>
            <w:tcW w:w="2358" w:type="dxa"/>
          </w:tcPr>
          <w:p w:rsidR="00954732" w:rsidRPr="00562830" w:rsidRDefault="00954732" w:rsidP="00954732">
            <w:pPr>
              <w:spacing w:after="200" w:line="276" w:lineRule="auto"/>
              <w:jc w:val="center"/>
              <w:rPr>
                <w:rFonts w:cstheme="minorHAnsi"/>
              </w:rPr>
            </w:pPr>
            <w:r w:rsidRPr="00562830">
              <w:rPr>
                <w:rFonts w:cstheme="minorHAnsi"/>
              </w:rPr>
              <w:t>2</w:t>
            </w:r>
          </w:p>
        </w:tc>
      </w:tr>
      <w:tr w:rsidR="00954732" w:rsidRPr="0032466C" w:rsidTr="00344904">
        <w:trPr>
          <w:trHeight w:val="120"/>
        </w:trPr>
        <w:tc>
          <w:tcPr>
            <w:tcW w:w="3652" w:type="dxa"/>
          </w:tcPr>
          <w:p w:rsidR="00954732" w:rsidRPr="00562830" w:rsidRDefault="00954732" w:rsidP="00954732">
            <w:pPr>
              <w:spacing w:after="200" w:line="276" w:lineRule="auto"/>
              <w:jc w:val="both"/>
              <w:rPr>
                <w:rFonts w:cstheme="minorHAnsi"/>
              </w:rPr>
            </w:pPr>
            <w:r w:rsidRPr="00562830">
              <w:rPr>
                <w:rFonts w:cstheme="minorHAnsi"/>
              </w:rPr>
              <w:t>Hounslow CCG</w:t>
            </w:r>
          </w:p>
        </w:tc>
        <w:tc>
          <w:tcPr>
            <w:tcW w:w="2358" w:type="dxa"/>
          </w:tcPr>
          <w:p w:rsidR="00954732" w:rsidRPr="00562830" w:rsidRDefault="00954732" w:rsidP="00954732">
            <w:pPr>
              <w:spacing w:after="200" w:line="276" w:lineRule="auto"/>
              <w:jc w:val="center"/>
              <w:rPr>
                <w:rFonts w:cstheme="minorHAnsi"/>
              </w:rPr>
            </w:pPr>
            <w:r w:rsidRPr="00562830">
              <w:rPr>
                <w:rFonts w:cstheme="minorHAnsi"/>
              </w:rPr>
              <w:t>1</w:t>
            </w:r>
          </w:p>
        </w:tc>
      </w:tr>
      <w:tr w:rsidR="00954732" w:rsidRPr="0032466C" w:rsidTr="00344904">
        <w:trPr>
          <w:trHeight w:val="600"/>
        </w:trPr>
        <w:tc>
          <w:tcPr>
            <w:tcW w:w="3652" w:type="dxa"/>
          </w:tcPr>
          <w:p w:rsidR="00954732" w:rsidRPr="00562830" w:rsidRDefault="00344904" w:rsidP="00344904">
            <w:pPr>
              <w:spacing w:line="360" w:lineRule="auto"/>
              <w:ind w:right="838"/>
              <w:jc w:val="both"/>
              <w:rPr>
                <w:rFonts w:cstheme="minorHAnsi"/>
              </w:rPr>
            </w:pPr>
            <w:r>
              <w:rPr>
                <w:rFonts w:cstheme="minorHAnsi"/>
              </w:rPr>
              <w:t xml:space="preserve">Hammersmith </w:t>
            </w:r>
            <w:r w:rsidR="00954732" w:rsidRPr="00562830">
              <w:rPr>
                <w:rFonts w:cstheme="minorHAnsi"/>
              </w:rPr>
              <w:t>Fulham CCG</w:t>
            </w:r>
          </w:p>
        </w:tc>
        <w:tc>
          <w:tcPr>
            <w:tcW w:w="2358" w:type="dxa"/>
          </w:tcPr>
          <w:p w:rsidR="00954732" w:rsidRPr="00562830" w:rsidRDefault="00954732" w:rsidP="00344904">
            <w:pPr>
              <w:spacing w:line="276" w:lineRule="auto"/>
              <w:jc w:val="center"/>
              <w:rPr>
                <w:rFonts w:cstheme="minorHAnsi"/>
              </w:rPr>
            </w:pPr>
            <w:r w:rsidRPr="00562830">
              <w:rPr>
                <w:rFonts w:cstheme="minorHAnsi"/>
              </w:rPr>
              <w:t>1</w:t>
            </w:r>
          </w:p>
        </w:tc>
      </w:tr>
      <w:tr w:rsidR="00954732" w:rsidRPr="0032466C" w:rsidTr="00344904">
        <w:trPr>
          <w:trHeight w:val="28"/>
        </w:trPr>
        <w:tc>
          <w:tcPr>
            <w:tcW w:w="3652" w:type="dxa"/>
          </w:tcPr>
          <w:p w:rsidR="00954732" w:rsidRPr="00562830" w:rsidRDefault="00954732" w:rsidP="00954732">
            <w:pPr>
              <w:spacing w:after="200" w:line="276" w:lineRule="auto"/>
              <w:jc w:val="both"/>
              <w:rPr>
                <w:rFonts w:cstheme="minorHAnsi"/>
                <w:b/>
              </w:rPr>
            </w:pPr>
            <w:r w:rsidRPr="00562830">
              <w:rPr>
                <w:rFonts w:cstheme="minorHAnsi"/>
                <w:b/>
              </w:rPr>
              <w:t>TOTAL</w:t>
            </w:r>
          </w:p>
        </w:tc>
        <w:tc>
          <w:tcPr>
            <w:tcW w:w="2358" w:type="dxa"/>
          </w:tcPr>
          <w:p w:rsidR="00954732" w:rsidRPr="00562830" w:rsidRDefault="00954732" w:rsidP="00954732">
            <w:pPr>
              <w:spacing w:after="200" w:line="276" w:lineRule="auto"/>
              <w:jc w:val="center"/>
              <w:rPr>
                <w:rFonts w:cstheme="minorHAnsi"/>
              </w:rPr>
            </w:pPr>
            <w:r w:rsidRPr="00562830">
              <w:rPr>
                <w:rFonts w:cstheme="minorHAnsi"/>
              </w:rPr>
              <w:t>20</w:t>
            </w:r>
          </w:p>
        </w:tc>
      </w:tr>
    </w:tbl>
    <w:p w:rsidR="00F03432" w:rsidRPr="00562830" w:rsidRDefault="00F03432" w:rsidP="00DB6A78">
      <w:pPr>
        <w:jc w:val="both"/>
        <w:rPr>
          <w:rFonts w:cstheme="minorHAnsi"/>
        </w:rPr>
      </w:pPr>
    </w:p>
    <w:p w:rsidR="00344904" w:rsidRDefault="00F03432" w:rsidP="00954732">
      <w:pPr>
        <w:jc w:val="both"/>
        <w:rPr>
          <w:rFonts w:cstheme="minorHAnsi"/>
        </w:rPr>
      </w:pPr>
      <w:r w:rsidRPr="00562830">
        <w:rPr>
          <w:rFonts w:cstheme="minorHAnsi"/>
        </w:rPr>
        <w:t xml:space="preserve">The pilot recruited 31 Mentees; September </w:t>
      </w:r>
      <w:r w:rsidR="006D27B4">
        <w:rPr>
          <w:rFonts w:cstheme="minorHAnsi"/>
        </w:rPr>
        <w:t>20</w:t>
      </w:r>
      <w:r w:rsidRPr="00562830">
        <w:rPr>
          <w:rFonts w:cstheme="minorHAnsi"/>
        </w:rPr>
        <w:t xml:space="preserve">14 (9), February </w:t>
      </w:r>
      <w:r w:rsidR="006D27B4">
        <w:rPr>
          <w:rFonts w:cstheme="minorHAnsi"/>
        </w:rPr>
        <w:t>20</w:t>
      </w:r>
      <w:r w:rsidRPr="00562830">
        <w:rPr>
          <w:rFonts w:cstheme="minorHAnsi"/>
        </w:rPr>
        <w:t xml:space="preserve">15 (9), March </w:t>
      </w:r>
      <w:r w:rsidR="006D27B4">
        <w:rPr>
          <w:rFonts w:cstheme="minorHAnsi"/>
        </w:rPr>
        <w:t>20</w:t>
      </w:r>
      <w:r w:rsidRPr="00562830">
        <w:rPr>
          <w:rFonts w:cstheme="minorHAnsi"/>
        </w:rPr>
        <w:t>15 (12). Thirty mentees completed the course; one of those recruited was unable to continue the course as her adult nursing registration had lapsed although she was registered as a Midwife.</w:t>
      </w:r>
    </w:p>
    <w:p w:rsidR="003B7B53" w:rsidRPr="00562830" w:rsidRDefault="003B7B53" w:rsidP="00954732">
      <w:pPr>
        <w:jc w:val="both"/>
        <w:rPr>
          <w:rFonts w:cstheme="minorHAnsi"/>
          <w:b/>
          <w:u w:val="single"/>
        </w:rPr>
      </w:pPr>
      <w:r w:rsidRPr="00562830">
        <w:rPr>
          <w:rFonts w:cstheme="minorHAnsi"/>
          <w:b/>
          <w:u w:val="single"/>
        </w:rPr>
        <w:t>Mentees recruited</w:t>
      </w:r>
      <w:r w:rsidR="006F1788" w:rsidRPr="00562830">
        <w:rPr>
          <w:rFonts w:cstheme="minorHAnsi"/>
          <w:b/>
          <w:u w:val="single"/>
        </w:rPr>
        <w:t xml:space="preserve"> to complete the LMC General Practice Nurse Course</w:t>
      </w:r>
      <w:r w:rsidRPr="00562830">
        <w:rPr>
          <w:rFonts w:cstheme="minorHAnsi"/>
          <w:b/>
          <w:u w:val="single"/>
        </w:rPr>
        <w:t>:</w:t>
      </w:r>
    </w:p>
    <w:tbl>
      <w:tblPr>
        <w:tblStyle w:val="TableGrid"/>
        <w:tblW w:w="0" w:type="auto"/>
        <w:tblLook w:val="04A0" w:firstRow="1" w:lastRow="0" w:firstColumn="1" w:lastColumn="0" w:noHBand="0" w:noVBand="1"/>
      </w:tblPr>
      <w:tblGrid>
        <w:gridCol w:w="4522"/>
        <w:gridCol w:w="4518"/>
      </w:tblGrid>
      <w:tr w:rsidR="003B7B53" w:rsidRPr="0032466C" w:rsidTr="003B7B53">
        <w:tc>
          <w:tcPr>
            <w:tcW w:w="4633" w:type="dxa"/>
          </w:tcPr>
          <w:p w:rsidR="003B7B53" w:rsidRPr="00562830" w:rsidRDefault="003B7B53" w:rsidP="003B7B53">
            <w:pPr>
              <w:spacing w:after="200" w:line="276" w:lineRule="auto"/>
              <w:jc w:val="center"/>
              <w:rPr>
                <w:rFonts w:cstheme="minorHAnsi"/>
                <w:b/>
              </w:rPr>
            </w:pPr>
            <w:r w:rsidRPr="00562830">
              <w:rPr>
                <w:rFonts w:cstheme="minorHAnsi"/>
                <w:b/>
              </w:rPr>
              <w:t>Date</w:t>
            </w:r>
          </w:p>
        </w:tc>
        <w:tc>
          <w:tcPr>
            <w:tcW w:w="4633" w:type="dxa"/>
          </w:tcPr>
          <w:p w:rsidR="003B7B53" w:rsidRPr="00562830" w:rsidRDefault="003B7B53" w:rsidP="003B7B53">
            <w:pPr>
              <w:spacing w:after="200" w:line="276" w:lineRule="auto"/>
              <w:jc w:val="center"/>
              <w:rPr>
                <w:rFonts w:cstheme="minorHAnsi"/>
                <w:b/>
              </w:rPr>
            </w:pPr>
            <w:r w:rsidRPr="00562830">
              <w:rPr>
                <w:rFonts w:cstheme="minorHAnsi"/>
                <w:b/>
              </w:rPr>
              <w:t>Number of mentees recruited</w:t>
            </w:r>
          </w:p>
        </w:tc>
      </w:tr>
      <w:tr w:rsidR="003B7B53" w:rsidRPr="0032466C" w:rsidTr="003B7B53">
        <w:tc>
          <w:tcPr>
            <w:tcW w:w="4633" w:type="dxa"/>
          </w:tcPr>
          <w:p w:rsidR="003B7B53" w:rsidRPr="00562830" w:rsidRDefault="003B7B53" w:rsidP="00954732">
            <w:pPr>
              <w:spacing w:after="200" w:line="276" w:lineRule="auto"/>
              <w:jc w:val="both"/>
              <w:rPr>
                <w:rFonts w:cstheme="minorHAnsi"/>
              </w:rPr>
            </w:pPr>
            <w:r w:rsidRPr="00562830">
              <w:rPr>
                <w:rFonts w:cstheme="minorHAnsi"/>
              </w:rPr>
              <w:t>September 2014</w:t>
            </w:r>
          </w:p>
        </w:tc>
        <w:tc>
          <w:tcPr>
            <w:tcW w:w="4633" w:type="dxa"/>
          </w:tcPr>
          <w:p w:rsidR="003B7B53" w:rsidRPr="00562830" w:rsidRDefault="003B7B53" w:rsidP="003B7B53">
            <w:pPr>
              <w:spacing w:after="200" w:line="276" w:lineRule="auto"/>
              <w:jc w:val="center"/>
              <w:rPr>
                <w:rFonts w:cstheme="minorHAnsi"/>
              </w:rPr>
            </w:pPr>
            <w:r w:rsidRPr="00562830">
              <w:rPr>
                <w:rFonts w:cstheme="minorHAnsi"/>
              </w:rPr>
              <w:t>9</w:t>
            </w:r>
          </w:p>
        </w:tc>
      </w:tr>
      <w:tr w:rsidR="003B7B53" w:rsidRPr="0032466C" w:rsidTr="003B7B53">
        <w:tc>
          <w:tcPr>
            <w:tcW w:w="4633" w:type="dxa"/>
          </w:tcPr>
          <w:p w:rsidR="003B7B53" w:rsidRPr="00562830" w:rsidRDefault="003B7B53" w:rsidP="00954732">
            <w:pPr>
              <w:spacing w:after="200" w:line="276" w:lineRule="auto"/>
              <w:jc w:val="both"/>
              <w:rPr>
                <w:rFonts w:cstheme="minorHAnsi"/>
              </w:rPr>
            </w:pPr>
            <w:r w:rsidRPr="00562830">
              <w:rPr>
                <w:rFonts w:cstheme="minorHAnsi"/>
              </w:rPr>
              <w:t>February 2015</w:t>
            </w:r>
          </w:p>
        </w:tc>
        <w:tc>
          <w:tcPr>
            <w:tcW w:w="4633" w:type="dxa"/>
          </w:tcPr>
          <w:p w:rsidR="003B7B53" w:rsidRPr="00562830" w:rsidRDefault="003B7B53" w:rsidP="003B7B53">
            <w:pPr>
              <w:spacing w:after="200" w:line="276" w:lineRule="auto"/>
              <w:jc w:val="center"/>
              <w:rPr>
                <w:rFonts w:cstheme="minorHAnsi"/>
              </w:rPr>
            </w:pPr>
            <w:r w:rsidRPr="00562830">
              <w:rPr>
                <w:rFonts w:cstheme="minorHAnsi"/>
              </w:rPr>
              <w:t>9</w:t>
            </w:r>
          </w:p>
        </w:tc>
      </w:tr>
      <w:tr w:rsidR="003B7B53" w:rsidRPr="0032466C" w:rsidTr="003B7B53">
        <w:tc>
          <w:tcPr>
            <w:tcW w:w="4633" w:type="dxa"/>
          </w:tcPr>
          <w:p w:rsidR="003B7B53" w:rsidRPr="00562830" w:rsidRDefault="003B7B53" w:rsidP="00954732">
            <w:pPr>
              <w:spacing w:after="200" w:line="276" w:lineRule="auto"/>
              <w:jc w:val="both"/>
              <w:rPr>
                <w:rFonts w:cstheme="minorHAnsi"/>
              </w:rPr>
            </w:pPr>
            <w:r w:rsidRPr="00562830">
              <w:rPr>
                <w:rFonts w:cstheme="minorHAnsi"/>
              </w:rPr>
              <w:t>March 2015</w:t>
            </w:r>
          </w:p>
        </w:tc>
        <w:tc>
          <w:tcPr>
            <w:tcW w:w="4633" w:type="dxa"/>
          </w:tcPr>
          <w:p w:rsidR="003B7B53" w:rsidRPr="00562830" w:rsidRDefault="003B7B53" w:rsidP="003B7B53">
            <w:pPr>
              <w:spacing w:after="200" w:line="276" w:lineRule="auto"/>
              <w:jc w:val="center"/>
              <w:rPr>
                <w:rFonts w:cstheme="minorHAnsi"/>
              </w:rPr>
            </w:pPr>
            <w:r w:rsidRPr="00562830">
              <w:rPr>
                <w:rFonts w:cstheme="minorHAnsi"/>
              </w:rPr>
              <w:t>12</w:t>
            </w:r>
          </w:p>
        </w:tc>
      </w:tr>
      <w:tr w:rsidR="003B7B53" w:rsidRPr="0032466C" w:rsidTr="003B7B53">
        <w:tc>
          <w:tcPr>
            <w:tcW w:w="4633" w:type="dxa"/>
          </w:tcPr>
          <w:p w:rsidR="003B7B53" w:rsidRPr="00562830" w:rsidRDefault="003B7B53" w:rsidP="00954732">
            <w:pPr>
              <w:spacing w:after="200" w:line="276" w:lineRule="auto"/>
              <w:jc w:val="both"/>
              <w:rPr>
                <w:rFonts w:cstheme="minorHAnsi"/>
                <w:b/>
              </w:rPr>
            </w:pPr>
            <w:r w:rsidRPr="00562830">
              <w:rPr>
                <w:rFonts w:cstheme="minorHAnsi"/>
                <w:b/>
              </w:rPr>
              <w:t>TOTAL</w:t>
            </w:r>
          </w:p>
        </w:tc>
        <w:tc>
          <w:tcPr>
            <w:tcW w:w="4633" w:type="dxa"/>
          </w:tcPr>
          <w:p w:rsidR="003B7B53" w:rsidRPr="00562830" w:rsidRDefault="003B7B53" w:rsidP="003B7B53">
            <w:pPr>
              <w:spacing w:after="200" w:line="276" w:lineRule="auto"/>
              <w:jc w:val="center"/>
              <w:rPr>
                <w:rFonts w:cstheme="minorHAnsi"/>
                <w:b/>
              </w:rPr>
            </w:pPr>
            <w:r w:rsidRPr="00562830">
              <w:rPr>
                <w:rFonts w:cstheme="minorHAnsi"/>
                <w:b/>
              </w:rPr>
              <w:t>30</w:t>
            </w:r>
          </w:p>
        </w:tc>
      </w:tr>
    </w:tbl>
    <w:p w:rsidR="00E807CA" w:rsidRPr="0032466C" w:rsidRDefault="00150FAB" w:rsidP="00562830">
      <w:pPr>
        <w:jc w:val="both"/>
      </w:pPr>
      <w:r w:rsidRPr="00562830">
        <w:rPr>
          <w:rFonts w:cstheme="minorHAnsi"/>
        </w:rPr>
        <w:lastRenderedPageBreak/>
        <w:t xml:space="preserve">Of the </w:t>
      </w:r>
      <w:r w:rsidR="004871BE" w:rsidRPr="00562830">
        <w:rPr>
          <w:rFonts w:cstheme="minorHAnsi"/>
        </w:rPr>
        <w:t>30 mentee</w:t>
      </w:r>
      <w:r w:rsidR="00E807CA" w:rsidRPr="00562830">
        <w:rPr>
          <w:rFonts w:cstheme="minorHAnsi"/>
        </w:rPr>
        <w:t>s</w:t>
      </w:r>
      <w:r w:rsidR="003B7B53" w:rsidRPr="00562830">
        <w:rPr>
          <w:rFonts w:cstheme="minorHAnsi"/>
        </w:rPr>
        <w:t xml:space="preserve"> </w:t>
      </w:r>
      <w:r w:rsidRPr="00562830">
        <w:rPr>
          <w:rFonts w:cstheme="minorHAnsi"/>
        </w:rPr>
        <w:t xml:space="preserve">who </w:t>
      </w:r>
      <w:r w:rsidR="003B7B53" w:rsidRPr="00562830">
        <w:rPr>
          <w:rFonts w:cstheme="minorHAnsi"/>
        </w:rPr>
        <w:t xml:space="preserve">successfully </w:t>
      </w:r>
      <w:r w:rsidRPr="00562830">
        <w:rPr>
          <w:rFonts w:cstheme="minorHAnsi"/>
        </w:rPr>
        <w:t xml:space="preserve">completed the </w:t>
      </w:r>
      <w:r w:rsidR="006D27B4">
        <w:rPr>
          <w:rFonts w:cstheme="minorHAnsi"/>
        </w:rPr>
        <w:t>G</w:t>
      </w:r>
      <w:r w:rsidRPr="00562830">
        <w:rPr>
          <w:rFonts w:cstheme="minorHAnsi"/>
        </w:rPr>
        <w:t xml:space="preserve">PNC 18 </w:t>
      </w:r>
      <w:r w:rsidR="003B7B53" w:rsidRPr="00562830">
        <w:rPr>
          <w:rFonts w:cstheme="minorHAnsi"/>
        </w:rPr>
        <w:t xml:space="preserve">secured a </w:t>
      </w:r>
      <w:r w:rsidRPr="00562830">
        <w:rPr>
          <w:rFonts w:cstheme="minorHAnsi"/>
        </w:rPr>
        <w:t xml:space="preserve">post </w:t>
      </w:r>
      <w:r w:rsidR="003B7B53" w:rsidRPr="00562830">
        <w:rPr>
          <w:rFonts w:cstheme="minorHAnsi"/>
        </w:rPr>
        <w:t>in primary care</w:t>
      </w:r>
      <w:r w:rsidRPr="00562830">
        <w:rPr>
          <w:rFonts w:cstheme="minorHAnsi"/>
        </w:rPr>
        <w:t xml:space="preserve">; six were </w:t>
      </w:r>
      <w:r w:rsidR="003B7B53" w:rsidRPr="0032466C">
        <w:t xml:space="preserve"> recruited as practice nurses as they commenced the </w:t>
      </w:r>
      <w:r w:rsidR="006D27B4">
        <w:t>G</w:t>
      </w:r>
      <w:r w:rsidRPr="0032466C">
        <w:t>PNC; four</w:t>
      </w:r>
      <w:r w:rsidR="003B7B53" w:rsidRPr="0032466C">
        <w:t xml:space="preserve"> were recruited during the </w:t>
      </w:r>
      <w:r w:rsidR="006D27B4">
        <w:t>G</w:t>
      </w:r>
      <w:r w:rsidRPr="0032466C">
        <w:t>PNC and a further eight</w:t>
      </w:r>
      <w:r w:rsidR="003B7B53" w:rsidRPr="0032466C">
        <w:t xml:space="preserve"> secured a </w:t>
      </w:r>
      <w:r w:rsidRPr="0032466C">
        <w:t xml:space="preserve">post </w:t>
      </w:r>
      <w:r w:rsidR="003B7B53" w:rsidRPr="0032466C">
        <w:t xml:space="preserve">after </w:t>
      </w:r>
      <w:r w:rsidRPr="0032466C">
        <w:t xml:space="preserve">successful completion of the </w:t>
      </w:r>
      <w:r w:rsidR="006D27B4">
        <w:t>G</w:t>
      </w:r>
      <w:r w:rsidRPr="0032466C">
        <w:t>PNC</w:t>
      </w:r>
      <w:r w:rsidR="00E807CA" w:rsidRPr="0032466C">
        <w:t>.</w:t>
      </w:r>
      <w:r w:rsidRPr="0032466C">
        <w:t xml:space="preserve">  Of the other recruits, three failed to complete placements due </w:t>
      </w:r>
      <w:r w:rsidR="005E147D" w:rsidRPr="0032466C">
        <w:t>personal circumstances; four have been granted extensions and will complete in March 2016 and five have decided to remain in secondary care</w:t>
      </w:r>
      <w:r w:rsidR="00562830">
        <w:t xml:space="preserve"> as they </w:t>
      </w:r>
      <w:r w:rsidR="00344904">
        <w:t>don’t</w:t>
      </w:r>
      <w:r w:rsidR="00562830">
        <w:t xml:space="preserve"> feel the time is right for them to make that transition.</w:t>
      </w:r>
      <w:r w:rsidR="005E147D" w:rsidRPr="0032466C">
        <w:t xml:space="preserve"> </w:t>
      </w:r>
      <w:r w:rsidR="00E807CA" w:rsidRPr="0032466C">
        <w:t xml:space="preserve">One </w:t>
      </w:r>
      <w:r w:rsidR="005E147D" w:rsidRPr="0032466C">
        <w:t xml:space="preserve">student </w:t>
      </w:r>
      <w:r w:rsidR="00E807CA" w:rsidRPr="0032466C">
        <w:t xml:space="preserve">failed the LMC competencies but has </w:t>
      </w:r>
      <w:r w:rsidR="005E147D" w:rsidRPr="0032466C">
        <w:t>continued</w:t>
      </w:r>
      <w:r w:rsidR="00E807CA" w:rsidRPr="0032466C">
        <w:t xml:space="preserve"> in Primary Care</w:t>
      </w:r>
      <w:r w:rsidR="005E147D" w:rsidRPr="0032466C">
        <w:t xml:space="preserve"> having</w:t>
      </w:r>
      <w:r w:rsidR="00E807CA" w:rsidRPr="0032466C">
        <w:t xml:space="preserve"> secured a pos</w:t>
      </w:r>
      <w:r w:rsidR="005E147D" w:rsidRPr="0032466C">
        <w:t>t</w:t>
      </w:r>
      <w:r w:rsidR="00E807CA" w:rsidRPr="0032466C">
        <w:t xml:space="preserve"> in a GP practice where they are willing to support her </w:t>
      </w:r>
      <w:r w:rsidR="005E147D" w:rsidRPr="0032466C">
        <w:t>continued development</w:t>
      </w:r>
      <w:r w:rsidR="00E807CA" w:rsidRPr="0032466C">
        <w:t xml:space="preserve">. </w:t>
      </w:r>
    </w:p>
    <w:p w:rsidR="00344904" w:rsidRDefault="00344904" w:rsidP="00344904">
      <w:pPr>
        <w:rPr>
          <w:rFonts w:cstheme="minorHAnsi"/>
          <w:b/>
          <w:u w:val="single"/>
        </w:rPr>
      </w:pPr>
    </w:p>
    <w:p w:rsidR="00344904" w:rsidRDefault="00B35A5A" w:rsidP="00344904">
      <w:pPr>
        <w:rPr>
          <w:rFonts w:eastAsia="Times New Roman" w:cs="Times New Roman"/>
          <w:b/>
          <w:bCs/>
          <w:u w:val="single"/>
          <w:lang w:val="en-US" w:eastAsia="en-GB"/>
        </w:rPr>
      </w:pPr>
      <w:r>
        <w:rPr>
          <w:rFonts w:eastAsia="Times New Roman" w:cs="Times New Roman"/>
          <w:b/>
          <w:bCs/>
          <w:u w:val="single"/>
          <w:lang w:val="en-US" w:eastAsia="en-GB"/>
        </w:rPr>
        <w:t>Attendance at a</w:t>
      </w:r>
      <w:r w:rsidR="00344904">
        <w:rPr>
          <w:rFonts w:eastAsia="Times New Roman" w:cs="Times New Roman"/>
          <w:b/>
          <w:bCs/>
          <w:u w:val="single"/>
          <w:lang w:val="en-US" w:eastAsia="en-GB"/>
        </w:rPr>
        <w:t>dditional study sessions:</w:t>
      </w:r>
    </w:p>
    <w:p w:rsidR="00344904" w:rsidRDefault="00B35A5A" w:rsidP="00B35A5A">
      <w:pPr>
        <w:spacing w:after="0" w:line="240" w:lineRule="auto"/>
        <w:rPr>
          <w:rFonts w:eastAsia="Times New Roman" w:cs="Times New Roman"/>
          <w:b/>
          <w:bCs/>
          <w:lang w:val="en-US" w:eastAsia="en-GB"/>
        </w:rPr>
      </w:pPr>
      <w:r>
        <w:rPr>
          <w:rFonts w:eastAsia="Times New Roman" w:cs="Times New Roman"/>
          <w:b/>
          <w:bCs/>
          <w:lang w:val="en-US" w:eastAsia="en-GB"/>
        </w:rPr>
        <w:t>Leadership s</w:t>
      </w:r>
      <w:r w:rsidR="00344904" w:rsidRPr="00344904">
        <w:rPr>
          <w:rFonts w:eastAsia="Times New Roman" w:cs="Times New Roman"/>
          <w:b/>
          <w:bCs/>
          <w:lang w:val="en-US" w:eastAsia="en-GB"/>
        </w:rPr>
        <w:t>tudy sessions</w:t>
      </w:r>
      <w:r>
        <w:rPr>
          <w:rFonts w:eastAsia="Times New Roman" w:cs="Times New Roman"/>
          <w:b/>
          <w:bCs/>
          <w:lang w:val="en-US" w:eastAsia="en-GB"/>
        </w:rPr>
        <w:t>:</w:t>
      </w:r>
    </w:p>
    <w:p w:rsidR="00B35A5A" w:rsidRDefault="00B35A5A" w:rsidP="00B35A5A">
      <w:pPr>
        <w:spacing w:after="0" w:line="240" w:lineRule="auto"/>
        <w:rPr>
          <w:rFonts w:eastAsia="Times New Roman" w:cs="Times New Roman"/>
          <w:b/>
          <w:bCs/>
          <w:lang w:val="en-US" w:eastAsia="en-GB"/>
        </w:rPr>
      </w:pPr>
    </w:p>
    <w:p w:rsidR="00344904" w:rsidRDefault="00344904" w:rsidP="00B35A5A">
      <w:pPr>
        <w:spacing w:after="0" w:line="240" w:lineRule="auto"/>
        <w:rPr>
          <w:rFonts w:eastAsia="Times New Roman" w:cs="Times New Roman"/>
          <w:bCs/>
          <w:lang w:val="en-US" w:eastAsia="en-GB"/>
        </w:rPr>
      </w:pPr>
      <w:r w:rsidRPr="00344904">
        <w:rPr>
          <w:rFonts w:eastAsia="Times New Roman" w:cs="Times New Roman"/>
          <w:bCs/>
          <w:lang w:val="en-US" w:eastAsia="en-GB"/>
        </w:rPr>
        <w:t>Delivery of Leadership Sessions for mentors and mentees was delivered over three 2 hour sessions. 8 mentors and 12 mentees attended</w:t>
      </w:r>
      <w:r>
        <w:rPr>
          <w:rFonts w:eastAsia="Times New Roman" w:cs="Times New Roman"/>
          <w:bCs/>
          <w:lang w:val="en-US" w:eastAsia="en-GB"/>
        </w:rPr>
        <w:t>.</w:t>
      </w:r>
    </w:p>
    <w:p w:rsidR="00B35A5A" w:rsidRDefault="00B35A5A" w:rsidP="00344904">
      <w:pPr>
        <w:spacing w:after="0" w:line="360" w:lineRule="auto"/>
        <w:rPr>
          <w:rFonts w:eastAsia="Times New Roman" w:cs="Times New Roman"/>
          <w:b/>
          <w:bCs/>
          <w:lang w:val="en-US" w:eastAsia="en-GB"/>
        </w:rPr>
      </w:pPr>
    </w:p>
    <w:p w:rsidR="00B35A5A" w:rsidRDefault="00B35A5A" w:rsidP="00344904">
      <w:pPr>
        <w:spacing w:after="0" w:line="360" w:lineRule="auto"/>
        <w:rPr>
          <w:rFonts w:eastAsia="Times New Roman" w:cs="Times New Roman"/>
          <w:b/>
          <w:bCs/>
          <w:lang w:val="en-US" w:eastAsia="en-GB"/>
        </w:rPr>
      </w:pPr>
      <w:r>
        <w:rPr>
          <w:rFonts w:eastAsia="Times New Roman" w:cs="Times New Roman"/>
          <w:b/>
          <w:bCs/>
          <w:lang w:val="en-US" w:eastAsia="en-GB"/>
        </w:rPr>
        <w:t>Ear care, Child Immunisations &amp; Cervical C</w:t>
      </w:r>
      <w:r w:rsidRPr="00B35A5A">
        <w:rPr>
          <w:rFonts w:eastAsia="Times New Roman" w:cs="Times New Roman"/>
          <w:b/>
          <w:bCs/>
          <w:lang w:val="en-US" w:eastAsia="en-GB"/>
        </w:rPr>
        <w:t>ytology</w:t>
      </w:r>
      <w:r>
        <w:rPr>
          <w:rFonts w:eastAsia="Times New Roman" w:cs="Times New Roman"/>
          <w:b/>
          <w:bCs/>
          <w:lang w:val="en-US" w:eastAsia="en-GB"/>
        </w:rPr>
        <w:t xml:space="preserve"> study sessions:</w:t>
      </w:r>
    </w:p>
    <w:p w:rsidR="00B35A5A" w:rsidRPr="00B35A5A" w:rsidRDefault="00B35A5A" w:rsidP="00344904">
      <w:pPr>
        <w:spacing w:after="0" w:line="360" w:lineRule="auto"/>
        <w:rPr>
          <w:rFonts w:eastAsia="Times New Roman" w:cs="Times New Roman"/>
          <w:b/>
          <w:bCs/>
          <w:lang w:val="en-US" w:eastAsia="en-GB"/>
        </w:rPr>
      </w:pPr>
    </w:p>
    <w:p w:rsidR="00344904" w:rsidRPr="00344904" w:rsidRDefault="002559EA" w:rsidP="00344904">
      <w:pPr>
        <w:rPr>
          <w:rFonts w:cstheme="minorHAnsi"/>
        </w:rPr>
      </w:pPr>
      <w:r>
        <w:rPr>
          <w:noProof/>
          <w:lang w:eastAsia="en-GB"/>
        </w:rPr>
        <w:drawing>
          <wp:inline distT="0" distB="0" distL="0" distR="0" wp14:anchorId="59AB5122" wp14:editId="6FA6008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59EA" w:rsidRDefault="002559EA" w:rsidP="005E2331">
      <w:pPr>
        <w:jc w:val="both"/>
        <w:rPr>
          <w:rFonts w:cstheme="minorHAnsi"/>
          <w:b/>
          <w:u w:val="single"/>
        </w:rPr>
      </w:pPr>
    </w:p>
    <w:p w:rsidR="00D102F6" w:rsidRDefault="00D102F6" w:rsidP="00D102F6">
      <w:pPr>
        <w:jc w:val="both"/>
        <w:rPr>
          <w:rFonts w:cstheme="minorHAnsi"/>
          <w:b/>
          <w:u w:val="single"/>
        </w:rPr>
      </w:pPr>
    </w:p>
    <w:p w:rsidR="00D102F6" w:rsidRDefault="00D102F6" w:rsidP="00D102F6">
      <w:pPr>
        <w:jc w:val="both"/>
        <w:rPr>
          <w:rFonts w:cstheme="minorHAnsi"/>
          <w:b/>
          <w:u w:val="single"/>
        </w:rPr>
      </w:pPr>
    </w:p>
    <w:p w:rsidR="00D102F6" w:rsidRDefault="00D102F6" w:rsidP="00D102F6">
      <w:pPr>
        <w:jc w:val="both"/>
        <w:rPr>
          <w:rFonts w:cstheme="minorHAnsi"/>
          <w:b/>
          <w:u w:val="single"/>
        </w:rPr>
      </w:pPr>
    </w:p>
    <w:p w:rsidR="00D102F6" w:rsidRDefault="00D102F6" w:rsidP="00D102F6">
      <w:pPr>
        <w:jc w:val="both"/>
        <w:rPr>
          <w:rFonts w:cstheme="minorHAnsi"/>
          <w:b/>
          <w:u w:val="single"/>
        </w:rPr>
      </w:pPr>
    </w:p>
    <w:p w:rsidR="00D102F6" w:rsidRDefault="00D102F6" w:rsidP="00D102F6">
      <w:pPr>
        <w:jc w:val="both"/>
        <w:rPr>
          <w:rFonts w:cstheme="minorHAnsi"/>
          <w:b/>
          <w:u w:val="single"/>
        </w:rPr>
      </w:pPr>
    </w:p>
    <w:p w:rsidR="00D102F6" w:rsidRDefault="00D102F6" w:rsidP="00D102F6">
      <w:pPr>
        <w:jc w:val="both"/>
        <w:rPr>
          <w:rFonts w:cstheme="minorHAnsi"/>
          <w:b/>
          <w:u w:val="single"/>
        </w:rPr>
      </w:pPr>
    </w:p>
    <w:p w:rsidR="00D102F6" w:rsidRPr="00562830" w:rsidRDefault="00D102F6" w:rsidP="00D102F6">
      <w:pPr>
        <w:jc w:val="both"/>
        <w:rPr>
          <w:rFonts w:cstheme="minorHAnsi"/>
          <w:b/>
          <w:color w:val="FF0000"/>
          <w:u w:val="single"/>
        </w:rPr>
      </w:pPr>
      <w:r w:rsidRPr="00562830">
        <w:rPr>
          <w:rFonts w:cstheme="minorHAnsi"/>
          <w:b/>
          <w:u w:val="single"/>
        </w:rPr>
        <w:lastRenderedPageBreak/>
        <w:t>Patient Experience Feedback</w:t>
      </w:r>
    </w:p>
    <w:p w:rsidR="00D102F6" w:rsidRPr="00562830" w:rsidRDefault="00D102F6" w:rsidP="00D102F6">
      <w:pPr>
        <w:pStyle w:val="ListParagraph"/>
        <w:jc w:val="both"/>
        <w:rPr>
          <w:rFonts w:cstheme="minorHAnsi"/>
          <w:u w:val="single"/>
        </w:rPr>
      </w:pPr>
    </w:p>
    <w:tbl>
      <w:tblPr>
        <w:tblStyle w:val="TableGrid"/>
        <w:tblW w:w="10279" w:type="dxa"/>
        <w:tblInd w:w="-106" w:type="dxa"/>
        <w:tblLayout w:type="fixed"/>
        <w:tblLook w:val="01E0" w:firstRow="1" w:lastRow="1" w:firstColumn="1" w:lastColumn="1" w:noHBand="0" w:noVBand="0"/>
      </w:tblPr>
      <w:tblGrid>
        <w:gridCol w:w="3494"/>
        <w:gridCol w:w="1115"/>
        <w:gridCol w:w="1701"/>
        <w:gridCol w:w="850"/>
        <w:gridCol w:w="567"/>
        <w:gridCol w:w="2552"/>
      </w:tblGrid>
      <w:tr w:rsidR="00D102F6" w:rsidRPr="0032466C" w:rsidTr="00B83BD1">
        <w:trPr>
          <w:trHeight w:val="688"/>
        </w:trPr>
        <w:tc>
          <w:tcPr>
            <w:tcW w:w="3494" w:type="dxa"/>
          </w:tcPr>
          <w:p w:rsidR="00D102F6" w:rsidRPr="00562830" w:rsidRDefault="00D102F6" w:rsidP="00B83BD1">
            <w:pPr>
              <w:pStyle w:val="ListParagraph"/>
              <w:spacing w:after="200" w:line="276" w:lineRule="auto"/>
              <w:ind w:left="0"/>
              <w:jc w:val="both"/>
              <w:rPr>
                <w:rFonts w:cstheme="minorHAnsi"/>
                <w:u w:val="single"/>
              </w:rPr>
            </w:pPr>
          </w:p>
        </w:tc>
        <w:tc>
          <w:tcPr>
            <w:tcW w:w="1115" w:type="dxa"/>
          </w:tcPr>
          <w:p w:rsidR="00D102F6" w:rsidRPr="00562830" w:rsidRDefault="00D102F6" w:rsidP="00B83BD1">
            <w:pPr>
              <w:pStyle w:val="ListParagraph"/>
              <w:spacing w:after="200" w:line="276" w:lineRule="auto"/>
              <w:ind w:left="0"/>
              <w:jc w:val="both"/>
              <w:rPr>
                <w:rFonts w:cstheme="minorHAnsi"/>
                <w:b/>
                <w:bCs/>
              </w:rPr>
            </w:pPr>
            <w:r w:rsidRPr="00562830">
              <w:rPr>
                <w:rFonts w:cstheme="minorHAnsi"/>
                <w:b/>
                <w:bCs/>
              </w:rPr>
              <w:t>Positive</w:t>
            </w:r>
          </w:p>
        </w:tc>
        <w:tc>
          <w:tcPr>
            <w:tcW w:w="1701" w:type="dxa"/>
          </w:tcPr>
          <w:p w:rsidR="00D102F6" w:rsidRPr="00562830" w:rsidRDefault="00D102F6" w:rsidP="00B83BD1">
            <w:pPr>
              <w:pStyle w:val="ListParagraph"/>
              <w:spacing w:after="200" w:line="276" w:lineRule="auto"/>
              <w:ind w:left="0"/>
              <w:jc w:val="both"/>
              <w:rPr>
                <w:rFonts w:cstheme="minorHAnsi"/>
                <w:b/>
                <w:bCs/>
              </w:rPr>
            </w:pPr>
            <w:r w:rsidRPr="00562830">
              <w:rPr>
                <w:rFonts w:cstheme="minorHAnsi"/>
                <w:b/>
                <w:bCs/>
              </w:rPr>
              <w:t>Needs Improvement</w:t>
            </w:r>
          </w:p>
        </w:tc>
        <w:tc>
          <w:tcPr>
            <w:tcW w:w="850" w:type="dxa"/>
          </w:tcPr>
          <w:p w:rsidR="00D102F6" w:rsidRPr="00562830" w:rsidRDefault="00D102F6" w:rsidP="00B83BD1">
            <w:pPr>
              <w:pStyle w:val="ListParagraph"/>
              <w:spacing w:after="200" w:line="276" w:lineRule="auto"/>
              <w:ind w:left="0"/>
              <w:jc w:val="both"/>
              <w:rPr>
                <w:rFonts w:cstheme="minorHAnsi"/>
                <w:b/>
                <w:bCs/>
              </w:rPr>
            </w:pPr>
            <w:r w:rsidRPr="00562830">
              <w:rPr>
                <w:rFonts w:cstheme="minorHAnsi"/>
                <w:b/>
                <w:bCs/>
              </w:rPr>
              <w:t>YES</w:t>
            </w:r>
          </w:p>
        </w:tc>
        <w:tc>
          <w:tcPr>
            <w:tcW w:w="567" w:type="dxa"/>
          </w:tcPr>
          <w:p w:rsidR="00D102F6" w:rsidRPr="00562830" w:rsidRDefault="00D102F6" w:rsidP="00B83BD1">
            <w:pPr>
              <w:pStyle w:val="ListParagraph"/>
              <w:spacing w:after="200" w:line="276" w:lineRule="auto"/>
              <w:ind w:left="0"/>
              <w:jc w:val="both"/>
              <w:rPr>
                <w:rFonts w:cstheme="minorHAnsi"/>
                <w:b/>
                <w:bCs/>
              </w:rPr>
            </w:pPr>
            <w:r w:rsidRPr="00562830">
              <w:rPr>
                <w:rFonts w:cstheme="minorHAnsi"/>
                <w:b/>
                <w:bCs/>
              </w:rPr>
              <w:t>NO</w:t>
            </w:r>
          </w:p>
        </w:tc>
        <w:tc>
          <w:tcPr>
            <w:tcW w:w="2552" w:type="dxa"/>
          </w:tcPr>
          <w:p w:rsidR="00D102F6" w:rsidRPr="00562830" w:rsidRDefault="00D102F6" w:rsidP="00B83BD1">
            <w:pPr>
              <w:pStyle w:val="ListParagraph"/>
              <w:spacing w:after="200" w:line="276" w:lineRule="auto"/>
              <w:ind w:left="0"/>
              <w:jc w:val="both"/>
              <w:rPr>
                <w:rFonts w:cstheme="minorHAnsi"/>
                <w:b/>
                <w:bCs/>
              </w:rPr>
            </w:pPr>
            <w:r w:rsidRPr="00562830">
              <w:rPr>
                <w:rFonts w:cstheme="minorHAnsi"/>
                <w:b/>
                <w:bCs/>
              </w:rPr>
              <w:t>Additional Comments</w:t>
            </w:r>
          </w:p>
        </w:tc>
      </w:tr>
      <w:tr w:rsidR="00D102F6" w:rsidRPr="0032466C" w:rsidTr="00B83BD1">
        <w:trPr>
          <w:trHeight w:val="688"/>
        </w:trPr>
        <w:tc>
          <w:tcPr>
            <w:tcW w:w="3494" w:type="dxa"/>
          </w:tcPr>
          <w:p w:rsidR="00D102F6" w:rsidRPr="00562830" w:rsidRDefault="00D102F6" w:rsidP="00B83BD1">
            <w:pPr>
              <w:pStyle w:val="ListParagraph"/>
              <w:spacing w:after="200" w:line="276" w:lineRule="auto"/>
              <w:ind w:left="0"/>
              <w:jc w:val="both"/>
              <w:rPr>
                <w:rFonts w:cstheme="minorHAnsi"/>
                <w:b/>
                <w:bCs/>
              </w:rPr>
            </w:pPr>
            <w:r w:rsidRPr="00562830">
              <w:rPr>
                <w:rFonts w:cstheme="minorHAnsi"/>
                <w:b/>
                <w:bCs/>
              </w:rPr>
              <w:t>How was your overall experience with the trainee practice nurse?</w:t>
            </w:r>
          </w:p>
        </w:tc>
        <w:tc>
          <w:tcPr>
            <w:tcW w:w="1115" w:type="dxa"/>
          </w:tcPr>
          <w:p w:rsidR="00D102F6" w:rsidRPr="00562830" w:rsidRDefault="00D102F6" w:rsidP="00B83BD1">
            <w:pPr>
              <w:pStyle w:val="ListParagraph"/>
              <w:spacing w:after="200" w:line="276" w:lineRule="auto"/>
              <w:ind w:left="0"/>
              <w:jc w:val="both"/>
              <w:rPr>
                <w:rFonts w:cstheme="minorHAnsi"/>
              </w:rPr>
            </w:pPr>
            <w:r w:rsidRPr="00562830">
              <w:rPr>
                <w:rFonts w:cstheme="minorHAnsi"/>
              </w:rPr>
              <w:t>34/34</w:t>
            </w:r>
          </w:p>
        </w:tc>
        <w:tc>
          <w:tcPr>
            <w:tcW w:w="1701" w:type="dxa"/>
          </w:tcPr>
          <w:p w:rsidR="00D102F6" w:rsidRPr="00562830" w:rsidRDefault="00D102F6" w:rsidP="00B83BD1">
            <w:pPr>
              <w:pStyle w:val="ListParagraph"/>
              <w:spacing w:after="200" w:line="276" w:lineRule="auto"/>
              <w:ind w:left="0"/>
              <w:jc w:val="both"/>
              <w:rPr>
                <w:rFonts w:cstheme="minorHAnsi"/>
                <w:u w:val="single"/>
              </w:rPr>
            </w:pPr>
          </w:p>
        </w:tc>
        <w:tc>
          <w:tcPr>
            <w:tcW w:w="850" w:type="dxa"/>
          </w:tcPr>
          <w:p w:rsidR="00D102F6" w:rsidRPr="00562830" w:rsidRDefault="00D102F6" w:rsidP="00B83BD1">
            <w:pPr>
              <w:pStyle w:val="ListParagraph"/>
              <w:spacing w:after="200" w:line="276" w:lineRule="auto"/>
              <w:ind w:left="0"/>
              <w:jc w:val="both"/>
              <w:rPr>
                <w:rFonts w:cstheme="minorHAnsi"/>
                <w:u w:val="single"/>
              </w:rPr>
            </w:pPr>
          </w:p>
        </w:tc>
        <w:tc>
          <w:tcPr>
            <w:tcW w:w="567" w:type="dxa"/>
          </w:tcPr>
          <w:p w:rsidR="00D102F6" w:rsidRPr="00562830" w:rsidRDefault="00D102F6" w:rsidP="00B83BD1">
            <w:pPr>
              <w:pStyle w:val="ListParagraph"/>
              <w:spacing w:after="200" w:line="276" w:lineRule="auto"/>
              <w:ind w:left="0"/>
              <w:jc w:val="both"/>
              <w:rPr>
                <w:rFonts w:cstheme="minorHAnsi"/>
                <w:u w:val="single"/>
              </w:rPr>
            </w:pPr>
          </w:p>
        </w:tc>
        <w:tc>
          <w:tcPr>
            <w:tcW w:w="2552" w:type="dxa"/>
          </w:tcPr>
          <w:p w:rsidR="00D102F6" w:rsidRPr="00562830" w:rsidRDefault="00D102F6" w:rsidP="00B83BD1">
            <w:pPr>
              <w:pStyle w:val="ListParagraph"/>
              <w:spacing w:after="200" w:line="276" w:lineRule="auto"/>
              <w:ind w:left="0"/>
              <w:jc w:val="both"/>
              <w:rPr>
                <w:rFonts w:cstheme="minorHAnsi"/>
              </w:rPr>
            </w:pPr>
            <w:r w:rsidRPr="00562830">
              <w:rPr>
                <w:rFonts w:cstheme="minorHAnsi"/>
              </w:rPr>
              <w:t>“Excellent”</w:t>
            </w:r>
          </w:p>
        </w:tc>
      </w:tr>
      <w:tr w:rsidR="00D102F6" w:rsidRPr="0032466C" w:rsidTr="00B83BD1">
        <w:trPr>
          <w:trHeight w:val="433"/>
        </w:trPr>
        <w:tc>
          <w:tcPr>
            <w:tcW w:w="3494" w:type="dxa"/>
          </w:tcPr>
          <w:p w:rsidR="00D102F6" w:rsidRPr="00562830" w:rsidRDefault="00D102F6" w:rsidP="00B83BD1">
            <w:pPr>
              <w:pStyle w:val="ListParagraph"/>
              <w:spacing w:after="200" w:line="276" w:lineRule="auto"/>
              <w:ind w:left="0"/>
              <w:jc w:val="both"/>
              <w:rPr>
                <w:rFonts w:cstheme="minorHAnsi"/>
                <w:b/>
                <w:bCs/>
              </w:rPr>
            </w:pPr>
            <w:r w:rsidRPr="00562830">
              <w:rPr>
                <w:rFonts w:cstheme="minorHAnsi"/>
                <w:b/>
                <w:bCs/>
              </w:rPr>
              <w:t>From your experience did the nurse have the knowledge and skills to ‘treat you’?</w:t>
            </w:r>
          </w:p>
        </w:tc>
        <w:tc>
          <w:tcPr>
            <w:tcW w:w="1115" w:type="dxa"/>
          </w:tcPr>
          <w:p w:rsidR="00D102F6" w:rsidRPr="00562830" w:rsidRDefault="00D102F6" w:rsidP="00B83BD1">
            <w:pPr>
              <w:pStyle w:val="ListParagraph"/>
              <w:spacing w:after="200" w:line="276" w:lineRule="auto"/>
              <w:ind w:left="0"/>
              <w:jc w:val="both"/>
              <w:rPr>
                <w:rFonts w:cstheme="minorHAnsi"/>
              </w:rPr>
            </w:pPr>
          </w:p>
        </w:tc>
        <w:tc>
          <w:tcPr>
            <w:tcW w:w="1701" w:type="dxa"/>
          </w:tcPr>
          <w:p w:rsidR="00D102F6" w:rsidRPr="00562830" w:rsidRDefault="00D102F6" w:rsidP="00B83BD1">
            <w:pPr>
              <w:pStyle w:val="ListParagraph"/>
              <w:spacing w:after="200" w:line="276" w:lineRule="auto"/>
              <w:ind w:left="0"/>
              <w:jc w:val="both"/>
              <w:rPr>
                <w:rFonts w:cstheme="minorHAnsi"/>
                <w:u w:val="single"/>
              </w:rPr>
            </w:pPr>
          </w:p>
        </w:tc>
        <w:tc>
          <w:tcPr>
            <w:tcW w:w="850" w:type="dxa"/>
          </w:tcPr>
          <w:p w:rsidR="00D102F6" w:rsidRPr="00562830" w:rsidRDefault="00D102F6" w:rsidP="00B83BD1">
            <w:pPr>
              <w:pStyle w:val="ListParagraph"/>
              <w:spacing w:after="200" w:line="276" w:lineRule="auto"/>
              <w:ind w:left="0"/>
              <w:jc w:val="both"/>
              <w:rPr>
                <w:rFonts w:cstheme="minorHAnsi"/>
              </w:rPr>
            </w:pPr>
            <w:r w:rsidRPr="00562830">
              <w:rPr>
                <w:rFonts w:cstheme="minorHAnsi"/>
              </w:rPr>
              <w:t>34/34</w:t>
            </w:r>
          </w:p>
        </w:tc>
        <w:tc>
          <w:tcPr>
            <w:tcW w:w="567" w:type="dxa"/>
          </w:tcPr>
          <w:p w:rsidR="00D102F6" w:rsidRPr="00562830" w:rsidRDefault="00D102F6" w:rsidP="00B83BD1">
            <w:pPr>
              <w:pStyle w:val="ListParagraph"/>
              <w:spacing w:after="200" w:line="276" w:lineRule="auto"/>
              <w:ind w:left="0"/>
              <w:jc w:val="both"/>
              <w:rPr>
                <w:rFonts w:cstheme="minorHAnsi"/>
                <w:u w:val="single"/>
              </w:rPr>
            </w:pPr>
          </w:p>
        </w:tc>
        <w:tc>
          <w:tcPr>
            <w:tcW w:w="2552" w:type="dxa"/>
          </w:tcPr>
          <w:p w:rsidR="00D102F6" w:rsidRPr="00562830" w:rsidRDefault="00D102F6" w:rsidP="00B83BD1">
            <w:pPr>
              <w:pStyle w:val="ListParagraph"/>
              <w:spacing w:after="200" w:line="276" w:lineRule="auto"/>
              <w:ind w:left="0"/>
              <w:jc w:val="both"/>
              <w:rPr>
                <w:rFonts w:cstheme="minorHAnsi"/>
                <w:u w:val="single"/>
              </w:rPr>
            </w:pPr>
          </w:p>
        </w:tc>
      </w:tr>
      <w:tr w:rsidR="00D102F6" w:rsidRPr="0032466C" w:rsidTr="00B83BD1">
        <w:trPr>
          <w:trHeight w:val="433"/>
        </w:trPr>
        <w:tc>
          <w:tcPr>
            <w:tcW w:w="3494" w:type="dxa"/>
          </w:tcPr>
          <w:p w:rsidR="00D102F6" w:rsidRPr="00562830" w:rsidRDefault="00D102F6" w:rsidP="00B83BD1">
            <w:pPr>
              <w:pStyle w:val="ListParagraph"/>
              <w:spacing w:after="200" w:line="276" w:lineRule="auto"/>
              <w:ind w:left="0"/>
              <w:jc w:val="both"/>
              <w:rPr>
                <w:rFonts w:cstheme="minorHAnsi"/>
                <w:b/>
                <w:bCs/>
              </w:rPr>
            </w:pPr>
            <w:r w:rsidRPr="00562830">
              <w:rPr>
                <w:rFonts w:cstheme="minorHAnsi"/>
                <w:b/>
                <w:bCs/>
              </w:rPr>
              <w:t>Did the nurse treat you with dignity and respect throughout the consultation?</w:t>
            </w:r>
          </w:p>
        </w:tc>
        <w:tc>
          <w:tcPr>
            <w:tcW w:w="1115" w:type="dxa"/>
          </w:tcPr>
          <w:p w:rsidR="00D102F6" w:rsidRPr="00562830" w:rsidRDefault="00D102F6" w:rsidP="00B83BD1">
            <w:pPr>
              <w:pStyle w:val="ListParagraph"/>
              <w:spacing w:after="200" w:line="276" w:lineRule="auto"/>
              <w:ind w:left="0"/>
              <w:jc w:val="both"/>
              <w:rPr>
                <w:rFonts w:cstheme="minorHAnsi"/>
              </w:rPr>
            </w:pPr>
          </w:p>
        </w:tc>
        <w:tc>
          <w:tcPr>
            <w:tcW w:w="1701" w:type="dxa"/>
          </w:tcPr>
          <w:p w:rsidR="00D102F6" w:rsidRPr="00562830" w:rsidRDefault="00D102F6" w:rsidP="00B83BD1">
            <w:pPr>
              <w:pStyle w:val="ListParagraph"/>
              <w:spacing w:after="200" w:line="276" w:lineRule="auto"/>
              <w:ind w:left="0"/>
              <w:jc w:val="both"/>
              <w:rPr>
                <w:rFonts w:cstheme="minorHAnsi"/>
                <w:u w:val="single"/>
              </w:rPr>
            </w:pPr>
          </w:p>
        </w:tc>
        <w:tc>
          <w:tcPr>
            <w:tcW w:w="850" w:type="dxa"/>
          </w:tcPr>
          <w:p w:rsidR="00D102F6" w:rsidRPr="00562830" w:rsidRDefault="00D102F6" w:rsidP="00B83BD1">
            <w:pPr>
              <w:pStyle w:val="ListParagraph"/>
              <w:spacing w:after="200" w:line="276" w:lineRule="auto"/>
              <w:ind w:left="0"/>
              <w:jc w:val="both"/>
              <w:rPr>
                <w:rFonts w:cstheme="minorHAnsi"/>
              </w:rPr>
            </w:pPr>
            <w:r w:rsidRPr="00562830">
              <w:rPr>
                <w:rFonts w:cstheme="minorHAnsi"/>
              </w:rPr>
              <w:t>34/34</w:t>
            </w:r>
          </w:p>
        </w:tc>
        <w:tc>
          <w:tcPr>
            <w:tcW w:w="567" w:type="dxa"/>
          </w:tcPr>
          <w:p w:rsidR="00D102F6" w:rsidRPr="00562830" w:rsidRDefault="00D102F6" w:rsidP="00B83BD1">
            <w:pPr>
              <w:pStyle w:val="ListParagraph"/>
              <w:spacing w:after="200" w:line="276" w:lineRule="auto"/>
              <w:ind w:left="0"/>
              <w:jc w:val="both"/>
              <w:rPr>
                <w:rFonts w:cstheme="minorHAnsi"/>
                <w:u w:val="single"/>
              </w:rPr>
            </w:pPr>
          </w:p>
        </w:tc>
        <w:tc>
          <w:tcPr>
            <w:tcW w:w="2552" w:type="dxa"/>
          </w:tcPr>
          <w:p w:rsidR="00D102F6" w:rsidRPr="00562830" w:rsidRDefault="00D102F6" w:rsidP="00B83BD1">
            <w:pPr>
              <w:pStyle w:val="ListParagraph"/>
              <w:spacing w:after="200" w:line="276" w:lineRule="auto"/>
              <w:ind w:left="0"/>
              <w:jc w:val="both"/>
              <w:rPr>
                <w:rFonts w:cstheme="minorHAnsi"/>
                <w:u w:val="single"/>
              </w:rPr>
            </w:pPr>
          </w:p>
        </w:tc>
      </w:tr>
      <w:tr w:rsidR="00D102F6" w:rsidRPr="0032466C" w:rsidTr="00B83BD1">
        <w:trPr>
          <w:trHeight w:val="420"/>
        </w:trPr>
        <w:tc>
          <w:tcPr>
            <w:tcW w:w="3494" w:type="dxa"/>
          </w:tcPr>
          <w:p w:rsidR="00D102F6" w:rsidRPr="00562830" w:rsidRDefault="00D102F6" w:rsidP="00B83BD1">
            <w:pPr>
              <w:pStyle w:val="ListParagraph"/>
              <w:spacing w:after="200" w:line="276" w:lineRule="auto"/>
              <w:ind w:left="0"/>
              <w:jc w:val="both"/>
              <w:rPr>
                <w:rFonts w:cstheme="minorHAnsi"/>
                <w:b/>
                <w:bCs/>
              </w:rPr>
            </w:pPr>
            <w:r w:rsidRPr="00562830">
              <w:rPr>
                <w:rFonts w:cstheme="minorHAnsi"/>
                <w:b/>
                <w:bCs/>
              </w:rPr>
              <w:t>In your opinion how do you feel about your practice being involved in training student nurses?</w:t>
            </w:r>
          </w:p>
        </w:tc>
        <w:tc>
          <w:tcPr>
            <w:tcW w:w="1115" w:type="dxa"/>
          </w:tcPr>
          <w:p w:rsidR="00D102F6" w:rsidRPr="00562830" w:rsidRDefault="00D102F6" w:rsidP="00B83BD1">
            <w:pPr>
              <w:pStyle w:val="ListParagraph"/>
              <w:spacing w:after="200" w:line="276" w:lineRule="auto"/>
              <w:ind w:left="0"/>
              <w:jc w:val="both"/>
              <w:rPr>
                <w:rFonts w:cstheme="minorHAnsi"/>
              </w:rPr>
            </w:pPr>
            <w:r w:rsidRPr="00562830">
              <w:rPr>
                <w:rFonts w:cstheme="minorHAnsi"/>
              </w:rPr>
              <w:t>34/34</w:t>
            </w:r>
          </w:p>
        </w:tc>
        <w:tc>
          <w:tcPr>
            <w:tcW w:w="1701" w:type="dxa"/>
          </w:tcPr>
          <w:p w:rsidR="00D102F6" w:rsidRPr="00562830" w:rsidRDefault="00D102F6" w:rsidP="00B83BD1">
            <w:pPr>
              <w:pStyle w:val="ListParagraph"/>
              <w:spacing w:after="200" w:line="276" w:lineRule="auto"/>
              <w:ind w:left="0"/>
              <w:jc w:val="both"/>
              <w:rPr>
                <w:rFonts w:cstheme="minorHAnsi"/>
                <w:u w:val="single"/>
              </w:rPr>
            </w:pPr>
          </w:p>
        </w:tc>
        <w:tc>
          <w:tcPr>
            <w:tcW w:w="850" w:type="dxa"/>
          </w:tcPr>
          <w:p w:rsidR="00D102F6" w:rsidRPr="00562830" w:rsidRDefault="00D102F6" w:rsidP="00B83BD1">
            <w:pPr>
              <w:pStyle w:val="ListParagraph"/>
              <w:spacing w:after="200" w:line="276" w:lineRule="auto"/>
              <w:ind w:left="0"/>
              <w:jc w:val="both"/>
              <w:rPr>
                <w:rFonts w:cstheme="minorHAnsi"/>
                <w:u w:val="single"/>
              </w:rPr>
            </w:pPr>
          </w:p>
        </w:tc>
        <w:tc>
          <w:tcPr>
            <w:tcW w:w="567" w:type="dxa"/>
          </w:tcPr>
          <w:p w:rsidR="00D102F6" w:rsidRPr="00562830" w:rsidRDefault="00D102F6" w:rsidP="00B83BD1">
            <w:pPr>
              <w:pStyle w:val="ListParagraph"/>
              <w:spacing w:after="200" w:line="276" w:lineRule="auto"/>
              <w:ind w:left="0"/>
              <w:jc w:val="both"/>
              <w:rPr>
                <w:rFonts w:cstheme="minorHAnsi"/>
                <w:u w:val="single"/>
              </w:rPr>
            </w:pPr>
          </w:p>
        </w:tc>
        <w:tc>
          <w:tcPr>
            <w:tcW w:w="2552" w:type="dxa"/>
          </w:tcPr>
          <w:p w:rsidR="00D102F6" w:rsidRPr="00562830" w:rsidRDefault="00D102F6" w:rsidP="00B83BD1">
            <w:pPr>
              <w:pStyle w:val="ListParagraph"/>
              <w:spacing w:after="200" w:line="276" w:lineRule="auto"/>
              <w:ind w:left="0"/>
              <w:jc w:val="both"/>
              <w:rPr>
                <w:rFonts w:cstheme="minorHAnsi"/>
              </w:rPr>
            </w:pPr>
            <w:r w:rsidRPr="00562830">
              <w:rPr>
                <w:rFonts w:cstheme="minorHAnsi"/>
              </w:rPr>
              <w:t>“This is a wonderful idea. How else will they become competent practitioners”</w:t>
            </w:r>
          </w:p>
        </w:tc>
      </w:tr>
    </w:tbl>
    <w:p w:rsidR="00D102F6" w:rsidRPr="00562830" w:rsidRDefault="00D102F6" w:rsidP="00D102F6">
      <w:pPr>
        <w:pStyle w:val="ListParagraph"/>
        <w:jc w:val="both"/>
        <w:rPr>
          <w:rFonts w:cstheme="minorHAnsi"/>
          <w:u w:val="single"/>
        </w:rPr>
      </w:pPr>
    </w:p>
    <w:p w:rsidR="00D102F6" w:rsidRPr="00562830" w:rsidRDefault="00D102F6" w:rsidP="00D102F6">
      <w:pPr>
        <w:jc w:val="both"/>
        <w:rPr>
          <w:rFonts w:cstheme="minorHAnsi"/>
        </w:rPr>
      </w:pPr>
      <w:r w:rsidRPr="00562830">
        <w:rPr>
          <w:rFonts w:cstheme="minorHAnsi"/>
        </w:rPr>
        <w:t>Of the 34 patient experience feedback forms we received back, they were all positive. All patients stated their overall experience with the trainee practice nurse as being ‘positive’.</w:t>
      </w:r>
    </w:p>
    <w:p w:rsidR="00D102F6" w:rsidRPr="00562830" w:rsidRDefault="00D102F6" w:rsidP="00D102F6">
      <w:pPr>
        <w:jc w:val="both"/>
        <w:rPr>
          <w:rFonts w:cstheme="minorHAnsi"/>
        </w:rPr>
      </w:pPr>
      <w:r w:rsidRPr="00562830">
        <w:rPr>
          <w:rFonts w:cstheme="minorHAnsi"/>
        </w:rPr>
        <w:t>Additional comments were also stated:</w:t>
      </w:r>
    </w:p>
    <w:p w:rsidR="00D102F6" w:rsidRPr="00562830" w:rsidRDefault="00D102F6" w:rsidP="00D102F6">
      <w:pPr>
        <w:jc w:val="both"/>
        <w:rPr>
          <w:rFonts w:cstheme="minorHAnsi"/>
        </w:rPr>
      </w:pPr>
      <w:r w:rsidRPr="00562830">
        <w:rPr>
          <w:rFonts w:cstheme="minorHAnsi"/>
        </w:rPr>
        <w:t>“NW was very presentable, knowledgeable and fun to be with during my visit to the clinic”.</w:t>
      </w:r>
    </w:p>
    <w:p w:rsidR="00D102F6" w:rsidRPr="00562830" w:rsidRDefault="00D102F6" w:rsidP="00D102F6">
      <w:pPr>
        <w:jc w:val="both"/>
        <w:rPr>
          <w:rFonts w:cstheme="minorHAnsi"/>
        </w:rPr>
      </w:pPr>
      <w:r w:rsidRPr="00562830">
        <w:rPr>
          <w:rFonts w:cstheme="minorHAnsi"/>
        </w:rPr>
        <w:t>“She was great. There needs to be more like her”.</w:t>
      </w:r>
    </w:p>
    <w:p w:rsidR="00D102F6" w:rsidRPr="00562830" w:rsidRDefault="00D102F6" w:rsidP="00D102F6">
      <w:pPr>
        <w:jc w:val="both"/>
        <w:rPr>
          <w:rFonts w:cstheme="minorHAnsi"/>
        </w:rPr>
      </w:pPr>
      <w:r w:rsidRPr="00562830">
        <w:rPr>
          <w:rFonts w:cstheme="minorHAnsi"/>
        </w:rPr>
        <w:t>“She made me feel at ease during my diabetic review”.</w:t>
      </w:r>
    </w:p>
    <w:p w:rsidR="002559EA" w:rsidRDefault="002559EA" w:rsidP="005E2331">
      <w:pPr>
        <w:jc w:val="both"/>
        <w:rPr>
          <w:rFonts w:cstheme="minorHAnsi"/>
          <w:b/>
        </w:rPr>
      </w:pPr>
    </w:p>
    <w:p w:rsidR="00B35A5A" w:rsidRDefault="00B35A5A" w:rsidP="005E2331">
      <w:pPr>
        <w:jc w:val="both"/>
        <w:rPr>
          <w:rFonts w:cstheme="minorHAnsi"/>
          <w:b/>
        </w:rPr>
      </w:pPr>
    </w:p>
    <w:p w:rsidR="00B35A5A" w:rsidRDefault="00B35A5A" w:rsidP="005E2331">
      <w:pPr>
        <w:jc w:val="both"/>
        <w:rPr>
          <w:rFonts w:cstheme="minorHAnsi"/>
          <w:b/>
        </w:rPr>
      </w:pPr>
    </w:p>
    <w:p w:rsidR="00B35A5A" w:rsidRDefault="00B35A5A" w:rsidP="005E2331">
      <w:pPr>
        <w:jc w:val="both"/>
        <w:rPr>
          <w:rFonts w:cstheme="minorHAnsi"/>
          <w:b/>
        </w:rPr>
      </w:pPr>
    </w:p>
    <w:p w:rsidR="00B35A5A" w:rsidRDefault="00B35A5A" w:rsidP="005E2331">
      <w:pPr>
        <w:jc w:val="both"/>
        <w:rPr>
          <w:rFonts w:cstheme="minorHAnsi"/>
          <w:b/>
        </w:rPr>
      </w:pPr>
    </w:p>
    <w:p w:rsidR="00426234" w:rsidRDefault="00426234" w:rsidP="005E2331">
      <w:pPr>
        <w:jc w:val="both"/>
        <w:rPr>
          <w:rFonts w:cstheme="minorHAnsi"/>
          <w:b/>
        </w:rPr>
      </w:pPr>
    </w:p>
    <w:p w:rsidR="00D102F6" w:rsidRDefault="00D102F6" w:rsidP="005E2331">
      <w:pPr>
        <w:jc w:val="both"/>
        <w:rPr>
          <w:rFonts w:cstheme="minorHAnsi"/>
          <w:b/>
        </w:rPr>
      </w:pPr>
    </w:p>
    <w:p w:rsidR="00D102F6" w:rsidRDefault="00D102F6" w:rsidP="005E2331">
      <w:pPr>
        <w:jc w:val="both"/>
        <w:rPr>
          <w:rFonts w:cstheme="minorHAnsi"/>
          <w:b/>
        </w:rPr>
      </w:pPr>
    </w:p>
    <w:p w:rsidR="00D102F6" w:rsidRDefault="00D102F6" w:rsidP="005E2331">
      <w:pPr>
        <w:jc w:val="both"/>
        <w:rPr>
          <w:rFonts w:cstheme="minorHAnsi"/>
          <w:b/>
        </w:rPr>
      </w:pPr>
    </w:p>
    <w:p w:rsidR="00D102F6" w:rsidRDefault="00D102F6" w:rsidP="005E2331">
      <w:pPr>
        <w:jc w:val="both"/>
        <w:rPr>
          <w:rFonts w:cstheme="minorHAnsi"/>
          <w:b/>
        </w:rPr>
      </w:pPr>
    </w:p>
    <w:p w:rsidR="005E2331" w:rsidRPr="00562830" w:rsidRDefault="00362618" w:rsidP="005E2331">
      <w:pPr>
        <w:jc w:val="both"/>
        <w:rPr>
          <w:rFonts w:cstheme="minorHAnsi"/>
        </w:rPr>
      </w:pPr>
      <w:r w:rsidRPr="00562830">
        <w:rPr>
          <w:rFonts w:cstheme="minorHAnsi"/>
          <w:b/>
        </w:rPr>
        <w:lastRenderedPageBreak/>
        <w:t>EVALUATION</w:t>
      </w:r>
    </w:p>
    <w:p w:rsidR="005E2331" w:rsidRDefault="005E2331" w:rsidP="00B83BD1">
      <w:pPr>
        <w:spacing w:before="240"/>
        <w:rPr>
          <w:bCs/>
        </w:rPr>
      </w:pPr>
      <w:r w:rsidRPr="00562830">
        <w:rPr>
          <w:rFonts w:cstheme="minorHAnsi"/>
        </w:rPr>
        <w:t xml:space="preserve">All mentees and mentors </w:t>
      </w:r>
      <w:r w:rsidR="00B83BD1">
        <w:rPr>
          <w:rFonts w:cstheme="minorHAnsi"/>
        </w:rPr>
        <w:t>were asked to complete</w:t>
      </w:r>
      <w:r w:rsidR="00511A81" w:rsidRPr="00562830">
        <w:rPr>
          <w:rFonts w:cstheme="minorHAnsi"/>
        </w:rPr>
        <w:t xml:space="preserve"> online surveys to evaluate the pilot towards the end of their </w:t>
      </w:r>
      <w:r w:rsidR="008A5CDC" w:rsidRPr="00562830">
        <w:rPr>
          <w:rFonts w:cstheme="minorHAnsi"/>
        </w:rPr>
        <w:t>placements</w:t>
      </w:r>
      <w:r w:rsidR="00511A81" w:rsidRPr="00562830">
        <w:rPr>
          <w:rFonts w:cstheme="minorHAnsi"/>
        </w:rPr>
        <w:t xml:space="preserve"> </w:t>
      </w:r>
      <w:r w:rsidR="008A5CDC" w:rsidRPr="00562830">
        <w:rPr>
          <w:rFonts w:cstheme="minorHAnsi"/>
          <w:b/>
        </w:rPr>
        <w:t>(See separate attachment for survey results</w:t>
      </w:r>
      <w:r w:rsidR="00A21EF0" w:rsidRPr="00562830">
        <w:rPr>
          <w:rFonts w:cstheme="minorHAnsi"/>
          <w:b/>
        </w:rPr>
        <w:t xml:space="preserve">: Appendix 3 &amp; </w:t>
      </w:r>
      <w:r w:rsidR="006E6456" w:rsidRPr="00562830">
        <w:rPr>
          <w:rFonts w:cstheme="minorHAnsi"/>
          <w:b/>
        </w:rPr>
        <w:t>4</w:t>
      </w:r>
      <w:r w:rsidR="008A5CDC" w:rsidRPr="00562830">
        <w:rPr>
          <w:rFonts w:cstheme="minorHAnsi"/>
          <w:b/>
        </w:rPr>
        <w:t>).</w:t>
      </w:r>
      <w:r w:rsidR="00B83BD1">
        <w:rPr>
          <w:rFonts w:cstheme="minorHAnsi"/>
          <w:b/>
        </w:rPr>
        <w:t xml:space="preserve"> </w:t>
      </w:r>
      <w:r w:rsidR="00B83BD1" w:rsidRPr="00B83BD1">
        <w:rPr>
          <w:rFonts w:cstheme="minorHAnsi"/>
        </w:rPr>
        <w:t xml:space="preserve">The response rate for </w:t>
      </w:r>
      <w:r w:rsidR="00B83BD1" w:rsidRPr="00B83BD1">
        <w:rPr>
          <w:bCs/>
        </w:rPr>
        <w:t xml:space="preserve">the </w:t>
      </w:r>
      <w:r w:rsidR="006632FF">
        <w:rPr>
          <w:bCs/>
        </w:rPr>
        <w:t xml:space="preserve">Mentee survey was </w:t>
      </w:r>
      <w:r w:rsidR="00544ADC">
        <w:rPr>
          <w:bCs/>
        </w:rPr>
        <w:t>25</w:t>
      </w:r>
      <w:r w:rsidR="00544ADC" w:rsidRPr="00B83BD1">
        <w:rPr>
          <w:bCs/>
        </w:rPr>
        <w:t>/31</w:t>
      </w:r>
      <w:r w:rsidR="006632FF">
        <w:rPr>
          <w:bCs/>
        </w:rPr>
        <w:t xml:space="preserve"> (</w:t>
      </w:r>
      <w:r w:rsidR="00544ADC">
        <w:rPr>
          <w:bCs/>
        </w:rPr>
        <w:t>80%</w:t>
      </w:r>
      <w:r w:rsidR="00B83BD1" w:rsidRPr="00B83BD1">
        <w:rPr>
          <w:bCs/>
        </w:rPr>
        <w:t>)</w:t>
      </w:r>
      <w:r w:rsidR="00B83BD1">
        <w:rPr>
          <w:bCs/>
        </w:rPr>
        <w:t xml:space="preserve">; Mentor survey </w:t>
      </w:r>
      <w:r w:rsidR="00544ADC">
        <w:rPr>
          <w:bCs/>
        </w:rPr>
        <w:t xml:space="preserve">18/21 </w:t>
      </w:r>
      <w:r w:rsidR="00B83BD1">
        <w:rPr>
          <w:bCs/>
        </w:rPr>
        <w:t>(</w:t>
      </w:r>
      <w:r w:rsidR="00544ADC">
        <w:rPr>
          <w:bCs/>
        </w:rPr>
        <w:t>85%</w:t>
      </w:r>
      <w:r w:rsidR="00B83BD1">
        <w:rPr>
          <w:bCs/>
        </w:rPr>
        <w:t xml:space="preserve">).  </w:t>
      </w:r>
    </w:p>
    <w:p w:rsidR="00B83BD1" w:rsidRDefault="00B83BD1" w:rsidP="00B83BD1">
      <w:pPr>
        <w:spacing w:before="240"/>
        <w:rPr>
          <w:bCs/>
        </w:rPr>
      </w:pPr>
      <w:r>
        <w:rPr>
          <w:bCs/>
        </w:rPr>
        <w:t>Ninety two percent of mentees reported a high overall satisfaction and commented on the informative content of the study days and supportive nature of</w:t>
      </w:r>
      <w:r w:rsidR="006632FF">
        <w:rPr>
          <w:bCs/>
        </w:rPr>
        <w:t xml:space="preserve"> the lecturers and mentors.  Elements of the LMC course were evaluated for how they assisted mentees to meet the GPNC competences; the</w:t>
      </w:r>
      <w:r>
        <w:rPr>
          <w:bCs/>
        </w:rPr>
        <w:t xml:space="preserve"> flexibility of the </w:t>
      </w:r>
      <w:r w:rsidR="006632FF">
        <w:rPr>
          <w:bCs/>
        </w:rPr>
        <w:t>course was deemed helpful (15/25)</w:t>
      </w:r>
      <w:r>
        <w:rPr>
          <w:bCs/>
        </w:rPr>
        <w:t xml:space="preserve"> or extremely helpful</w:t>
      </w:r>
      <w:r w:rsidR="006632FF">
        <w:rPr>
          <w:bCs/>
        </w:rPr>
        <w:t xml:space="preserve"> (10/25)</w:t>
      </w:r>
      <w:r>
        <w:rPr>
          <w:bCs/>
        </w:rPr>
        <w:t>; face to face study days were viewed as helpful</w:t>
      </w:r>
      <w:r w:rsidR="006632FF">
        <w:rPr>
          <w:bCs/>
        </w:rPr>
        <w:t xml:space="preserve"> 9/25</w:t>
      </w:r>
      <w:r>
        <w:rPr>
          <w:bCs/>
        </w:rPr>
        <w:t xml:space="preserve"> or extremely helpful</w:t>
      </w:r>
      <w:r w:rsidR="006632FF">
        <w:rPr>
          <w:bCs/>
        </w:rPr>
        <w:t xml:space="preserve"> 15/25; online learning was also evaluated as helpful 10/25 or extremely helpful 15/25.  When asked if completing the LMC course would have prepared them adequately to work as a Practice Nurse 16/25 felt that this was sufficient, with 9/25 indicating to the contrary.</w:t>
      </w:r>
      <w:r w:rsidR="00124626">
        <w:rPr>
          <w:bCs/>
        </w:rPr>
        <w:t xml:space="preserve"> Almost all students (24/25) said that they would recommend both the LMC Course and additional study days and the practice experience to a colleague who was considering becoming a practice nurse.</w:t>
      </w:r>
    </w:p>
    <w:p w:rsidR="00544ADC" w:rsidRDefault="00544ADC" w:rsidP="00B83BD1">
      <w:pPr>
        <w:spacing w:before="240"/>
        <w:rPr>
          <w:bCs/>
        </w:rPr>
      </w:pPr>
      <w:r>
        <w:rPr>
          <w:bCs/>
        </w:rPr>
        <w:t xml:space="preserve">Mentees reported that they were able to build a positive working relationship with their mentor (23/25); mentors reported as approachable (23/25) Accessible (18/25) Supportive (20/25) experience (20/25) and motivating (19/25).  One student reported a negative experience with their allocated mentor. The most useful elements of being mentored were reported as supervised practice (22/25) and observing the mentor (22/25). </w:t>
      </w:r>
    </w:p>
    <w:p w:rsidR="00124626" w:rsidRPr="00B83BD1" w:rsidRDefault="00544ADC" w:rsidP="00B83BD1">
      <w:pPr>
        <w:spacing w:before="240"/>
        <w:rPr>
          <w:bCs/>
        </w:rPr>
      </w:pPr>
      <w:r>
        <w:rPr>
          <w:bCs/>
        </w:rPr>
        <w:t>Mentors also reported that their experience of the pilot project was positive 12/18 with 6/18 identifying that some improvement was required.</w:t>
      </w:r>
      <w:r w:rsidR="0020217F">
        <w:rPr>
          <w:bCs/>
        </w:rPr>
        <w:t xml:space="preserve"> Acting as a mentor was reported as impacting on workload by 12 of the 18 respondents with some mentors indicating that some clinic time was lost and that ‘backfill’ was difficult to organise. Sixteen respondents reported that the mentorship course was good (13) or excellent (3) preparation for the role. Most mentors found the mentor buddy system helpful and supportive.</w:t>
      </w:r>
      <w:r w:rsidR="00144F19">
        <w:rPr>
          <w:bCs/>
        </w:rPr>
        <w:t xml:space="preserve"> Of the 18 mentors 15 indicated that their GP practice would continue to support learners and that they would want to act as mentors again; in addition they felt that the mentor/ mentee relationship was positive (16/18) and had enhanced student learning and, similar to the mentee responses, that the most useful elements of the programme for mentees had been supervised practice and observation of practice.</w:t>
      </w:r>
    </w:p>
    <w:p w:rsidR="008A5CDC" w:rsidRPr="00562830" w:rsidRDefault="00144F19" w:rsidP="00511A81">
      <w:pPr>
        <w:jc w:val="both"/>
        <w:rPr>
          <w:rFonts w:cstheme="minorHAnsi"/>
          <w:b/>
        </w:rPr>
      </w:pPr>
      <w:r>
        <w:rPr>
          <w:rFonts w:cstheme="minorHAnsi"/>
        </w:rPr>
        <w:t>The evaluation feedback</w:t>
      </w:r>
      <w:r w:rsidR="005E2331" w:rsidRPr="00562830">
        <w:rPr>
          <w:rFonts w:cstheme="minorHAnsi"/>
        </w:rPr>
        <w:t xml:space="preserve"> ha</w:t>
      </w:r>
      <w:r>
        <w:rPr>
          <w:rFonts w:cstheme="minorHAnsi"/>
        </w:rPr>
        <w:t>s</w:t>
      </w:r>
      <w:r w:rsidR="005E2331" w:rsidRPr="00562830">
        <w:rPr>
          <w:rFonts w:cstheme="minorHAnsi"/>
        </w:rPr>
        <w:t xml:space="preserve"> allowed us to streamline the recruitment process by ensuring all students are vetted immediately on enquiry.</w:t>
      </w:r>
      <w:r w:rsidR="00511A81" w:rsidRPr="00562830">
        <w:rPr>
          <w:rFonts w:cstheme="minorHAnsi"/>
        </w:rPr>
        <w:t xml:space="preserve"> </w:t>
      </w:r>
      <w:r w:rsidR="006F1788" w:rsidRPr="00562830">
        <w:rPr>
          <w:rFonts w:cstheme="minorHAnsi"/>
        </w:rPr>
        <w:t xml:space="preserve">The recruitment process requires applicants to fill in a questionnaire and </w:t>
      </w:r>
      <w:r w:rsidR="005E2331" w:rsidRPr="00562830">
        <w:rPr>
          <w:rFonts w:cstheme="minorHAnsi"/>
        </w:rPr>
        <w:t>have a tel</w:t>
      </w:r>
      <w:r w:rsidR="006F1788" w:rsidRPr="00562830">
        <w:rPr>
          <w:rFonts w:cstheme="minorHAnsi"/>
        </w:rPr>
        <w:t>ephone interview to assess</w:t>
      </w:r>
      <w:r w:rsidR="005E2331" w:rsidRPr="00562830">
        <w:rPr>
          <w:rFonts w:cstheme="minorHAnsi"/>
        </w:rPr>
        <w:t xml:space="preserve"> commitment to the course. </w:t>
      </w:r>
      <w:r w:rsidR="00511A81" w:rsidRPr="00562830">
        <w:rPr>
          <w:rFonts w:cstheme="minorHAnsi"/>
        </w:rPr>
        <w:t>This ensures we do no</w:t>
      </w:r>
      <w:r w:rsidR="008A5CDC" w:rsidRPr="00562830">
        <w:rPr>
          <w:rFonts w:cstheme="minorHAnsi"/>
        </w:rPr>
        <w:t>t recruit unsuitable candidates</w:t>
      </w:r>
      <w:r w:rsidR="006E6456" w:rsidRPr="00562830">
        <w:rPr>
          <w:rFonts w:cstheme="minorHAnsi"/>
        </w:rPr>
        <w:t>.</w:t>
      </w:r>
      <w:r w:rsidR="00511A81" w:rsidRPr="00562830">
        <w:rPr>
          <w:rFonts w:cstheme="minorHAnsi"/>
        </w:rPr>
        <w:t xml:space="preserve"> </w:t>
      </w:r>
      <w:r w:rsidR="008A5CDC" w:rsidRPr="00562830">
        <w:rPr>
          <w:rFonts w:cstheme="minorHAnsi"/>
          <w:b/>
        </w:rPr>
        <w:t xml:space="preserve">(See separate </w:t>
      </w:r>
      <w:r w:rsidR="00F75A82">
        <w:rPr>
          <w:rFonts w:cstheme="minorHAnsi"/>
          <w:b/>
        </w:rPr>
        <w:t>attachment: Appendix 7,8</w:t>
      </w:r>
      <w:r w:rsidR="006E6456" w:rsidRPr="00562830">
        <w:rPr>
          <w:rFonts w:cstheme="minorHAnsi"/>
          <w:b/>
        </w:rPr>
        <w:t>)</w:t>
      </w:r>
      <w:r w:rsidR="008A5CDC" w:rsidRPr="00562830">
        <w:rPr>
          <w:rFonts w:cstheme="minorHAnsi"/>
          <w:b/>
        </w:rPr>
        <w:t>.</w:t>
      </w:r>
    </w:p>
    <w:p w:rsidR="005F5E3D" w:rsidRPr="00562830" w:rsidRDefault="005F5E3D" w:rsidP="00511A81">
      <w:pPr>
        <w:jc w:val="both"/>
        <w:rPr>
          <w:rFonts w:cstheme="minorHAnsi"/>
        </w:rPr>
      </w:pPr>
      <w:r w:rsidRPr="00562830">
        <w:rPr>
          <w:rFonts w:cstheme="minorHAnsi"/>
        </w:rPr>
        <w:t xml:space="preserve">All practice placements found this opportunity an enjoyable </w:t>
      </w:r>
      <w:r w:rsidR="006F1788" w:rsidRPr="00562830">
        <w:rPr>
          <w:rFonts w:cstheme="minorHAnsi"/>
        </w:rPr>
        <w:t>experience;</w:t>
      </w:r>
      <w:r w:rsidRPr="00562830">
        <w:rPr>
          <w:rFonts w:cstheme="minorHAnsi"/>
        </w:rPr>
        <w:t xml:space="preserve"> it gave them an insight</w:t>
      </w:r>
      <w:r w:rsidR="006F1788" w:rsidRPr="00562830">
        <w:rPr>
          <w:rFonts w:cstheme="minorHAnsi"/>
        </w:rPr>
        <w:t xml:space="preserve"> as to how they could develop into</w:t>
      </w:r>
      <w:r w:rsidRPr="00562830">
        <w:rPr>
          <w:rFonts w:cstheme="minorHAnsi"/>
        </w:rPr>
        <w:t xml:space="preserve"> a potential training hub for all members of the multi- disciplinary team.</w:t>
      </w:r>
    </w:p>
    <w:p w:rsidR="005E2331" w:rsidRPr="00562830" w:rsidRDefault="005F5E3D" w:rsidP="00511A81">
      <w:pPr>
        <w:jc w:val="both"/>
        <w:rPr>
          <w:rFonts w:cstheme="minorHAnsi"/>
        </w:rPr>
      </w:pPr>
      <w:r w:rsidRPr="00562830">
        <w:rPr>
          <w:rFonts w:cstheme="minorHAnsi"/>
        </w:rPr>
        <w:t>Following on from the pilot, t</w:t>
      </w:r>
      <w:r w:rsidR="005E2331" w:rsidRPr="00562830">
        <w:rPr>
          <w:rFonts w:cstheme="minorHAnsi"/>
        </w:rPr>
        <w:t>hree</w:t>
      </w:r>
      <w:r w:rsidRPr="00562830">
        <w:rPr>
          <w:rFonts w:cstheme="minorHAnsi"/>
        </w:rPr>
        <w:t xml:space="preserve"> of twenty two practice</w:t>
      </w:r>
      <w:r w:rsidR="005E2331" w:rsidRPr="00562830">
        <w:rPr>
          <w:rFonts w:cstheme="minorHAnsi"/>
        </w:rPr>
        <w:t xml:space="preserve"> placements have been unable to commit to</w:t>
      </w:r>
      <w:r w:rsidRPr="00562830">
        <w:rPr>
          <w:rFonts w:cstheme="minorHAnsi"/>
        </w:rPr>
        <w:t xml:space="preserve"> taking on</w:t>
      </w:r>
      <w:r w:rsidR="005E2331" w:rsidRPr="00562830">
        <w:rPr>
          <w:rFonts w:cstheme="minorHAnsi"/>
        </w:rPr>
        <w:t xml:space="preserve"> a student</w:t>
      </w:r>
      <w:r w:rsidR="00562830">
        <w:rPr>
          <w:rFonts w:cstheme="minorHAnsi"/>
        </w:rPr>
        <w:t xml:space="preserve"> due to practice commitments</w:t>
      </w:r>
      <w:r w:rsidR="005E2331" w:rsidRPr="00562830">
        <w:rPr>
          <w:rFonts w:cstheme="minorHAnsi"/>
        </w:rPr>
        <w:t xml:space="preserve"> </w:t>
      </w:r>
      <w:r w:rsidR="00562830">
        <w:rPr>
          <w:rFonts w:cstheme="minorHAnsi"/>
        </w:rPr>
        <w:t xml:space="preserve">for project ‘My Next Step Transition </w:t>
      </w:r>
      <w:r w:rsidRPr="00562830">
        <w:rPr>
          <w:rFonts w:cstheme="minorHAnsi"/>
        </w:rPr>
        <w:t>to</w:t>
      </w:r>
      <w:r w:rsidR="00562830">
        <w:rPr>
          <w:rFonts w:cstheme="minorHAnsi"/>
        </w:rPr>
        <w:t xml:space="preserve"> General practice nursing’ </w:t>
      </w:r>
      <w:r w:rsidRPr="00562830">
        <w:rPr>
          <w:rFonts w:cstheme="minorHAnsi"/>
        </w:rPr>
        <w:t xml:space="preserve">which commenced in November 2015. However, they </w:t>
      </w:r>
      <w:r w:rsidR="006F1788" w:rsidRPr="00562830">
        <w:rPr>
          <w:rFonts w:cstheme="minorHAnsi"/>
        </w:rPr>
        <w:t xml:space="preserve">remain keen and </w:t>
      </w:r>
      <w:r w:rsidRPr="00562830">
        <w:rPr>
          <w:rFonts w:cstheme="minorHAnsi"/>
        </w:rPr>
        <w:t>have requ</w:t>
      </w:r>
      <w:bookmarkStart w:id="0" w:name="_GoBack"/>
      <w:bookmarkEnd w:id="0"/>
      <w:r w:rsidRPr="00562830">
        <w:rPr>
          <w:rFonts w:cstheme="minorHAnsi"/>
        </w:rPr>
        <w:t xml:space="preserve">ested to </w:t>
      </w:r>
      <w:r w:rsidR="005E2331" w:rsidRPr="00562830">
        <w:rPr>
          <w:rFonts w:cstheme="minorHAnsi"/>
        </w:rPr>
        <w:t>be considered for the next intake</w:t>
      </w:r>
      <w:r w:rsidRPr="00562830">
        <w:rPr>
          <w:rFonts w:cstheme="minorHAnsi"/>
        </w:rPr>
        <w:t xml:space="preserve"> (January 2016)</w:t>
      </w:r>
      <w:r w:rsidR="005E2331" w:rsidRPr="00562830">
        <w:rPr>
          <w:rFonts w:cstheme="minorHAnsi"/>
        </w:rPr>
        <w:t>.</w:t>
      </w:r>
      <w:r w:rsidR="00501B7F" w:rsidRPr="00562830">
        <w:rPr>
          <w:rFonts w:cstheme="minorHAnsi"/>
        </w:rPr>
        <w:t xml:space="preserve"> </w:t>
      </w:r>
    </w:p>
    <w:p w:rsidR="00154258" w:rsidRPr="00562830" w:rsidRDefault="00154258" w:rsidP="00954732">
      <w:pPr>
        <w:jc w:val="both"/>
        <w:rPr>
          <w:rFonts w:cstheme="minorHAnsi"/>
        </w:rPr>
      </w:pPr>
    </w:p>
    <w:p w:rsidR="00362618" w:rsidRDefault="00362618"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1A2922" w:rsidRDefault="001A2922" w:rsidP="00954732">
      <w:pPr>
        <w:jc w:val="both"/>
        <w:rPr>
          <w:rFonts w:cstheme="minorHAnsi"/>
        </w:rPr>
      </w:pPr>
    </w:p>
    <w:p w:rsidR="00265E1D" w:rsidRDefault="00265E1D" w:rsidP="001A2922">
      <w:pPr>
        <w:tabs>
          <w:tab w:val="left" w:pos="993"/>
          <w:tab w:val="left" w:pos="1985"/>
        </w:tabs>
        <w:ind w:right="7916"/>
        <w:jc w:val="both"/>
        <w:rPr>
          <w:rFonts w:cstheme="minorHAnsi"/>
          <w:b/>
          <w:u w:val="single"/>
        </w:rPr>
      </w:pPr>
    </w:p>
    <w:p w:rsidR="002675AF" w:rsidRPr="002675AF" w:rsidRDefault="001A2922" w:rsidP="002675AF">
      <w:pPr>
        <w:spacing w:after="0"/>
        <w:rPr>
          <w:b/>
        </w:rPr>
      </w:pPr>
      <w:r w:rsidRPr="002675AF">
        <w:rPr>
          <w:b/>
        </w:rPr>
        <w:t xml:space="preserve">Appendix 1 </w:t>
      </w:r>
    </w:p>
    <w:p w:rsidR="001A2922" w:rsidRPr="002675AF" w:rsidRDefault="002675AF" w:rsidP="002675AF">
      <w:pPr>
        <w:spacing w:after="0"/>
        <w:rPr>
          <w:b/>
        </w:rPr>
      </w:pPr>
      <w:r w:rsidRPr="002675AF">
        <w:rPr>
          <w:b/>
        </w:rPr>
        <w:t>Course Evaluation Questionnaire</w:t>
      </w:r>
    </w:p>
    <w:p w:rsidR="002675AF" w:rsidRDefault="002675AF" w:rsidP="001A2922">
      <w:pPr>
        <w:tabs>
          <w:tab w:val="left" w:pos="993"/>
          <w:tab w:val="left" w:pos="1985"/>
        </w:tabs>
        <w:ind w:right="7916"/>
        <w:jc w:val="both"/>
        <w:rPr>
          <w:rFonts w:cstheme="minorHAnsi"/>
          <w:b/>
          <w:u w:val="single"/>
        </w:rPr>
      </w:pPr>
    </w:p>
    <w:p w:rsidR="00265E1D" w:rsidRDefault="00265E1D" w:rsidP="001A2922">
      <w:pPr>
        <w:tabs>
          <w:tab w:val="left" w:pos="993"/>
          <w:tab w:val="left" w:pos="1985"/>
        </w:tabs>
        <w:ind w:right="7916"/>
        <w:jc w:val="both"/>
        <w:rPr>
          <w:rFonts w:cstheme="minorHAnsi"/>
          <w:b/>
          <w:u w:val="single"/>
        </w:rPr>
      </w:pPr>
    </w:p>
    <w:p w:rsidR="00265E1D" w:rsidRDefault="00265E1D" w:rsidP="001A2922">
      <w:pPr>
        <w:tabs>
          <w:tab w:val="left" w:pos="993"/>
          <w:tab w:val="left" w:pos="1985"/>
        </w:tabs>
        <w:ind w:right="7916"/>
        <w:jc w:val="both"/>
        <w:rPr>
          <w:rFonts w:cstheme="minorHAnsi"/>
          <w:b/>
          <w:u w:val="single"/>
        </w:rPr>
      </w:pPr>
    </w:p>
    <w:p w:rsidR="00265E1D" w:rsidRPr="00265E1D" w:rsidRDefault="00265E1D" w:rsidP="00265E1D">
      <w:pPr>
        <w:spacing w:after="0" w:line="240" w:lineRule="auto"/>
        <w:rPr>
          <w:rFonts w:ascii="Arial" w:eastAsia="Times New Roman" w:hAnsi="Arial" w:cs="Arial"/>
          <w:b/>
          <w:sz w:val="24"/>
          <w:szCs w:val="24"/>
        </w:rPr>
      </w:pPr>
      <w:r>
        <w:rPr>
          <w:rFonts w:ascii="Arial" w:eastAsia="Times New Roman" w:hAnsi="Arial" w:cs="Arial"/>
          <w:b/>
          <w:noProof/>
          <w:sz w:val="24"/>
          <w:szCs w:val="24"/>
          <w:lang w:eastAsia="en-GB"/>
        </w:rPr>
        <w:drawing>
          <wp:anchor distT="0" distB="0" distL="114300" distR="114300" simplePos="0" relativeHeight="251659264" behindDoc="1" locked="0" layoutInCell="1" allowOverlap="1">
            <wp:simplePos x="0" y="0"/>
            <wp:positionH relativeFrom="column">
              <wp:posOffset>-666750</wp:posOffset>
            </wp:positionH>
            <wp:positionV relativeFrom="paragraph">
              <wp:posOffset>-571500</wp:posOffset>
            </wp:positionV>
            <wp:extent cx="3067050" cy="685800"/>
            <wp:effectExtent l="0" t="0" r="0" b="0"/>
            <wp:wrapNone/>
            <wp:docPr id="3" name="Picture 3" descr="UWL Logo_Left_4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L Logo_Left_4 col.jpg"/>
                    <pic:cNvPicPr>
                      <a:picLocks noChangeAspect="1" noChangeArrowheads="1"/>
                    </pic:cNvPicPr>
                  </pic:nvPicPr>
                  <pic:blipFill>
                    <a:blip r:embed="rId15">
                      <a:extLst>
                        <a:ext uri="{28A0092B-C50C-407E-A947-70E740481C1C}">
                          <a14:useLocalDpi xmlns:a14="http://schemas.microsoft.com/office/drawing/2010/main" val="0"/>
                        </a:ext>
                      </a:extLst>
                    </a:blip>
                    <a:srcRect l="10593" t="27669" r="9749" b="26465"/>
                    <a:stretch>
                      <a:fillRect/>
                    </a:stretch>
                  </pic:blipFill>
                  <pic:spPr bwMode="auto">
                    <a:xfrm>
                      <a:off x="0" y="0"/>
                      <a:ext cx="30670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E1D" w:rsidRPr="00265E1D" w:rsidRDefault="00265E1D" w:rsidP="00265E1D">
      <w:pPr>
        <w:spacing w:after="0" w:line="240" w:lineRule="auto"/>
        <w:rPr>
          <w:rFonts w:ascii="Arial" w:eastAsia="Times New Roman" w:hAnsi="Arial" w:cs="Arial"/>
          <w:b/>
          <w:sz w:val="24"/>
          <w:szCs w:val="24"/>
        </w:rPr>
      </w:pPr>
    </w:p>
    <w:p w:rsidR="00265E1D" w:rsidRPr="00265E1D" w:rsidRDefault="00265E1D" w:rsidP="00265E1D">
      <w:pPr>
        <w:spacing w:after="0" w:line="240" w:lineRule="auto"/>
        <w:jc w:val="center"/>
        <w:rPr>
          <w:rFonts w:ascii="Arial" w:eastAsia="Times New Roman" w:hAnsi="Arial" w:cs="Arial"/>
          <w:b/>
          <w:sz w:val="28"/>
          <w:szCs w:val="28"/>
        </w:rPr>
      </w:pPr>
      <w:r w:rsidRPr="00265E1D">
        <w:rPr>
          <w:rFonts w:ascii="Arial" w:eastAsia="Times New Roman" w:hAnsi="Arial" w:cs="Arial"/>
          <w:b/>
          <w:sz w:val="28"/>
          <w:szCs w:val="28"/>
        </w:rPr>
        <w:t>Training Sessions for Nurses New to Primary Care</w:t>
      </w:r>
    </w:p>
    <w:p w:rsidR="00265E1D" w:rsidRPr="00265E1D" w:rsidRDefault="00265E1D" w:rsidP="00265E1D">
      <w:pPr>
        <w:spacing w:after="0" w:line="240" w:lineRule="auto"/>
        <w:jc w:val="center"/>
        <w:rPr>
          <w:rFonts w:ascii="Arial" w:eastAsia="Times New Roman" w:hAnsi="Arial" w:cs="Arial"/>
          <w:b/>
          <w:sz w:val="28"/>
          <w:szCs w:val="28"/>
        </w:rPr>
      </w:pPr>
      <w:r w:rsidRPr="00265E1D">
        <w:rPr>
          <w:rFonts w:ascii="Arial" w:eastAsia="Times New Roman" w:hAnsi="Arial" w:cs="Arial"/>
          <w:b/>
          <w:sz w:val="28"/>
          <w:szCs w:val="28"/>
        </w:rPr>
        <w:t>Primary Care Nurse Education and Mentorship Pilot</w:t>
      </w:r>
    </w:p>
    <w:p w:rsidR="00265E1D" w:rsidRPr="00265E1D" w:rsidRDefault="00265E1D" w:rsidP="00265E1D">
      <w:pPr>
        <w:spacing w:after="0" w:line="240" w:lineRule="auto"/>
        <w:jc w:val="center"/>
        <w:rPr>
          <w:rFonts w:ascii="Arial" w:eastAsia="Times New Roman" w:hAnsi="Arial" w:cs="Arial"/>
          <w:b/>
          <w:sz w:val="28"/>
          <w:szCs w:val="28"/>
        </w:rPr>
      </w:pPr>
      <w:r w:rsidRPr="00265E1D">
        <w:rPr>
          <w:rFonts w:ascii="Arial" w:eastAsia="Times New Roman" w:hAnsi="Arial" w:cs="Arial"/>
          <w:b/>
          <w:sz w:val="28"/>
          <w:szCs w:val="28"/>
        </w:rPr>
        <w:t xml:space="preserve"> Evaluation Questionnaire</w:t>
      </w:r>
    </w:p>
    <w:p w:rsidR="00265E1D" w:rsidRPr="00265E1D" w:rsidRDefault="00265E1D" w:rsidP="00265E1D">
      <w:pPr>
        <w:spacing w:after="0" w:line="240" w:lineRule="auto"/>
        <w:rPr>
          <w:rFonts w:ascii="Arial" w:eastAsia="Times New Roman" w:hAnsi="Arial" w:cs="Arial"/>
          <w:b/>
          <w:sz w:val="32"/>
          <w:szCs w:val="32"/>
        </w:rPr>
      </w:pPr>
    </w:p>
    <w:p w:rsidR="00265E1D" w:rsidRPr="00265E1D" w:rsidRDefault="00265E1D" w:rsidP="00265E1D">
      <w:pPr>
        <w:keepNext/>
        <w:spacing w:after="120" w:line="240" w:lineRule="auto"/>
        <w:ind w:left="1440" w:hanging="1440"/>
        <w:outlineLvl w:val="1"/>
        <w:rPr>
          <w:rFonts w:ascii="Arial" w:eastAsia="Times New Roman" w:hAnsi="Arial" w:cs="Arial"/>
          <w:b/>
        </w:rPr>
      </w:pPr>
      <w:r w:rsidRPr="00265E1D">
        <w:rPr>
          <w:rFonts w:ascii="Arial" w:eastAsia="Times New Roman" w:hAnsi="Arial" w:cs="Arial"/>
          <w:b/>
        </w:rPr>
        <w:t xml:space="preserve">Training Session attended: </w:t>
      </w:r>
      <w:r>
        <w:rPr>
          <w:rFonts w:ascii="Arial" w:eastAsia="Times New Roman" w:hAnsi="Arial" w:cs="Arial"/>
          <w:b/>
        </w:rPr>
        <w:t xml:space="preserve">Ear Care, Cervical Cytology, Childhood Imms </w:t>
      </w:r>
      <w:r w:rsidRPr="00265E1D">
        <w:rPr>
          <w:rFonts w:ascii="Arial" w:eastAsia="Times New Roman" w:hAnsi="Arial" w:cs="Arial"/>
          <w:sz w:val="18"/>
          <w:szCs w:val="18"/>
        </w:rPr>
        <w:t>(please circle)</w:t>
      </w:r>
      <w:r>
        <w:rPr>
          <w:rFonts w:ascii="Arial" w:eastAsia="Times New Roman" w:hAnsi="Arial" w:cs="Arial"/>
          <w:b/>
        </w:rPr>
        <w:t xml:space="preserve"> </w:t>
      </w:r>
    </w:p>
    <w:p w:rsidR="00265E1D" w:rsidRPr="00265E1D" w:rsidRDefault="00265E1D" w:rsidP="00265E1D">
      <w:pPr>
        <w:keepNext/>
        <w:spacing w:after="120" w:line="240" w:lineRule="auto"/>
        <w:outlineLvl w:val="1"/>
        <w:rPr>
          <w:rFonts w:ascii="Times New Roman" w:eastAsia="Times New Roman" w:hAnsi="Times New Roman" w:cs="Times New Roman"/>
          <w:b/>
          <w:sz w:val="52"/>
          <w:szCs w:val="20"/>
        </w:rPr>
      </w:pPr>
      <w:r w:rsidRPr="00265E1D">
        <w:rPr>
          <w:rFonts w:ascii="Arial" w:eastAsia="Times New Roman" w:hAnsi="Arial" w:cs="Arial"/>
          <w:b/>
        </w:rPr>
        <w:t>Date:</w:t>
      </w:r>
      <w:r w:rsidRPr="00265E1D">
        <w:rPr>
          <w:rFonts w:ascii="Times New Roman" w:eastAsia="Times New Roman" w:hAnsi="Times New Roman" w:cs="Times New Roman"/>
          <w:b/>
          <w:sz w:val="52"/>
          <w:szCs w:val="20"/>
        </w:rPr>
        <w:t xml:space="preserve"> </w:t>
      </w:r>
    </w:p>
    <w:p w:rsidR="00265E1D" w:rsidRPr="00265E1D" w:rsidRDefault="00265E1D" w:rsidP="00265E1D">
      <w:pPr>
        <w:keepNext/>
        <w:spacing w:after="120" w:line="240" w:lineRule="auto"/>
        <w:outlineLvl w:val="1"/>
        <w:rPr>
          <w:rFonts w:ascii="Comic Sans MS" w:eastAsia="Times New Roman" w:hAnsi="Comic Sans MS" w:cs="Arial"/>
        </w:rPr>
      </w:pPr>
      <w:r w:rsidRPr="00265E1D">
        <w:rPr>
          <w:rFonts w:ascii="Arial" w:eastAsia="Times New Roman" w:hAnsi="Arial" w:cs="Arial"/>
          <w:b/>
        </w:rPr>
        <w:t xml:space="preserve">Nurse Educator: </w:t>
      </w:r>
    </w:p>
    <w:p w:rsidR="00265E1D" w:rsidRPr="00265E1D" w:rsidRDefault="00265E1D" w:rsidP="00265E1D">
      <w:pPr>
        <w:spacing w:after="120" w:line="240" w:lineRule="auto"/>
        <w:rPr>
          <w:rFonts w:ascii="Century Gothic" w:eastAsia="Times New Roman" w:hAnsi="Century Gothic" w:cs="Times New Roman"/>
          <w:b/>
          <w:szCs w:val="20"/>
        </w:rPr>
      </w:pPr>
      <w:r w:rsidRPr="00265E1D">
        <w:rPr>
          <w:rFonts w:ascii="Century Gothic" w:eastAsia="Times New Roman" w:hAnsi="Century Gothic" w:cs="Times New Roman"/>
          <w:b/>
          <w:szCs w:val="20"/>
        </w:rPr>
        <w:t>Employer area (</w:t>
      </w:r>
      <w:r w:rsidRPr="00265E1D">
        <w:rPr>
          <w:rFonts w:ascii="Arial" w:eastAsia="Times New Roman" w:hAnsi="Arial" w:cs="Arial"/>
          <w:b/>
        </w:rPr>
        <w:t xml:space="preserve">please tick) </w:t>
      </w:r>
      <w:r w:rsidRPr="00265E1D">
        <w:rPr>
          <w:rFonts w:ascii="Arial" w:eastAsia="Times New Roman" w:hAnsi="Arial" w:cs="Arial"/>
          <w:b/>
          <w:u w:val="single"/>
        </w:rPr>
        <w:t>Do not name your Employer</w:t>
      </w:r>
      <w:r w:rsidRPr="00265E1D">
        <w:rPr>
          <w:rFonts w:ascii="Century Gothic" w:eastAsia="Times New Roman" w:hAnsi="Century Gothic" w:cs="Times New Roman"/>
          <w:b/>
          <w:szCs w:val="20"/>
        </w:rPr>
        <w:t xml:space="preserve">: </w:t>
      </w:r>
    </w:p>
    <w:p w:rsidR="00265E1D" w:rsidRPr="00265E1D" w:rsidRDefault="00265E1D" w:rsidP="00265E1D">
      <w:pPr>
        <w:spacing w:after="0" w:line="240" w:lineRule="auto"/>
        <w:rPr>
          <w:rFonts w:ascii="Century Gothic" w:eastAsia="Times New Roman" w:hAnsi="Century Gothic" w:cs="Times New Roman"/>
          <w:b/>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1843"/>
        <w:gridCol w:w="1134"/>
        <w:gridCol w:w="2976"/>
      </w:tblGrid>
      <w:tr w:rsidR="00265E1D" w:rsidRPr="00265E1D" w:rsidTr="005B06B0">
        <w:tc>
          <w:tcPr>
            <w:tcW w:w="1668" w:type="dxa"/>
          </w:tcPr>
          <w:p w:rsidR="00265E1D" w:rsidRPr="00265E1D" w:rsidRDefault="00265E1D" w:rsidP="00265E1D">
            <w:pPr>
              <w:spacing w:after="0" w:line="240" w:lineRule="auto"/>
              <w:rPr>
                <w:rFonts w:ascii="Century Gothic" w:eastAsia="Times New Roman" w:hAnsi="Century Gothic" w:cs="Times New Roman"/>
                <w:b/>
                <w:szCs w:val="20"/>
              </w:rPr>
            </w:pPr>
            <w:r w:rsidRPr="00265E1D">
              <w:rPr>
                <w:rFonts w:ascii="Century Gothic" w:eastAsia="Times New Roman" w:hAnsi="Century Gothic" w:cs="Times New Roman"/>
                <w:b/>
                <w:szCs w:val="20"/>
              </w:rPr>
              <w:lastRenderedPageBreak/>
              <w:t>Primary Care</w:t>
            </w:r>
          </w:p>
        </w:tc>
        <w:tc>
          <w:tcPr>
            <w:tcW w:w="1559" w:type="dxa"/>
          </w:tcPr>
          <w:p w:rsidR="00265E1D" w:rsidRPr="00265E1D" w:rsidRDefault="00265E1D" w:rsidP="00265E1D">
            <w:pPr>
              <w:spacing w:after="0" w:line="240" w:lineRule="auto"/>
              <w:rPr>
                <w:rFonts w:ascii="Century Gothic" w:eastAsia="Times New Roman" w:hAnsi="Century Gothic" w:cs="Times New Roman"/>
                <w:b/>
                <w:szCs w:val="20"/>
              </w:rPr>
            </w:pPr>
            <w:r w:rsidRPr="00265E1D">
              <w:rPr>
                <w:rFonts w:ascii="Century Gothic" w:eastAsia="Times New Roman" w:hAnsi="Century Gothic" w:cs="Times New Roman"/>
                <w:b/>
                <w:szCs w:val="20"/>
              </w:rPr>
              <w:t>Community</w:t>
            </w:r>
          </w:p>
          <w:p w:rsidR="00265E1D" w:rsidRPr="00265E1D" w:rsidRDefault="00265E1D" w:rsidP="00265E1D">
            <w:pPr>
              <w:spacing w:after="0" w:line="240" w:lineRule="auto"/>
              <w:rPr>
                <w:rFonts w:ascii="Century Gothic" w:eastAsia="Times New Roman" w:hAnsi="Century Gothic" w:cs="Times New Roman"/>
                <w:b/>
                <w:szCs w:val="20"/>
              </w:rPr>
            </w:pPr>
          </w:p>
        </w:tc>
        <w:tc>
          <w:tcPr>
            <w:tcW w:w="1843" w:type="dxa"/>
          </w:tcPr>
          <w:p w:rsidR="00265E1D" w:rsidRPr="00265E1D" w:rsidRDefault="00265E1D" w:rsidP="00265E1D">
            <w:pPr>
              <w:spacing w:after="0" w:line="240" w:lineRule="auto"/>
              <w:rPr>
                <w:rFonts w:ascii="Century Gothic" w:eastAsia="Times New Roman" w:hAnsi="Century Gothic" w:cs="Times New Roman"/>
                <w:b/>
                <w:szCs w:val="20"/>
              </w:rPr>
            </w:pPr>
            <w:r w:rsidRPr="00265E1D">
              <w:rPr>
                <w:rFonts w:ascii="Century Gothic" w:eastAsia="Times New Roman" w:hAnsi="Century Gothic" w:cs="Times New Roman"/>
                <w:b/>
                <w:szCs w:val="20"/>
              </w:rPr>
              <w:t>Other (specify)</w:t>
            </w:r>
          </w:p>
        </w:tc>
        <w:tc>
          <w:tcPr>
            <w:tcW w:w="1134" w:type="dxa"/>
            <w:tcBorders>
              <w:top w:val="nil"/>
              <w:bottom w:val="nil"/>
            </w:tcBorders>
          </w:tcPr>
          <w:p w:rsidR="00265E1D" w:rsidRPr="00265E1D" w:rsidRDefault="00265E1D" w:rsidP="00265E1D">
            <w:pPr>
              <w:spacing w:after="0" w:line="240" w:lineRule="auto"/>
              <w:rPr>
                <w:rFonts w:ascii="Century Gothic" w:eastAsia="Times New Roman" w:hAnsi="Century Gothic" w:cs="Times New Roman"/>
                <w:b/>
                <w:szCs w:val="20"/>
              </w:rPr>
            </w:pPr>
          </w:p>
        </w:tc>
        <w:tc>
          <w:tcPr>
            <w:tcW w:w="2976" w:type="dxa"/>
          </w:tcPr>
          <w:p w:rsidR="00265E1D" w:rsidRPr="00265E1D" w:rsidRDefault="00265E1D" w:rsidP="00265E1D">
            <w:pPr>
              <w:spacing w:after="0" w:line="240" w:lineRule="auto"/>
              <w:rPr>
                <w:rFonts w:ascii="Century Gothic" w:eastAsia="Times New Roman" w:hAnsi="Century Gothic" w:cs="Times New Roman"/>
                <w:b/>
                <w:szCs w:val="20"/>
              </w:rPr>
            </w:pPr>
            <w:r w:rsidRPr="00265E1D">
              <w:rPr>
                <w:rFonts w:ascii="Century Gothic" w:eastAsia="Times New Roman" w:hAnsi="Century Gothic" w:cs="Times New Roman"/>
                <w:b/>
                <w:szCs w:val="20"/>
              </w:rPr>
              <w:t>CCG</w:t>
            </w:r>
          </w:p>
        </w:tc>
      </w:tr>
    </w:tbl>
    <w:p w:rsidR="00265E1D" w:rsidRPr="00265E1D" w:rsidRDefault="00265E1D" w:rsidP="00265E1D">
      <w:pPr>
        <w:spacing w:after="0" w:line="240" w:lineRule="auto"/>
        <w:rPr>
          <w:rFonts w:ascii="Arial" w:eastAsia="Times New Roman" w:hAnsi="Arial" w:cs="Arial"/>
        </w:rPr>
      </w:pPr>
    </w:p>
    <w:p w:rsidR="00265E1D" w:rsidRPr="00265E1D" w:rsidRDefault="00265E1D" w:rsidP="00265E1D">
      <w:pPr>
        <w:tabs>
          <w:tab w:val="center" w:pos="4320"/>
          <w:tab w:val="right" w:pos="8640"/>
        </w:tabs>
        <w:spacing w:after="0" w:line="240" w:lineRule="auto"/>
        <w:ind w:left="-142" w:right="-476"/>
        <w:jc w:val="both"/>
        <w:rPr>
          <w:rFonts w:ascii="Arial" w:eastAsia="Times New Roman" w:hAnsi="Arial" w:cs="Arial"/>
          <w:i/>
          <w:sz w:val="20"/>
          <w:szCs w:val="20"/>
          <w:lang w:val="en-US"/>
        </w:rPr>
      </w:pPr>
      <w:r w:rsidRPr="00265E1D">
        <w:rPr>
          <w:rFonts w:ascii="Arial" w:eastAsia="Times New Roman" w:hAnsi="Arial" w:cs="Arial"/>
          <w:i/>
          <w:sz w:val="20"/>
          <w:szCs w:val="20"/>
          <w:lang w:val="en-US"/>
        </w:rPr>
        <w:t xml:space="preserve">The training Sessions were funded by Health Education North West London (HENWL) for nurses wanting to work in primary care.  Your responses to this questionnaire will allow nurse educators to understand your experience of the training session you attended. Please help by filling in this form. Your response will remain anonymous. </w:t>
      </w:r>
    </w:p>
    <w:p w:rsidR="00265E1D" w:rsidRPr="00265E1D" w:rsidRDefault="00265E1D" w:rsidP="00265E1D">
      <w:pPr>
        <w:tabs>
          <w:tab w:val="center" w:pos="4320"/>
          <w:tab w:val="right" w:pos="8640"/>
        </w:tabs>
        <w:spacing w:after="0" w:line="240" w:lineRule="auto"/>
        <w:ind w:right="-476"/>
        <w:jc w:val="both"/>
        <w:rPr>
          <w:rFonts w:ascii="Times New Roman" w:eastAsia="Times New Roman" w:hAnsi="Times New Roman" w:cs="Times New Roman"/>
          <w:i/>
          <w:sz w:val="24"/>
          <w:szCs w:val="20"/>
          <w:lang w:val="en-US"/>
        </w:rPr>
      </w:pPr>
    </w:p>
    <w:p w:rsidR="00265E1D" w:rsidRPr="00265E1D" w:rsidRDefault="00265E1D" w:rsidP="00265E1D">
      <w:pPr>
        <w:tabs>
          <w:tab w:val="center" w:pos="4320"/>
          <w:tab w:val="right" w:pos="8640"/>
        </w:tabs>
        <w:spacing w:after="0" w:line="240" w:lineRule="auto"/>
        <w:ind w:right="-476"/>
        <w:jc w:val="both"/>
        <w:rPr>
          <w:rFonts w:ascii="Arial" w:eastAsia="Times New Roman" w:hAnsi="Arial" w:cs="Arial"/>
          <w:b/>
          <w:sz w:val="24"/>
          <w:szCs w:val="24"/>
          <w:u w:val="single"/>
          <w:lang w:val="en-US"/>
        </w:rPr>
      </w:pPr>
    </w:p>
    <w:p w:rsidR="00265E1D" w:rsidRPr="00265E1D" w:rsidRDefault="00265E1D" w:rsidP="00265E1D">
      <w:pPr>
        <w:tabs>
          <w:tab w:val="center" w:pos="4320"/>
          <w:tab w:val="right" w:pos="8640"/>
        </w:tabs>
        <w:spacing w:after="0" w:line="240" w:lineRule="auto"/>
        <w:ind w:left="-142" w:right="-476"/>
        <w:jc w:val="both"/>
        <w:rPr>
          <w:rFonts w:ascii="Arial" w:eastAsia="Times New Roman" w:hAnsi="Arial" w:cs="Arial"/>
          <w:sz w:val="20"/>
          <w:szCs w:val="20"/>
          <w:lang w:val="en-US"/>
        </w:rPr>
      </w:pPr>
      <w:r w:rsidRPr="00265E1D">
        <w:rPr>
          <w:rFonts w:ascii="Arial" w:eastAsia="Times New Roman" w:hAnsi="Arial" w:cs="Arial"/>
          <w:b/>
          <w:sz w:val="24"/>
          <w:szCs w:val="24"/>
          <w:u w:val="single"/>
          <w:lang w:val="en-US"/>
        </w:rPr>
        <w:t>Before you respond:</w:t>
      </w:r>
      <w:r w:rsidRPr="00265E1D">
        <w:rPr>
          <w:rFonts w:ascii="Arial" w:eastAsia="Times New Roman" w:hAnsi="Arial" w:cs="Arial"/>
          <w:b/>
          <w:sz w:val="24"/>
          <w:szCs w:val="24"/>
          <w:lang w:val="en-US"/>
        </w:rPr>
        <w:t xml:space="preserve"> consider that the relevance of the Update Session may not be now but how it may influence your practice in the coming months:</w:t>
      </w: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sz w:val="24"/>
          <w:szCs w:val="24"/>
        </w:rPr>
      </w:pPr>
      <w:r w:rsidRPr="00265E1D">
        <w:rPr>
          <w:rFonts w:ascii="Arial" w:eastAsia="Times New Roman" w:hAnsi="Arial" w:cs="Arial"/>
          <w:b/>
        </w:rPr>
        <w:t>‘The Update Session that I attended was ….</w:t>
      </w:r>
      <w:r w:rsidRPr="00265E1D">
        <w:rPr>
          <w:rFonts w:ascii="Arial" w:eastAsia="Times New Roman" w:hAnsi="Arial" w:cs="Arial"/>
          <w:b/>
          <w:sz w:val="24"/>
          <w:szCs w:val="24"/>
        </w:rPr>
        <w:t xml:space="preserve"> </w:t>
      </w:r>
      <w:r w:rsidRPr="00265E1D">
        <w:rPr>
          <w:rFonts w:ascii="Arial" w:eastAsia="Times New Roman" w:hAnsi="Arial" w:cs="Arial"/>
          <w:b/>
          <w:i/>
          <w:sz w:val="24"/>
          <w:szCs w:val="24"/>
        </w:rPr>
        <w:t>Please circle: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628"/>
        <w:gridCol w:w="2160"/>
        <w:gridCol w:w="2340"/>
        <w:gridCol w:w="1980"/>
      </w:tblGrid>
      <w:tr w:rsidR="00265E1D" w:rsidRPr="00265E1D" w:rsidTr="005B06B0">
        <w:tc>
          <w:tcPr>
            <w:tcW w:w="2628" w:type="dxa"/>
            <w:shd w:val="clear" w:color="auto" w:fill="FFFF00"/>
          </w:tcPr>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 xml:space="preserve">Highly relevant in enabling me to do a better job.’ </w:t>
            </w:r>
          </w:p>
        </w:tc>
        <w:tc>
          <w:tcPr>
            <w:tcW w:w="2160" w:type="dxa"/>
            <w:shd w:val="clear" w:color="auto" w:fill="FFFF00"/>
          </w:tcPr>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Relevant in enabling me to do a better job.’</w:t>
            </w:r>
          </w:p>
        </w:tc>
        <w:tc>
          <w:tcPr>
            <w:tcW w:w="2340" w:type="dxa"/>
            <w:shd w:val="clear" w:color="auto" w:fill="FFFF00"/>
          </w:tcPr>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Of limited relevance in enabling me to do a better job.’</w:t>
            </w:r>
          </w:p>
        </w:tc>
        <w:tc>
          <w:tcPr>
            <w:tcW w:w="1980" w:type="dxa"/>
            <w:shd w:val="clear" w:color="auto" w:fill="FFFF00"/>
          </w:tcPr>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Of no relevance in enabling me to do my job.’</w:t>
            </w:r>
          </w:p>
        </w:tc>
      </w:tr>
    </w:tbl>
    <w:p w:rsidR="00265E1D" w:rsidRPr="00265E1D" w:rsidRDefault="00265E1D" w:rsidP="00265E1D">
      <w:pPr>
        <w:spacing w:after="0" w:line="240" w:lineRule="auto"/>
        <w:rPr>
          <w:rFonts w:ascii="Arial" w:eastAsia="Times New Roman" w:hAnsi="Arial" w:cs="Arial"/>
        </w:rPr>
      </w:pPr>
    </w:p>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ab/>
      </w:r>
      <w:r w:rsidRPr="00265E1D">
        <w:rPr>
          <w:rFonts w:ascii="Arial" w:eastAsia="Times New Roman" w:hAnsi="Arial" w:cs="Arial"/>
        </w:rPr>
        <w:tab/>
      </w:r>
      <w:r w:rsidRPr="00265E1D">
        <w:rPr>
          <w:rFonts w:ascii="Arial" w:eastAsia="Times New Roman" w:hAnsi="Arial" w:cs="Arial"/>
        </w:rPr>
        <w:tab/>
      </w:r>
    </w:p>
    <w:p w:rsidR="00265E1D" w:rsidRPr="00265E1D" w:rsidRDefault="00265E1D" w:rsidP="00265E1D">
      <w:pPr>
        <w:spacing w:after="0" w:line="240" w:lineRule="auto"/>
        <w:rPr>
          <w:rFonts w:ascii="Arial" w:eastAsia="Times New Roman" w:hAnsi="Arial" w:cs="Arial"/>
          <w:b/>
        </w:rPr>
      </w:pPr>
      <w:r w:rsidRPr="00265E1D">
        <w:rPr>
          <w:rFonts w:ascii="Arial" w:eastAsia="Times New Roman" w:hAnsi="Arial" w:cs="Arial"/>
          <w:b/>
        </w:rPr>
        <w:t>Please indicate what you liked about this Training Session in enabling you to do your job better:</w:t>
      </w: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rPr>
      </w:pPr>
    </w:p>
    <w:p w:rsidR="00265E1D" w:rsidRPr="00265E1D" w:rsidRDefault="00265E1D" w:rsidP="00265E1D">
      <w:pPr>
        <w:spacing w:after="0" w:line="240" w:lineRule="auto"/>
        <w:rPr>
          <w:rFonts w:ascii="Arial" w:eastAsia="Times New Roman" w:hAnsi="Arial" w:cs="Arial"/>
        </w:rPr>
      </w:pPr>
    </w:p>
    <w:p w:rsidR="00265E1D" w:rsidRPr="00265E1D" w:rsidRDefault="00265E1D" w:rsidP="00265E1D">
      <w:pPr>
        <w:spacing w:after="0" w:line="240" w:lineRule="auto"/>
        <w:rPr>
          <w:rFonts w:ascii="Arial" w:eastAsia="Times New Roman" w:hAnsi="Arial" w:cs="Arial"/>
        </w:rPr>
      </w:pPr>
    </w:p>
    <w:p w:rsidR="00265E1D" w:rsidRPr="00265E1D" w:rsidRDefault="00265E1D" w:rsidP="00265E1D">
      <w:pPr>
        <w:spacing w:after="0" w:line="240" w:lineRule="auto"/>
        <w:rPr>
          <w:rFonts w:ascii="Arial" w:eastAsia="Times New Roman" w:hAnsi="Arial" w:cs="Arial"/>
          <w:b/>
        </w:rPr>
      </w:pPr>
      <w:r w:rsidRPr="00265E1D">
        <w:rPr>
          <w:rFonts w:ascii="Arial" w:eastAsia="Times New Roman" w:hAnsi="Arial" w:cs="Arial"/>
          <w:b/>
        </w:rPr>
        <w:t>Please indicate what you thought was least relevant about this Training Session in relation to your job:</w:t>
      </w: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i/>
          <w:sz w:val="20"/>
          <w:szCs w:val="20"/>
        </w:rPr>
      </w:pPr>
      <w:r w:rsidRPr="00265E1D">
        <w:rPr>
          <w:rFonts w:ascii="Arial" w:eastAsia="Times New Roman" w:hAnsi="Arial" w:cs="Arial"/>
          <w:b/>
        </w:rPr>
        <w:tab/>
      </w:r>
      <w:r w:rsidRPr="00265E1D">
        <w:rPr>
          <w:rFonts w:ascii="Arial" w:eastAsia="Times New Roman" w:hAnsi="Arial" w:cs="Arial"/>
          <w:b/>
        </w:rPr>
        <w:tab/>
      </w:r>
      <w:r w:rsidRPr="00265E1D">
        <w:rPr>
          <w:rFonts w:ascii="Arial" w:eastAsia="Times New Roman" w:hAnsi="Arial" w:cs="Arial"/>
          <w:b/>
        </w:rPr>
        <w:tab/>
      </w:r>
      <w:r w:rsidRPr="00265E1D">
        <w:rPr>
          <w:rFonts w:ascii="Arial" w:eastAsia="Times New Roman" w:hAnsi="Arial" w:cs="Arial"/>
          <w:b/>
        </w:rPr>
        <w:tab/>
      </w:r>
      <w:r w:rsidRPr="00265E1D">
        <w:rPr>
          <w:rFonts w:ascii="Arial" w:eastAsia="Times New Roman" w:hAnsi="Arial" w:cs="Arial"/>
          <w:b/>
        </w:rPr>
        <w:tab/>
      </w:r>
    </w:p>
    <w:p w:rsidR="00265E1D" w:rsidRPr="00265E1D" w:rsidRDefault="00265E1D" w:rsidP="00265E1D">
      <w:pPr>
        <w:spacing w:after="0" w:line="240" w:lineRule="auto"/>
        <w:rPr>
          <w:rFonts w:ascii="Arial" w:eastAsia="Times New Roman" w:hAnsi="Arial" w:cs="Arial"/>
          <w:b/>
        </w:rPr>
      </w:pPr>
      <w:r w:rsidRPr="00265E1D">
        <w:rPr>
          <w:rFonts w:ascii="Arial" w:eastAsia="Times New Roman" w:hAnsi="Arial" w:cs="Arial"/>
          <w:b/>
        </w:rPr>
        <w:t>Please use this space to make any other comments which you feel may help nurse educators to improve the delivery of this Training Session.</w:t>
      </w: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jc w:val="right"/>
        <w:rPr>
          <w:rFonts w:ascii="Arial" w:eastAsia="Times New Roman" w:hAnsi="Arial" w:cs="Arial"/>
          <w:b/>
        </w:rPr>
      </w:pPr>
      <w:r w:rsidRPr="00265E1D">
        <w:rPr>
          <w:rFonts w:ascii="Arial" w:eastAsia="Times New Roman" w:hAnsi="Arial" w:cs="Arial"/>
          <w:i/>
          <w:sz w:val="20"/>
          <w:szCs w:val="20"/>
        </w:rPr>
        <w:t>Continued on back</w:t>
      </w:r>
    </w:p>
    <w:p w:rsidR="00265E1D" w:rsidRPr="00265E1D" w:rsidRDefault="00265E1D" w:rsidP="00265E1D">
      <w:pPr>
        <w:spacing w:after="0" w:line="240" w:lineRule="auto"/>
        <w:rPr>
          <w:rFonts w:ascii="Arial" w:eastAsia="Times New Roman" w:hAnsi="Arial" w:cs="Arial"/>
          <w:b/>
        </w:rPr>
      </w:pPr>
      <w:r w:rsidRPr="00265E1D">
        <w:rPr>
          <w:rFonts w:ascii="Arial" w:eastAsia="Times New Roman" w:hAnsi="Arial" w:cs="Arial"/>
          <w:b/>
        </w:rPr>
        <w:t>What additional topics, training, or courses would you like to be made available for you in the future?</w:t>
      </w: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r w:rsidRPr="00265E1D">
        <w:rPr>
          <w:rFonts w:ascii="Arial" w:eastAsia="Times New Roman" w:hAnsi="Arial" w:cs="Arial"/>
          <w:b/>
        </w:rPr>
        <w:t>How often do you feel Update Training Sessions of this type should be made available?</w:t>
      </w: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r w:rsidRPr="00265E1D">
        <w:rPr>
          <w:rFonts w:ascii="Arial" w:eastAsia="Times New Roman" w:hAnsi="Arial" w:cs="Arial"/>
          <w:b/>
        </w:rPr>
        <w:t>Additional comments?</w:t>
      </w: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p>
    <w:p w:rsidR="00265E1D" w:rsidRPr="00265E1D" w:rsidRDefault="00265E1D" w:rsidP="00265E1D">
      <w:pPr>
        <w:spacing w:after="0" w:line="240" w:lineRule="auto"/>
        <w:rPr>
          <w:rFonts w:ascii="Arial" w:eastAsia="Times New Roman" w:hAnsi="Arial" w:cs="Arial"/>
          <w:b/>
        </w:rPr>
      </w:pPr>
      <w:r w:rsidRPr="00265E1D">
        <w:rPr>
          <w:rFonts w:ascii="Arial" w:eastAsia="Times New Roman" w:hAnsi="Arial" w:cs="Arial"/>
          <w:b/>
        </w:rPr>
        <w:lastRenderedPageBreak/>
        <w:t>Please comment about the following statements:</w:t>
      </w:r>
    </w:p>
    <w:p w:rsidR="00265E1D" w:rsidRPr="00265E1D" w:rsidRDefault="00265E1D" w:rsidP="00265E1D">
      <w:pPr>
        <w:spacing w:after="0" w:line="240" w:lineRule="auto"/>
        <w:rPr>
          <w:rFonts w:ascii="Arial" w:eastAsia="Times New Roman" w:hAnsi="Arial" w:cs="Arial"/>
          <w:b/>
        </w:rPr>
      </w:pPr>
    </w:p>
    <w:tbl>
      <w:tblPr>
        <w:tblW w:w="106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8"/>
        <w:gridCol w:w="540"/>
        <w:gridCol w:w="540"/>
        <w:gridCol w:w="720"/>
        <w:gridCol w:w="540"/>
        <w:gridCol w:w="720"/>
        <w:gridCol w:w="720"/>
      </w:tblGrid>
      <w:tr w:rsidR="00265E1D" w:rsidRPr="00265E1D" w:rsidTr="005B06B0">
        <w:trPr>
          <w:cantSplit/>
          <w:trHeight w:val="1956"/>
        </w:trPr>
        <w:tc>
          <w:tcPr>
            <w:tcW w:w="6888" w:type="dxa"/>
          </w:tcPr>
          <w:p w:rsidR="00265E1D" w:rsidRPr="00265E1D" w:rsidRDefault="00265E1D" w:rsidP="00265E1D">
            <w:pPr>
              <w:spacing w:after="0" w:line="240" w:lineRule="auto"/>
              <w:rPr>
                <w:rFonts w:ascii="Arial" w:eastAsia="Times New Roman" w:hAnsi="Arial" w:cs="Arial"/>
              </w:rPr>
            </w:pPr>
          </w:p>
          <w:p w:rsidR="00265E1D" w:rsidRPr="00265E1D" w:rsidRDefault="00265E1D" w:rsidP="00265E1D">
            <w:pPr>
              <w:keepNext/>
              <w:spacing w:after="0" w:line="240" w:lineRule="auto"/>
              <w:outlineLvl w:val="1"/>
              <w:rPr>
                <w:rFonts w:ascii="Arial" w:eastAsia="Times New Roman" w:hAnsi="Arial" w:cs="Arial"/>
                <w:b/>
                <w:sz w:val="24"/>
                <w:szCs w:val="24"/>
              </w:rPr>
            </w:pPr>
            <w:r w:rsidRPr="00265E1D">
              <w:rPr>
                <w:rFonts w:ascii="Arial" w:eastAsia="Times New Roman" w:hAnsi="Arial" w:cs="Arial"/>
                <w:b/>
                <w:sz w:val="24"/>
                <w:szCs w:val="24"/>
              </w:rPr>
              <w:t>Please tick appropriate column.</w:t>
            </w:r>
          </w:p>
        </w:tc>
        <w:tc>
          <w:tcPr>
            <w:tcW w:w="540" w:type="dxa"/>
            <w:textDirection w:val="btLr"/>
          </w:tcPr>
          <w:p w:rsidR="00265E1D" w:rsidRPr="00265E1D" w:rsidRDefault="00265E1D" w:rsidP="00265E1D">
            <w:pPr>
              <w:spacing w:after="0" w:line="240" w:lineRule="auto"/>
              <w:ind w:left="113" w:right="113"/>
              <w:rPr>
                <w:rFonts w:ascii="Arial" w:eastAsia="Times New Roman" w:hAnsi="Arial" w:cs="Arial"/>
              </w:rPr>
            </w:pPr>
            <w:r w:rsidRPr="00265E1D">
              <w:rPr>
                <w:rFonts w:ascii="Arial" w:eastAsia="Times New Roman" w:hAnsi="Arial" w:cs="Arial"/>
              </w:rPr>
              <w:t>Strongly agree</w:t>
            </w:r>
          </w:p>
        </w:tc>
        <w:tc>
          <w:tcPr>
            <w:tcW w:w="540" w:type="dxa"/>
            <w:textDirection w:val="btLr"/>
          </w:tcPr>
          <w:p w:rsidR="00265E1D" w:rsidRPr="00265E1D" w:rsidRDefault="00265E1D" w:rsidP="00265E1D">
            <w:pPr>
              <w:spacing w:after="0" w:line="240" w:lineRule="auto"/>
              <w:ind w:left="113" w:right="113"/>
              <w:rPr>
                <w:rFonts w:ascii="Arial" w:eastAsia="Times New Roman" w:hAnsi="Arial" w:cs="Arial"/>
              </w:rPr>
            </w:pPr>
            <w:r w:rsidRPr="00265E1D">
              <w:rPr>
                <w:rFonts w:ascii="Arial" w:eastAsia="Times New Roman" w:hAnsi="Arial" w:cs="Arial"/>
              </w:rPr>
              <w:t xml:space="preserve">Agree </w:t>
            </w:r>
          </w:p>
        </w:tc>
        <w:tc>
          <w:tcPr>
            <w:tcW w:w="720" w:type="dxa"/>
            <w:textDirection w:val="btLr"/>
          </w:tcPr>
          <w:p w:rsidR="00265E1D" w:rsidRPr="00265E1D" w:rsidRDefault="00265E1D" w:rsidP="00265E1D">
            <w:pPr>
              <w:spacing w:after="0" w:line="240" w:lineRule="auto"/>
              <w:ind w:left="113" w:right="113"/>
              <w:rPr>
                <w:rFonts w:ascii="Arial" w:eastAsia="Times New Roman" w:hAnsi="Arial" w:cs="Arial"/>
              </w:rPr>
            </w:pPr>
            <w:r w:rsidRPr="00265E1D">
              <w:rPr>
                <w:rFonts w:ascii="Arial" w:eastAsia="Times New Roman" w:hAnsi="Arial" w:cs="Arial"/>
              </w:rPr>
              <w:t>Neither agree</w:t>
            </w:r>
          </w:p>
          <w:p w:rsidR="00265E1D" w:rsidRPr="00265E1D" w:rsidRDefault="00265E1D" w:rsidP="00265E1D">
            <w:pPr>
              <w:spacing w:after="0" w:line="240" w:lineRule="auto"/>
              <w:ind w:left="113" w:right="113"/>
              <w:rPr>
                <w:rFonts w:ascii="Arial" w:eastAsia="Times New Roman" w:hAnsi="Arial" w:cs="Arial"/>
              </w:rPr>
            </w:pPr>
            <w:r w:rsidRPr="00265E1D">
              <w:rPr>
                <w:rFonts w:ascii="Arial" w:eastAsia="Times New Roman" w:hAnsi="Arial" w:cs="Arial"/>
              </w:rPr>
              <w:t xml:space="preserve"> nor disagree</w:t>
            </w:r>
          </w:p>
        </w:tc>
        <w:tc>
          <w:tcPr>
            <w:tcW w:w="540" w:type="dxa"/>
            <w:textDirection w:val="btLr"/>
          </w:tcPr>
          <w:p w:rsidR="00265E1D" w:rsidRPr="00265E1D" w:rsidRDefault="00265E1D" w:rsidP="00265E1D">
            <w:pPr>
              <w:spacing w:after="0" w:line="240" w:lineRule="auto"/>
              <w:ind w:left="113" w:right="113"/>
              <w:rPr>
                <w:rFonts w:ascii="Arial" w:eastAsia="Times New Roman" w:hAnsi="Arial" w:cs="Arial"/>
              </w:rPr>
            </w:pPr>
            <w:r w:rsidRPr="00265E1D">
              <w:rPr>
                <w:rFonts w:ascii="Arial" w:eastAsia="Times New Roman" w:hAnsi="Arial" w:cs="Arial"/>
              </w:rPr>
              <w:t>Disagree</w:t>
            </w:r>
          </w:p>
          <w:p w:rsidR="00265E1D" w:rsidRPr="00265E1D" w:rsidRDefault="00265E1D" w:rsidP="00265E1D">
            <w:pPr>
              <w:spacing w:after="0" w:line="240" w:lineRule="auto"/>
              <w:ind w:left="113" w:right="113"/>
              <w:rPr>
                <w:rFonts w:ascii="Arial" w:eastAsia="Times New Roman" w:hAnsi="Arial" w:cs="Arial"/>
              </w:rPr>
            </w:pPr>
          </w:p>
          <w:p w:rsidR="00265E1D" w:rsidRPr="00265E1D" w:rsidRDefault="00265E1D" w:rsidP="00265E1D">
            <w:pPr>
              <w:spacing w:after="0" w:line="240" w:lineRule="auto"/>
              <w:ind w:left="113" w:right="113"/>
              <w:rPr>
                <w:rFonts w:ascii="Arial" w:eastAsia="Times New Roman" w:hAnsi="Arial" w:cs="Arial"/>
              </w:rPr>
            </w:pPr>
          </w:p>
          <w:p w:rsidR="00265E1D" w:rsidRPr="00265E1D" w:rsidRDefault="00265E1D" w:rsidP="00265E1D">
            <w:pPr>
              <w:spacing w:after="0" w:line="240" w:lineRule="auto"/>
              <w:ind w:left="113" w:right="113"/>
              <w:rPr>
                <w:rFonts w:ascii="Arial" w:eastAsia="Times New Roman" w:hAnsi="Arial" w:cs="Arial"/>
              </w:rPr>
            </w:pPr>
          </w:p>
          <w:p w:rsidR="00265E1D" w:rsidRPr="00265E1D" w:rsidRDefault="00265E1D" w:rsidP="00265E1D">
            <w:pPr>
              <w:spacing w:after="0" w:line="240" w:lineRule="auto"/>
              <w:ind w:left="113" w:right="113"/>
              <w:rPr>
                <w:rFonts w:ascii="Arial" w:eastAsia="Times New Roman" w:hAnsi="Arial" w:cs="Arial"/>
              </w:rPr>
            </w:pPr>
          </w:p>
          <w:p w:rsidR="00265E1D" w:rsidRPr="00265E1D" w:rsidRDefault="00265E1D" w:rsidP="00265E1D">
            <w:pPr>
              <w:spacing w:after="0" w:line="240" w:lineRule="auto"/>
              <w:ind w:left="113" w:right="113"/>
              <w:rPr>
                <w:rFonts w:ascii="Arial" w:eastAsia="Times New Roman" w:hAnsi="Arial" w:cs="Arial"/>
              </w:rPr>
            </w:pPr>
          </w:p>
          <w:p w:rsidR="00265E1D" w:rsidRPr="00265E1D" w:rsidRDefault="00265E1D" w:rsidP="00265E1D">
            <w:pPr>
              <w:spacing w:after="0" w:line="240" w:lineRule="auto"/>
              <w:ind w:left="113" w:right="113"/>
              <w:rPr>
                <w:rFonts w:ascii="Arial" w:eastAsia="Times New Roman" w:hAnsi="Arial" w:cs="Arial"/>
              </w:rPr>
            </w:pPr>
          </w:p>
          <w:p w:rsidR="00265E1D" w:rsidRPr="00265E1D" w:rsidRDefault="00265E1D" w:rsidP="00265E1D">
            <w:pPr>
              <w:spacing w:after="0" w:line="240" w:lineRule="auto"/>
              <w:ind w:left="113" w:right="113"/>
              <w:rPr>
                <w:rFonts w:ascii="Arial" w:eastAsia="Times New Roman" w:hAnsi="Arial" w:cs="Arial"/>
              </w:rPr>
            </w:pPr>
          </w:p>
        </w:tc>
        <w:tc>
          <w:tcPr>
            <w:tcW w:w="720" w:type="dxa"/>
            <w:textDirection w:val="btLr"/>
          </w:tcPr>
          <w:p w:rsidR="00265E1D" w:rsidRPr="00265E1D" w:rsidRDefault="00265E1D" w:rsidP="00265E1D">
            <w:pPr>
              <w:spacing w:after="0" w:line="240" w:lineRule="auto"/>
              <w:ind w:left="113" w:right="113"/>
              <w:rPr>
                <w:rFonts w:ascii="Arial" w:eastAsia="Times New Roman" w:hAnsi="Arial" w:cs="Arial"/>
              </w:rPr>
            </w:pPr>
            <w:r w:rsidRPr="00265E1D">
              <w:rPr>
                <w:rFonts w:ascii="Arial" w:eastAsia="Times New Roman" w:hAnsi="Arial" w:cs="Arial"/>
              </w:rPr>
              <w:t>Strongly disagree</w:t>
            </w:r>
          </w:p>
        </w:tc>
        <w:tc>
          <w:tcPr>
            <w:tcW w:w="720" w:type="dxa"/>
            <w:textDirection w:val="btLr"/>
          </w:tcPr>
          <w:p w:rsidR="00265E1D" w:rsidRPr="00265E1D" w:rsidRDefault="00265E1D" w:rsidP="00265E1D">
            <w:pPr>
              <w:spacing w:after="0" w:line="240" w:lineRule="auto"/>
              <w:ind w:left="113" w:right="113"/>
              <w:rPr>
                <w:rFonts w:ascii="Arial" w:eastAsia="Times New Roman" w:hAnsi="Arial" w:cs="Arial"/>
              </w:rPr>
            </w:pPr>
            <w:r w:rsidRPr="00265E1D">
              <w:rPr>
                <w:rFonts w:ascii="Arial" w:eastAsia="Times New Roman" w:hAnsi="Arial" w:cs="Arial"/>
              </w:rPr>
              <w:t xml:space="preserve">Question </w:t>
            </w:r>
          </w:p>
          <w:p w:rsidR="00265E1D" w:rsidRPr="00265E1D" w:rsidRDefault="00265E1D" w:rsidP="00265E1D">
            <w:pPr>
              <w:spacing w:after="0" w:line="240" w:lineRule="auto"/>
              <w:ind w:left="113" w:right="113"/>
              <w:rPr>
                <w:rFonts w:ascii="Arial" w:eastAsia="Times New Roman" w:hAnsi="Arial" w:cs="Arial"/>
              </w:rPr>
            </w:pPr>
            <w:r w:rsidRPr="00265E1D">
              <w:rPr>
                <w:rFonts w:ascii="Arial" w:eastAsia="Times New Roman" w:hAnsi="Arial" w:cs="Arial"/>
              </w:rPr>
              <w:t>Not Applicable</w:t>
            </w:r>
          </w:p>
        </w:tc>
      </w:tr>
      <w:tr w:rsidR="00265E1D" w:rsidRPr="00265E1D" w:rsidTr="005B06B0">
        <w:trPr>
          <w:trHeight w:val="628"/>
        </w:trPr>
        <w:tc>
          <w:tcPr>
            <w:tcW w:w="6888" w:type="dxa"/>
          </w:tcPr>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 xml:space="preserve">1. The content of the Session was interesting </w:t>
            </w:r>
          </w:p>
        </w:tc>
        <w:tc>
          <w:tcPr>
            <w:tcW w:w="54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r>
      <w:tr w:rsidR="00265E1D" w:rsidRPr="00265E1D" w:rsidTr="005B06B0">
        <w:tc>
          <w:tcPr>
            <w:tcW w:w="6888" w:type="dxa"/>
          </w:tcPr>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2. The teaching sessions were helpful in furthering my understanding of the subject</w:t>
            </w:r>
          </w:p>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r>
      <w:tr w:rsidR="00265E1D" w:rsidRPr="00265E1D" w:rsidTr="005B06B0">
        <w:tc>
          <w:tcPr>
            <w:tcW w:w="6888" w:type="dxa"/>
          </w:tcPr>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 xml:space="preserve"> 3. The information learned in this session will help me to improve my ability to provide care for patients where I work</w:t>
            </w:r>
          </w:p>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r>
      <w:tr w:rsidR="00265E1D" w:rsidRPr="00265E1D" w:rsidTr="005B06B0">
        <w:tc>
          <w:tcPr>
            <w:tcW w:w="6888" w:type="dxa"/>
          </w:tcPr>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 xml:space="preserve">4. The information learned in this session will help me to improve my skills and competency as a primary care nurse </w:t>
            </w:r>
          </w:p>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r>
      <w:tr w:rsidR="00265E1D" w:rsidRPr="00265E1D" w:rsidTr="005B06B0">
        <w:tc>
          <w:tcPr>
            <w:tcW w:w="6888" w:type="dxa"/>
          </w:tcPr>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5. The teacher of this session was knowledgeable about the subject</w:t>
            </w:r>
          </w:p>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r>
      <w:tr w:rsidR="00265E1D" w:rsidRPr="00265E1D" w:rsidTr="005B06B0">
        <w:tc>
          <w:tcPr>
            <w:tcW w:w="6888" w:type="dxa"/>
          </w:tcPr>
          <w:p w:rsidR="00265E1D" w:rsidRPr="00265E1D" w:rsidRDefault="00265E1D" w:rsidP="00265E1D">
            <w:pPr>
              <w:spacing w:after="0" w:line="240" w:lineRule="auto"/>
              <w:rPr>
                <w:rFonts w:ascii="Arial" w:eastAsia="Times New Roman" w:hAnsi="Arial" w:cs="Arial"/>
              </w:rPr>
            </w:pPr>
            <w:r w:rsidRPr="00265E1D">
              <w:rPr>
                <w:rFonts w:ascii="Arial" w:eastAsia="Times New Roman" w:hAnsi="Arial" w:cs="Arial"/>
              </w:rPr>
              <w:t>7. The teaching  environment was satisfactory</w:t>
            </w:r>
          </w:p>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54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c>
          <w:tcPr>
            <w:tcW w:w="720" w:type="dxa"/>
          </w:tcPr>
          <w:p w:rsidR="00265E1D" w:rsidRPr="00265E1D" w:rsidRDefault="00265E1D" w:rsidP="00265E1D">
            <w:pPr>
              <w:spacing w:after="0" w:line="240" w:lineRule="auto"/>
              <w:rPr>
                <w:rFonts w:ascii="Arial" w:eastAsia="Times New Roman" w:hAnsi="Arial" w:cs="Arial"/>
              </w:rPr>
            </w:pPr>
          </w:p>
        </w:tc>
      </w:tr>
    </w:tbl>
    <w:p w:rsidR="00265E1D" w:rsidRPr="00265E1D" w:rsidRDefault="00265E1D" w:rsidP="00265E1D">
      <w:pPr>
        <w:keepNext/>
        <w:spacing w:after="0" w:line="240" w:lineRule="auto"/>
        <w:jc w:val="center"/>
        <w:outlineLvl w:val="1"/>
        <w:rPr>
          <w:rFonts w:ascii="Arial" w:eastAsia="Times New Roman" w:hAnsi="Arial" w:cs="Arial"/>
          <w:b/>
        </w:rPr>
      </w:pPr>
    </w:p>
    <w:p w:rsidR="00265E1D" w:rsidRPr="00265E1D" w:rsidRDefault="00265E1D" w:rsidP="005B06B0">
      <w:pPr>
        <w:keepNext/>
        <w:spacing w:after="0" w:line="240" w:lineRule="auto"/>
        <w:jc w:val="center"/>
        <w:outlineLvl w:val="1"/>
        <w:rPr>
          <w:rFonts w:ascii="Arial" w:eastAsia="Times New Roman" w:hAnsi="Arial" w:cs="Arial"/>
          <w:b/>
        </w:rPr>
      </w:pPr>
      <w:r w:rsidRPr="00265E1D">
        <w:rPr>
          <w:rFonts w:ascii="Arial" w:eastAsia="Times New Roman" w:hAnsi="Arial" w:cs="Arial"/>
          <w:b/>
        </w:rPr>
        <w:t>Thank you for your time in completing this form</w:t>
      </w:r>
    </w:p>
    <w:p w:rsidR="00265E1D" w:rsidRPr="00265E1D" w:rsidRDefault="00265E1D" w:rsidP="00265E1D">
      <w:pPr>
        <w:spacing w:after="0" w:line="240" w:lineRule="auto"/>
        <w:rPr>
          <w:rFonts w:ascii="Century Gothic" w:eastAsia="Times New Roman" w:hAnsi="Century Gothic" w:cs="Times New Roman"/>
          <w:szCs w:val="20"/>
        </w:rPr>
      </w:pPr>
    </w:p>
    <w:p w:rsidR="00265E1D" w:rsidRDefault="00265E1D" w:rsidP="001A2922">
      <w:pPr>
        <w:tabs>
          <w:tab w:val="left" w:pos="993"/>
          <w:tab w:val="left" w:pos="1985"/>
        </w:tabs>
        <w:ind w:right="7916"/>
        <w:jc w:val="both"/>
        <w:rPr>
          <w:rFonts w:cstheme="minorHAnsi"/>
          <w:b/>
          <w:u w:val="single"/>
        </w:rPr>
      </w:pPr>
    </w:p>
    <w:p w:rsidR="00691E8C" w:rsidRDefault="00691E8C" w:rsidP="001A2922">
      <w:pPr>
        <w:tabs>
          <w:tab w:val="left" w:pos="993"/>
          <w:tab w:val="left" w:pos="1985"/>
        </w:tabs>
        <w:ind w:right="7916"/>
        <w:jc w:val="both"/>
        <w:rPr>
          <w:rFonts w:cstheme="minorHAnsi"/>
          <w:b/>
          <w:u w:val="single"/>
        </w:rPr>
      </w:pPr>
    </w:p>
    <w:p w:rsidR="00691E8C" w:rsidRDefault="00691E8C" w:rsidP="00426234">
      <w:pPr>
        <w:tabs>
          <w:tab w:val="left" w:pos="8222"/>
        </w:tabs>
        <w:spacing w:after="0"/>
        <w:ind w:right="1962"/>
        <w:jc w:val="both"/>
        <w:rPr>
          <w:rFonts w:cstheme="minorHAnsi"/>
          <w:b/>
        </w:rPr>
      </w:pPr>
      <w:r>
        <w:rPr>
          <w:rFonts w:cstheme="minorHAnsi"/>
          <w:b/>
        </w:rPr>
        <w:t>Appendix 2</w:t>
      </w:r>
    </w:p>
    <w:p w:rsidR="00691E8C" w:rsidRPr="00691E8C" w:rsidRDefault="00691E8C" w:rsidP="00426234">
      <w:pPr>
        <w:tabs>
          <w:tab w:val="left" w:pos="8222"/>
        </w:tabs>
        <w:spacing w:after="0"/>
        <w:ind w:right="1962"/>
        <w:jc w:val="both"/>
        <w:rPr>
          <w:rFonts w:cstheme="minorHAnsi"/>
        </w:rPr>
      </w:pPr>
      <w:r w:rsidRPr="00691E8C">
        <w:rPr>
          <w:rFonts w:cstheme="minorHAnsi"/>
        </w:rPr>
        <w:t xml:space="preserve">Post Evaluation Survey templates for mentor and mentee- See attachment </w:t>
      </w:r>
    </w:p>
    <w:p w:rsidR="00691E8C" w:rsidRDefault="00691E8C" w:rsidP="00426234">
      <w:pPr>
        <w:tabs>
          <w:tab w:val="left" w:pos="8222"/>
        </w:tabs>
        <w:spacing w:after="0"/>
        <w:ind w:right="1962"/>
        <w:jc w:val="both"/>
        <w:rPr>
          <w:rFonts w:cstheme="minorHAnsi"/>
          <w:b/>
        </w:rPr>
      </w:pPr>
      <w:r>
        <w:rPr>
          <w:rFonts w:cstheme="minorHAnsi"/>
          <w:b/>
        </w:rPr>
        <w:t>Appendix 3</w:t>
      </w:r>
    </w:p>
    <w:p w:rsidR="00691E8C" w:rsidRPr="00691E8C" w:rsidRDefault="00691E8C" w:rsidP="00426234">
      <w:pPr>
        <w:tabs>
          <w:tab w:val="left" w:pos="8222"/>
        </w:tabs>
        <w:spacing w:after="0"/>
        <w:ind w:right="1962"/>
        <w:jc w:val="both"/>
        <w:rPr>
          <w:rFonts w:cstheme="minorHAnsi"/>
        </w:rPr>
      </w:pPr>
      <w:r w:rsidRPr="00691E8C">
        <w:rPr>
          <w:rFonts w:cstheme="minorHAnsi"/>
        </w:rPr>
        <w:t>Mentee Post Evaluation Survey Results – See attachment</w:t>
      </w:r>
    </w:p>
    <w:p w:rsidR="00691E8C" w:rsidRDefault="00691E8C" w:rsidP="00426234">
      <w:pPr>
        <w:tabs>
          <w:tab w:val="left" w:pos="8222"/>
        </w:tabs>
        <w:spacing w:after="0"/>
        <w:ind w:right="1962"/>
        <w:jc w:val="both"/>
        <w:rPr>
          <w:rFonts w:cstheme="minorHAnsi"/>
          <w:b/>
        </w:rPr>
      </w:pPr>
      <w:r>
        <w:rPr>
          <w:rFonts w:cstheme="minorHAnsi"/>
          <w:b/>
        </w:rPr>
        <w:t>Appendix 4</w:t>
      </w:r>
    </w:p>
    <w:p w:rsidR="00691E8C" w:rsidRPr="00691E8C" w:rsidRDefault="00691E8C" w:rsidP="00426234">
      <w:pPr>
        <w:tabs>
          <w:tab w:val="left" w:pos="8222"/>
        </w:tabs>
        <w:spacing w:after="0"/>
        <w:ind w:right="1962"/>
        <w:jc w:val="both"/>
        <w:rPr>
          <w:rFonts w:cstheme="minorHAnsi"/>
        </w:rPr>
      </w:pPr>
      <w:r w:rsidRPr="00691E8C">
        <w:rPr>
          <w:rFonts w:cstheme="minorHAnsi"/>
        </w:rPr>
        <w:t>Mentor Post Evaluation Survey Results- See attachment</w:t>
      </w:r>
    </w:p>
    <w:p w:rsidR="00691E8C" w:rsidRDefault="00691E8C" w:rsidP="00426234">
      <w:pPr>
        <w:tabs>
          <w:tab w:val="left" w:pos="8222"/>
        </w:tabs>
        <w:spacing w:after="0"/>
        <w:ind w:right="1962"/>
        <w:jc w:val="both"/>
        <w:rPr>
          <w:rFonts w:cstheme="minorHAnsi"/>
          <w:b/>
        </w:rPr>
      </w:pPr>
      <w:r>
        <w:rPr>
          <w:rFonts w:cstheme="minorHAnsi"/>
          <w:b/>
        </w:rPr>
        <w:t>Appendix 10</w:t>
      </w:r>
      <w:r w:rsidRPr="00691E8C">
        <w:rPr>
          <w:rFonts w:cstheme="minorHAnsi"/>
          <w:b/>
        </w:rPr>
        <w:t xml:space="preserve"> </w:t>
      </w:r>
    </w:p>
    <w:p w:rsidR="00691E8C" w:rsidRPr="00691E8C" w:rsidRDefault="00691E8C" w:rsidP="00426234">
      <w:pPr>
        <w:tabs>
          <w:tab w:val="left" w:pos="8222"/>
        </w:tabs>
        <w:spacing w:after="0"/>
        <w:ind w:right="1962"/>
        <w:jc w:val="both"/>
        <w:rPr>
          <w:rFonts w:cstheme="minorHAnsi"/>
        </w:rPr>
      </w:pPr>
      <w:r w:rsidRPr="00691E8C">
        <w:rPr>
          <w:rFonts w:cstheme="minorHAnsi"/>
        </w:rPr>
        <w:t>Practice Learning Collaboration Group (PLCG) April 2013 document - See attachment</w:t>
      </w:r>
    </w:p>
    <w:p w:rsidR="00691E8C" w:rsidRDefault="00691E8C" w:rsidP="00426234">
      <w:pPr>
        <w:tabs>
          <w:tab w:val="left" w:pos="8222"/>
        </w:tabs>
        <w:spacing w:after="0"/>
        <w:ind w:right="1962"/>
        <w:jc w:val="both"/>
        <w:rPr>
          <w:rFonts w:cstheme="minorHAnsi"/>
          <w:b/>
        </w:rPr>
      </w:pPr>
      <w:r>
        <w:rPr>
          <w:rFonts w:cstheme="minorHAnsi"/>
          <w:b/>
        </w:rPr>
        <w:t>Appendix 11</w:t>
      </w:r>
    </w:p>
    <w:p w:rsidR="00691E8C" w:rsidRPr="00691E8C" w:rsidRDefault="00691E8C" w:rsidP="00426234">
      <w:pPr>
        <w:tabs>
          <w:tab w:val="left" w:pos="8222"/>
        </w:tabs>
        <w:spacing w:after="0"/>
        <w:ind w:right="1962"/>
        <w:jc w:val="both"/>
        <w:rPr>
          <w:rFonts w:cstheme="minorHAnsi"/>
        </w:rPr>
      </w:pPr>
      <w:r w:rsidRPr="00691E8C">
        <w:rPr>
          <w:rFonts w:cstheme="minorHAnsi"/>
        </w:rPr>
        <w:t>Practice placement contact between UWL and placement- See attachment</w:t>
      </w: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Default="00691E8C" w:rsidP="00691E8C">
      <w:pPr>
        <w:tabs>
          <w:tab w:val="left" w:pos="8222"/>
        </w:tabs>
        <w:ind w:right="1962"/>
        <w:jc w:val="both"/>
        <w:rPr>
          <w:rFonts w:cstheme="minorHAnsi"/>
          <w:b/>
          <w:u w:val="single"/>
        </w:rPr>
      </w:pPr>
    </w:p>
    <w:p w:rsidR="00691E8C" w:rsidRPr="001A2922" w:rsidRDefault="00691E8C" w:rsidP="00691E8C">
      <w:pPr>
        <w:tabs>
          <w:tab w:val="left" w:pos="8222"/>
        </w:tabs>
        <w:ind w:right="1962"/>
        <w:jc w:val="both"/>
        <w:rPr>
          <w:rFonts w:cstheme="minorHAnsi"/>
          <w:b/>
          <w:u w:val="single"/>
        </w:rPr>
        <w:sectPr w:rsidR="00691E8C" w:rsidRPr="001A2922" w:rsidSect="00CE2D7E">
          <w:footerReference w:type="even" r:id="rId16"/>
          <w:footerReference w:type="default" r:id="rId17"/>
          <w:pgSz w:w="11906" w:h="16838"/>
          <w:pgMar w:top="1440" w:right="1416" w:bottom="1440" w:left="1440" w:header="708" w:footer="708" w:gutter="0"/>
          <w:pgNumType w:start="0"/>
          <w:cols w:space="708"/>
          <w:titlePg/>
          <w:docGrid w:linePitch="360"/>
        </w:sectPr>
      </w:pPr>
    </w:p>
    <w:p w:rsidR="00154258" w:rsidRPr="00562830" w:rsidRDefault="00154258" w:rsidP="00954732">
      <w:pPr>
        <w:jc w:val="both"/>
        <w:rPr>
          <w:rFonts w:cstheme="minorHAnsi"/>
        </w:rPr>
      </w:pPr>
    </w:p>
    <w:p w:rsidR="00426234" w:rsidRDefault="001A2922" w:rsidP="00426234">
      <w:pPr>
        <w:spacing w:after="0"/>
        <w:jc w:val="both"/>
        <w:rPr>
          <w:rFonts w:cstheme="minorHAnsi"/>
          <w:b/>
        </w:rPr>
      </w:pPr>
      <w:r w:rsidRPr="00426234">
        <w:rPr>
          <w:rFonts w:cstheme="minorHAnsi"/>
          <w:b/>
        </w:rPr>
        <w:t>Appendix</w:t>
      </w:r>
      <w:r w:rsidR="005B06B0" w:rsidRPr="00426234">
        <w:rPr>
          <w:rFonts w:cstheme="minorHAnsi"/>
          <w:b/>
        </w:rPr>
        <w:t xml:space="preserve"> 5</w:t>
      </w:r>
    </w:p>
    <w:p w:rsidR="00CA5037" w:rsidRPr="00426234" w:rsidRDefault="006670EC" w:rsidP="00426234">
      <w:pPr>
        <w:spacing w:after="0"/>
        <w:jc w:val="both"/>
        <w:rPr>
          <w:rFonts w:cstheme="minorHAnsi"/>
          <w:b/>
        </w:rPr>
      </w:pPr>
      <w:r w:rsidRPr="00426234">
        <w:rPr>
          <w:rFonts w:cstheme="minorHAnsi"/>
          <w:b/>
        </w:rPr>
        <w:t xml:space="preserve">Number of </w:t>
      </w:r>
      <w:r w:rsidR="00041861" w:rsidRPr="00426234">
        <w:rPr>
          <w:rFonts w:cstheme="minorHAnsi"/>
          <w:b/>
        </w:rPr>
        <w:t>Post</w:t>
      </w:r>
      <w:r w:rsidR="00CA5037" w:rsidRPr="00426234">
        <w:rPr>
          <w:rFonts w:cstheme="minorHAnsi"/>
          <w:b/>
        </w:rPr>
        <w:t xml:space="preserve"> evaluation surveys</w:t>
      </w:r>
      <w:r w:rsidRPr="00426234">
        <w:rPr>
          <w:rFonts w:cstheme="minorHAnsi"/>
          <w:b/>
        </w:rPr>
        <w:t xml:space="preserve"> completed by </w:t>
      </w:r>
      <w:r w:rsidR="00CA5037" w:rsidRPr="00426234">
        <w:rPr>
          <w:rFonts w:cstheme="minorHAnsi"/>
          <w:b/>
        </w:rPr>
        <w:t>mentors and mentees</w:t>
      </w:r>
    </w:p>
    <w:p w:rsidR="00DF13E1" w:rsidRPr="00562830" w:rsidRDefault="00DF13E1" w:rsidP="00DF13E1">
      <w:pPr>
        <w:pStyle w:val="ListParagraph"/>
        <w:jc w:val="both"/>
        <w:rPr>
          <w:rFonts w:cstheme="minorHAnsi"/>
        </w:rPr>
      </w:pPr>
    </w:p>
    <w:p w:rsidR="00DF13E1" w:rsidRPr="00562830" w:rsidRDefault="008E32CA" w:rsidP="008E32CA">
      <w:pPr>
        <w:pStyle w:val="ListParagraph"/>
        <w:ind w:hanging="720"/>
        <w:jc w:val="both"/>
        <w:rPr>
          <w:rFonts w:cstheme="minorHAnsi"/>
        </w:rPr>
      </w:pPr>
      <w:r w:rsidRPr="00562830">
        <w:rPr>
          <w:rFonts w:cstheme="minorHAnsi"/>
          <w:noProof/>
          <w:lang w:eastAsia="en-GB"/>
        </w:rPr>
        <w:drawing>
          <wp:inline distT="0" distB="0" distL="0" distR="0" wp14:anchorId="4067B76D" wp14:editId="65F497A1">
            <wp:extent cx="9112102" cy="392341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12102" cy="3923414"/>
                    </a:xfrm>
                    <a:prstGeom prst="rect">
                      <a:avLst/>
                    </a:prstGeom>
                    <a:noFill/>
                    <a:ln>
                      <a:noFill/>
                    </a:ln>
                  </pic:spPr>
                </pic:pic>
              </a:graphicData>
            </a:graphic>
          </wp:inline>
        </w:drawing>
      </w:r>
    </w:p>
    <w:p w:rsidR="00DF13E1" w:rsidRPr="00562830" w:rsidRDefault="00DF13E1" w:rsidP="00DF13E1">
      <w:pPr>
        <w:pStyle w:val="ListParagraph"/>
        <w:jc w:val="both"/>
        <w:rPr>
          <w:rFonts w:cstheme="minorHAnsi"/>
        </w:rPr>
      </w:pPr>
    </w:p>
    <w:p w:rsidR="006670EC" w:rsidRDefault="006670EC" w:rsidP="008940EF">
      <w:pPr>
        <w:jc w:val="both"/>
        <w:rPr>
          <w:rFonts w:cstheme="minorHAnsi"/>
        </w:rPr>
      </w:pPr>
    </w:p>
    <w:p w:rsidR="005B06B0" w:rsidRDefault="005B06B0" w:rsidP="008940EF">
      <w:pPr>
        <w:jc w:val="both"/>
        <w:rPr>
          <w:rFonts w:cstheme="minorHAnsi"/>
        </w:rPr>
      </w:pPr>
    </w:p>
    <w:p w:rsidR="005B06B0" w:rsidRPr="00562830" w:rsidRDefault="005B06B0" w:rsidP="008940EF">
      <w:pPr>
        <w:jc w:val="both"/>
        <w:rPr>
          <w:rFonts w:cstheme="minorHAnsi"/>
        </w:rPr>
        <w:sectPr w:rsidR="005B06B0" w:rsidRPr="00562830" w:rsidSect="00D102F6">
          <w:pgSz w:w="16838" w:h="11906" w:orient="landscape"/>
          <w:pgMar w:top="1440" w:right="1440" w:bottom="1418" w:left="1440" w:header="709" w:footer="709" w:gutter="0"/>
          <w:pgNumType w:start="12"/>
          <w:cols w:space="708"/>
          <w:docGrid w:linePitch="360"/>
        </w:sectPr>
      </w:pPr>
    </w:p>
    <w:p w:rsidR="00426234" w:rsidRPr="00426234" w:rsidRDefault="005B06B0" w:rsidP="00426234">
      <w:pPr>
        <w:spacing w:after="0"/>
        <w:jc w:val="both"/>
      </w:pPr>
      <w:r w:rsidRPr="00426234">
        <w:rPr>
          <w:rFonts w:cstheme="minorHAnsi"/>
          <w:b/>
        </w:rPr>
        <w:lastRenderedPageBreak/>
        <w:t>Appendix 6</w:t>
      </w:r>
    </w:p>
    <w:p w:rsidR="005B06B0" w:rsidRPr="00426234" w:rsidRDefault="005B06B0" w:rsidP="00426234">
      <w:pPr>
        <w:spacing w:after="0"/>
        <w:jc w:val="both"/>
        <w:rPr>
          <w:rFonts w:cstheme="minorHAnsi"/>
          <w:b/>
        </w:rPr>
      </w:pPr>
      <w:r w:rsidRPr="00426234">
        <w:rPr>
          <w:rFonts w:cstheme="minorHAnsi"/>
          <w:b/>
        </w:rPr>
        <w:t>Patient Experience Feedback Form</w:t>
      </w:r>
    </w:p>
    <w:p w:rsidR="005B06B0" w:rsidRDefault="005B06B0" w:rsidP="005B06B0">
      <w:r>
        <w:rPr>
          <w:noProof/>
          <w:lang w:eastAsia="en-GB"/>
        </w:rPr>
        <w:drawing>
          <wp:anchor distT="0" distB="0" distL="114300" distR="114300" simplePos="0" relativeHeight="251661312" behindDoc="0" locked="0" layoutInCell="1" allowOverlap="1" wp14:anchorId="143C6DEF" wp14:editId="6D52289D">
            <wp:simplePos x="0" y="0"/>
            <wp:positionH relativeFrom="column">
              <wp:posOffset>-605903</wp:posOffset>
            </wp:positionH>
            <wp:positionV relativeFrom="paragraph">
              <wp:posOffset>-46355</wp:posOffset>
            </wp:positionV>
            <wp:extent cx="2196578" cy="771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19">
                      <a:extLst>
                        <a:ext uri="{28A0092B-C50C-407E-A947-70E740481C1C}">
                          <a14:useLocalDpi xmlns:a14="http://schemas.microsoft.com/office/drawing/2010/main" val="0"/>
                        </a:ext>
                      </a:extLst>
                    </a:blip>
                    <a:stretch>
                      <a:fillRect/>
                    </a:stretch>
                  </pic:blipFill>
                  <pic:spPr>
                    <a:xfrm>
                      <a:off x="0" y="0"/>
                      <a:ext cx="2196578" cy="77152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B06B0" w:rsidRDefault="005B06B0" w:rsidP="005B06B0">
      <w:pPr>
        <w:pStyle w:val="ListParagraph"/>
        <w:jc w:val="center"/>
      </w:pPr>
      <w:r>
        <w:tab/>
      </w:r>
    </w:p>
    <w:p w:rsidR="005B06B0" w:rsidRDefault="005B06B0" w:rsidP="005B06B0">
      <w:pPr>
        <w:pStyle w:val="ListParagraph"/>
        <w:jc w:val="center"/>
      </w:pPr>
    </w:p>
    <w:p w:rsidR="005B06B0" w:rsidRPr="00C81F2F" w:rsidRDefault="005B06B0" w:rsidP="005B06B0">
      <w:pPr>
        <w:jc w:val="center"/>
        <w:rPr>
          <w:b/>
          <w:sz w:val="28"/>
          <w:szCs w:val="28"/>
          <w:u w:val="single"/>
        </w:rPr>
      </w:pPr>
      <w:r>
        <w:rPr>
          <w:b/>
          <w:sz w:val="28"/>
          <w:szCs w:val="28"/>
          <w:u w:val="single"/>
        </w:rPr>
        <w:t xml:space="preserve"> </w:t>
      </w:r>
      <w:r w:rsidRPr="00C81F2F">
        <w:rPr>
          <w:b/>
          <w:sz w:val="28"/>
          <w:szCs w:val="28"/>
          <w:u w:val="single"/>
        </w:rPr>
        <w:t>Patient Experience Feedback Form</w:t>
      </w:r>
    </w:p>
    <w:p w:rsidR="005B06B0" w:rsidRDefault="005B06B0" w:rsidP="005B06B0">
      <w:pPr>
        <w:pStyle w:val="ListParagraph"/>
        <w:spacing w:after="0"/>
        <w:ind w:left="142" w:right="-873"/>
      </w:pPr>
      <w:r w:rsidRPr="00994D72">
        <w:t xml:space="preserve">Your GP Practice is taking part in a </w:t>
      </w:r>
      <w:r>
        <w:t xml:space="preserve">Primary Care Nurse Education and Mentorship </w:t>
      </w:r>
      <w:r w:rsidRPr="00994D72">
        <w:t xml:space="preserve">Project facilitated by </w:t>
      </w:r>
      <w:r>
        <w:t xml:space="preserve">the </w:t>
      </w:r>
      <w:r w:rsidRPr="00994D72">
        <w:t xml:space="preserve">University of West London and funded by Health Education North West London.  </w:t>
      </w:r>
      <w:r>
        <w:t>The project aims to advance the skills of nurses in general practice and primary care.</w:t>
      </w:r>
    </w:p>
    <w:p w:rsidR="005B06B0" w:rsidRDefault="005B06B0" w:rsidP="005B06B0">
      <w:pPr>
        <w:spacing w:after="0"/>
        <w:ind w:left="142"/>
      </w:pPr>
    </w:p>
    <w:p w:rsidR="005B06B0" w:rsidRPr="00994D72" w:rsidRDefault="005B06B0" w:rsidP="005B06B0">
      <w:pPr>
        <w:spacing w:after="0"/>
        <w:ind w:left="142" w:right="-22"/>
      </w:pPr>
      <w:r w:rsidRPr="00994D72">
        <w:t xml:space="preserve">We would </w:t>
      </w:r>
      <w:r>
        <w:t>be grateful for your</w:t>
      </w:r>
      <w:r w:rsidRPr="00994D72">
        <w:t xml:space="preserve"> feed</w:t>
      </w:r>
      <w:r>
        <w:t>back on your experience with your</w:t>
      </w:r>
      <w:r w:rsidRPr="00994D72">
        <w:t xml:space="preserve"> trainee practice </w:t>
      </w:r>
      <w:r>
        <w:t>nurse which will be used as part of the evaluation for this project.</w:t>
      </w:r>
    </w:p>
    <w:p w:rsidR="005B06B0" w:rsidRDefault="005B06B0" w:rsidP="005B06B0">
      <w:pPr>
        <w:pStyle w:val="ListParagraph"/>
        <w:spacing w:after="0"/>
        <w:ind w:left="142"/>
      </w:pPr>
    </w:p>
    <w:p w:rsidR="005B06B0" w:rsidRDefault="005B06B0" w:rsidP="005B06B0">
      <w:pPr>
        <w:pStyle w:val="ListParagraph"/>
        <w:spacing w:after="0"/>
        <w:ind w:left="142"/>
      </w:pPr>
      <w:r w:rsidRPr="00994D72">
        <w:t xml:space="preserve">Thank you for taking the time to complete this patient </w:t>
      </w:r>
      <w:r>
        <w:t xml:space="preserve">experience </w:t>
      </w:r>
      <w:r w:rsidRPr="00994D72">
        <w:t xml:space="preserve">feedback form.  </w:t>
      </w:r>
    </w:p>
    <w:p w:rsidR="005B06B0" w:rsidRDefault="005B06B0" w:rsidP="005B06B0">
      <w:pPr>
        <w:pStyle w:val="ListParagraph"/>
        <w:spacing w:after="0"/>
        <w:ind w:left="142"/>
      </w:pPr>
    </w:p>
    <w:p w:rsidR="005B06B0" w:rsidRDefault="005B06B0" w:rsidP="005B06B0">
      <w:pPr>
        <w:pStyle w:val="ListParagraph"/>
        <w:numPr>
          <w:ilvl w:val="0"/>
          <w:numId w:val="47"/>
        </w:numPr>
        <w:spacing w:after="0"/>
      </w:pPr>
      <w:r>
        <w:t>How was your overall experience with the trainee practice nurse?</w:t>
      </w:r>
    </w:p>
    <w:p w:rsidR="005B06B0" w:rsidRDefault="005B06B0" w:rsidP="005B06B0">
      <w:pPr>
        <w:pStyle w:val="ListParagraph"/>
        <w:spacing w:after="0"/>
      </w:pPr>
      <w:r>
        <w:rPr>
          <w:noProof/>
          <w:lang w:eastAsia="en-GB"/>
        </w:rPr>
        <mc:AlternateContent>
          <mc:Choice Requires="wps">
            <w:drawing>
              <wp:anchor distT="0" distB="0" distL="114300" distR="114300" simplePos="0" relativeHeight="251662336" behindDoc="0" locked="0" layoutInCell="1" allowOverlap="1" wp14:anchorId="119AE5A2" wp14:editId="7E68433A">
                <wp:simplePos x="0" y="0"/>
                <wp:positionH relativeFrom="column">
                  <wp:posOffset>2276475</wp:posOffset>
                </wp:positionH>
                <wp:positionV relativeFrom="paragraph">
                  <wp:posOffset>162560</wp:posOffset>
                </wp:positionV>
                <wp:extent cx="35242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E044F" id="Rectangle 4" o:spid="_x0000_s1026" style="position:absolute;margin-left:179.25pt;margin-top:12.8pt;width:27.7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" fillcolor="window" strokecolor="windowText" strokeweight="2pt"/>
            </w:pict>
          </mc:Fallback>
        </mc:AlternateContent>
      </w:r>
    </w:p>
    <w:p w:rsidR="005B06B0" w:rsidRDefault="005B06B0" w:rsidP="005B06B0">
      <w:pPr>
        <w:pStyle w:val="ListParagraph"/>
        <w:tabs>
          <w:tab w:val="left" w:pos="3585"/>
        </w:tabs>
        <w:spacing w:after="0"/>
      </w:pPr>
      <w:r>
        <w:t>Positive</w:t>
      </w:r>
      <w:r>
        <w:tab/>
      </w:r>
      <w:r>
        <w:tab/>
      </w:r>
      <w:r>
        <w:tab/>
        <w:t xml:space="preserve">       </w:t>
      </w:r>
      <w:r>
        <w:tab/>
      </w:r>
    </w:p>
    <w:p w:rsidR="005B06B0" w:rsidRDefault="005B06B0" w:rsidP="005B06B0">
      <w:pPr>
        <w:pStyle w:val="ListParagraph"/>
        <w:spacing w:after="0"/>
      </w:pPr>
      <w:r>
        <w:rPr>
          <w:noProof/>
          <w:lang w:eastAsia="en-GB"/>
        </w:rPr>
        <mc:AlternateContent>
          <mc:Choice Requires="wps">
            <w:drawing>
              <wp:anchor distT="0" distB="0" distL="114300" distR="114300" simplePos="0" relativeHeight="251663360" behindDoc="0" locked="0" layoutInCell="1" allowOverlap="1" wp14:anchorId="726684CB" wp14:editId="62014E57">
                <wp:simplePos x="0" y="0"/>
                <wp:positionH relativeFrom="column">
                  <wp:posOffset>2276475</wp:posOffset>
                </wp:positionH>
                <wp:positionV relativeFrom="paragraph">
                  <wp:posOffset>151765</wp:posOffset>
                </wp:positionV>
                <wp:extent cx="3524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02DDF" id="Rectangle 6" o:spid="_x0000_s1026" style="position:absolute;margin-left:179.25pt;margin-top:11.95pt;width:27.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" fillcolor="window" strokecolor="windowText" strokeweight="2pt"/>
            </w:pict>
          </mc:Fallback>
        </mc:AlternateContent>
      </w:r>
    </w:p>
    <w:p w:rsidR="005B06B0" w:rsidRDefault="005B06B0" w:rsidP="005B06B0">
      <w:pPr>
        <w:pStyle w:val="ListParagraph"/>
        <w:spacing w:after="0"/>
      </w:pPr>
      <w:r>
        <w:t>Needs improvement</w:t>
      </w:r>
      <w:r>
        <w:tab/>
      </w:r>
      <w:r>
        <w:tab/>
      </w:r>
    </w:p>
    <w:p w:rsidR="005B06B0" w:rsidRDefault="005B06B0" w:rsidP="005B06B0">
      <w:pPr>
        <w:pStyle w:val="ListParagraph"/>
        <w:spacing w:after="0"/>
      </w:pPr>
    </w:p>
    <w:p w:rsidR="005B06B0" w:rsidRDefault="005B06B0" w:rsidP="005B06B0">
      <w:pPr>
        <w:pStyle w:val="ListParagraph"/>
        <w:spacing w:after="0"/>
      </w:pPr>
      <w:r>
        <w:t>If needs improvements please explain:</w:t>
      </w:r>
    </w:p>
    <w:p w:rsidR="005B06B0" w:rsidRDefault="005B06B0" w:rsidP="005B06B0">
      <w:pPr>
        <w:pStyle w:val="ListParagraph"/>
        <w:spacing w:after="0"/>
      </w:pPr>
    </w:p>
    <w:p w:rsidR="005B06B0" w:rsidRDefault="005B06B0" w:rsidP="005B06B0">
      <w:pPr>
        <w:pStyle w:val="ListParagraph"/>
        <w:spacing w:after="0"/>
      </w:pPr>
      <w:r>
        <w:t>………………………………………………………………………………………………………………………….</w:t>
      </w:r>
    </w:p>
    <w:p w:rsidR="005B06B0" w:rsidRDefault="005B06B0" w:rsidP="005B06B0">
      <w:pPr>
        <w:pStyle w:val="ListParagraph"/>
        <w:spacing w:after="0"/>
      </w:pPr>
      <w:r>
        <w:t>………………………………………………………………………………………………………………………….</w:t>
      </w:r>
    </w:p>
    <w:p w:rsidR="005B06B0" w:rsidRDefault="005B06B0" w:rsidP="005B06B0">
      <w:pPr>
        <w:pStyle w:val="ListParagraph"/>
        <w:spacing w:after="0"/>
        <w:ind w:right="-1015"/>
      </w:pPr>
      <w:r>
        <w:t>………………………………………………………………………………………………………………………….</w:t>
      </w:r>
    </w:p>
    <w:p w:rsidR="005B06B0" w:rsidRDefault="005B06B0" w:rsidP="005B06B0">
      <w:pPr>
        <w:pStyle w:val="ListParagraph"/>
        <w:spacing w:after="0"/>
      </w:pPr>
    </w:p>
    <w:p w:rsidR="005B06B0" w:rsidRDefault="005B06B0" w:rsidP="005B06B0">
      <w:pPr>
        <w:pStyle w:val="ListParagraph"/>
        <w:numPr>
          <w:ilvl w:val="0"/>
          <w:numId w:val="47"/>
        </w:numPr>
        <w:spacing w:after="0"/>
      </w:pPr>
      <w:r>
        <w:t>From your experience did the nurse have the knowledge and skills to ‘treat you’?</w:t>
      </w:r>
    </w:p>
    <w:p w:rsidR="005B06B0" w:rsidRDefault="005B06B0" w:rsidP="005B06B0">
      <w:pPr>
        <w:pStyle w:val="ListParagraph"/>
        <w:spacing w:after="0"/>
      </w:pPr>
      <w:r>
        <w:rPr>
          <w:noProof/>
          <w:lang w:eastAsia="en-GB"/>
        </w:rPr>
        <mc:AlternateContent>
          <mc:Choice Requires="wps">
            <w:drawing>
              <wp:anchor distT="0" distB="0" distL="114300" distR="114300" simplePos="0" relativeHeight="251664384" behindDoc="0" locked="0" layoutInCell="1" allowOverlap="1" wp14:anchorId="775F24E9" wp14:editId="1817FB54">
                <wp:simplePos x="0" y="0"/>
                <wp:positionH relativeFrom="column">
                  <wp:posOffset>2276475</wp:posOffset>
                </wp:positionH>
                <wp:positionV relativeFrom="paragraph">
                  <wp:posOffset>80010</wp:posOffset>
                </wp:positionV>
                <wp:extent cx="35242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6A847" id="Rectangle 8" o:spid="_x0000_s1026" style="position:absolute;margin-left:179.25pt;margin-top:6.3pt;width:27.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" fillcolor="window" strokecolor="windowText" strokeweight="2pt"/>
            </w:pict>
          </mc:Fallback>
        </mc:AlternateContent>
      </w:r>
    </w:p>
    <w:p w:rsidR="005B06B0" w:rsidRDefault="005B06B0" w:rsidP="005B06B0">
      <w:pPr>
        <w:pStyle w:val="ListParagraph"/>
        <w:spacing w:after="0"/>
      </w:pPr>
      <w:r>
        <w:t xml:space="preserve">Yes </w:t>
      </w:r>
      <w:r>
        <w:tab/>
      </w:r>
      <w:r>
        <w:tab/>
      </w:r>
      <w:r>
        <w:tab/>
      </w:r>
      <w:r>
        <w:tab/>
      </w:r>
    </w:p>
    <w:p w:rsidR="005B06B0" w:rsidRDefault="005B06B0" w:rsidP="005B06B0">
      <w:pPr>
        <w:pStyle w:val="ListParagraph"/>
        <w:spacing w:after="0"/>
      </w:pPr>
      <w:r>
        <w:rPr>
          <w:noProof/>
          <w:lang w:eastAsia="en-GB"/>
        </w:rPr>
        <mc:AlternateContent>
          <mc:Choice Requires="wps">
            <w:drawing>
              <wp:anchor distT="0" distB="0" distL="114300" distR="114300" simplePos="0" relativeHeight="251665408" behindDoc="0" locked="0" layoutInCell="1" allowOverlap="1" wp14:anchorId="2B97044F" wp14:editId="5B8D2284">
                <wp:simplePos x="0" y="0"/>
                <wp:positionH relativeFrom="column">
                  <wp:posOffset>2276475</wp:posOffset>
                </wp:positionH>
                <wp:positionV relativeFrom="paragraph">
                  <wp:posOffset>125730</wp:posOffset>
                </wp:positionV>
                <wp:extent cx="35242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C8B19" id="Rectangle 9" o:spid="_x0000_s1026" style="position:absolute;margin-left:179.25pt;margin-top:9.9pt;width:27.7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" fillcolor="window" strokecolor="windowText" strokeweight="2pt"/>
            </w:pict>
          </mc:Fallback>
        </mc:AlternateContent>
      </w:r>
    </w:p>
    <w:p w:rsidR="005B06B0" w:rsidRDefault="005B06B0" w:rsidP="005B06B0">
      <w:pPr>
        <w:pStyle w:val="ListParagraph"/>
        <w:spacing w:after="0"/>
      </w:pPr>
      <w:r>
        <w:t>No</w:t>
      </w:r>
    </w:p>
    <w:p w:rsidR="005B06B0" w:rsidRDefault="005B06B0" w:rsidP="005B06B0">
      <w:pPr>
        <w:pStyle w:val="ListParagraph"/>
        <w:spacing w:after="0"/>
      </w:pPr>
    </w:p>
    <w:p w:rsidR="005B06B0" w:rsidRDefault="005B06B0" w:rsidP="005B06B0">
      <w:pPr>
        <w:pStyle w:val="ListParagraph"/>
        <w:spacing w:after="0"/>
      </w:pPr>
      <w:r>
        <w:t>If No what could have been improved?</w:t>
      </w:r>
    </w:p>
    <w:p w:rsidR="005B06B0" w:rsidRDefault="005B06B0" w:rsidP="005B06B0">
      <w:pPr>
        <w:pStyle w:val="ListParagraph"/>
        <w:spacing w:after="0"/>
      </w:pPr>
    </w:p>
    <w:p w:rsidR="005B06B0" w:rsidRDefault="005B06B0" w:rsidP="005B06B0">
      <w:pPr>
        <w:pStyle w:val="ListParagraph"/>
        <w:spacing w:after="0"/>
      </w:pPr>
      <w:r>
        <w:t>………………………………………………………………………………………………………………………….</w:t>
      </w:r>
    </w:p>
    <w:p w:rsidR="005B06B0" w:rsidRDefault="005B06B0" w:rsidP="005B06B0">
      <w:pPr>
        <w:pStyle w:val="ListParagraph"/>
        <w:spacing w:after="0"/>
      </w:pPr>
      <w:r>
        <w:t>………………………………………………………………………………………………………………………….</w:t>
      </w:r>
    </w:p>
    <w:p w:rsidR="005B06B0" w:rsidRDefault="005B06B0" w:rsidP="005B06B0">
      <w:pPr>
        <w:pStyle w:val="ListParagraph"/>
        <w:spacing w:after="0"/>
      </w:pPr>
      <w:r>
        <w:t>………………………………………………………………………………………………………………………….</w:t>
      </w:r>
    </w:p>
    <w:p w:rsidR="005B06B0" w:rsidRDefault="005B06B0" w:rsidP="005B06B0">
      <w:pPr>
        <w:pStyle w:val="ListParagraph"/>
        <w:spacing w:after="0"/>
      </w:pPr>
    </w:p>
    <w:p w:rsidR="005B06B0" w:rsidRDefault="005B06B0" w:rsidP="005B06B0">
      <w:pPr>
        <w:pStyle w:val="ListParagraph"/>
        <w:numPr>
          <w:ilvl w:val="0"/>
          <w:numId w:val="47"/>
        </w:numPr>
        <w:spacing w:after="0"/>
      </w:pPr>
      <w:r>
        <w:t>Did the nurse treat you with dignity and respect throughout the consultation?</w:t>
      </w:r>
    </w:p>
    <w:p w:rsidR="005B06B0" w:rsidRDefault="005B06B0" w:rsidP="005B06B0">
      <w:pPr>
        <w:pStyle w:val="ListParagraph"/>
        <w:spacing w:after="0"/>
      </w:pPr>
      <w:r>
        <w:rPr>
          <w:noProof/>
          <w:lang w:eastAsia="en-GB"/>
        </w:rPr>
        <mc:AlternateContent>
          <mc:Choice Requires="wps">
            <w:drawing>
              <wp:anchor distT="0" distB="0" distL="114300" distR="114300" simplePos="0" relativeHeight="251666432" behindDoc="0" locked="0" layoutInCell="1" allowOverlap="1" wp14:anchorId="6F6893FA" wp14:editId="1A01CFF0">
                <wp:simplePos x="0" y="0"/>
                <wp:positionH relativeFrom="column">
                  <wp:posOffset>2247900</wp:posOffset>
                </wp:positionH>
                <wp:positionV relativeFrom="paragraph">
                  <wp:posOffset>112395</wp:posOffset>
                </wp:positionV>
                <wp:extent cx="35242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D494" id="Rectangle 10" o:spid="_x0000_s1026" style="position:absolute;margin-left:177pt;margin-top:8.85pt;width:27.7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" fillcolor="window" strokecolor="windowText" strokeweight="2pt"/>
            </w:pict>
          </mc:Fallback>
        </mc:AlternateContent>
      </w:r>
    </w:p>
    <w:p w:rsidR="005B06B0" w:rsidRDefault="005B06B0" w:rsidP="005B06B0">
      <w:pPr>
        <w:pStyle w:val="ListParagraph"/>
        <w:spacing w:after="0"/>
      </w:pPr>
      <w:r>
        <w:t>Yes</w:t>
      </w:r>
      <w:r>
        <w:tab/>
      </w:r>
      <w:r>
        <w:tab/>
      </w:r>
      <w:r>
        <w:tab/>
      </w:r>
      <w:r>
        <w:tab/>
      </w:r>
    </w:p>
    <w:p w:rsidR="005B06B0" w:rsidRDefault="005B06B0" w:rsidP="005B06B0">
      <w:pPr>
        <w:pStyle w:val="ListParagraph"/>
        <w:spacing w:after="0"/>
      </w:pPr>
      <w:r>
        <w:rPr>
          <w:noProof/>
          <w:lang w:eastAsia="en-GB"/>
        </w:rPr>
        <mc:AlternateContent>
          <mc:Choice Requires="wps">
            <w:drawing>
              <wp:anchor distT="0" distB="0" distL="114300" distR="114300" simplePos="0" relativeHeight="251667456" behindDoc="0" locked="0" layoutInCell="1" allowOverlap="1" wp14:anchorId="16D8C57E" wp14:editId="151D2281">
                <wp:simplePos x="0" y="0"/>
                <wp:positionH relativeFrom="column">
                  <wp:posOffset>2247900</wp:posOffset>
                </wp:positionH>
                <wp:positionV relativeFrom="paragraph">
                  <wp:posOffset>129540</wp:posOffset>
                </wp:positionV>
                <wp:extent cx="35242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F44F7" id="Rectangle 11" o:spid="_x0000_s1026" style="position:absolute;margin-left:177pt;margin-top:10.2pt;width:27.7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" fillcolor="window" strokecolor="windowText" strokeweight="2pt"/>
            </w:pict>
          </mc:Fallback>
        </mc:AlternateContent>
      </w:r>
    </w:p>
    <w:p w:rsidR="005B06B0" w:rsidRDefault="005B06B0" w:rsidP="005B06B0">
      <w:pPr>
        <w:pStyle w:val="ListParagraph"/>
        <w:spacing w:after="0"/>
      </w:pPr>
      <w:r>
        <w:lastRenderedPageBreak/>
        <w:t>No</w:t>
      </w:r>
    </w:p>
    <w:p w:rsidR="005B06B0" w:rsidRDefault="005B06B0" w:rsidP="005B06B0">
      <w:pPr>
        <w:pStyle w:val="ListParagraph"/>
        <w:spacing w:after="0"/>
      </w:pPr>
    </w:p>
    <w:p w:rsidR="005B06B0" w:rsidRDefault="005B06B0" w:rsidP="005B06B0">
      <w:pPr>
        <w:pStyle w:val="ListParagraph"/>
        <w:spacing w:after="0"/>
      </w:pPr>
    </w:p>
    <w:p w:rsidR="005B06B0" w:rsidRDefault="005B06B0" w:rsidP="005B06B0">
      <w:pPr>
        <w:pStyle w:val="ListParagraph"/>
        <w:numPr>
          <w:ilvl w:val="0"/>
          <w:numId w:val="47"/>
        </w:numPr>
        <w:spacing w:after="0"/>
      </w:pPr>
      <w:r>
        <w:t>In your opinion how do you feel about your practice being involved in training student nurses?</w:t>
      </w:r>
    </w:p>
    <w:p w:rsidR="005B06B0" w:rsidRDefault="005B06B0" w:rsidP="005B06B0">
      <w:pPr>
        <w:pStyle w:val="ListParagraph"/>
        <w:spacing w:after="0"/>
      </w:pPr>
      <w:r>
        <w:rPr>
          <w:noProof/>
          <w:lang w:eastAsia="en-GB"/>
        </w:rPr>
        <mc:AlternateContent>
          <mc:Choice Requires="wps">
            <w:drawing>
              <wp:anchor distT="0" distB="0" distL="114300" distR="114300" simplePos="0" relativeHeight="251668480" behindDoc="0" locked="0" layoutInCell="1" allowOverlap="1" wp14:anchorId="3FF23CC6" wp14:editId="4B124A93">
                <wp:simplePos x="0" y="0"/>
                <wp:positionH relativeFrom="column">
                  <wp:posOffset>2276475</wp:posOffset>
                </wp:positionH>
                <wp:positionV relativeFrom="paragraph">
                  <wp:posOffset>106680</wp:posOffset>
                </wp:positionV>
                <wp:extent cx="35242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454A5" id="Rectangle 12" o:spid="_x0000_s1026" style="position:absolute;margin-left:179.25pt;margin-top:8.4pt;width:27.7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" fillcolor="window" strokecolor="windowText" strokeweight="2pt"/>
            </w:pict>
          </mc:Fallback>
        </mc:AlternateContent>
      </w:r>
    </w:p>
    <w:p w:rsidR="005B06B0" w:rsidRDefault="005B06B0" w:rsidP="005B06B0">
      <w:pPr>
        <w:pStyle w:val="ListParagraph"/>
        <w:spacing w:after="0"/>
      </w:pPr>
      <w:r>
        <w:t>Positive</w:t>
      </w:r>
      <w:r>
        <w:tab/>
      </w:r>
      <w:r>
        <w:tab/>
      </w:r>
      <w:r>
        <w:tab/>
      </w:r>
      <w:r>
        <w:tab/>
      </w:r>
    </w:p>
    <w:p w:rsidR="005B06B0" w:rsidRDefault="005B06B0" w:rsidP="005B06B0">
      <w:pPr>
        <w:pStyle w:val="ListParagraph"/>
        <w:tabs>
          <w:tab w:val="left" w:pos="3750"/>
        </w:tabs>
        <w:spacing w:after="0"/>
      </w:pPr>
      <w:r>
        <w:rPr>
          <w:noProof/>
          <w:lang w:eastAsia="en-GB"/>
        </w:rPr>
        <mc:AlternateContent>
          <mc:Choice Requires="wps">
            <w:drawing>
              <wp:anchor distT="0" distB="0" distL="114300" distR="114300" simplePos="0" relativeHeight="251669504" behindDoc="0" locked="0" layoutInCell="1" allowOverlap="1" wp14:anchorId="022BA8FC" wp14:editId="5FFE901B">
                <wp:simplePos x="0" y="0"/>
                <wp:positionH relativeFrom="column">
                  <wp:posOffset>2276475</wp:posOffset>
                </wp:positionH>
                <wp:positionV relativeFrom="paragraph">
                  <wp:posOffset>153035</wp:posOffset>
                </wp:positionV>
                <wp:extent cx="352425" cy="228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5A5BB" id="Rectangle 13" o:spid="_x0000_s1026" style="position:absolute;margin-left:179.25pt;margin-top:12.05pt;width:27.7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" fillcolor="window" strokecolor="windowText" strokeweight="2pt"/>
            </w:pict>
          </mc:Fallback>
        </mc:AlternateContent>
      </w:r>
      <w:r>
        <w:tab/>
      </w:r>
    </w:p>
    <w:p w:rsidR="005B06B0" w:rsidRDefault="005B06B0" w:rsidP="005B06B0">
      <w:pPr>
        <w:pStyle w:val="ListParagraph"/>
        <w:spacing w:after="0"/>
      </w:pPr>
      <w:r>
        <w:t xml:space="preserve">Needs improvement </w:t>
      </w:r>
    </w:p>
    <w:p w:rsidR="005B06B0" w:rsidRDefault="005B06B0" w:rsidP="005B06B0">
      <w:pPr>
        <w:pStyle w:val="ListParagraph"/>
        <w:spacing w:after="0"/>
      </w:pPr>
    </w:p>
    <w:p w:rsidR="005B06B0" w:rsidRDefault="005B06B0" w:rsidP="005B06B0">
      <w:pPr>
        <w:pStyle w:val="ListParagraph"/>
        <w:spacing w:after="0"/>
      </w:pPr>
      <w:r>
        <w:t>If needs improvement why and in what?</w:t>
      </w:r>
    </w:p>
    <w:p w:rsidR="005B06B0" w:rsidRDefault="005B06B0" w:rsidP="005B06B0">
      <w:pPr>
        <w:pStyle w:val="ListParagraph"/>
        <w:spacing w:after="0"/>
      </w:pPr>
    </w:p>
    <w:p w:rsidR="005B06B0" w:rsidRDefault="005B06B0" w:rsidP="005B06B0">
      <w:pPr>
        <w:pStyle w:val="ListParagraph"/>
        <w:spacing w:after="0"/>
      </w:pPr>
      <w:r>
        <w:t>…………………………………………………………………………………………………………………………</w:t>
      </w:r>
    </w:p>
    <w:p w:rsidR="005B06B0" w:rsidRDefault="005B06B0" w:rsidP="005B06B0">
      <w:pPr>
        <w:pStyle w:val="ListParagraph"/>
        <w:spacing w:after="0"/>
      </w:pPr>
      <w:r>
        <w:t>…………………………………………………………………………………………………………………………</w:t>
      </w:r>
    </w:p>
    <w:p w:rsidR="005B06B0" w:rsidRDefault="005B06B0" w:rsidP="005B06B0">
      <w:pPr>
        <w:pStyle w:val="ListParagraph"/>
        <w:spacing w:after="0"/>
      </w:pPr>
      <w:r>
        <w:t>…………………………………………………………………………………………………………………………</w:t>
      </w:r>
    </w:p>
    <w:p w:rsidR="005B06B0" w:rsidRDefault="005B06B0" w:rsidP="005B06B0">
      <w:pPr>
        <w:pStyle w:val="ListParagraph"/>
        <w:spacing w:after="0"/>
      </w:pPr>
    </w:p>
    <w:p w:rsidR="005B06B0" w:rsidRDefault="005B06B0" w:rsidP="005B06B0">
      <w:pPr>
        <w:pStyle w:val="ListParagraph"/>
        <w:spacing w:after="0"/>
      </w:pPr>
    </w:p>
    <w:p w:rsidR="005B06B0" w:rsidRDefault="005B06B0" w:rsidP="005B06B0">
      <w:pPr>
        <w:spacing w:after="0"/>
        <w:jc w:val="both"/>
      </w:pPr>
      <w:r>
        <w:t>Thank you. Your feedback will help us with research being carried out across North West London on nurse training.</w:t>
      </w:r>
    </w:p>
    <w:p w:rsidR="005B06B0" w:rsidRPr="001D313B" w:rsidRDefault="005B06B0" w:rsidP="005B06B0">
      <w:pPr>
        <w:spacing w:after="0"/>
        <w:jc w:val="both"/>
        <w:rPr>
          <w:b/>
        </w:rPr>
      </w:pPr>
      <w:r>
        <w:rPr>
          <w:b/>
        </w:rPr>
        <w:t>Please hand this form back to your practice nurse</w:t>
      </w:r>
      <w:r w:rsidRPr="001D313B">
        <w:rPr>
          <w:b/>
        </w:rPr>
        <w:t>.</w:t>
      </w: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426234" w:rsidRDefault="00426234" w:rsidP="00426234">
      <w:pPr>
        <w:spacing w:after="0"/>
        <w:jc w:val="both"/>
        <w:rPr>
          <w:rFonts w:cstheme="minorHAnsi"/>
          <w:b/>
        </w:rPr>
      </w:pPr>
      <w:r>
        <w:rPr>
          <w:rFonts w:cstheme="minorHAnsi"/>
          <w:b/>
        </w:rPr>
        <w:lastRenderedPageBreak/>
        <w:t>Appendix 7</w:t>
      </w:r>
    </w:p>
    <w:p w:rsidR="005B06B0" w:rsidRPr="00426234" w:rsidRDefault="005B06B0" w:rsidP="00426234">
      <w:pPr>
        <w:spacing w:after="0"/>
        <w:jc w:val="both"/>
        <w:rPr>
          <w:rFonts w:cstheme="minorHAnsi"/>
          <w:b/>
        </w:rPr>
      </w:pPr>
      <w:r w:rsidRPr="00426234">
        <w:rPr>
          <w:rFonts w:cstheme="minorHAnsi"/>
          <w:b/>
        </w:rPr>
        <w:t>Telephone Interview Checklist</w:t>
      </w:r>
    </w:p>
    <w:p w:rsidR="00522E2D" w:rsidRDefault="00522E2D" w:rsidP="008A5CDC">
      <w:pPr>
        <w:jc w:val="both"/>
        <w:rPr>
          <w:rFonts w:cstheme="minorHAnsi"/>
          <w:b/>
          <w:u w:val="single"/>
        </w:rPr>
      </w:pPr>
    </w:p>
    <w:p w:rsidR="00522E2D" w:rsidRDefault="00522E2D" w:rsidP="00522E2D">
      <w:r>
        <w:rPr>
          <w:noProof/>
          <w:lang w:eastAsia="en-GB"/>
        </w:rPr>
        <w:drawing>
          <wp:inline distT="0" distB="0" distL="0" distR="0" wp14:anchorId="0513C4BF" wp14:editId="626F9852">
            <wp:extent cx="5705856" cy="665683"/>
            <wp:effectExtent l="0" t="0" r="0" b="1270"/>
            <wp:docPr id="15" name="Picture 15" descr="W:\Research- PN Scoping (Feb-June 14)\logo for PN S 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search- PN Scoping (Feb-June 14)\logo for PN S surve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68676"/>
                    </a:xfrm>
                    <a:prstGeom prst="rect">
                      <a:avLst/>
                    </a:prstGeom>
                    <a:noFill/>
                    <a:ln>
                      <a:noFill/>
                    </a:ln>
                  </pic:spPr>
                </pic:pic>
              </a:graphicData>
            </a:graphic>
          </wp:inline>
        </w:drawing>
      </w:r>
    </w:p>
    <w:p w:rsidR="00522E2D" w:rsidRPr="00522E2D" w:rsidRDefault="00522E2D" w:rsidP="00522E2D">
      <w:pPr>
        <w:shd w:val="clear" w:color="auto" w:fill="FFFFFF" w:themeFill="background1"/>
        <w:jc w:val="center"/>
        <w:rPr>
          <w:b/>
          <w:sz w:val="28"/>
          <w:szCs w:val="28"/>
          <w:u w:val="single"/>
        </w:rPr>
      </w:pPr>
      <w:r w:rsidRPr="00522E2D">
        <w:rPr>
          <w:b/>
          <w:sz w:val="28"/>
          <w:szCs w:val="28"/>
          <w:u w:val="single"/>
        </w:rPr>
        <w:t>Primary Care Nurse Education and Mentorship Pilot</w:t>
      </w:r>
    </w:p>
    <w:p w:rsidR="00522E2D" w:rsidRPr="00522E2D" w:rsidRDefault="00522E2D" w:rsidP="00522E2D">
      <w:pPr>
        <w:jc w:val="center"/>
        <w:rPr>
          <w:sz w:val="28"/>
          <w:szCs w:val="28"/>
          <w:u w:val="single"/>
        </w:rPr>
      </w:pPr>
      <w:r w:rsidRPr="00522E2D">
        <w:rPr>
          <w:sz w:val="28"/>
          <w:szCs w:val="28"/>
          <w:u w:val="single"/>
        </w:rPr>
        <w:t>Mentee Recruitment Checklist</w:t>
      </w:r>
    </w:p>
    <w:p w:rsidR="00522E2D" w:rsidRDefault="00522E2D" w:rsidP="00522E2D">
      <w:pPr>
        <w:rPr>
          <w:sz w:val="28"/>
          <w:szCs w:val="28"/>
        </w:rPr>
      </w:pPr>
    </w:p>
    <w:p w:rsidR="00522E2D" w:rsidRDefault="00522E2D" w:rsidP="00522E2D">
      <w:pPr>
        <w:rPr>
          <w:sz w:val="28"/>
          <w:szCs w:val="28"/>
        </w:rPr>
      </w:pPr>
      <w:r>
        <w:rPr>
          <w:sz w:val="28"/>
          <w:szCs w:val="28"/>
        </w:rPr>
        <w:t>Date of telephone interview:</w:t>
      </w:r>
    </w:p>
    <w:p w:rsidR="00522E2D" w:rsidRDefault="00522E2D" w:rsidP="00522E2D">
      <w:pPr>
        <w:spacing w:after="0"/>
        <w:ind w:left="105"/>
      </w:pPr>
    </w:p>
    <w:p w:rsidR="00522E2D" w:rsidRDefault="00522E2D" w:rsidP="00522E2D">
      <w:pPr>
        <w:spacing w:after="0"/>
        <w:ind w:left="105"/>
      </w:pPr>
      <w:r>
        <w:t>Name:</w:t>
      </w:r>
    </w:p>
    <w:p w:rsidR="00522E2D" w:rsidRDefault="00522E2D" w:rsidP="00522E2D">
      <w:pPr>
        <w:spacing w:after="0"/>
      </w:pPr>
      <w:r>
        <w:t xml:space="preserve">  Place of work:</w:t>
      </w:r>
    </w:p>
    <w:p w:rsidR="00522E2D" w:rsidRDefault="00522E2D" w:rsidP="00522E2D">
      <w:pPr>
        <w:spacing w:after="0"/>
      </w:pPr>
      <w:r>
        <w:t xml:space="preserve">  Home address:</w:t>
      </w:r>
    </w:p>
    <w:p w:rsidR="00522E2D" w:rsidRDefault="00522E2D" w:rsidP="00522E2D">
      <w:pPr>
        <w:spacing w:after="0"/>
      </w:pPr>
      <w:r>
        <w:t xml:space="preserve">  Email address:</w:t>
      </w:r>
    </w:p>
    <w:p w:rsidR="00522E2D" w:rsidRDefault="00522E2D" w:rsidP="00522E2D">
      <w:pPr>
        <w:spacing w:after="0"/>
        <w:ind w:left="105"/>
      </w:pPr>
      <w:r>
        <w:t>Contact number:</w:t>
      </w:r>
    </w:p>
    <w:p w:rsidR="00522E2D" w:rsidRDefault="00522E2D" w:rsidP="00522E2D">
      <w:pPr>
        <w:spacing w:after="0"/>
      </w:pPr>
      <w:r>
        <w:t xml:space="preserve">  Registered Pin Number as RGN with NMC: </w:t>
      </w:r>
    </w:p>
    <w:p w:rsidR="00522E2D" w:rsidRDefault="00522E2D" w:rsidP="00522E2D">
      <w:pPr>
        <w:spacing w:after="0"/>
      </w:pPr>
      <w:r>
        <w:t xml:space="preserve">  Qualified since:</w:t>
      </w:r>
    </w:p>
    <w:p w:rsidR="00522E2D" w:rsidRPr="00DA235C" w:rsidRDefault="00522E2D" w:rsidP="00522E2D">
      <w:pPr>
        <w:spacing w:after="0"/>
      </w:pPr>
    </w:p>
    <w:tbl>
      <w:tblPr>
        <w:tblStyle w:val="TableGrid"/>
        <w:tblW w:w="10348" w:type="dxa"/>
        <w:tblInd w:w="-459" w:type="dxa"/>
        <w:tblLook w:val="04A0" w:firstRow="1" w:lastRow="0" w:firstColumn="1" w:lastColumn="0" w:noHBand="0" w:noVBand="1"/>
      </w:tblPr>
      <w:tblGrid>
        <w:gridCol w:w="2769"/>
        <w:gridCol w:w="2310"/>
        <w:gridCol w:w="2311"/>
        <w:gridCol w:w="2958"/>
      </w:tblGrid>
      <w:tr w:rsidR="00522E2D" w:rsidTr="00B83BD1">
        <w:tc>
          <w:tcPr>
            <w:tcW w:w="2769" w:type="dxa"/>
          </w:tcPr>
          <w:p w:rsidR="00522E2D" w:rsidRDefault="00522E2D" w:rsidP="00B83BD1"/>
          <w:p w:rsidR="00522E2D" w:rsidRDefault="00522E2D" w:rsidP="00B83BD1"/>
        </w:tc>
        <w:tc>
          <w:tcPr>
            <w:tcW w:w="2310" w:type="dxa"/>
          </w:tcPr>
          <w:p w:rsidR="00522E2D" w:rsidRDefault="00522E2D" w:rsidP="00B83BD1">
            <w:pPr>
              <w:jc w:val="center"/>
            </w:pPr>
            <w:r>
              <w:t>YES</w:t>
            </w:r>
          </w:p>
        </w:tc>
        <w:tc>
          <w:tcPr>
            <w:tcW w:w="2311" w:type="dxa"/>
          </w:tcPr>
          <w:p w:rsidR="00522E2D" w:rsidRDefault="00522E2D" w:rsidP="00B83BD1">
            <w:pPr>
              <w:jc w:val="center"/>
            </w:pPr>
            <w:r>
              <w:t>NO</w:t>
            </w:r>
          </w:p>
        </w:tc>
        <w:tc>
          <w:tcPr>
            <w:tcW w:w="2958" w:type="dxa"/>
          </w:tcPr>
          <w:p w:rsidR="00522E2D" w:rsidRDefault="00522E2D" w:rsidP="00B83BD1">
            <w:pPr>
              <w:jc w:val="center"/>
            </w:pPr>
            <w:r>
              <w:t>ADDITIONAL COMMENTS</w:t>
            </w:r>
          </w:p>
        </w:tc>
      </w:tr>
      <w:tr w:rsidR="00522E2D" w:rsidTr="00B83BD1">
        <w:tc>
          <w:tcPr>
            <w:tcW w:w="2769" w:type="dxa"/>
          </w:tcPr>
          <w:p w:rsidR="00522E2D" w:rsidRDefault="00522E2D" w:rsidP="00B83BD1">
            <w:r>
              <w:t>Introduced the Practice Nurse and Mentorship Pilot Project funded by HENWL</w:t>
            </w:r>
          </w:p>
          <w:p w:rsidR="00522E2D" w:rsidRDefault="00522E2D" w:rsidP="00B83BD1"/>
        </w:tc>
        <w:tc>
          <w:tcPr>
            <w:tcW w:w="2310" w:type="dxa"/>
          </w:tcPr>
          <w:p w:rsidR="00522E2D" w:rsidRDefault="00522E2D" w:rsidP="00B83BD1"/>
        </w:tc>
        <w:tc>
          <w:tcPr>
            <w:tcW w:w="2311" w:type="dxa"/>
          </w:tcPr>
          <w:p w:rsidR="00522E2D" w:rsidRDefault="00522E2D" w:rsidP="00B83BD1"/>
        </w:tc>
        <w:tc>
          <w:tcPr>
            <w:tcW w:w="2958" w:type="dxa"/>
          </w:tcPr>
          <w:p w:rsidR="00522E2D" w:rsidRDefault="00522E2D" w:rsidP="00B83BD1"/>
        </w:tc>
      </w:tr>
      <w:tr w:rsidR="00522E2D" w:rsidTr="00B83BD1">
        <w:tc>
          <w:tcPr>
            <w:tcW w:w="2769" w:type="dxa"/>
          </w:tcPr>
          <w:p w:rsidR="00522E2D" w:rsidRDefault="00522E2D" w:rsidP="00B83BD1">
            <w:r>
              <w:t>Discussed what the LMC course will consist of ( 8 online modules and 2 face to face study days)</w:t>
            </w:r>
          </w:p>
          <w:p w:rsidR="00522E2D" w:rsidRDefault="00522E2D" w:rsidP="00B83BD1"/>
        </w:tc>
        <w:tc>
          <w:tcPr>
            <w:tcW w:w="2310" w:type="dxa"/>
          </w:tcPr>
          <w:p w:rsidR="00522E2D" w:rsidRDefault="00522E2D" w:rsidP="00B83BD1"/>
        </w:tc>
        <w:tc>
          <w:tcPr>
            <w:tcW w:w="2311" w:type="dxa"/>
          </w:tcPr>
          <w:p w:rsidR="00522E2D" w:rsidRDefault="00522E2D" w:rsidP="00B83BD1"/>
        </w:tc>
        <w:tc>
          <w:tcPr>
            <w:tcW w:w="2958" w:type="dxa"/>
          </w:tcPr>
          <w:p w:rsidR="00522E2D" w:rsidRDefault="00522E2D" w:rsidP="00B83BD1"/>
        </w:tc>
      </w:tr>
      <w:tr w:rsidR="00522E2D" w:rsidTr="00B83BD1">
        <w:tc>
          <w:tcPr>
            <w:tcW w:w="2769" w:type="dxa"/>
          </w:tcPr>
          <w:p w:rsidR="00522E2D" w:rsidRDefault="00522E2D" w:rsidP="00B83BD1">
            <w:r>
              <w:t>Participant has confirmed they are eligible to work in UK</w:t>
            </w:r>
          </w:p>
          <w:p w:rsidR="00522E2D" w:rsidRDefault="00522E2D" w:rsidP="00B83BD1"/>
        </w:tc>
        <w:tc>
          <w:tcPr>
            <w:tcW w:w="2310" w:type="dxa"/>
          </w:tcPr>
          <w:p w:rsidR="00522E2D" w:rsidRDefault="00522E2D" w:rsidP="00B83BD1"/>
        </w:tc>
        <w:tc>
          <w:tcPr>
            <w:tcW w:w="2311" w:type="dxa"/>
          </w:tcPr>
          <w:p w:rsidR="00522E2D" w:rsidRDefault="00522E2D" w:rsidP="00B83BD1"/>
        </w:tc>
        <w:tc>
          <w:tcPr>
            <w:tcW w:w="2958" w:type="dxa"/>
          </w:tcPr>
          <w:p w:rsidR="00522E2D" w:rsidRDefault="00522E2D" w:rsidP="00B83BD1"/>
        </w:tc>
      </w:tr>
      <w:tr w:rsidR="00522E2D" w:rsidTr="00B83BD1">
        <w:tc>
          <w:tcPr>
            <w:tcW w:w="2769" w:type="dxa"/>
          </w:tcPr>
          <w:p w:rsidR="00522E2D" w:rsidRDefault="00522E2D" w:rsidP="00B83BD1">
            <w:r>
              <w:t>Participant has confirmed they have been a RGN with the NMC in the UK for over 2 years</w:t>
            </w:r>
          </w:p>
          <w:p w:rsidR="00522E2D" w:rsidRDefault="00522E2D" w:rsidP="00B83BD1"/>
        </w:tc>
        <w:tc>
          <w:tcPr>
            <w:tcW w:w="2310" w:type="dxa"/>
          </w:tcPr>
          <w:p w:rsidR="00522E2D" w:rsidRDefault="00522E2D" w:rsidP="00B83BD1"/>
        </w:tc>
        <w:tc>
          <w:tcPr>
            <w:tcW w:w="2311" w:type="dxa"/>
          </w:tcPr>
          <w:p w:rsidR="00522E2D" w:rsidRDefault="00522E2D" w:rsidP="00B83BD1"/>
        </w:tc>
        <w:tc>
          <w:tcPr>
            <w:tcW w:w="2958" w:type="dxa"/>
          </w:tcPr>
          <w:p w:rsidR="00522E2D" w:rsidRDefault="00522E2D" w:rsidP="00B83BD1"/>
        </w:tc>
      </w:tr>
      <w:tr w:rsidR="00522E2D" w:rsidTr="00B83BD1">
        <w:tc>
          <w:tcPr>
            <w:tcW w:w="2769" w:type="dxa"/>
          </w:tcPr>
          <w:p w:rsidR="00522E2D" w:rsidRDefault="00522E2D" w:rsidP="00B83BD1">
            <w:r>
              <w:t>Participant confirmed they have no ‘recent’ cautions or convictions (DBS)</w:t>
            </w:r>
          </w:p>
        </w:tc>
        <w:tc>
          <w:tcPr>
            <w:tcW w:w="2310" w:type="dxa"/>
          </w:tcPr>
          <w:p w:rsidR="00522E2D" w:rsidRDefault="00522E2D" w:rsidP="00B83BD1"/>
        </w:tc>
        <w:tc>
          <w:tcPr>
            <w:tcW w:w="2311" w:type="dxa"/>
          </w:tcPr>
          <w:p w:rsidR="00522E2D" w:rsidRDefault="00522E2D" w:rsidP="00B83BD1"/>
        </w:tc>
        <w:tc>
          <w:tcPr>
            <w:tcW w:w="2958" w:type="dxa"/>
          </w:tcPr>
          <w:p w:rsidR="00522E2D" w:rsidRDefault="00522E2D" w:rsidP="00B83BD1"/>
        </w:tc>
      </w:tr>
      <w:tr w:rsidR="00522E2D" w:rsidTr="00B83BD1">
        <w:tc>
          <w:tcPr>
            <w:tcW w:w="2769" w:type="dxa"/>
          </w:tcPr>
          <w:p w:rsidR="00522E2D" w:rsidRDefault="00522E2D" w:rsidP="00B83BD1">
            <w:r>
              <w:lastRenderedPageBreak/>
              <w:t xml:space="preserve">Chat with candidate to ensure they fully understand the terms and conditions of employment and that they will not carry over any benefits accrued in the NHS. </w:t>
            </w:r>
          </w:p>
          <w:p w:rsidR="00522E2D" w:rsidRDefault="00522E2D" w:rsidP="00B83BD1">
            <w:r>
              <w:t xml:space="preserve">  </w:t>
            </w:r>
          </w:p>
          <w:p w:rsidR="00522E2D" w:rsidRDefault="00522E2D" w:rsidP="00B83BD1"/>
          <w:p w:rsidR="00522E2D" w:rsidRDefault="00522E2D" w:rsidP="00B83BD1"/>
          <w:p w:rsidR="00522E2D" w:rsidRDefault="00522E2D" w:rsidP="00B83BD1"/>
          <w:p w:rsidR="00522E2D" w:rsidRDefault="00522E2D" w:rsidP="00B83BD1"/>
          <w:p w:rsidR="00522E2D" w:rsidRDefault="00522E2D" w:rsidP="00B83BD1"/>
          <w:p w:rsidR="00522E2D" w:rsidRDefault="00522E2D" w:rsidP="00B83BD1"/>
        </w:tc>
        <w:tc>
          <w:tcPr>
            <w:tcW w:w="2310" w:type="dxa"/>
          </w:tcPr>
          <w:p w:rsidR="00522E2D" w:rsidRDefault="00522E2D" w:rsidP="00B83BD1"/>
        </w:tc>
        <w:tc>
          <w:tcPr>
            <w:tcW w:w="2311" w:type="dxa"/>
          </w:tcPr>
          <w:p w:rsidR="00522E2D" w:rsidRDefault="00522E2D" w:rsidP="00B83BD1"/>
        </w:tc>
        <w:tc>
          <w:tcPr>
            <w:tcW w:w="2958" w:type="dxa"/>
          </w:tcPr>
          <w:p w:rsidR="00522E2D" w:rsidRDefault="00522E2D" w:rsidP="00B83BD1"/>
        </w:tc>
      </w:tr>
      <w:tr w:rsidR="00522E2D" w:rsidTr="00B83BD1">
        <w:tc>
          <w:tcPr>
            <w:tcW w:w="2769" w:type="dxa"/>
          </w:tcPr>
          <w:p w:rsidR="00522E2D" w:rsidRDefault="00522E2D" w:rsidP="00B83BD1">
            <w:r>
              <w:t>Chat regarding motivation for changing to primary care.</w:t>
            </w:r>
          </w:p>
          <w:p w:rsidR="00522E2D" w:rsidRDefault="00522E2D" w:rsidP="00B83BD1"/>
          <w:p w:rsidR="00522E2D" w:rsidRDefault="00522E2D" w:rsidP="00B83BD1"/>
          <w:p w:rsidR="00522E2D" w:rsidRDefault="00522E2D" w:rsidP="00B83BD1"/>
          <w:p w:rsidR="00522E2D" w:rsidRDefault="00522E2D" w:rsidP="00B83BD1"/>
          <w:p w:rsidR="00522E2D" w:rsidRDefault="00522E2D" w:rsidP="00B83BD1"/>
          <w:p w:rsidR="00522E2D" w:rsidRDefault="00522E2D" w:rsidP="00B83BD1"/>
          <w:p w:rsidR="00522E2D" w:rsidRDefault="00522E2D" w:rsidP="00B83BD1"/>
        </w:tc>
        <w:tc>
          <w:tcPr>
            <w:tcW w:w="2310" w:type="dxa"/>
          </w:tcPr>
          <w:p w:rsidR="00522E2D" w:rsidRDefault="00522E2D" w:rsidP="00B83BD1"/>
        </w:tc>
        <w:tc>
          <w:tcPr>
            <w:tcW w:w="2311" w:type="dxa"/>
          </w:tcPr>
          <w:p w:rsidR="00522E2D" w:rsidRDefault="00522E2D" w:rsidP="00B83BD1"/>
        </w:tc>
        <w:tc>
          <w:tcPr>
            <w:tcW w:w="2958" w:type="dxa"/>
          </w:tcPr>
          <w:p w:rsidR="00522E2D" w:rsidRDefault="00522E2D" w:rsidP="00B83BD1"/>
        </w:tc>
      </w:tr>
    </w:tbl>
    <w:p w:rsidR="00522E2D" w:rsidRDefault="00522E2D" w:rsidP="00522E2D"/>
    <w:p w:rsidR="00522E2D" w:rsidRDefault="00522E2D" w:rsidP="00522E2D">
      <w:r>
        <w:t xml:space="preserve">Data Protection Notice </w:t>
      </w:r>
    </w:p>
    <w:p w:rsidR="00522E2D" w:rsidRDefault="00522E2D" w:rsidP="00522E2D">
      <w:r>
        <w:t>The Primary Care Nurse Education and Mentorship Pilot is commissioned and funded by Health Education North West London (HENWL).  The University of West London may have to provide some of your personal data such as your name and work email addresses to HENWL and/or Clinical Commissioning Groups if requested by them.  This is to enable HENWL to assess the effectiveness of the Primary Care Nurse Education and Mentorship Pilot and to notify you of future training opportunities.</w:t>
      </w:r>
    </w:p>
    <w:p w:rsidR="00522E2D" w:rsidRDefault="00522E2D" w:rsidP="00522E2D">
      <w:r>
        <w:t xml:space="preserve">By participating in the Primary Care Nurse Education and Mentorship Pilot you confirm that you understand and agree that your personal data may be processed for these purposes and disclosed to HENWL and Clinical Commissioning Groups.  </w:t>
      </w:r>
    </w:p>
    <w:p w:rsidR="005B06B0" w:rsidRPr="005B06B0" w:rsidRDefault="005B06B0" w:rsidP="008A5CDC">
      <w:pPr>
        <w:jc w:val="both"/>
        <w:rPr>
          <w:rFonts w:cstheme="minorHAnsi"/>
          <w:b/>
          <w:u w:val="single"/>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426234" w:rsidRPr="00426234" w:rsidRDefault="00426234" w:rsidP="00426234">
      <w:pPr>
        <w:spacing w:after="0"/>
        <w:rPr>
          <w:b/>
          <w:noProof/>
          <w:lang w:eastAsia="en-GB"/>
        </w:rPr>
      </w:pPr>
      <w:r>
        <w:rPr>
          <w:b/>
          <w:noProof/>
          <w:lang w:eastAsia="en-GB"/>
        </w:rPr>
        <w:lastRenderedPageBreak/>
        <w:t>Appendix 8</w:t>
      </w:r>
    </w:p>
    <w:p w:rsidR="00F75A82" w:rsidRPr="00426234" w:rsidRDefault="00F75A82" w:rsidP="00426234">
      <w:pPr>
        <w:spacing w:after="0"/>
        <w:rPr>
          <w:b/>
          <w:noProof/>
          <w:lang w:eastAsia="en-GB"/>
        </w:rPr>
      </w:pPr>
      <w:r w:rsidRPr="00426234">
        <w:rPr>
          <w:b/>
          <w:noProof/>
          <w:lang w:eastAsia="en-GB"/>
        </w:rPr>
        <w:t>Application Form</w:t>
      </w:r>
    </w:p>
    <w:p w:rsidR="00F75A82" w:rsidRPr="00F75A82" w:rsidRDefault="00F75A82" w:rsidP="00F75A82">
      <w:pPr>
        <w:rPr>
          <w:b/>
          <w:u w:val="single"/>
        </w:rPr>
      </w:pPr>
    </w:p>
    <w:p w:rsidR="00F75A82" w:rsidRDefault="00F75A82" w:rsidP="00F75A82">
      <w:pPr>
        <w:shd w:val="clear" w:color="auto" w:fill="FFFFFF" w:themeFill="background1"/>
        <w:jc w:val="center"/>
        <w:rPr>
          <w:b/>
          <w:sz w:val="28"/>
          <w:szCs w:val="28"/>
        </w:rPr>
      </w:pPr>
      <w:r>
        <w:rPr>
          <w:noProof/>
          <w:lang w:eastAsia="en-GB"/>
        </w:rPr>
        <w:drawing>
          <wp:inline distT="0" distB="0" distL="0" distR="0" wp14:anchorId="6733AE1B" wp14:editId="44AB2A69">
            <wp:extent cx="5705856" cy="658368"/>
            <wp:effectExtent l="0" t="0" r="0" b="8890"/>
            <wp:docPr id="18" name="Picture 18" descr="W:\Research- PN Scoping (Feb-June 14)\logo for PN S 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search- PN Scoping (Feb-June 14)\logo for PN S surve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61328"/>
                    </a:xfrm>
                    <a:prstGeom prst="rect">
                      <a:avLst/>
                    </a:prstGeom>
                    <a:noFill/>
                    <a:ln>
                      <a:noFill/>
                    </a:ln>
                  </pic:spPr>
                </pic:pic>
              </a:graphicData>
            </a:graphic>
          </wp:inline>
        </w:drawing>
      </w:r>
    </w:p>
    <w:p w:rsidR="00F75A82" w:rsidRPr="003A42AB" w:rsidRDefault="00F75A82" w:rsidP="00F75A82">
      <w:pPr>
        <w:shd w:val="clear" w:color="auto" w:fill="FFFFFF" w:themeFill="background1"/>
        <w:jc w:val="center"/>
        <w:rPr>
          <w:b/>
          <w:sz w:val="28"/>
          <w:szCs w:val="28"/>
        </w:rPr>
      </w:pPr>
      <w:r w:rsidRPr="003A42AB">
        <w:rPr>
          <w:b/>
          <w:sz w:val="28"/>
          <w:szCs w:val="28"/>
        </w:rPr>
        <w:t>Primary Care Nurse Education and Mentorship Pilot</w:t>
      </w:r>
    </w:p>
    <w:p w:rsidR="00F75A82" w:rsidRDefault="00F75A82" w:rsidP="00F75A82">
      <w:pPr>
        <w:jc w:val="center"/>
        <w:rPr>
          <w:sz w:val="28"/>
          <w:szCs w:val="28"/>
        </w:rPr>
      </w:pPr>
      <w:r>
        <w:rPr>
          <w:sz w:val="28"/>
          <w:szCs w:val="28"/>
        </w:rPr>
        <w:t>Mentee Recruitment A</w:t>
      </w:r>
      <w:r w:rsidRPr="009C17E2">
        <w:rPr>
          <w:sz w:val="28"/>
          <w:szCs w:val="28"/>
        </w:rPr>
        <w:t>pplication</w:t>
      </w:r>
    </w:p>
    <w:p w:rsidR="00F75A82" w:rsidRPr="009C17E2" w:rsidRDefault="00F75A82" w:rsidP="00F75A82">
      <w:pPr>
        <w:jc w:val="center"/>
        <w:rPr>
          <w:sz w:val="28"/>
          <w:szCs w:val="28"/>
        </w:rPr>
      </w:pPr>
    </w:p>
    <w:tbl>
      <w:tblPr>
        <w:tblW w:w="9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7"/>
      </w:tblGrid>
      <w:tr w:rsidR="00F75A82" w:rsidTr="00B83BD1">
        <w:trPr>
          <w:trHeight w:val="2120"/>
        </w:trPr>
        <w:tc>
          <w:tcPr>
            <w:tcW w:w="9397" w:type="dxa"/>
          </w:tcPr>
          <w:p w:rsidR="00F75A82" w:rsidRDefault="00F75A82" w:rsidP="00B83BD1">
            <w:pPr>
              <w:spacing w:after="0"/>
              <w:ind w:left="105"/>
            </w:pPr>
          </w:p>
          <w:p w:rsidR="00F75A82" w:rsidRDefault="00F75A82" w:rsidP="00B83BD1">
            <w:pPr>
              <w:spacing w:after="0"/>
              <w:ind w:left="105"/>
            </w:pPr>
            <w:r>
              <w:t>Name:</w:t>
            </w:r>
          </w:p>
          <w:p w:rsidR="00F75A82" w:rsidRDefault="00F75A82" w:rsidP="00B83BD1">
            <w:pPr>
              <w:spacing w:after="0"/>
              <w:ind w:left="105"/>
            </w:pPr>
            <w:r>
              <w:t>Place of work:</w:t>
            </w:r>
          </w:p>
          <w:p w:rsidR="00F75A82" w:rsidRDefault="00F75A82" w:rsidP="00B83BD1">
            <w:pPr>
              <w:spacing w:after="0"/>
              <w:ind w:left="105"/>
            </w:pPr>
            <w:r>
              <w:t>Home address:</w:t>
            </w:r>
          </w:p>
          <w:p w:rsidR="00F75A82" w:rsidRDefault="00F75A82" w:rsidP="00B83BD1">
            <w:pPr>
              <w:spacing w:after="0"/>
              <w:ind w:left="105"/>
            </w:pPr>
            <w:r>
              <w:t>Email address:</w:t>
            </w:r>
          </w:p>
          <w:p w:rsidR="00F75A82" w:rsidRDefault="00F75A82" w:rsidP="00B83BD1">
            <w:pPr>
              <w:spacing w:after="0"/>
              <w:ind w:left="105"/>
            </w:pPr>
            <w:r>
              <w:t>Contact number:</w:t>
            </w:r>
          </w:p>
          <w:p w:rsidR="00F75A82" w:rsidRDefault="00F75A82" w:rsidP="00B83BD1">
            <w:pPr>
              <w:spacing w:after="0"/>
              <w:ind w:left="105"/>
            </w:pPr>
            <w:r>
              <w:t xml:space="preserve">Registered Pin Number as RGN with NMC: </w:t>
            </w:r>
          </w:p>
          <w:p w:rsidR="00F75A82" w:rsidRDefault="00F75A82" w:rsidP="00B83BD1">
            <w:pPr>
              <w:spacing w:after="0"/>
              <w:ind w:left="105"/>
            </w:pPr>
            <w:r>
              <w:t>Qualified since:</w:t>
            </w:r>
          </w:p>
          <w:p w:rsidR="00F75A82" w:rsidRDefault="00F75A82" w:rsidP="00B83BD1">
            <w:pPr>
              <w:ind w:left="105"/>
            </w:pPr>
          </w:p>
        </w:tc>
      </w:tr>
    </w:tbl>
    <w:p w:rsidR="00F75A82" w:rsidRDefault="00F75A82" w:rsidP="00F75A82"/>
    <w:p w:rsidR="00F75A82" w:rsidRDefault="00F75A82" w:rsidP="00F75A82">
      <w:pPr>
        <w:pStyle w:val="ListParagraph"/>
        <w:numPr>
          <w:ilvl w:val="0"/>
          <w:numId w:val="49"/>
        </w:numPr>
      </w:pPr>
      <w:r>
        <w:t>What is your current job role?</w:t>
      </w:r>
    </w:p>
    <w:p w:rsidR="00F75A82" w:rsidRDefault="00F75A82" w:rsidP="00F75A82"/>
    <w:p w:rsidR="00F75A82" w:rsidRDefault="00F75A82" w:rsidP="00F75A82"/>
    <w:p w:rsidR="00F75A82" w:rsidRDefault="00F75A82" w:rsidP="00F75A82">
      <w:pPr>
        <w:pStyle w:val="ListParagraph"/>
        <w:numPr>
          <w:ilvl w:val="0"/>
          <w:numId w:val="49"/>
        </w:numPr>
      </w:pPr>
      <w:r>
        <w:t>What is your work history?</w:t>
      </w:r>
    </w:p>
    <w:p w:rsidR="00F75A82" w:rsidRDefault="00F75A82" w:rsidP="00F75A82"/>
    <w:p w:rsidR="00F75A82" w:rsidRDefault="00F75A82" w:rsidP="00F75A82"/>
    <w:p w:rsidR="00F75A82" w:rsidRDefault="00F75A82" w:rsidP="00F75A82">
      <w:pPr>
        <w:pStyle w:val="ListParagraph"/>
        <w:numPr>
          <w:ilvl w:val="0"/>
          <w:numId w:val="49"/>
        </w:numPr>
      </w:pPr>
      <w:r>
        <w:t>What is your motivation to move into primary care from Secondary care?</w:t>
      </w:r>
    </w:p>
    <w:p w:rsidR="00F75A82" w:rsidRDefault="00F75A82" w:rsidP="00F75A82">
      <w:pPr>
        <w:pStyle w:val="ListParagraph"/>
      </w:pPr>
    </w:p>
    <w:p w:rsidR="00F75A82" w:rsidRDefault="00F75A82" w:rsidP="00F75A82">
      <w:pPr>
        <w:pStyle w:val="ListParagraph"/>
      </w:pPr>
    </w:p>
    <w:p w:rsidR="00F75A82" w:rsidRDefault="00F75A82" w:rsidP="00F75A82">
      <w:pPr>
        <w:pStyle w:val="ListParagraph"/>
      </w:pPr>
    </w:p>
    <w:p w:rsidR="00F75A82" w:rsidRDefault="00F75A82" w:rsidP="00F75A82">
      <w:pPr>
        <w:pStyle w:val="ListParagraph"/>
      </w:pPr>
    </w:p>
    <w:p w:rsidR="00F75A82" w:rsidRDefault="00F75A82" w:rsidP="00F75A82">
      <w:pPr>
        <w:pStyle w:val="ListParagraph"/>
        <w:numPr>
          <w:ilvl w:val="0"/>
          <w:numId w:val="49"/>
        </w:numPr>
      </w:pPr>
      <w:r>
        <w:t>What transferrable skills do you have that you can feel can be transferred into Primary Care?</w:t>
      </w:r>
    </w:p>
    <w:p w:rsidR="00F75A82" w:rsidRDefault="00F75A82" w:rsidP="00F75A82"/>
    <w:p w:rsidR="00F75A82" w:rsidRDefault="00F75A82" w:rsidP="00F75A82">
      <w:pPr>
        <w:pStyle w:val="ListParagraph"/>
        <w:numPr>
          <w:ilvl w:val="0"/>
          <w:numId w:val="49"/>
        </w:numPr>
      </w:pPr>
      <w:r>
        <w:t>What existing knowledge and skills would you like to strengthen through working with a mentor in Primary Care?</w:t>
      </w:r>
    </w:p>
    <w:p w:rsidR="00F75A82" w:rsidRDefault="00F75A82" w:rsidP="00F75A82"/>
    <w:p w:rsidR="00F75A82" w:rsidRDefault="00F75A82" w:rsidP="00F75A82">
      <w:pPr>
        <w:pStyle w:val="ListParagraph"/>
        <w:numPr>
          <w:ilvl w:val="0"/>
          <w:numId w:val="49"/>
        </w:numPr>
      </w:pPr>
      <w:r>
        <w:t>Are you able to commit to 150 hrs for 4 months to be mentored ( 6-8 hrs a week) by a mentor in his/her place of work?</w:t>
      </w:r>
    </w:p>
    <w:p w:rsidR="00F75A82" w:rsidRDefault="00F75A82" w:rsidP="00F75A82">
      <w:pPr>
        <w:ind w:left="360"/>
      </w:pPr>
    </w:p>
    <w:p w:rsidR="00F75A82" w:rsidRDefault="00F75A82" w:rsidP="00F75A82">
      <w:pPr>
        <w:ind w:left="360"/>
      </w:pPr>
    </w:p>
    <w:p w:rsidR="00F75A82" w:rsidRDefault="00F75A82" w:rsidP="00F75A82"/>
    <w:p w:rsidR="00F75A82" w:rsidRDefault="00F75A82" w:rsidP="00F75A82">
      <w:pPr>
        <w:pStyle w:val="ListParagraph"/>
        <w:numPr>
          <w:ilvl w:val="0"/>
          <w:numId w:val="49"/>
        </w:numPr>
      </w:pPr>
      <w:r>
        <w:t>Are you able to commit to two face to face study days on the LMC Basic Practice Nurse course and complete 8 online learning modules ( with the support of a mentor facilitating the learning around the modules)?</w:t>
      </w:r>
    </w:p>
    <w:p w:rsidR="00F75A82" w:rsidRDefault="00F75A82" w:rsidP="00F75A82">
      <w:pPr>
        <w:pStyle w:val="ListParagraph"/>
      </w:pPr>
    </w:p>
    <w:p w:rsidR="00F75A82" w:rsidRDefault="00F75A82" w:rsidP="00F75A82">
      <w:pPr>
        <w:pStyle w:val="ListParagraph"/>
      </w:pPr>
    </w:p>
    <w:p w:rsidR="00F75A82" w:rsidRDefault="00F75A82" w:rsidP="00F75A82">
      <w:pPr>
        <w:pStyle w:val="ListParagraph"/>
      </w:pPr>
    </w:p>
    <w:p w:rsidR="00F75A82" w:rsidRDefault="00F75A82" w:rsidP="00F75A82"/>
    <w:p w:rsidR="00F75A82" w:rsidRDefault="00F75A82" w:rsidP="00F75A82">
      <w:pPr>
        <w:pStyle w:val="ListParagraph"/>
        <w:numPr>
          <w:ilvl w:val="0"/>
          <w:numId w:val="49"/>
        </w:numPr>
      </w:pPr>
      <w:r>
        <w:t>Attend a 2 day Immunisation and Anaph</w:t>
      </w:r>
      <w:r w:rsidR="00150758">
        <w:t>y</w:t>
      </w:r>
      <w:r>
        <w:t>laxis study day, an Ear Care study day and Cervical Cytology training day?</w:t>
      </w:r>
    </w:p>
    <w:p w:rsidR="00F75A82" w:rsidRDefault="00F75A82" w:rsidP="00F75A82"/>
    <w:p w:rsidR="00F75A82" w:rsidRDefault="00F75A82" w:rsidP="00F75A82">
      <w:pPr>
        <w:rPr>
          <w:b/>
          <w:u w:val="single"/>
        </w:rPr>
      </w:pPr>
    </w:p>
    <w:p w:rsidR="00F75A82" w:rsidRDefault="00F75A82" w:rsidP="00F75A82">
      <w:pPr>
        <w:rPr>
          <w:b/>
          <w:u w:val="single"/>
        </w:rPr>
      </w:pPr>
    </w:p>
    <w:p w:rsidR="00F75A82" w:rsidRPr="00FE3EF4" w:rsidRDefault="00F75A82" w:rsidP="00F75A82">
      <w:pPr>
        <w:rPr>
          <w:b/>
          <w:u w:val="single"/>
        </w:rPr>
      </w:pPr>
      <w:r w:rsidRPr="00FE3EF4">
        <w:rPr>
          <w:b/>
          <w:u w:val="single"/>
        </w:rPr>
        <w:t xml:space="preserve">Data Protection Notice </w:t>
      </w:r>
    </w:p>
    <w:p w:rsidR="00F75A82" w:rsidRDefault="00F75A82" w:rsidP="00F75A82"/>
    <w:p w:rsidR="00F75A82" w:rsidRDefault="00F75A82" w:rsidP="00F75A82">
      <w:r>
        <w:t>The Primary Care Nurse Education and Mentorship Pilot is commissioned and funded by Health Education North West London (HENWL).  The University of West London may have to provide some of your personal data such as your name and work email addresses to HENWL and/or Clinical Commissioning Groups if requested by them.  This is to enable HENWL to assess the effectiveness of the Primary Care Nurse Education and Mentorship Pilot and to notify you of future training opportunities.</w:t>
      </w:r>
    </w:p>
    <w:p w:rsidR="00F75A82" w:rsidRDefault="00F75A82" w:rsidP="00F75A82">
      <w:r>
        <w:t xml:space="preserve">By participating in the Primary Care Nurse Education and Mentorship Pilot you confirm that you understand and agree that your personal data may be processed for these purposes and disclosed to HENWL and Clinical Commissioning Groups.  </w:t>
      </w:r>
    </w:p>
    <w:p w:rsidR="00F75A82" w:rsidRDefault="00F75A82" w:rsidP="008A5CDC">
      <w:pPr>
        <w:jc w:val="both"/>
        <w:rPr>
          <w:rFonts w:cstheme="minorHAnsi"/>
          <w:b/>
          <w:u w:val="single"/>
        </w:rPr>
      </w:pPr>
    </w:p>
    <w:p w:rsidR="00F75A82" w:rsidRDefault="00F75A82" w:rsidP="008A5CDC">
      <w:pPr>
        <w:jc w:val="both"/>
        <w:rPr>
          <w:rFonts w:cstheme="minorHAnsi"/>
          <w:b/>
          <w:u w:val="single"/>
        </w:rPr>
      </w:pPr>
    </w:p>
    <w:p w:rsidR="00F75A82" w:rsidRDefault="00F75A82" w:rsidP="008A5CDC">
      <w:pPr>
        <w:jc w:val="both"/>
        <w:rPr>
          <w:rFonts w:cstheme="minorHAnsi"/>
          <w:b/>
          <w:u w:val="single"/>
        </w:rPr>
      </w:pPr>
    </w:p>
    <w:p w:rsidR="00426234" w:rsidRDefault="00426234" w:rsidP="008A5CDC">
      <w:pPr>
        <w:jc w:val="both"/>
        <w:rPr>
          <w:rFonts w:cstheme="minorHAnsi"/>
          <w:b/>
          <w:u w:val="single"/>
        </w:rPr>
      </w:pPr>
    </w:p>
    <w:p w:rsidR="005B06B0" w:rsidRDefault="00F75A82" w:rsidP="008A5CDC">
      <w:pPr>
        <w:jc w:val="both"/>
        <w:rPr>
          <w:rFonts w:cstheme="minorHAnsi"/>
          <w:b/>
          <w:u w:val="single"/>
        </w:rPr>
      </w:pPr>
      <w:r>
        <w:rPr>
          <w:rFonts w:cstheme="minorHAnsi"/>
          <w:b/>
          <w:u w:val="single"/>
        </w:rPr>
        <w:lastRenderedPageBreak/>
        <w:t>Appendix 9</w:t>
      </w:r>
      <w:r w:rsidR="00522E2D" w:rsidRPr="00522E2D">
        <w:rPr>
          <w:rFonts w:cstheme="minorHAnsi"/>
          <w:b/>
          <w:u w:val="single"/>
        </w:rPr>
        <w:t>- Breakdown of hours (time commitments of men</w:t>
      </w:r>
      <w:r w:rsidR="00522E2D">
        <w:rPr>
          <w:rFonts w:cstheme="minorHAnsi"/>
          <w:b/>
          <w:u w:val="single"/>
        </w:rPr>
        <w:t xml:space="preserve">tee and mentor) </w:t>
      </w:r>
    </w:p>
    <w:p w:rsidR="00522E2D" w:rsidRDefault="00522E2D" w:rsidP="008A5CDC">
      <w:pPr>
        <w:jc w:val="both"/>
      </w:pPr>
      <w:r>
        <w:rPr>
          <w:noProof/>
          <w:lang w:eastAsia="en-GB"/>
        </w:rPr>
        <w:drawing>
          <wp:inline distT="0" distB="0" distL="0" distR="0">
            <wp:extent cx="2212975" cy="518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2975" cy="518160"/>
                    </a:xfrm>
                    <a:prstGeom prst="rect">
                      <a:avLst/>
                    </a:prstGeom>
                    <a:noFill/>
                  </pic:spPr>
                </pic:pic>
              </a:graphicData>
            </a:graphic>
          </wp:inline>
        </w:drawing>
      </w:r>
    </w:p>
    <w:p w:rsidR="00522E2D" w:rsidRDefault="00522E2D" w:rsidP="00522E2D">
      <w:pPr>
        <w:jc w:val="center"/>
        <w:rPr>
          <w:rFonts w:cstheme="minorHAnsi"/>
          <w:b/>
          <w:u w:val="single"/>
        </w:rPr>
      </w:pPr>
      <w:r w:rsidRPr="00522E2D">
        <w:rPr>
          <w:rFonts w:cstheme="minorHAnsi"/>
          <w:b/>
          <w:u w:val="single"/>
        </w:rPr>
        <w:t>Breakdown of hours (time commitments of mentee and mentor)</w:t>
      </w:r>
    </w:p>
    <w:p w:rsidR="00522E2D" w:rsidRPr="00522E2D" w:rsidRDefault="00522E2D" w:rsidP="00522E2D">
      <w:pPr>
        <w:jc w:val="center"/>
        <w:rPr>
          <w:rFonts w:cstheme="minorHAnsi"/>
          <w:b/>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1559"/>
        <w:gridCol w:w="2552"/>
        <w:gridCol w:w="1417"/>
      </w:tblGrid>
      <w:tr w:rsidR="00522E2D" w:rsidRPr="00522E2D" w:rsidTr="00B83BD1">
        <w:tc>
          <w:tcPr>
            <w:tcW w:w="2552" w:type="dxa"/>
            <w:shd w:val="clear" w:color="auto" w:fill="auto"/>
          </w:tcPr>
          <w:p w:rsidR="00522E2D" w:rsidRPr="00522E2D" w:rsidRDefault="00522E2D" w:rsidP="00522E2D">
            <w:pPr>
              <w:spacing w:after="0" w:line="240" w:lineRule="auto"/>
              <w:jc w:val="center"/>
              <w:rPr>
                <w:rFonts w:ascii="Calibri" w:eastAsia="Calibri" w:hAnsi="Calibri" w:cs="Times New Roman"/>
                <w:b/>
                <w:sz w:val="24"/>
                <w:szCs w:val="24"/>
              </w:rPr>
            </w:pPr>
            <w:r w:rsidRPr="00522E2D">
              <w:rPr>
                <w:rFonts w:ascii="Calibri" w:eastAsia="Calibri" w:hAnsi="Calibri" w:cs="Times New Roman"/>
                <w:b/>
                <w:sz w:val="24"/>
                <w:szCs w:val="24"/>
              </w:rPr>
              <w:t>Module</w:t>
            </w:r>
          </w:p>
        </w:tc>
        <w:tc>
          <w:tcPr>
            <w:tcW w:w="2268" w:type="dxa"/>
            <w:shd w:val="clear" w:color="auto" w:fill="auto"/>
          </w:tcPr>
          <w:p w:rsidR="00522E2D" w:rsidRPr="00522E2D" w:rsidRDefault="00522E2D" w:rsidP="00522E2D">
            <w:pPr>
              <w:spacing w:after="0" w:line="240" w:lineRule="auto"/>
              <w:jc w:val="center"/>
              <w:rPr>
                <w:rFonts w:ascii="Calibri" w:eastAsia="Calibri" w:hAnsi="Calibri" w:cs="Times New Roman"/>
                <w:b/>
                <w:sz w:val="24"/>
                <w:szCs w:val="24"/>
              </w:rPr>
            </w:pPr>
            <w:r w:rsidRPr="00522E2D">
              <w:rPr>
                <w:rFonts w:ascii="Calibri" w:eastAsia="Calibri" w:hAnsi="Calibri" w:cs="Times New Roman"/>
                <w:b/>
                <w:sz w:val="24"/>
                <w:szCs w:val="24"/>
              </w:rPr>
              <w:t>Mentee observation time and time commitments</w:t>
            </w:r>
          </w:p>
        </w:tc>
        <w:tc>
          <w:tcPr>
            <w:tcW w:w="1559" w:type="dxa"/>
            <w:shd w:val="clear" w:color="auto" w:fill="auto"/>
          </w:tcPr>
          <w:p w:rsidR="00522E2D" w:rsidRPr="00522E2D" w:rsidRDefault="00522E2D" w:rsidP="00522E2D">
            <w:pPr>
              <w:spacing w:after="0" w:line="240" w:lineRule="auto"/>
              <w:jc w:val="center"/>
              <w:rPr>
                <w:rFonts w:ascii="Calibri" w:eastAsia="Calibri" w:hAnsi="Calibri" w:cs="Times New Roman"/>
                <w:b/>
                <w:sz w:val="24"/>
                <w:szCs w:val="24"/>
              </w:rPr>
            </w:pPr>
            <w:r w:rsidRPr="00522E2D">
              <w:rPr>
                <w:rFonts w:ascii="Calibri" w:eastAsia="Calibri" w:hAnsi="Calibri" w:cs="Times New Roman"/>
                <w:b/>
                <w:sz w:val="24"/>
                <w:szCs w:val="24"/>
              </w:rPr>
              <w:t>Hours</w:t>
            </w:r>
          </w:p>
        </w:tc>
        <w:tc>
          <w:tcPr>
            <w:tcW w:w="2552" w:type="dxa"/>
            <w:shd w:val="clear" w:color="auto" w:fill="auto"/>
          </w:tcPr>
          <w:p w:rsidR="00522E2D" w:rsidRPr="00522E2D" w:rsidRDefault="00522E2D" w:rsidP="00522E2D">
            <w:pPr>
              <w:spacing w:after="0" w:line="240" w:lineRule="auto"/>
              <w:jc w:val="center"/>
              <w:rPr>
                <w:rFonts w:ascii="Calibri" w:eastAsia="Calibri" w:hAnsi="Calibri" w:cs="Times New Roman"/>
                <w:b/>
                <w:sz w:val="24"/>
                <w:szCs w:val="24"/>
                <w:highlight w:val="cyan"/>
              </w:rPr>
            </w:pPr>
            <w:r w:rsidRPr="00522E2D">
              <w:rPr>
                <w:rFonts w:ascii="Calibri" w:eastAsia="Calibri" w:hAnsi="Calibri" w:cs="Times New Roman"/>
                <w:b/>
                <w:sz w:val="24"/>
                <w:szCs w:val="24"/>
              </w:rPr>
              <w:t>Mentor teaching time commitment</w:t>
            </w:r>
          </w:p>
        </w:tc>
        <w:tc>
          <w:tcPr>
            <w:tcW w:w="1417" w:type="dxa"/>
            <w:shd w:val="clear" w:color="auto" w:fill="auto"/>
          </w:tcPr>
          <w:p w:rsidR="00522E2D" w:rsidRPr="00522E2D" w:rsidRDefault="00522E2D" w:rsidP="00522E2D">
            <w:pPr>
              <w:spacing w:after="0" w:line="240" w:lineRule="auto"/>
              <w:jc w:val="center"/>
              <w:rPr>
                <w:rFonts w:ascii="Calibri" w:eastAsia="Calibri" w:hAnsi="Calibri" w:cs="Times New Roman"/>
                <w:b/>
                <w:sz w:val="24"/>
                <w:szCs w:val="24"/>
                <w:highlight w:val="cyan"/>
              </w:rPr>
            </w:pPr>
            <w:r w:rsidRPr="00522E2D">
              <w:rPr>
                <w:rFonts w:ascii="Calibri" w:eastAsia="Calibri" w:hAnsi="Calibri" w:cs="Times New Roman"/>
                <w:b/>
                <w:sz w:val="24"/>
                <w:szCs w:val="24"/>
              </w:rPr>
              <w:t>Hours</w:t>
            </w:r>
          </w:p>
        </w:tc>
      </w:tr>
      <w:tr w:rsidR="00522E2D" w:rsidRPr="00522E2D" w:rsidTr="00B83BD1">
        <w:tc>
          <w:tcPr>
            <w:tcW w:w="2552" w:type="dxa"/>
            <w:shd w:val="clear" w:color="auto" w:fill="auto"/>
          </w:tcPr>
          <w:p w:rsidR="00522E2D" w:rsidRPr="00522E2D" w:rsidRDefault="00522E2D" w:rsidP="00522E2D">
            <w:pPr>
              <w:numPr>
                <w:ilvl w:val="0"/>
                <w:numId w:val="48"/>
              </w:numPr>
              <w:spacing w:after="0" w:line="240" w:lineRule="auto"/>
              <w:contextualSpacing/>
              <w:rPr>
                <w:rFonts w:ascii="Calibri" w:eastAsia="Calibri" w:hAnsi="Calibri" w:cs="Times New Roman"/>
              </w:rPr>
            </w:pPr>
            <w:r w:rsidRPr="00522E2D">
              <w:rPr>
                <w:rFonts w:ascii="Calibri" w:eastAsia="Calibri" w:hAnsi="Calibri" w:cs="Times New Roman"/>
              </w:rPr>
              <w:t>Consultations</w:t>
            </w:r>
          </w:p>
          <w:p w:rsidR="00522E2D" w:rsidRPr="00522E2D" w:rsidRDefault="00522E2D" w:rsidP="00522E2D">
            <w:pPr>
              <w:spacing w:after="0" w:line="240" w:lineRule="auto"/>
              <w:ind w:left="720"/>
              <w:contextualSpacing/>
              <w:rPr>
                <w:rFonts w:ascii="Calibri" w:eastAsia="Calibri" w:hAnsi="Calibri" w:cs="Times New Roman"/>
              </w:rPr>
            </w:pP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Observation.</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20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Carrying out</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20 hrs</w:t>
            </w:r>
          </w:p>
        </w:tc>
      </w:tr>
      <w:tr w:rsidR="00522E2D" w:rsidRPr="00522E2D" w:rsidTr="00B83BD1">
        <w:tc>
          <w:tcPr>
            <w:tcW w:w="2552" w:type="dxa"/>
            <w:shd w:val="clear" w:color="auto" w:fill="auto"/>
          </w:tcPr>
          <w:p w:rsidR="00522E2D" w:rsidRPr="00522E2D" w:rsidRDefault="00522E2D" w:rsidP="00522E2D">
            <w:pPr>
              <w:numPr>
                <w:ilvl w:val="0"/>
                <w:numId w:val="48"/>
              </w:numPr>
              <w:spacing w:after="0" w:line="240" w:lineRule="auto"/>
              <w:contextualSpacing/>
              <w:rPr>
                <w:rFonts w:ascii="Calibri" w:eastAsia="Calibri" w:hAnsi="Calibri" w:cs="Times New Roman"/>
              </w:rPr>
            </w:pPr>
            <w:r w:rsidRPr="00522E2D">
              <w:rPr>
                <w:rFonts w:ascii="Calibri" w:eastAsia="Calibri" w:hAnsi="Calibri" w:cs="Times New Roman"/>
              </w:rPr>
              <w:t>Emergency situations</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Going over differences between Secondary and Primary care</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2 hrs</w:t>
            </w:r>
          </w:p>
        </w:tc>
      </w:tr>
      <w:tr w:rsidR="00522E2D" w:rsidRPr="00522E2D" w:rsidTr="00B83BD1">
        <w:tc>
          <w:tcPr>
            <w:tcW w:w="2552" w:type="dxa"/>
            <w:shd w:val="clear" w:color="auto" w:fill="auto"/>
          </w:tcPr>
          <w:p w:rsidR="00522E2D" w:rsidRPr="00522E2D" w:rsidRDefault="00522E2D" w:rsidP="00522E2D">
            <w:pPr>
              <w:numPr>
                <w:ilvl w:val="0"/>
                <w:numId w:val="48"/>
              </w:numPr>
              <w:spacing w:after="0" w:line="240" w:lineRule="auto"/>
              <w:contextualSpacing/>
              <w:rPr>
                <w:rFonts w:ascii="Calibri" w:eastAsia="Calibri" w:hAnsi="Calibri" w:cs="Times New Roman"/>
              </w:rPr>
            </w:pPr>
            <w:r w:rsidRPr="00522E2D">
              <w:rPr>
                <w:rFonts w:ascii="Calibri" w:eastAsia="Calibri" w:hAnsi="Calibri" w:cs="Times New Roman"/>
              </w:rPr>
              <w:t>Infection Control</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Going over differences between Secondary and Primary care</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2 hrs</w:t>
            </w:r>
          </w:p>
        </w:tc>
      </w:tr>
      <w:tr w:rsidR="00522E2D" w:rsidRPr="00522E2D" w:rsidTr="00B83BD1">
        <w:tc>
          <w:tcPr>
            <w:tcW w:w="2552" w:type="dxa"/>
            <w:shd w:val="clear" w:color="auto" w:fill="auto"/>
          </w:tcPr>
          <w:p w:rsidR="00522E2D" w:rsidRPr="00522E2D" w:rsidRDefault="00522E2D" w:rsidP="00522E2D">
            <w:pPr>
              <w:numPr>
                <w:ilvl w:val="0"/>
                <w:numId w:val="48"/>
              </w:numPr>
              <w:spacing w:after="0" w:line="240" w:lineRule="auto"/>
              <w:contextualSpacing/>
              <w:rPr>
                <w:rFonts w:ascii="Calibri" w:eastAsia="Calibri" w:hAnsi="Calibri" w:cs="Times New Roman"/>
              </w:rPr>
            </w:pPr>
            <w:r w:rsidRPr="00522E2D">
              <w:rPr>
                <w:rFonts w:ascii="Calibri" w:eastAsia="Calibri" w:hAnsi="Calibri" w:cs="Times New Roman"/>
              </w:rPr>
              <w:t>Cytology</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2 sessions observing</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6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5 observed and 20 alone (with mentor present)</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3x3 hr</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Sessions</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(9hrs)</w:t>
            </w:r>
          </w:p>
        </w:tc>
      </w:tr>
      <w:tr w:rsidR="00522E2D" w:rsidRPr="00522E2D" w:rsidTr="00B83BD1">
        <w:tc>
          <w:tcPr>
            <w:tcW w:w="2552" w:type="dxa"/>
            <w:shd w:val="clear" w:color="auto" w:fill="auto"/>
          </w:tcPr>
          <w:p w:rsidR="00522E2D" w:rsidRPr="00522E2D" w:rsidRDefault="00522E2D" w:rsidP="00522E2D">
            <w:pPr>
              <w:numPr>
                <w:ilvl w:val="0"/>
                <w:numId w:val="48"/>
              </w:numPr>
              <w:spacing w:after="0" w:line="240" w:lineRule="auto"/>
              <w:contextualSpacing/>
              <w:rPr>
                <w:rFonts w:ascii="Calibri" w:eastAsia="Calibri" w:hAnsi="Calibri" w:cs="Times New Roman"/>
              </w:rPr>
            </w:pPr>
            <w:r w:rsidRPr="00522E2D">
              <w:rPr>
                <w:rFonts w:ascii="Calibri" w:eastAsia="Calibri" w:hAnsi="Calibri" w:cs="Times New Roman"/>
              </w:rPr>
              <w:t>Immunisations</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 xml:space="preserve">2 Observed sessions </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6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Do x2 observed sessions</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6 hrs</w:t>
            </w:r>
          </w:p>
        </w:tc>
      </w:tr>
      <w:tr w:rsidR="00522E2D" w:rsidRPr="00522E2D" w:rsidTr="00B83BD1">
        <w:tc>
          <w:tcPr>
            <w:tcW w:w="2552" w:type="dxa"/>
            <w:shd w:val="clear" w:color="auto" w:fill="auto"/>
          </w:tcPr>
          <w:p w:rsidR="00522E2D" w:rsidRPr="00522E2D" w:rsidRDefault="00522E2D" w:rsidP="00522E2D">
            <w:pPr>
              <w:numPr>
                <w:ilvl w:val="0"/>
                <w:numId w:val="48"/>
              </w:numPr>
              <w:spacing w:after="0" w:line="240" w:lineRule="auto"/>
              <w:contextualSpacing/>
              <w:rPr>
                <w:rFonts w:ascii="Calibri" w:eastAsia="Calibri" w:hAnsi="Calibri" w:cs="Times New Roman"/>
              </w:rPr>
            </w:pPr>
            <w:r w:rsidRPr="00522E2D">
              <w:rPr>
                <w:rFonts w:ascii="Calibri" w:eastAsia="Calibri" w:hAnsi="Calibri" w:cs="Times New Roman"/>
              </w:rPr>
              <w:t>Ear care</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1 Observed session</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3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2 sessions being observed</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9 hrs</w:t>
            </w:r>
          </w:p>
        </w:tc>
      </w:tr>
      <w:tr w:rsidR="00522E2D" w:rsidRPr="00522E2D" w:rsidTr="00B83BD1">
        <w:tc>
          <w:tcPr>
            <w:tcW w:w="2552" w:type="dxa"/>
            <w:shd w:val="clear" w:color="auto" w:fill="auto"/>
          </w:tcPr>
          <w:p w:rsidR="00522E2D" w:rsidRPr="00522E2D" w:rsidRDefault="00522E2D" w:rsidP="00522E2D">
            <w:pPr>
              <w:numPr>
                <w:ilvl w:val="0"/>
                <w:numId w:val="48"/>
              </w:numPr>
              <w:spacing w:after="0" w:line="240" w:lineRule="auto"/>
              <w:contextualSpacing/>
              <w:rPr>
                <w:rFonts w:ascii="Calibri" w:eastAsia="Calibri" w:hAnsi="Calibri" w:cs="Times New Roman"/>
              </w:rPr>
            </w:pPr>
            <w:r w:rsidRPr="00522E2D">
              <w:rPr>
                <w:rFonts w:ascii="Calibri" w:eastAsia="Calibri" w:hAnsi="Calibri" w:cs="Times New Roman"/>
              </w:rPr>
              <w:t>Travel Health</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3  Observing sessions</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9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2 sessions observed</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6 hrs</w:t>
            </w:r>
          </w:p>
        </w:tc>
      </w:tr>
      <w:tr w:rsidR="00522E2D" w:rsidRPr="00522E2D" w:rsidTr="00B83BD1">
        <w:tc>
          <w:tcPr>
            <w:tcW w:w="2552" w:type="dxa"/>
            <w:shd w:val="clear" w:color="auto" w:fill="auto"/>
          </w:tcPr>
          <w:p w:rsidR="00522E2D" w:rsidRPr="00522E2D" w:rsidRDefault="00522E2D" w:rsidP="00522E2D">
            <w:pPr>
              <w:numPr>
                <w:ilvl w:val="0"/>
                <w:numId w:val="48"/>
              </w:numPr>
              <w:spacing w:after="0" w:line="240" w:lineRule="auto"/>
              <w:contextualSpacing/>
              <w:rPr>
                <w:rFonts w:ascii="Calibri" w:eastAsia="Calibri" w:hAnsi="Calibri" w:cs="Times New Roman"/>
              </w:rPr>
            </w:pPr>
            <w:r w:rsidRPr="00522E2D">
              <w:rPr>
                <w:rFonts w:ascii="Calibri" w:eastAsia="Calibri" w:hAnsi="Calibri" w:cs="Times New Roman"/>
              </w:rPr>
              <w:t>CASH and Family Planning.</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Observe 2 sessions. Facilitate then in an FP Clinic.</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Observe sessions during normal consultations.</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12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CASH</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Observe a basic pill check.</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Do enough to equate to 1 observed session</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3 hrs</w:t>
            </w:r>
          </w:p>
        </w:tc>
      </w:tr>
      <w:tr w:rsidR="00522E2D" w:rsidRPr="00522E2D" w:rsidTr="00B83BD1">
        <w:trPr>
          <w:trHeight w:val="2441"/>
        </w:trPr>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Wound Management</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1 session with Tissue Viability nurse</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Observed in practice or 2 sessions in a dressing clinic with the district nurse.</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8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Observed and assessed</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2 hrs</w:t>
            </w:r>
          </w:p>
        </w:tc>
      </w:tr>
      <w:tr w:rsidR="00522E2D" w:rsidRPr="00522E2D" w:rsidTr="00B83BD1">
        <w:trPr>
          <w:trHeight w:val="1550"/>
        </w:trPr>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Health promotion and screening</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Observing during consultations.</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Pick out Health promotion issues.</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In consultations</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10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 xml:space="preserve">Discuss with mentor </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Hrs with consultation hours.</w:t>
            </w:r>
          </w:p>
        </w:tc>
      </w:tr>
      <w:tr w:rsidR="00522E2D" w:rsidRPr="00522E2D" w:rsidTr="00B83BD1">
        <w:trPr>
          <w:trHeight w:val="1654"/>
        </w:trPr>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lastRenderedPageBreak/>
              <w:t>INR training session</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Lecture at the University and sit in on a session with a provider practice.</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3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Only observe a session</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p>
        </w:tc>
      </w:tr>
      <w:tr w:rsidR="00522E2D" w:rsidRPr="00522E2D" w:rsidTr="00B83BD1">
        <w:trPr>
          <w:trHeight w:val="2030"/>
        </w:trPr>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Time with other members of the practice staff.</w:t>
            </w:r>
          </w:p>
          <w:p w:rsidR="00522E2D" w:rsidRPr="00522E2D" w:rsidRDefault="00522E2D" w:rsidP="00522E2D">
            <w:pPr>
              <w:spacing w:after="0" w:line="240" w:lineRule="auto"/>
              <w:rPr>
                <w:rFonts w:ascii="Calibri" w:eastAsia="Calibri" w:hAnsi="Calibri" w:cs="Times New Roman"/>
              </w:rPr>
            </w:pP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Admin</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GP</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Pharmacist</w:t>
            </w: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Practice manager</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observation</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10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p>
        </w:tc>
      </w:tr>
      <w:tr w:rsidR="00522E2D" w:rsidRPr="00522E2D" w:rsidTr="00B83BD1">
        <w:trPr>
          <w:trHeight w:val="2257"/>
        </w:trPr>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Learning Clinical system</w:t>
            </w: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Learning with mentor Protected time</w:t>
            </w: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6 hrs</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 xml:space="preserve">Teaching clinical system and completing competency paperwork. </w:t>
            </w:r>
          </w:p>
          <w:p w:rsidR="00522E2D" w:rsidRPr="00522E2D" w:rsidRDefault="00522E2D" w:rsidP="00522E2D">
            <w:pPr>
              <w:spacing w:after="0" w:line="240" w:lineRule="auto"/>
              <w:rPr>
                <w:rFonts w:ascii="Calibri" w:eastAsia="Calibri" w:hAnsi="Calibri" w:cs="Times New Roman"/>
              </w:rPr>
            </w:pP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Writing out programme</w:t>
            </w: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16 hours</w:t>
            </w:r>
          </w:p>
          <w:p w:rsidR="00522E2D" w:rsidRPr="00522E2D" w:rsidRDefault="00522E2D" w:rsidP="00522E2D">
            <w:pPr>
              <w:spacing w:after="0" w:line="240" w:lineRule="auto"/>
              <w:rPr>
                <w:rFonts w:ascii="Calibri" w:eastAsia="Calibri" w:hAnsi="Calibri" w:cs="Times New Roman"/>
              </w:rPr>
            </w:pPr>
          </w:p>
        </w:tc>
      </w:tr>
      <w:tr w:rsidR="00522E2D" w:rsidRPr="00522E2D" w:rsidTr="00B83BD1">
        <w:trPr>
          <w:trHeight w:val="2441"/>
        </w:trPr>
        <w:tc>
          <w:tcPr>
            <w:tcW w:w="2552" w:type="dxa"/>
            <w:shd w:val="clear" w:color="auto" w:fill="auto"/>
          </w:tcPr>
          <w:p w:rsidR="00522E2D" w:rsidRPr="00522E2D" w:rsidRDefault="00522E2D" w:rsidP="00522E2D">
            <w:pPr>
              <w:spacing w:after="0" w:line="240" w:lineRule="auto"/>
              <w:rPr>
                <w:rFonts w:ascii="Calibri" w:eastAsia="Calibri" w:hAnsi="Calibri" w:cs="Times New Roman"/>
              </w:rPr>
            </w:pPr>
          </w:p>
        </w:tc>
        <w:tc>
          <w:tcPr>
            <w:tcW w:w="2268" w:type="dxa"/>
            <w:shd w:val="clear" w:color="auto" w:fill="auto"/>
          </w:tcPr>
          <w:p w:rsidR="00522E2D" w:rsidRPr="00522E2D" w:rsidRDefault="00522E2D" w:rsidP="00522E2D">
            <w:pPr>
              <w:spacing w:after="0" w:line="240" w:lineRule="auto"/>
              <w:rPr>
                <w:rFonts w:ascii="Calibri" w:eastAsia="Calibri" w:hAnsi="Calibri" w:cs="Times New Roman"/>
              </w:rPr>
            </w:pPr>
          </w:p>
        </w:tc>
        <w:tc>
          <w:tcPr>
            <w:tcW w:w="1559"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93 hours in practice</w:t>
            </w:r>
          </w:p>
          <w:p w:rsidR="00522E2D" w:rsidRPr="00522E2D" w:rsidRDefault="00522E2D" w:rsidP="00522E2D">
            <w:pPr>
              <w:spacing w:after="0" w:line="240" w:lineRule="auto"/>
              <w:rPr>
                <w:rFonts w:ascii="Calibri" w:eastAsia="Calibri" w:hAnsi="Calibri" w:cs="Times New Roman"/>
              </w:rPr>
            </w:pP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1 days cervical cytology</w:t>
            </w:r>
          </w:p>
          <w:p w:rsidR="00522E2D" w:rsidRPr="00522E2D" w:rsidRDefault="00522E2D" w:rsidP="00522E2D">
            <w:pPr>
              <w:spacing w:after="0" w:line="240" w:lineRule="auto"/>
              <w:rPr>
                <w:rFonts w:ascii="Calibri" w:eastAsia="Calibri" w:hAnsi="Calibri" w:cs="Times New Roman"/>
              </w:rPr>
            </w:pP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2 days immunisation course</w:t>
            </w:r>
          </w:p>
          <w:p w:rsidR="00522E2D" w:rsidRPr="00522E2D" w:rsidRDefault="00522E2D" w:rsidP="00522E2D">
            <w:pPr>
              <w:spacing w:after="0" w:line="240" w:lineRule="auto"/>
              <w:rPr>
                <w:rFonts w:ascii="Calibri" w:eastAsia="Calibri" w:hAnsi="Calibri" w:cs="Times New Roman"/>
              </w:rPr>
            </w:pPr>
          </w:p>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1 day ear care course</w:t>
            </w:r>
          </w:p>
        </w:tc>
        <w:tc>
          <w:tcPr>
            <w:tcW w:w="2552" w:type="dxa"/>
            <w:shd w:val="clear" w:color="auto" w:fill="auto"/>
          </w:tcPr>
          <w:p w:rsidR="00522E2D" w:rsidRPr="00522E2D" w:rsidRDefault="00522E2D" w:rsidP="00522E2D">
            <w:pPr>
              <w:spacing w:after="0" w:line="240" w:lineRule="auto"/>
              <w:rPr>
                <w:rFonts w:ascii="Calibri" w:eastAsia="Calibri" w:hAnsi="Calibri" w:cs="Times New Roman"/>
              </w:rPr>
            </w:pPr>
          </w:p>
        </w:tc>
        <w:tc>
          <w:tcPr>
            <w:tcW w:w="1417" w:type="dxa"/>
            <w:shd w:val="clear" w:color="auto" w:fill="auto"/>
          </w:tcPr>
          <w:p w:rsidR="00522E2D" w:rsidRPr="00522E2D" w:rsidRDefault="00522E2D" w:rsidP="00522E2D">
            <w:pPr>
              <w:spacing w:after="0" w:line="240" w:lineRule="auto"/>
              <w:rPr>
                <w:rFonts w:ascii="Calibri" w:eastAsia="Calibri" w:hAnsi="Calibri" w:cs="Times New Roman"/>
              </w:rPr>
            </w:pPr>
            <w:r w:rsidRPr="00522E2D">
              <w:rPr>
                <w:rFonts w:ascii="Calibri" w:eastAsia="Calibri" w:hAnsi="Calibri" w:cs="Times New Roman"/>
              </w:rPr>
              <w:t>75 hours mentoring</w:t>
            </w:r>
          </w:p>
          <w:p w:rsidR="00522E2D" w:rsidRPr="00522E2D" w:rsidRDefault="00522E2D" w:rsidP="00522E2D">
            <w:pPr>
              <w:spacing w:after="0" w:line="240" w:lineRule="auto"/>
              <w:rPr>
                <w:rFonts w:ascii="Calibri" w:eastAsia="Calibri" w:hAnsi="Calibri" w:cs="Times New Roman"/>
              </w:rPr>
            </w:pPr>
          </w:p>
          <w:p w:rsidR="00522E2D" w:rsidRPr="00522E2D" w:rsidRDefault="00522E2D" w:rsidP="00522E2D">
            <w:pPr>
              <w:spacing w:after="0" w:line="240" w:lineRule="auto"/>
              <w:rPr>
                <w:rFonts w:ascii="Calibri" w:eastAsia="Calibri" w:hAnsi="Calibri" w:cs="Times New Roman"/>
              </w:rPr>
            </w:pPr>
          </w:p>
        </w:tc>
      </w:tr>
    </w:tbl>
    <w:p w:rsidR="00522E2D" w:rsidRPr="00522E2D" w:rsidRDefault="00522E2D" w:rsidP="00522E2D">
      <w:pPr>
        <w:rPr>
          <w:rFonts w:ascii="Calibri" w:eastAsia="Calibri" w:hAnsi="Calibri" w:cs="Times New Roman"/>
        </w:rPr>
      </w:pPr>
    </w:p>
    <w:p w:rsidR="00522E2D" w:rsidRPr="00522E2D" w:rsidRDefault="00522E2D" w:rsidP="00522E2D">
      <w:pPr>
        <w:rPr>
          <w:rFonts w:ascii="Calibri" w:eastAsia="Calibri" w:hAnsi="Calibri" w:cs="Times New Roman"/>
        </w:rPr>
      </w:pPr>
      <w:r w:rsidRPr="00522E2D">
        <w:rPr>
          <w:rFonts w:ascii="Calibri" w:eastAsia="Calibri" w:hAnsi="Calibri" w:cs="Times New Roman"/>
        </w:rPr>
        <w:t>Mentor 75 hrs commitment: 65 hours with the student and 10 hours of planning and facilitation.</w:t>
      </w:r>
    </w:p>
    <w:p w:rsidR="00522E2D" w:rsidRPr="00522E2D" w:rsidRDefault="00522E2D" w:rsidP="00522E2D">
      <w:pPr>
        <w:rPr>
          <w:rFonts w:ascii="Calibri" w:eastAsia="Calibri" w:hAnsi="Calibri" w:cs="Times New Roman"/>
        </w:rPr>
      </w:pPr>
      <w:r w:rsidRPr="00522E2D">
        <w:rPr>
          <w:rFonts w:ascii="Calibri" w:eastAsia="Calibri" w:hAnsi="Calibri" w:cs="Times New Roman"/>
        </w:rPr>
        <w:t xml:space="preserve">Mentee: 65 hrs and 93 hrs = 158hrs. Not all in the practice. (9 hrs per week over 16 weeks) </w:t>
      </w:r>
    </w:p>
    <w:p w:rsidR="00522E2D" w:rsidRPr="00522E2D" w:rsidRDefault="00522E2D" w:rsidP="00522E2D">
      <w:pPr>
        <w:rPr>
          <w:rFonts w:ascii="Calibri" w:eastAsia="Calibri" w:hAnsi="Calibri" w:cs="Times New Roman"/>
        </w:rPr>
      </w:pPr>
      <w:r w:rsidRPr="00522E2D">
        <w:rPr>
          <w:rFonts w:ascii="Calibri" w:eastAsia="Calibri" w:hAnsi="Calibri" w:cs="Times New Roman"/>
        </w:rPr>
        <w:t>These hours are a guide and can be shortened if the student meets all the learning outcomes.</w:t>
      </w:r>
    </w:p>
    <w:p w:rsidR="00522E2D" w:rsidRPr="00522E2D" w:rsidRDefault="00522E2D" w:rsidP="00522E2D">
      <w:pPr>
        <w:rPr>
          <w:rFonts w:ascii="Calibri" w:eastAsia="Calibri" w:hAnsi="Calibri" w:cs="Times New Roman"/>
        </w:rPr>
      </w:pPr>
      <w:r w:rsidRPr="00522E2D">
        <w:rPr>
          <w:rFonts w:ascii="Calibri" w:eastAsia="Calibri" w:hAnsi="Calibri" w:cs="Times New Roman"/>
        </w:rPr>
        <w:t>If the student is having difficulties and objectives will not be met within the allocated time please let the University know.</w:t>
      </w:r>
    </w:p>
    <w:p w:rsidR="005B06B0" w:rsidRDefault="005B06B0" w:rsidP="008A5CDC">
      <w:pPr>
        <w:jc w:val="both"/>
        <w:rPr>
          <w:rFonts w:cstheme="minorHAnsi"/>
          <w:b/>
        </w:rPr>
      </w:pPr>
    </w:p>
    <w:p w:rsidR="005B06B0" w:rsidRDefault="005B06B0" w:rsidP="008A5CDC">
      <w:pPr>
        <w:jc w:val="both"/>
        <w:rPr>
          <w:rFonts w:cstheme="minorHAnsi"/>
          <w:b/>
        </w:rPr>
      </w:pPr>
    </w:p>
    <w:p w:rsidR="005B06B0" w:rsidRDefault="005B06B0" w:rsidP="008A5CDC">
      <w:pPr>
        <w:jc w:val="both"/>
        <w:rPr>
          <w:rFonts w:cstheme="minorHAnsi"/>
          <w:b/>
        </w:rPr>
      </w:pPr>
    </w:p>
    <w:p w:rsidR="00F52467" w:rsidRPr="00562830" w:rsidRDefault="00F52467" w:rsidP="00F52467">
      <w:pPr>
        <w:rPr>
          <w:rFonts w:cstheme="minorHAnsi"/>
        </w:rPr>
      </w:pPr>
    </w:p>
    <w:sectPr w:rsidR="00F52467" w:rsidRPr="00562830" w:rsidSect="008940EF">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B44" w:rsidRDefault="00AF6B44" w:rsidP="00F43185">
      <w:pPr>
        <w:spacing w:after="0" w:line="240" w:lineRule="auto"/>
      </w:pPr>
      <w:r>
        <w:separator/>
      </w:r>
    </w:p>
  </w:endnote>
  <w:endnote w:type="continuationSeparator" w:id="0">
    <w:p w:rsidR="00AF6B44" w:rsidRDefault="00AF6B44" w:rsidP="00F4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D1" w:rsidRDefault="00B83BD1">
    <w:pPr>
      <w:pStyle w:val="Footer"/>
    </w:pPr>
    <w:r>
      <w:tab/>
    </w:r>
    <w:r>
      <w:tab/>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12878"/>
      <w:docPartObj>
        <w:docPartGallery w:val="Page Numbers (Bottom of Page)"/>
        <w:docPartUnique/>
      </w:docPartObj>
    </w:sdtPr>
    <w:sdtEndPr>
      <w:rPr>
        <w:noProof/>
      </w:rPr>
    </w:sdtEndPr>
    <w:sdtContent>
      <w:p w:rsidR="00B83BD1" w:rsidRDefault="00B83BD1">
        <w:pPr>
          <w:pStyle w:val="Footer"/>
          <w:jc w:val="right"/>
        </w:pPr>
        <w:r>
          <w:fldChar w:fldCharType="begin"/>
        </w:r>
        <w:r>
          <w:instrText xml:space="preserve"> PAGE   \* MERGEFORMAT </w:instrText>
        </w:r>
        <w:r>
          <w:fldChar w:fldCharType="separate"/>
        </w:r>
        <w:r w:rsidR="00144F19">
          <w:rPr>
            <w:noProof/>
          </w:rPr>
          <w:t>9</w:t>
        </w:r>
        <w:r>
          <w:rPr>
            <w:noProof/>
          </w:rPr>
          <w:fldChar w:fldCharType="end"/>
        </w:r>
      </w:p>
    </w:sdtContent>
  </w:sdt>
  <w:p w:rsidR="00B83BD1" w:rsidRDefault="00B83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B44" w:rsidRDefault="00AF6B44" w:rsidP="00F43185">
      <w:pPr>
        <w:spacing w:after="0" w:line="240" w:lineRule="auto"/>
      </w:pPr>
      <w:r>
        <w:separator/>
      </w:r>
    </w:p>
  </w:footnote>
  <w:footnote w:type="continuationSeparator" w:id="0">
    <w:p w:rsidR="00AF6B44" w:rsidRDefault="00AF6B44" w:rsidP="00F43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F19"/>
    <w:multiLevelType w:val="hybridMultilevel"/>
    <w:tmpl w:val="93DE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C4A90"/>
    <w:multiLevelType w:val="hybridMultilevel"/>
    <w:tmpl w:val="A398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C2D36"/>
    <w:multiLevelType w:val="hybridMultilevel"/>
    <w:tmpl w:val="94920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EE14A6"/>
    <w:multiLevelType w:val="hybridMultilevel"/>
    <w:tmpl w:val="915C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C3E6A"/>
    <w:multiLevelType w:val="hybridMultilevel"/>
    <w:tmpl w:val="505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CB1292"/>
    <w:multiLevelType w:val="hybridMultilevel"/>
    <w:tmpl w:val="5E00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0F2AEC"/>
    <w:multiLevelType w:val="hybridMultilevel"/>
    <w:tmpl w:val="069AC4DC"/>
    <w:lvl w:ilvl="0" w:tplc="EAE05A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244AB3"/>
    <w:multiLevelType w:val="hybridMultilevel"/>
    <w:tmpl w:val="019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747DF1"/>
    <w:multiLevelType w:val="hybridMultilevel"/>
    <w:tmpl w:val="7A78EF66"/>
    <w:lvl w:ilvl="0" w:tplc="BADE7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F266063"/>
    <w:multiLevelType w:val="hybridMultilevel"/>
    <w:tmpl w:val="E5B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6D002A"/>
    <w:multiLevelType w:val="hybridMultilevel"/>
    <w:tmpl w:val="148E144E"/>
    <w:lvl w:ilvl="0" w:tplc="44AA80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294D07"/>
    <w:multiLevelType w:val="hybridMultilevel"/>
    <w:tmpl w:val="B95C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34F6F"/>
    <w:multiLevelType w:val="hybridMultilevel"/>
    <w:tmpl w:val="5974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C4843"/>
    <w:multiLevelType w:val="hybridMultilevel"/>
    <w:tmpl w:val="CBB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5E1026"/>
    <w:multiLevelType w:val="hybridMultilevel"/>
    <w:tmpl w:val="5CDE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E27025"/>
    <w:multiLevelType w:val="hybridMultilevel"/>
    <w:tmpl w:val="24B6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704BDB"/>
    <w:multiLevelType w:val="hybridMultilevel"/>
    <w:tmpl w:val="C67C1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2605254"/>
    <w:multiLevelType w:val="hybridMultilevel"/>
    <w:tmpl w:val="6130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323569"/>
    <w:multiLevelType w:val="hybridMultilevel"/>
    <w:tmpl w:val="6212B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5434E0"/>
    <w:multiLevelType w:val="hybridMultilevel"/>
    <w:tmpl w:val="1A3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61333C"/>
    <w:multiLevelType w:val="hybridMultilevel"/>
    <w:tmpl w:val="5D889024"/>
    <w:lvl w:ilvl="0" w:tplc="8C6EC57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241C15"/>
    <w:multiLevelType w:val="hybridMultilevel"/>
    <w:tmpl w:val="F52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2A7A5D"/>
    <w:multiLevelType w:val="hybridMultilevel"/>
    <w:tmpl w:val="8C74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A15BD6"/>
    <w:multiLevelType w:val="hybridMultilevel"/>
    <w:tmpl w:val="212E3C44"/>
    <w:lvl w:ilvl="0" w:tplc="4CBEAD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0C287F"/>
    <w:multiLevelType w:val="hybridMultilevel"/>
    <w:tmpl w:val="970C17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A4068E3"/>
    <w:multiLevelType w:val="hybridMultilevel"/>
    <w:tmpl w:val="55BE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B458A4"/>
    <w:multiLevelType w:val="hybridMultilevel"/>
    <w:tmpl w:val="CCA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AA16B8"/>
    <w:multiLevelType w:val="hybridMultilevel"/>
    <w:tmpl w:val="76B8F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BD1C94"/>
    <w:multiLevelType w:val="hybridMultilevel"/>
    <w:tmpl w:val="1B5E2AB0"/>
    <w:lvl w:ilvl="0" w:tplc="919CB616">
      <w:start w:val="8"/>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BA6833"/>
    <w:multiLevelType w:val="hybridMultilevel"/>
    <w:tmpl w:val="877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CE0ED7"/>
    <w:multiLevelType w:val="hybridMultilevel"/>
    <w:tmpl w:val="F78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A24DD0"/>
    <w:multiLevelType w:val="hybridMultilevel"/>
    <w:tmpl w:val="75C6BC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7B81BA8"/>
    <w:multiLevelType w:val="hybridMultilevel"/>
    <w:tmpl w:val="51C8BC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48F35CAB"/>
    <w:multiLevelType w:val="hybridMultilevel"/>
    <w:tmpl w:val="CAC2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68749F"/>
    <w:multiLevelType w:val="hybridMultilevel"/>
    <w:tmpl w:val="10DE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B73B7C"/>
    <w:multiLevelType w:val="hybridMultilevel"/>
    <w:tmpl w:val="69C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CF5B4F"/>
    <w:multiLevelType w:val="hybridMultilevel"/>
    <w:tmpl w:val="492C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486C2A"/>
    <w:multiLevelType w:val="hybridMultilevel"/>
    <w:tmpl w:val="AAE2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611EDC"/>
    <w:multiLevelType w:val="hybridMultilevel"/>
    <w:tmpl w:val="1868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2E67CDC"/>
    <w:multiLevelType w:val="hybridMultilevel"/>
    <w:tmpl w:val="0518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123E8A"/>
    <w:multiLevelType w:val="hybridMultilevel"/>
    <w:tmpl w:val="78C827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FCF52E4"/>
    <w:multiLevelType w:val="hybridMultilevel"/>
    <w:tmpl w:val="A3A09894"/>
    <w:lvl w:ilvl="0" w:tplc="EFFC4804">
      <w:start w:val="1"/>
      <w:numFmt w:val="decimal"/>
      <w:lvlText w:val="%1."/>
      <w:lvlJc w:val="left"/>
      <w:pPr>
        <w:ind w:left="720" w:hanging="360"/>
      </w:pPr>
      <w:rPr>
        <w:rFonts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373017A"/>
    <w:multiLevelType w:val="hybridMultilevel"/>
    <w:tmpl w:val="296A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2968D8"/>
    <w:multiLevelType w:val="hybridMultilevel"/>
    <w:tmpl w:val="0E88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CF50CE"/>
    <w:multiLevelType w:val="hybridMultilevel"/>
    <w:tmpl w:val="3B9A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DDE3D06"/>
    <w:multiLevelType w:val="hybridMultilevel"/>
    <w:tmpl w:val="805C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235318"/>
    <w:multiLevelType w:val="hybridMultilevel"/>
    <w:tmpl w:val="8D1A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586E8C"/>
    <w:multiLevelType w:val="hybridMultilevel"/>
    <w:tmpl w:val="8E18A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8B0A04"/>
    <w:multiLevelType w:val="hybridMultilevel"/>
    <w:tmpl w:val="E0FC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23"/>
  </w:num>
  <w:num w:numId="4">
    <w:abstractNumId w:val="25"/>
  </w:num>
  <w:num w:numId="5">
    <w:abstractNumId w:val="4"/>
  </w:num>
  <w:num w:numId="6">
    <w:abstractNumId w:val="15"/>
  </w:num>
  <w:num w:numId="7">
    <w:abstractNumId w:val="28"/>
  </w:num>
  <w:num w:numId="8">
    <w:abstractNumId w:val="39"/>
  </w:num>
  <w:num w:numId="9">
    <w:abstractNumId w:val="7"/>
  </w:num>
  <w:num w:numId="10">
    <w:abstractNumId w:val="46"/>
  </w:num>
  <w:num w:numId="11">
    <w:abstractNumId w:val="1"/>
  </w:num>
  <w:num w:numId="12">
    <w:abstractNumId w:val="42"/>
  </w:num>
  <w:num w:numId="13">
    <w:abstractNumId w:val="35"/>
  </w:num>
  <w:num w:numId="14">
    <w:abstractNumId w:val="34"/>
  </w:num>
  <w:num w:numId="15">
    <w:abstractNumId w:val="19"/>
  </w:num>
  <w:num w:numId="16">
    <w:abstractNumId w:val="22"/>
  </w:num>
  <w:num w:numId="17">
    <w:abstractNumId w:val="30"/>
  </w:num>
  <w:num w:numId="18">
    <w:abstractNumId w:val="13"/>
  </w:num>
  <w:num w:numId="19">
    <w:abstractNumId w:val="33"/>
  </w:num>
  <w:num w:numId="20">
    <w:abstractNumId w:val="45"/>
  </w:num>
  <w:num w:numId="21">
    <w:abstractNumId w:val="40"/>
  </w:num>
  <w:num w:numId="22">
    <w:abstractNumId w:val="8"/>
  </w:num>
  <w:num w:numId="23">
    <w:abstractNumId w:val="18"/>
  </w:num>
  <w:num w:numId="24">
    <w:abstractNumId w:val="16"/>
  </w:num>
  <w:num w:numId="25">
    <w:abstractNumId w:val="43"/>
  </w:num>
  <w:num w:numId="26">
    <w:abstractNumId w:val="6"/>
  </w:num>
  <w:num w:numId="27">
    <w:abstractNumId w:val="9"/>
  </w:num>
  <w:num w:numId="28">
    <w:abstractNumId w:val="20"/>
  </w:num>
  <w:num w:numId="29">
    <w:abstractNumId w:val="10"/>
  </w:num>
  <w:num w:numId="30">
    <w:abstractNumId w:val="27"/>
  </w:num>
  <w:num w:numId="31">
    <w:abstractNumId w:val="12"/>
  </w:num>
  <w:num w:numId="32">
    <w:abstractNumId w:val="29"/>
  </w:num>
  <w:num w:numId="33">
    <w:abstractNumId w:val="44"/>
  </w:num>
  <w:num w:numId="34">
    <w:abstractNumId w:val="32"/>
  </w:num>
  <w:num w:numId="35">
    <w:abstractNumId w:val="5"/>
  </w:num>
  <w:num w:numId="36">
    <w:abstractNumId w:val="26"/>
  </w:num>
  <w:num w:numId="37">
    <w:abstractNumId w:val="37"/>
  </w:num>
  <w:num w:numId="38">
    <w:abstractNumId w:val="36"/>
  </w:num>
  <w:num w:numId="39">
    <w:abstractNumId w:val="21"/>
  </w:num>
  <w:num w:numId="40">
    <w:abstractNumId w:val="38"/>
  </w:num>
  <w:num w:numId="41">
    <w:abstractNumId w:val="48"/>
  </w:num>
  <w:num w:numId="42">
    <w:abstractNumId w:val="0"/>
  </w:num>
  <w:num w:numId="43">
    <w:abstractNumId w:val="11"/>
  </w:num>
  <w:num w:numId="44">
    <w:abstractNumId w:val="17"/>
  </w:num>
  <w:num w:numId="45">
    <w:abstractNumId w:val="14"/>
  </w:num>
  <w:num w:numId="46">
    <w:abstractNumId w:val="24"/>
  </w:num>
  <w:num w:numId="47">
    <w:abstractNumId w:val="2"/>
  </w:num>
  <w:num w:numId="48">
    <w:abstractNumId w:val="4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85"/>
    <w:rsid w:val="00041861"/>
    <w:rsid w:val="000440B8"/>
    <w:rsid w:val="000604AB"/>
    <w:rsid w:val="000A7148"/>
    <w:rsid w:val="000C2FE0"/>
    <w:rsid w:val="000C6E63"/>
    <w:rsid w:val="000D23ED"/>
    <w:rsid w:val="00124626"/>
    <w:rsid w:val="00133CF1"/>
    <w:rsid w:val="00144F19"/>
    <w:rsid w:val="00147706"/>
    <w:rsid w:val="00150758"/>
    <w:rsid w:val="00150FAB"/>
    <w:rsid w:val="00154258"/>
    <w:rsid w:val="00173ECB"/>
    <w:rsid w:val="001A18E8"/>
    <w:rsid w:val="001A2922"/>
    <w:rsid w:val="001A7A67"/>
    <w:rsid w:val="001B2948"/>
    <w:rsid w:val="001D5B75"/>
    <w:rsid w:val="001F07A1"/>
    <w:rsid w:val="001F226B"/>
    <w:rsid w:val="0020217F"/>
    <w:rsid w:val="00203A07"/>
    <w:rsid w:val="0020670C"/>
    <w:rsid w:val="00214B00"/>
    <w:rsid w:val="00217D5A"/>
    <w:rsid w:val="002240CA"/>
    <w:rsid w:val="00242B47"/>
    <w:rsid w:val="00245A3B"/>
    <w:rsid w:val="002559EA"/>
    <w:rsid w:val="002578F3"/>
    <w:rsid w:val="00262FE0"/>
    <w:rsid w:val="00265E1D"/>
    <w:rsid w:val="002675AF"/>
    <w:rsid w:val="002A2814"/>
    <w:rsid w:val="002A2B5E"/>
    <w:rsid w:val="002B2AB5"/>
    <w:rsid w:val="002D1A04"/>
    <w:rsid w:val="002D33CD"/>
    <w:rsid w:val="002D57DD"/>
    <w:rsid w:val="002D770B"/>
    <w:rsid w:val="002E6A3D"/>
    <w:rsid w:val="00316CDC"/>
    <w:rsid w:val="00321042"/>
    <w:rsid w:val="0032466C"/>
    <w:rsid w:val="003362DF"/>
    <w:rsid w:val="00344904"/>
    <w:rsid w:val="00362618"/>
    <w:rsid w:val="003742DA"/>
    <w:rsid w:val="003956B6"/>
    <w:rsid w:val="003A2363"/>
    <w:rsid w:val="003B5230"/>
    <w:rsid w:val="003B7B53"/>
    <w:rsid w:val="003C7491"/>
    <w:rsid w:val="00405090"/>
    <w:rsid w:val="00412A18"/>
    <w:rsid w:val="00426234"/>
    <w:rsid w:val="004277D6"/>
    <w:rsid w:val="00437C73"/>
    <w:rsid w:val="004625F1"/>
    <w:rsid w:val="00467916"/>
    <w:rsid w:val="00467A36"/>
    <w:rsid w:val="0048412E"/>
    <w:rsid w:val="004871BE"/>
    <w:rsid w:val="004B3B58"/>
    <w:rsid w:val="004E314E"/>
    <w:rsid w:val="004F0A3A"/>
    <w:rsid w:val="00501B7F"/>
    <w:rsid w:val="00511A81"/>
    <w:rsid w:val="00522E2D"/>
    <w:rsid w:val="0053388E"/>
    <w:rsid w:val="00544ADC"/>
    <w:rsid w:val="00562830"/>
    <w:rsid w:val="00562D40"/>
    <w:rsid w:val="005665E3"/>
    <w:rsid w:val="00566E41"/>
    <w:rsid w:val="0056795B"/>
    <w:rsid w:val="0059075A"/>
    <w:rsid w:val="005909D1"/>
    <w:rsid w:val="0059159C"/>
    <w:rsid w:val="005A2D74"/>
    <w:rsid w:val="005B06B0"/>
    <w:rsid w:val="005C1EB1"/>
    <w:rsid w:val="005E147D"/>
    <w:rsid w:val="005E2331"/>
    <w:rsid w:val="005E4F41"/>
    <w:rsid w:val="005F5E3D"/>
    <w:rsid w:val="00612523"/>
    <w:rsid w:val="006632FF"/>
    <w:rsid w:val="006670EC"/>
    <w:rsid w:val="00691E8C"/>
    <w:rsid w:val="006A0B2F"/>
    <w:rsid w:val="006A5523"/>
    <w:rsid w:val="006A7AD3"/>
    <w:rsid w:val="006D27B4"/>
    <w:rsid w:val="006D7F0A"/>
    <w:rsid w:val="006E6456"/>
    <w:rsid w:val="006F1788"/>
    <w:rsid w:val="0070560E"/>
    <w:rsid w:val="007145E2"/>
    <w:rsid w:val="007243D0"/>
    <w:rsid w:val="00740B17"/>
    <w:rsid w:val="00751224"/>
    <w:rsid w:val="00785DD8"/>
    <w:rsid w:val="007A6E31"/>
    <w:rsid w:val="007C2DBA"/>
    <w:rsid w:val="007E3B9E"/>
    <w:rsid w:val="007E55EF"/>
    <w:rsid w:val="00810D9A"/>
    <w:rsid w:val="00833307"/>
    <w:rsid w:val="00852064"/>
    <w:rsid w:val="0088659F"/>
    <w:rsid w:val="008940EF"/>
    <w:rsid w:val="008A5CDC"/>
    <w:rsid w:val="008E32CA"/>
    <w:rsid w:val="008F58A7"/>
    <w:rsid w:val="00905139"/>
    <w:rsid w:val="00925F87"/>
    <w:rsid w:val="009538E0"/>
    <w:rsid w:val="00954732"/>
    <w:rsid w:val="009706A5"/>
    <w:rsid w:val="00994C5E"/>
    <w:rsid w:val="00996AE5"/>
    <w:rsid w:val="009A1EFD"/>
    <w:rsid w:val="009B0FEA"/>
    <w:rsid w:val="009B7C78"/>
    <w:rsid w:val="009C0DB0"/>
    <w:rsid w:val="009C5672"/>
    <w:rsid w:val="009D54ED"/>
    <w:rsid w:val="009E1471"/>
    <w:rsid w:val="009E16CE"/>
    <w:rsid w:val="009E660D"/>
    <w:rsid w:val="00A0601F"/>
    <w:rsid w:val="00A079DE"/>
    <w:rsid w:val="00A21EF0"/>
    <w:rsid w:val="00A30C46"/>
    <w:rsid w:val="00A3129D"/>
    <w:rsid w:val="00A346DA"/>
    <w:rsid w:val="00A46AD5"/>
    <w:rsid w:val="00A56726"/>
    <w:rsid w:val="00A64CD5"/>
    <w:rsid w:val="00A675B2"/>
    <w:rsid w:val="00AA2EE2"/>
    <w:rsid w:val="00AA49DE"/>
    <w:rsid w:val="00AC39C9"/>
    <w:rsid w:val="00AE5CED"/>
    <w:rsid w:val="00AF1CE2"/>
    <w:rsid w:val="00AF6B44"/>
    <w:rsid w:val="00B06F84"/>
    <w:rsid w:val="00B30399"/>
    <w:rsid w:val="00B35A5A"/>
    <w:rsid w:val="00B40431"/>
    <w:rsid w:val="00B46920"/>
    <w:rsid w:val="00B83BD1"/>
    <w:rsid w:val="00B83DE8"/>
    <w:rsid w:val="00B911F3"/>
    <w:rsid w:val="00BB7AEA"/>
    <w:rsid w:val="00BE0723"/>
    <w:rsid w:val="00BE2933"/>
    <w:rsid w:val="00BF55E9"/>
    <w:rsid w:val="00C946C5"/>
    <w:rsid w:val="00CA5037"/>
    <w:rsid w:val="00CE2D7E"/>
    <w:rsid w:val="00CF7A99"/>
    <w:rsid w:val="00D004E8"/>
    <w:rsid w:val="00D102F6"/>
    <w:rsid w:val="00D16BB7"/>
    <w:rsid w:val="00D31ACF"/>
    <w:rsid w:val="00D60DBE"/>
    <w:rsid w:val="00D94828"/>
    <w:rsid w:val="00DB6A78"/>
    <w:rsid w:val="00DC5D57"/>
    <w:rsid w:val="00DE3142"/>
    <w:rsid w:val="00DF13E1"/>
    <w:rsid w:val="00DF621F"/>
    <w:rsid w:val="00E162CE"/>
    <w:rsid w:val="00E46BC6"/>
    <w:rsid w:val="00E63C0C"/>
    <w:rsid w:val="00E807CA"/>
    <w:rsid w:val="00E85CB6"/>
    <w:rsid w:val="00E92B42"/>
    <w:rsid w:val="00E936E9"/>
    <w:rsid w:val="00EA690C"/>
    <w:rsid w:val="00EB2034"/>
    <w:rsid w:val="00EB5602"/>
    <w:rsid w:val="00EB78CB"/>
    <w:rsid w:val="00EC582C"/>
    <w:rsid w:val="00EC62FD"/>
    <w:rsid w:val="00EF1D01"/>
    <w:rsid w:val="00F03432"/>
    <w:rsid w:val="00F03CA0"/>
    <w:rsid w:val="00F31C41"/>
    <w:rsid w:val="00F43185"/>
    <w:rsid w:val="00F52467"/>
    <w:rsid w:val="00F54761"/>
    <w:rsid w:val="00F71BFD"/>
    <w:rsid w:val="00F75A82"/>
    <w:rsid w:val="00FA2A85"/>
    <w:rsid w:val="00FB6E8B"/>
    <w:rsid w:val="00FD1D7E"/>
    <w:rsid w:val="00FD48CA"/>
    <w:rsid w:val="00FF1D4F"/>
    <w:rsid w:val="00FF45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D32825-14FD-4DA3-8D08-9989AECA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43185"/>
    <w:pPr>
      <w:keepNext/>
      <w:spacing w:before="240" w:after="60" w:line="240" w:lineRule="auto"/>
      <w:outlineLvl w:val="1"/>
    </w:pPr>
    <w:rPr>
      <w:rFonts w:ascii="Arial" w:eastAsia="Arial" w:hAnsi="Arial" w:cs="Arial"/>
      <w:b/>
      <w:bCs/>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85"/>
    <w:rPr>
      <w:rFonts w:ascii="Tahoma" w:hAnsi="Tahoma" w:cs="Tahoma"/>
      <w:sz w:val="16"/>
      <w:szCs w:val="16"/>
    </w:rPr>
  </w:style>
  <w:style w:type="character" w:customStyle="1" w:styleId="Heading2Char">
    <w:name w:val="Heading 2 Char"/>
    <w:basedOn w:val="DefaultParagraphFont"/>
    <w:link w:val="Heading2"/>
    <w:rsid w:val="00F43185"/>
    <w:rPr>
      <w:rFonts w:ascii="Arial" w:eastAsia="Arial" w:hAnsi="Arial" w:cs="Arial"/>
      <w:b/>
      <w:bCs/>
      <w:iCs/>
      <w:sz w:val="28"/>
      <w:szCs w:val="28"/>
      <w:lang w:val="en-US"/>
    </w:rPr>
  </w:style>
  <w:style w:type="character" w:styleId="Hyperlink">
    <w:name w:val="Hyperlink"/>
    <w:basedOn w:val="DefaultParagraphFont"/>
    <w:uiPriority w:val="99"/>
    <w:unhideWhenUsed/>
    <w:rsid w:val="00F43185"/>
    <w:rPr>
      <w:color w:val="0000FF" w:themeColor="hyperlink"/>
      <w:u w:val="single"/>
    </w:rPr>
  </w:style>
  <w:style w:type="paragraph" w:styleId="ListParagraph">
    <w:name w:val="List Paragraph"/>
    <w:basedOn w:val="Normal"/>
    <w:uiPriority w:val="34"/>
    <w:qFormat/>
    <w:rsid w:val="00F43185"/>
    <w:pPr>
      <w:ind w:left="720"/>
      <w:contextualSpacing/>
    </w:pPr>
  </w:style>
  <w:style w:type="paragraph" w:styleId="Header">
    <w:name w:val="header"/>
    <w:basedOn w:val="Normal"/>
    <w:link w:val="HeaderChar"/>
    <w:uiPriority w:val="99"/>
    <w:unhideWhenUsed/>
    <w:rsid w:val="00F43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85"/>
  </w:style>
  <w:style w:type="paragraph" w:styleId="Footer">
    <w:name w:val="footer"/>
    <w:basedOn w:val="Normal"/>
    <w:link w:val="FooterChar"/>
    <w:uiPriority w:val="99"/>
    <w:unhideWhenUsed/>
    <w:rsid w:val="00F43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85"/>
  </w:style>
  <w:style w:type="table" w:styleId="TableGrid">
    <w:name w:val="Table Grid"/>
    <w:basedOn w:val="TableNormal"/>
    <w:uiPriority w:val="59"/>
    <w:rsid w:val="002A2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36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9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6E31"/>
    <w:rPr>
      <w:sz w:val="16"/>
      <w:szCs w:val="16"/>
    </w:rPr>
  </w:style>
  <w:style w:type="paragraph" w:styleId="CommentText">
    <w:name w:val="annotation text"/>
    <w:basedOn w:val="Normal"/>
    <w:link w:val="CommentTextChar"/>
    <w:uiPriority w:val="99"/>
    <w:semiHidden/>
    <w:unhideWhenUsed/>
    <w:rsid w:val="007A6E31"/>
    <w:pPr>
      <w:spacing w:line="240" w:lineRule="auto"/>
    </w:pPr>
    <w:rPr>
      <w:sz w:val="20"/>
      <w:szCs w:val="20"/>
    </w:rPr>
  </w:style>
  <w:style w:type="character" w:customStyle="1" w:styleId="CommentTextChar">
    <w:name w:val="Comment Text Char"/>
    <w:basedOn w:val="DefaultParagraphFont"/>
    <w:link w:val="CommentText"/>
    <w:uiPriority w:val="99"/>
    <w:semiHidden/>
    <w:rsid w:val="007A6E31"/>
    <w:rPr>
      <w:sz w:val="20"/>
      <w:szCs w:val="20"/>
    </w:rPr>
  </w:style>
  <w:style w:type="paragraph" w:styleId="CommentSubject">
    <w:name w:val="annotation subject"/>
    <w:basedOn w:val="CommentText"/>
    <w:next w:val="CommentText"/>
    <w:link w:val="CommentSubjectChar"/>
    <w:uiPriority w:val="99"/>
    <w:semiHidden/>
    <w:unhideWhenUsed/>
    <w:rsid w:val="007A6E31"/>
    <w:rPr>
      <w:b/>
      <w:bCs/>
    </w:rPr>
  </w:style>
  <w:style w:type="character" w:customStyle="1" w:styleId="CommentSubjectChar">
    <w:name w:val="Comment Subject Char"/>
    <w:basedOn w:val="CommentTextChar"/>
    <w:link w:val="CommentSubject"/>
    <w:uiPriority w:val="99"/>
    <w:semiHidden/>
    <w:rsid w:val="007A6E31"/>
    <w:rPr>
      <w:b/>
      <w:bCs/>
      <w:sz w:val="20"/>
      <w:szCs w:val="20"/>
    </w:rPr>
  </w:style>
  <w:style w:type="table" w:styleId="LightList-Accent3">
    <w:name w:val="Light List Accent 3"/>
    <w:basedOn w:val="TableNormal"/>
    <w:uiPriority w:val="61"/>
    <w:rsid w:val="001F07A1"/>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5E1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652">
      <w:bodyDiv w:val="1"/>
      <w:marLeft w:val="0"/>
      <w:marRight w:val="0"/>
      <w:marTop w:val="0"/>
      <w:marBottom w:val="0"/>
      <w:divBdr>
        <w:top w:val="none" w:sz="0" w:space="0" w:color="auto"/>
        <w:left w:val="none" w:sz="0" w:space="0" w:color="auto"/>
        <w:bottom w:val="none" w:sz="0" w:space="0" w:color="auto"/>
        <w:right w:val="none" w:sz="0" w:space="0" w:color="auto"/>
      </w:divBdr>
      <w:divsChild>
        <w:div w:id="1520852171">
          <w:marLeft w:val="0"/>
          <w:marRight w:val="0"/>
          <w:marTop w:val="0"/>
          <w:marBottom w:val="0"/>
          <w:divBdr>
            <w:top w:val="none" w:sz="0" w:space="0" w:color="auto"/>
            <w:left w:val="none" w:sz="0" w:space="0" w:color="auto"/>
            <w:bottom w:val="none" w:sz="0" w:space="0" w:color="auto"/>
            <w:right w:val="none" w:sz="0" w:space="0" w:color="auto"/>
          </w:divBdr>
        </w:div>
      </w:divsChild>
    </w:div>
    <w:div w:id="94831039">
      <w:bodyDiv w:val="1"/>
      <w:marLeft w:val="0"/>
      <w:marRight w:val="0"/>
      <w:marTop w:val="0"/>
      <w:marBottom w:val="0"/>
      <w:divBdr>
        <w:top w:val="none" w:sz="0" w:space="0" w:color="auto"/>
        <w:left w:val="none" w:sz="0" w:space="0" w:color="auto"/>
        <w:bottom w:val="none" w:sz="0" w:space="0" w:color="auto"/>
        <w:right w:val="none" w:sz="0" w:space="0" w:color="auto"/>
      </w:divBdr>
    </w:div>
    <w:div w:id="371618666">
      <w:bodyDiv w:val="1"/>
      <w:marLeft w:val="0"/>
      <w:marRight w:val="0"/>
      <w:marTop w:val="0"/>
      <w:marBottom w:val="0"/>
      <w:divBdr>
        <w:top w:val="none" w:sz="0" w:space="0" w:color="auto"/>
        <w:left w:val="none" w:sz="0" w:space="0" w:color="auto"/>
        <w:bottom w:val="none" w:sz="0" w:space="0" w:color="auto"/>
        <w:right w:val="none" w:sz="0" w:space="0" w:color="auto"/>
      </w:divBdr>
    </w:div>
    <w:div w:id="791099629">
      <w:bodyDiv w:val="1"/>
      <w:marLeft w:val="0"/>
      <w:marRight w:val="0"/>
      <w:marTop w:val="0"/>
      <w:marBottom w:val="0"/>
      <w:divBdr>
        <w:top w:val="none" w:sz="0" w:space="0" w:color="auto"/>
        <w:left w:val="none" w:sz="0" w:space="0" w:color="auto"/>
        <w:bottom w:val="none" w:sz="0" w:space="0" w:color="auto"/>
        <w:right w:val="none" w:sz="0" w:space="0" w:color="auto"/>
      </w:divBdr>
    </w:div>
    <w:div w:id="18906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urpreet.chaggar@uwl.ac.uk"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Rachel.Oughton@uwl.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Loveday@uwl.ac.uk"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Janice.Forbes-Burford@uwl.ac.uk"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Attendance at Ear care, Child</a:t>
            </a:r>
            <a:r>
              <a:rPr lang="en-GB" sz="1200" baseline="0"/>
              <a:t> Immunisations  &amp; Cervical Cytology Study Sessions</a:t>
            </a:r>
            <a:endParaRPr lang="en-GB" sz="1200"/>
          </a:p>
        </c:rich>
      </c:tx>
      <c:overlay val="0"/>
    </c:title>
    <c:autoTitleDeleted val="0"/>
    <c:plotArea>
      <c:layout>
        <c:manualLayout>
          <c:layoutTarget val="inner"/>
          <c:xMode val="edge"/>
          <c:yMode val="edge"/>
          <c:x val="0.27376727909011372"/>
          <c:y val="0.19432888597258677"/>
          <c:w val="0.41470516185476813"/>
          <c:h val="0.68043197725284343"/>
        </c:manualLayout>
      </c:layout>
      <c:barChart>
        <c:barDir val="bar"/>
        <c:grouping val="clustered"/>
        <c:varyColors val="1"/>
        <c:ser>
          <c:idx val="0"/>
          <c:order val="0"/>
          <c:tx>
            <c:strRef>
              <c:f>Sheet1!$C$9</c:f>
              <c:strCache>
                <c:ptCount val="1"/>
                <c:pt idx="0">
                  <c:v>Number of attendees</c:v>
                </c:pt>
              </c:strCache>
            </c:strRef>
          </c:tx>
          <c:invertIfNegative val="0"/>
          <c:dLbls>
            <c:dLbl>
              <c:idx val="0"/>
              <c:layout>
                <c:manualLayout>
                  <c:x val="-5.8333333333333334E-2"/>
                  <c:y val="8.4875562720133283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5"/>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5"/>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Sheet1!$B$10:$B$12</c:f>
              <c:strCache>
                <c:ptCount val="3"/>
                <c:pt idx="0">
                  <c:v>Cervical Cytology</c:v>
                </c:pt>
                <c:pt idx="1">
                  <c:v>Child Immunisations</c:v>
                </c:pt>
                <c:pt idx="2">
                  <c:v>Ear Care</c:v>
                </c:pt>
              </c:strCache>
            </c:strRef>
          </c:cat>
          <c:val>
            <c:numRef>
              <c:f>Sheet1!$C$10:$C$12</c:f>
              <c:numCache>
                <c:formatCode>General</c:formatCode>
                <c:ptCount val="3"/>
                <c:pt idx="0">
                  <c:v>27</c:v>
                </c:pt>
                <c:pt idx="1">
                  <c:v>27</c:v>
                </c:pt>
                <c:pt idx="2">
                  <c:v>27</c:v>
                </c:pt>
              </c:numCache>
            </c:numRef>
          </c:val>
        </c:ser>
        <c:dLbls>
          <c:showLegendKey val="0"/>
          <c:showVal val="0"/>
          <c:showCatName val="0"/>
          <c:showSerName val="0"/>
          <c:showPercent val="0"/>
          <c:showBubbleSize val="0"/>
        </c:dLbls>
        <c:gapWidth val="150"/>
        <c:axId val="290254056"/>
        <c:axId val="290252488"/>
      </c:barChart>
      <c:catAx>
        <c:axId val="290254056"/>
        <c:scaling>
          <c:orientation val="minMax"/>
        </c:scaling>
        <c:delete val="0"/>
        <c:axPos val="l"/>
        <c:numFmt formatCode="General" sourceLinked="0"/>
        <c:majorTickMark val="out"/>
        <c:minorTickMark val="none"/>
        <c:tickLblPos val="nextTo"/>
        <c:crossAx val="290252488"/>
        <c:crosses val="autoZero"/>
        <c:auto val="1"/>
        <c:lblAlgn val="ctr"/>
        <c:lblOffset val="100"/>
        <c:noMultiLvlLbl val="0"/>
      </c:catAx>
      <c:valAx>
        <c:axId val="290252488"/>
        <c:scaling>
          <c:orientation val="minMax"/>
        </c:scaling>
        <c:delete val="0"/>
        <c:axPos val="b"/>
        <c:numFmt formatCode="General" sourceLinked="1"/>
        <c:majorTickMark val="out"/>
        <c:minorTickMark val="none"/>
        <c:tickLblPos val="nextTo"/>
        <c:crossAx val="290254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56F8-3CDE-463D-9FD2-A1B58CDE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24882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UWL</dc:creator>
  <cp:lastModifiedBy>Heather Loveday</cp:lastModifiedBy>
  <cp:revision>2</cp:revision>
  <cp:lastPrinted>2016-01-26T09:49:00Z</cp:lastPrinted>
  <dcterms:created xsi:type="dcterms:W3CDTF">2016-01-28T15:39:00Z</dcterms:created>
  <dcterms:modified xsi:type="dcterms:W3CDTF">2016-01-28T15:39:00Z</dcterms:modified>
</cp:coreProperties>
</file>