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CA4FE2" w14:textId="172E92A3" w:rsidR="00000255" w:rsidRPr="00C65D34" w:rsidRDefault="00000255" w:rsidP="00000255">
      <w:pPr>
        <w:pStyle w:val="NormalWeb"/>
        <w:spacing w:before="0" w:beforeAutospacing="0" w:after="0" w:afterAutospacing="0"/>
        <w:rPr>
          <w:szCs w:val="20"/>
        </w:rPr>
      </w:pPr>
      <w:r>
        <w:rPr>
          <w:noProof/>
          <w:szCs w:val="20"/>
        </w:rPr>
        <mc:AlternateContent>
          <mc:Choice Requires="wps">
            <w:drawing>
              <wp:anchor distT="0" distB="0" distL="114300" distR="114300" simplePos="0" relativeHeight="251679744" behindDoc="0" locked="0" layoutInCell="0" allowOverlap="1" wp14:anchorId="1815F45C" wp14:editId="48828627">
                <wp:simplePos x="0" y="0"/>
                <wp:positionH relativeFrom="column">
                  <wp:posOffset>-45720</wp:posOffset>
                </wp:positionH>
                <wp:positionV relativeFrom="paragraph">
                  <wp:posOffset>22860</wp:posOffset>
                </wp:positionV>
                <wp:extent cx="6309360" cy="0"/>
                <wp:effectExtent l="11430" t="13335" r="13335" b="1524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49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mHgIAADkEAAAOAAAAZHJzL2Uyb0RvYy54bWysU8GO2jAQvVfqP1i+QxJgKU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" o:allowincell="f" strokeweight="1.5pt"/>
            </w:pict>
          </mc:Fallback>
        </mc:AlternateContent>
      </w:r>
      <w:r w:rsidRPr="00C65D34">
        <w:rPr>
          <w:szCs w:val="20"/>
        </w:rPr>
        <w:fldChar w:fldCharType="begin"/>
      </w:r>
      <w:r w:rsidRPr="00C65D34">
        <w:rPr>
          <w:szCs w:val="20"/>
        </w:rPr>
        <w:instrText xml:space="preserve"> SEQ CHAPTER \h \r 1</w:instrText>
      </w:r>
      <w:r w:rsidRPr="00C65D34">
        <w:rPr>
          <w:szCs w:val="20"/>
        </w:rPr>
        <w:fldChar w:fldCharType="end"/>
      </w:r>
    </w:p>
    <w:p w14:paraId="02674209" w14:textId="456B7E06" w:rsidR="00000255" w:rsidRPr="00C65D34" w:rsidRDefault="00000255" w:rsidP="00000255">
      <w:pPr>
        <w:pStyle w:val="BodyText"/>
      </w:pPr>
      <w:r w:rsidRPr="00000255">
        <w:t>How will Tourism and Hospitality Education have to change in 5, 10 and 15 years’ time for the global citizen student</w:t>
      </w:r>
      <w:r>
        <w:t>?</w:t>
      </w:r>
      <w:r w:rsidRPr="00000255">
        <w:t xml:space="preserve"> </w:t>
      </w:r>
    </w:p>
    <w:p w14:paraId="4E5CF7D6" w14:textId="77777777" w:rsidR="00000255" w:rsidRPr="00000255" w:rsidRDefault="00000255" w:rsidP="00000255">
      <w:pPr>
        <w:spacing w:line="240" w:lineRule="auto"/>
        <w:rPr>
          <w:rFonts w:ascii="Times New Roman" w:hAnsi="Times New Roman" w:cs="Times New Roman"/>
          <w:sz w:val="18"/>
        </w:rPr>
      </w:pPr>
    </w:p>
    <w:p w14:paraId="5F9C98CC" w14:textId="08577E17" w:rsidR="00000255" w:rsidRPr="00000255" w:rsidRDefault="00000255" w:rsidP="00000255">
      <w:pPr>
        <w:spacing w:line="240" w:lineRule="auto"/>
        <w:rPr>
          <w:rFonts w:ascii="Times New Roman" w:hAnsi="Times New Roman" w:cs="Times New Roman"/>
        </w:rPr>
      </w:pPr>
      <w:r w:rsidRPr="00000255">
        <w:rPr>
          <w:rFonts w:ascii="Times New Roman" w:hAnsi="Times New Roman" w:cs="Times New Roman"/>
        </w:rPr>
        <w:t xml:space="preserve">Zabin Visram, </w:t>
      </w:r>
      <w:r>
        <w:rPr>
          <w:rFonts w:ascii="Times New Roman" w:hAnsi="Times New Roman" w:cs="Times New Roman"/>
        </w:rPr>
        <w:t xml:space="preserve">Senior Lecturer, </w:t>
      </w:r>
      <w:r w:rsidRPr="00000255">
        <w:rPr>
          <w:rFonts w:ascii="Times New Roman" w:hAnsi="Times New Roman" w:cs="Times New Roman"/>
        </w:rPr>
        <w:t xml:space="preserve">University of West London </w:t>
      </w:r>
    </w:p>
    <w:p w14:paraId="159EA29A" w14:textId="363DD3FB" w:rsidR="00000255" w:rsidRPr="00D5150C" w:rsidRDefault="00000255" w:rsidP="00000255">
      <w:pPr>
        <w:pStyle w:val="NormalWeb"/>
        <w:spacing w:before="0" w:beforeAutospacing="0" w:after="0" w:afterAutospacing="0"/>
        <w:rPr>
          <w:sz w:val="22"/>
          <w:szCs w:val="22"/>
        </w:rPr>
      </w:pPr>
      <w:r w:rsidRPr="00D5150C">
        <w:rPr>
          <w:sz w:val="22"/>
          <w:szCs w:val="22"/>
        </w:rPr>
        <w:t>Ingrid Kanuga, Senior Lecturer, University of West London</w:t>
      </w:r>
    </w:p>
    <w:p w14:paraId="01D0B548" w14:textId="2675A2FA" w:rsidR="00000255" w:rsidRPr="00C65D34" w:rsidRDefault="00000255" w:rsidP="00000255">
      <w:pPr>
        <w:pStyle w:val="NormalWeb"/>
        <w:spacing w:before="0" w:beforeAutospacing="0" w:after="0" w:afterAutospacing="0"/>
        <w:rPr>
          <w:szCs w:val="20"/>
        </w:rPr>
      </w:pPr>
      <w:r>
        <w:rPr>
          <w:noProof/>
          <w:szCs w:val="20"/>
        </w:rPr>
        <mc:AlternateContent>
          <mc:Choice Requires="wps">
            <w:drawing>
              <wp:anchor distT="0" distB="0" distL="114300" distR="114300" simplePos="0" relativeHeight="251680768" behindDoc="0" locked="0" layoutInCell="0" allowOverlap="1" wp14:anchorId="1D4C2F96" wp14:editId="15C0F4A2">
                <wp:simplePos x="0" y="0"/>
                <wp:positionH relativeFrom="column">
                  <wp:posOffset>-45720</wp:posOffset>
                </wp:positionH>
                <wp:positionV relativeFrom="paragraph">
                  <wp:posOffset>109220</wp:posOffset>
                </wp:positionV>
                <wp:extent cx="6309360" cy="0"/>
                <wp:effectExtent l="11430" t="17145" r="13335" b="114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pt" to="493.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7MgHgIAADkEAAAOAAAAZHJzL2Uyb0RvYy54bWysU02P2jAQvVfqf7ByhyTAUo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" o:allowincell="f" strokeweight="1.5pt"/>
            </w:pict>
          </mc:Fallback>
        </mc:AlternateContent>
      </w:r>
    </w:p>
    <w:p w14:paraId="6AB102D6" w14:textId="77777777" w:rsidR="00000255" w:rsidRDefault="00000255" w:rsidP="00000255">
      <w:pPr>
        <w:spacing w:after="100" w:afterAutospacing="1" w:line="240" w:lineRule="auto"/>
        <w:jc w:val="both"/>
      </w:pPr>
    </w:p>
    <w:p w14:paraId="65480743" w14:textId="23C6B205" w:rsidR="00494813" w:rsidRPr="00000255" w:rsidRDefault="007E6EFD" w:rsidP="00000255">
      <w:pPr>
        <w:spacing w:after="100" w:afterAutospacing="1" w:line="240" w:lineRule="auto"/>
        <w:jc w:val="both"/>
        <w:rPr>
          <w:rFonts w:ascii="Times New Roman" w:hAnsi="Times New Roman" w:cs="Times New Roman"/>
          <w:b/>
          <w:sz w:val="24"/>
          <w:szCs w:val="24"/>
        </w:rPr>
      </w:pPr>
      <w:r w:rsidRPr="00000255">
        <w:rPr>
          <w:rFonts w:ascii="Times New Roman" w:hAnsi="Times New Roman" w:cs="Times New Roman"/>
          <w:b/>
          <w:sz w:val="24"/>
          <w:szCs w:val="24"/>
        </w:rPr>
        <w:t>Abstract</w:t>
      </w:r>
    </w:p>
    <w:p w14:paraId="1B2E6F67" w14:textId="77777777" w:rsidR="00654183" w:rsidRDefault="00494813" w:rsidP="00654183">
      <w:pPr>
        <w:spacing w:after="0" w:line="240" w:lineRule="auto"/>
        <w:ind w:firstLine="284"/>
        <w:jc w:val="both"/>
        <w:rPr>
          <w:rFonts w:ascii="Times New Roman" w:hAnsi="Times New Roman" w:cs="Times New Roman"/>
          <w:i/>
        </w:rPr>
      </w:pPr>
      <w:r w:rsidRPr="00000255">
        <w:rPr>
          <w:rFonts w:ascii="Times New Roman" w:hAnsi="Times New Roman" w:cs="Times New Roman"/>
          <w:i/>
        </w:rPr>
        <w:t>Higher Education within the UK is experiencing many changes, one of which is the changing nature of graduate profiles</w:t>
      </w:r>
      <w:r w:rsidR="00912C7D" w:rsidRPr="00000255">
        <w:rPr>
          <w:rFonts w:ascii="Times New Roman" w:hAnsi="Times New Roman" w:cs="Times New Roman"/>
          <w:i/>
        </w:rPr>
        <w:t xml:space="preserve"> (Higher Education Academy, 2014</w:t>
      </w:r>
      <w:r w:rsidR="004A631C" w:rsidRPr="00000255">
        <w:rPr>
          <w:rFonts w:ascii="Times New Roman" w:hAnsi="Times New Roman" w:cs="Times New Roman"/>
          <w:i/>
        </w:rPr>
        <w:t>)</w:t>
      </w:r>
      <w:r w:rsidR="00563534" w:rsidRPr="00000255">
        <w:rPr>
          <w:rFonts w:ascii="Times New Roman" w:hAnsi="Times New Roman" w:cs="Times New Roman"/>
          <w:i/>
        </w:rPr>
        <w:t>. Traditionally Tourism and H</w:t>
      </w:r>
      <w:r w:rsidRPr="00000255">
        <w:rPr>
          <w:rFonts w:ascii="Times New Roman" w:hAnsi="Times New Roman" w:cs="Times New Roman"/>
          <w:i/>
        </w:rPr>
        <w:t>ospitality education was predominately composed of home students.</w:t>
      </w:r>
      <w:r w:rsidR="005D5F7A" w:rsidRPr="00000255">
        <w:rPr>
          <w:rFonts w:ascii="Times New Roman" w:hAnsi="Times New Roman" w:cs="Times New Roman"/>
          <w:i/>
        </w:rPr>
        <w:t xml:space="preserve">  In recent years this has changed to inclu</w:t>
      </w:r>
      <w:r w:rsidR="00131895" w:rsidRPr="00000255">
        <w:rPr>
          <w:rFonts w:ascii="Times New Roman" w:hAnsi="Times New Roman" w:cs="Times New Roman"/>
          <w:i/>
        </w:rPr>
        <w:t xml:space="preserve">de more international students. </w:t>
      </w:r>
    </w:p>
    <w:p w14:paraId="6D4F26D4" w14:textId="5F7481BB" w:rsidR="007372B0" w:rsidRPr="00000255" w:rsidRDefault="003B5825" w:rsidP="00654183">
      <w:pPr>
        <w:spacing w:after="0" w:line="240" w:lineRule="auto"/>
        <w:ind w:firstLine="284"/>
        <w:jc w:val="both"/>
        <w:rPr>
          <w:rFonts w:ascii="Times New Roman" w:hAnsi="Times New Roman" w:cs="Times New Roman"/>
          <w:i/>
        </w:rPr>
      </w:pPr>
      <w:r w:rsidRPr="00000255">
        <w:rPr>
          <w:rFonts w:ascii="Times New Roman" w:hAnsi="Times New Roman" w:cs="Times New Roman"/>
          <w:i/>
        </w:rPr>
        <w:t>Our</w:t>
      </w:r>
      <w:r w:rsidR="006F5DE2" w:rsidRPr="00000255">
        <w:rPr>
          <w:rFonts w:ascii="Times New Roman" w:hAnsi="Times New Roman" w:cs="Times New Roman"/>
          <w:i/>
        </w:rPr>
        <w:t xml:space="preserve"> longitu</w:t>
      </w:r>
      <w:r w:rsidR="00912C7D" w:rsidRPr="00000255">
        <w:rPr>
          <w:rFonts w:ascii="Times New Roman" w:hAnsi="Times New Roman" w:cs="Times New Roman"/>
          <w:i/>
        </w:rPr>
        <w:t>din</w:t>
      </w:r>
      <w:r w:rsidR="006F5DE2" w:rsidRPr="00000255">
        <w:rPr>
          <w:rFonts w:ascii="Times New Roman" w:hAnsi="Times New Roman" w:cs="Times New Roman"/>
          <w:i/>
        </w:rPr>
        <w:t xml:space="preserve">al </w:t>
      </w:r>
      <w:r w:rsidRPr="00000255">
        <w:rPr>
          <w:rFonts w:ascii="Times New Roman" w:hAnsi="Times New Roman" w:cs="Times New Roman"/>
          <w:i/>
        </w:rPr>
        <w:t xml:space="preserve">research </w:t>
      </w:r>
      <w:r w:rsidR="006F5DE2" w:rsidRPr="00000255">
        <w:rPr>
          <w:rFonts w:ascii="Times New Roman" w:hAnsi="Times New Roman" w:cs="Times New Roman"/>
          <w:i/>
        </w:rPr>
        <w:t xml:space="preserve">study of four years </w:t>
      </w:r>
      <w:r w:rsidRPr="00000255">
        <w:rPr>
          <w:rFonts w:ascii="Times New Roman" w:hAnsi="Times New Roman" w:cs="Times New Roman"/>
          <w:i/>
        </w:rPr>
        <w:t xml:space="preserve">indicated </w:t>
      </w:r>
      <w:r w:rsidR="00000255" w:rsidRPr="00000255">
        <w:rPr>
          <w:rFonts w:ascii="Times New Roman" w:hAnsi="Times New Roman" w:cs="Times New Roman"/>
          <w:i/>
        </w:rPr>
        <w:t>that those international students</w:t>
      </w:r>
      <w:r w:rsidR="00563534" w:rsidRPr="00000255">
        <w:rPr>
          <w:rFonts w:ascii="Times New Roman" w:hAnsi="Times New Roman" w:cs="Times New Roman"/>
          <w:i/>
        </w:rPr>
        <w:t>’ encounter</w:t>
      </w:r>
      <w:r w:rsidRPr="00000255">
        <w:rPr>
          <w:rFonts w:ascii="Times New Roman" w:hAnsi="Times New Roman" w:cs="Times New Roman"/>
          <w:i/>
        </w:rPr>
        <w:t xml:space="preserve"> challenges </w:t>
      </w:r>
      <w:r w:rsidR="00563534" w:rsidRPr="00000255">
        <w:rPr>
          <w:rFonts w:ascii="Times New Roman" w:hAnsi="Times New Roman" w:cs="Times New Roman"/>
          <w:i/>
        </w:rPr>
        <w:t xml:space="preserve">when adapting to the UK </w:t>
      </w:r>
      <w:r w:rsidRPr="00000255">
        <w:rPr>
          <w:rFonts w:ascii="Times New Roman" w:hAnsi="Times New Roman" w:cs="Times New Roman"/>
          <w:i/>
        </w:rPr>
        <w:t>University</w:t>
      </w:r>
      <w:r w:rsidR="00563534" w:rsidRPr="00000255">
        <w:rPr>
          <w:rFonts w:ascii="Times New Roman" w:hAnsi="Times New Roman" w:cs="Times New Roman"/>
          <w:i/>
        </w:rPr>
        <w:t xml:space="preserve"> teaching systems</w:t>
      </w:r>
      <w:r w:rsidR="00BA3221" w:rsidRPr="00000255">
        <w:rPr>
          <w:rFonts w:ascii="Times New Roman" w:hAnsi="Times New Roman" w:cs="Times New Roman"/>
          <w:i/>
        </w:rPr>
        <w:t>,</w:t>
      </w:r>
      <w:r w:rsidRPr="00000255">
        <w:rPr>
          <w:rFonts w:ascii="Times New Roman" w:hAnsi="Times New Roman" w:cs="Times New Roman"/>
          <w:i/>
        </w:rPr>
        <w:t xml:space="preserve"> developing employability skills and integrating within the community</w:t>
      </w:r>
      <w:r w:rsidR="00563534" w:rsidRPr="00000255">
        <w:rPr>
          <w:rFonts w:ascii="Times New Roman" w:hAnsi="Times New Roman" w:cs="Times New Roman"/>
          <w:i/>
        </w:rPr>
        <w:t>.</w:t>
      </w:r>
      <w:r w:rsidR="00131895" w:rsidRPr="00000255">
        <w:rPr>
          <w:rFonts w:ascii="Times New Roman" w:hAnsi="Times New Roman" w:cs="Times New Roman"/>
          <w:i/>
        </w:rPr>
        <w:t xml:space="preserve"> </w:t>
      </w:r>
    </w:p>
    <w:p w14:paraId="3884913A" w14:textId="50C43403" w:rsidR="00654183" w:rsidRDefault="003B5825" w:rsidP="00654183">
      <w:pPr>
        <w:spacing w:after="0" w:line="240" w:lineRule="auto"/>
        <w:ind w:firstLine="284"/>
        <w:jc w:val="both"/>
        <w:rPr>
          <w:rFonts w:ascii="Times New Roman" w:hAnsi="Times New Roman" w:cs="Times New Roman"/>
          <w:i/>
        </w:rPr>
      </w:pPr>
      <w:r w:rsidRPr="00000255">
        <w:rPr>
          <w:rFonts w:ascii="Times New Roman" w:hAnsi="Times New Roman" w:cs="Times New Roman"/>
          <w:i/>
        </w:rPr>
        <w:t>To address these challenges the</w:t>
      </w:r>
      <w:r w:rsidR="00FF5774" w:rsidRPr="00000255">
        <w:rPr>
          <w:rFonts w:ascii="Times New Roman" w:hAnsi="Times New Roman" w:cs="Times New Roman"/>
          <w:i/>
        </w:rPr>
        <w:t xml:space="preserve"> lecturing team created a conceptual framework named The Learning, Assessment, Pastoral (LAP) conceptual Framework</w:t>
      </w:r>
      <w:r w:rsidR="00E834A3" w:rsidRPr="00000255">
        <w:rPr>
          <w:rFonts w:ascii="Times New Roman" w:hAnsi="Times New Roman" w:cs="Times New Roman"/>
          <w:i/>
        </w:rPr>
        <w:t>,</w:t>
      </w:r>
      <w:r w:rsidR="00131895" w:rsidRPr="00000255">
        <w:rPr>
          <w:rFonts w:ascii="Times New Roman" w:hAnsi="Times New Roman" w:cs="Times New Roman"/>
          <w:i/>
        </w:rPr>
        <w:t xml:space="preserve"> </w:t>
      </w:r>
      <w:r w:rsidR="00E834A3" w:rsidRPr="00000255">
        <w:rPr>
          <w:rFonts w:ascii="Times New Roman" w:hAnsi="Times New Roman" w:cs="Times New Roman"/>
          <w:i/>
        </w:rPr>
        <w:t xml:space="preserve">which provides for a theoretical model perpetuating the concepts </w:t>
      </w:r>
      <w:r w:rsidR="00E834A3" w:rsidRPr="00DC0D30">
        <w:rPr>
          <w:rFonts w:ascii="Times New Roman" w:hAnsi="Times New Roman" w:cs="Times New Roman"/>
          <w:i/>
        </w:rPr>
        <w:t>of incremental learning, critical thinking; volunteering, competitive spirit and mentoring</w:t>
      </w:r>
      <w:r w:rsidR="00E834A3" w:rsidRPr="00000255">
        <w:rPr>
          <w:rFonts w:ascii="Times New Roman" w:hAnsi="Times New Roman" w:cs="Times New Roman"/>
          <w:b/>
          <w:i/>
        </w:rPr>
        <w:t>.</w:t>
      </w:r>
      <w:r w:rsidR="00E834A3" w:rsidRPr="00000255">
        <w:rPr>
          <w:rFonts w:ascii="Times New Roman" w:hAnsi="Times New Roman" w:cs="Times New Roman"/>
          <w:i/>
        </w:rPr>
        <w:t xml:space="preserve"> The entrenched framework formulation enables students to build confidence and a sense of belonging as well as an appreciation of the teaching, learning and assessment styles. </w:t>
      </w:r>
    </w:p>
    <w:p w14:paraId="120C3E0B" w14:textId="77777777" w:rsidR="00654183" w:rsidRDefault="00654183" w:rsidP="00654183">
      <w:pPr>
        <w:spacing w:after="0" w:line="240" w:lineRule="auto"/>
        <w:ind w:firstLine="284"/>
        <w:jc w:val="both"/>
        <w:rPr>
          <w:rFonts w:ascii="Times New Roman" w:hAnsi="Times New Roman" w:cs="Times New Roman"/>
          <w:b/>
          <w:sz w:val="24"/>
          <w:szCs w:val="24"/>
        </w:rPr>
      </w:pPr>
    </w:p>
    <w:p w14:paraId="343FC5F8" w14:textId="0D9A8A85" w:rsidR="00654183" w:rsidRDefault="00000255" w:rsidP="00654183">
      <w:pPr>
        <w:spacing w:after="0" w:line="240" w:lineRule="auto"/>
        <w:jc w:val="both"/>
        <w:rPr>
          <w:rFonts w:ascii="Times New Roman" w:hAnsi="Times New Roman" w:cs="Times New Roman"/>
          <w:i/>
        </w:rPr>
      </w:pPr>
      <w:r w:rsidRPr="00300251">
        <w:rPr>
          <w:rFonts w:ascii="Times New Roman" w:hAnsi="Times New Roman" w:cs="Times New Roman"/>
          <w:b/>
          <w:sz w:val="24"/>
          <w:szCs w:val="24"/>
        </w:rPr>
        <w:t>Keywords</w:t>
      </w:r>
      <w:r w:rsidRPr="00000255">
        <w:rPr>
          <w:rFonts w:ascii="Times New Roman" w:hAnsi="Times New Roman" w:cs="Times New Roman"/>
          <w:b/>
        </w:rPr>
        <w:t xml:space="preserve">: </w:t>
      </w:r>
      <w:r w:rsidRPr="00000255">
        <w:rPr>
          <w:rFonts w:ascii="Times New Roman" w:hAnsi="Times New Roman" w:cs="Times New Roman"/>
          <w:i/>
        </w:rPr>
        <w:t xml:space="preserve">E.g. </w:t>
      </w:r>
      <w:r w:rsidR="00300251" w:rsidRPr="00000255">
        <w:rPr>
          <w:rFonts w:ascii="Times New Roman" w:hAnsi="Times New Roman" w:cs="Times New Roman"/>
          <w:i/>
        </w:rPr>
        <w:t>changing</w:t>
      </w:r>
      <w:r w:rsidRPr="00000255">
        <w:rPr>
          <w:rFonts w:ascii="Times New Roman" w:hAnsi="Times New Roman" w:cs="Times New Roman"/>
          <w:i/>
        </w:rPr>
        <w:t xml:space="preserve"> nature of student and graduate profiles</w:t>
      </w:r>
      <w:r w:rsidR="00300251" w:rsidRPr="00000255">
        <w:rPr>
          <w:rFonts w:ascii="Times New Roman" w:hAnsi="Times New Roman" w:cs="Times New Roman"/>
          <w:i/>
        </w:rPr>
        <w:t>, teaching</w:t>
      </w:r>
      <w:r w:rsidRPr="00000255">
        <w:rPr>
          <w:rFonts w:ascii="Times New Roman" w:hAnsi="Times New Roman" w:cs="Times New Roman"/>
          <w:i/>
        </w:rPr>
        <w:t xml:space="preserve"> and learning methodologies, internships, the role of validation and professional bodies, proximity to industry and industry partnerships.</w:t>
      </w:r>
    </w:p>
    <w:p w14:paraId="7CC0D878" w14:textId="77777777" w:rsidR="00654183" w:rsidRDefault="00654183" w:rsidP="00654183">
      <w:pPr>
        <w:spacing w:after="0" w:line="240" w:lineRule="auto"/>
        <w:jc w:val="both"/>
        <w:rPr>
          <w:rFonts w:ascii="Times New Roman" w:hAnsi="Times New Roman" w:cs="Times New Roman"/>
          <w:b/>
          <w:sz w:val="24"/>
          <w:szCs w:val="24"/>
        </w:rPr>
      </w:pPr>
    </w:p>
    <w:p w14:paraId="3FC4D94A" w14:textId="70BC3A0C" w:rsidR="00300251" w:rsidRPr="00300251" w:rsidRDefault="00300251" w:rsidP="00000255">
      <w:pPr>
        <w:spacing w:after="100" w:afterAutospacing="1" w:line="480" w:lineRule="auto"/>
        <w:jc w:val="both"/>
        <w:rPr>
          <w:rFonts w:ascii="Times New Roman" w:hAnsi="Times New Roman" w:cs="Times New Roman"/>
          <w:b/>
          <w:sz w:val="24"/>
          <w:szCs w:val="24"/>
        </w:rPr>
      </w:pPr>
      <w:r w:rsidRPr="00300251">
        <w:rPr>
          <w:rFonts w:ascii="Times New Roman" w:hAnsi="Times New Roman" w:cs="Times New Roman"/>
          <w:b/>
          <w:sz w:val="24"/>
          <w:szCs w:val="24"/>
        </w:rPr>
        <w:t xml:space="preserve">Theme: </w:t>
      </w:r>
      <w:r w:rsidRPr="00300251">
        <w:rPr>
          <w:rFonts w:ascii="Times New Roman" w:hAnsi="Times New Roman" w:cs="Times New Roman"/>
        </w:rPr>
        <w:t>Education Futures.</w:t>
      </w:r>
      <w:r>
        <w:rPr>
          <w:rFonts w:ascii="Times New Roman" w:hAnsi="Times New Roman" w:cs="Times New Roman"/>
          <w:b/>
          <w:sz w:val="24"/>
          <w:szCs w:val="24"/>
        </w:rPr>
        <w:t xml:space="preserve"> </w:t>
      </w:r>
    </w:p>
    <w:p w14:paraId="757B1120" w14:textId="7333EF4A" w:rsidR="00106ED5" w:rsidRPr="00300251" w:rsidRDefault="00654183" w:rsidP="00000255">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Introduction: </w:t>
      </w:r>
      <w:r w:rsidR="007E6EFD" w:rsidRPr="00300251">
        <w:rPr>
          <w:rFonts w:ascii="Times New Roman" w:hAnsi="Times New Roman" w:cs="Times New Roman"/>
          <w:b/>
          <w:sz w:val="24"/>
          <w:szCs w:val="24"/>
        </w:rPr>
        <w:t>The change in student profile</w:t>
      </w:r>
      <w:r w:rsidR="00300251">
        <w:rPr>
          <w:rFonts w:ascii="Times New Roman" w:hAnsi="Times New Roman" w:cs="Times New Roman"/>
          <w:b/>
          <w:sz w:val="24"/>
          <w:szCs w:val="24"/>
        </w:rPr>
        <w:t>.</w:t>
      </w:r>
    </w:p>
    <w:p w14:paraId="24006D5E" w14:textId="77777777" w:rsidR="00654183" w:rsidRDefault="00CB439F" w:rsidP="00654183">
      <w:pPr>
        <w:spacing w:after="0" w:line="240" w:lineRule="auto"/>
        <w:ind w:firstLine="284"/>
        <w:jc w:val="both"/>
        <w:rPr>
          <w:rFonts w:ascii="Times New Roman" w:hAnsi="Times New Roman" w:cs="Times New Roman"/>
        </w:rPr>
      </w:pPr>
      <w:r w:rsidRPr="00000255">
        <w:rPr>
          <w:rFonts w:ascii="Times New Roman" w:hAnsi="Times New Roman" w:cs="Times New Roman"/>
        </w:rPr>
        <w:t>Certainly t</w:t>
      </w:r>
      <w:r w:rsidR="00494813" w:rsidRPr="00000255">
        <w:rPr>
          <w:rFonts w:ascii="Times New Roman" w:hAnsi="Times New Roman" w:cs="Times New Roman"/>
        </w:rPr>
        <w:t>here</w:t>
      </w:r>
      <w:r w:rsidR="00476FE7" w:rsidRPr="00000255">
        <w:rPr>
          <w:rFonts w:ascii="Times New Roman" w:hAnsi="Times New Roman" w:cs="Times New Roman"/>
        </w:rPr>
        <w:t xml:space="preserve"> is evidence that </w:t>
      </w:r>
      <w:r w:rsidR="00494813" w:rsidRPr="00000255">
        <w:rPr>
          <w:rFonts w:ascii="Times New Roman" w:hAnsi="Times New Roman" w:cs="Times New Roman"/>
        </w:rPr>
        <w:t xml:space="preserve">the demand for good value higher education will grow from international students. The UK university market, in particular, is viewed as a </w:t>
      </w:r>
      <w:r w:rsidR="006D0E4B" w:rsidRPr="00000255">
        <w:rPr>
          <w:rFonts w:ascii="Times New Roman" w:hAnsi="Times New Roman" w:cs="Times New Roman"/>
        </w:rPr>
        <w:t>provider of quality education</w:t>
      </w:r>
      <w:r w:rsidR="00494813" w:rsidRPr="00000255">
        <w:rPr>
          <w:rFonts w:ascii="Times New Roman" w:hAnsi="Times New Roman" w:cs="Times New Roman"/>
        </w:rPr>
        <w:t xml:space="preserve"> (Laurillard, 2008). </w:t>
      </w:r>
    </w:p>
    <w:p w14:paraId="77DDDA21" w14:textId="3F707056" w:rsidR="007372B0" w:rsidRPr="00000255" w:rsidRDefault="00494813" w:rsidP="00654183">
      <w:pPr>
        <w:spacing w:after="0" w:line="240" w:lineRule="auto"/>
        <w:ind w:firstLine="284"/>
        <w:jc w:val="both"/>
        <w:rPr>
          <w:rFonts w:ascii="Times New Roman" w:hAnsi="Times New Roman" w:cs="Times New Roman"/>
        </w:rPr>
      </w:pPr>
      <w:r w:rsidRPr="00000255">
        <w:rPr>
          <w:rFonts w:ascii="Times New Roman" w:hAnsi="Times New Roman" w:cs="Times New Roman"/>
        </w:rPr>
        <w:t>According to the HESA, there were 124,545 non-UK domiciled postgraduate students who studied in British universities in 2005/2006. In 2009/2010 this number has increased to 156,820 (just under 26% increase), (HESA, 2011).</w:t>
      </w:r>
      <w:r w:rsidR="00912C7D" w:rsidRPr="00000255">
        <w:rPr>
          <w:rFonts w:ascii="Times New Roman" w:hAnsi="Times New Roman" w:cs="Times New Roman"/>
        </w:rPr>
        <w:t xml:space="preserve"> And in 2012/2013 this figure has increased to </w:t>
      </w:r>
      <w:r w:rsidR="00380D30" w:rsidRPr="00000255">
        <w:rPr>
          <w:rFonts w:ascii="Times New Roman" w:hAnsi="Times New Roman" w:cs="Times New Roman"/>
        </w:rPr>
        <w:t xml:space="preserve">195, 755 </w:t>
      </w:r>
      <w:r w:rsidR="002422C4" w:rsidRPr="00000255">
        <w:rPr>
          <w:rFonts w:ascii="Times New Roman" w:hAnsi="Times New Roman" w:cs="Times New Roman"/>
        </w:rPr>
        <w:t xml:space="preserve"> (36% increase). </w:t>
      </w:r>
      <w:r w:rsidRPr="00000255">
        <w:rPr>
          <w:rFonts w:ascii="Times New Roman" w:hAnsi="Times New Roman" w:cs="Times New Roman"/>
        </w:rPr>
        <w:t>Figure one shows this trend is reflected in postgraduate students at the University of West London.</w:t>
      </w:r>
      <w:r w:rsidR="007372B0" w:rsidRPr="00000255">
        <w:rPr>
          <w:rFonts w:ascii="Times New Roman" w:hAnsi="Times New Roman" w:cs="Times New Roman"/>
        </w:rPr>
        <w:t xml:space="preserve">  In addition Universities have started to provide the same education at campuses in host countries, taking the home country academic team into new environments where they have to be ready to provide suitable learning teaching and assessment strategies.  The School of Hospitality and Tourism at the </w:t>
      </w:r>
      <w:r w:rsidR="00CD30F0" w:rsidRPr="00000255">
        <w:rPr>
          <w:rFonts w:ascii="Times New Roman" w:hAnsi="Times New Roman" w:cs="Times New Roman"/>
        </w:rPr>
        <w:t>University</w:t>
      </w:r>
      <w:r w:rsidR="00815860" w:rsidRPr="00000255">
        <w:rPr>
          <w:rFonts w:ascii="Times New Roman" w:hAnsi="Times New Roman" w:cs="Times New Roman"/>
        </w:rPr>
        <w:t xml:space="preserve"> of West London, </w:t>
      </w:r>
      <w:r w:rsidR="007372B0" w:rsidRPr="00000255">
        <w:rPr>
          <w:rFonts w:ascii="Times New Roman" w:hAnsi="Times New Roman" w:cs="Times New Roman"/>
        </w:rPr>
        <w:t xml:space="preserve">followed this trend with </w:t>
      </w:r>
      <w:r w:rsidR="008A4D5F" w:rsidRPr="00000255">
        <w:rPr>
          <w:rFonts w:ascii="Times New Roman" w:hAnsi="Times New Roman" w:cs="Times New Roman"/>
        </w:rPr>
        <w:t xml:space="preserve">147 </w:t>
      </w:r>
      <w:r w:rsidR="007372B0" w:rsidRPr="00000255">
        <w:rPr>
          <w:rFonts w:ascii="Times New Roman" w:hAnsi="Times New Roman" w:cs="Times New Roman"/>
        </w:rPr>
        <w:t>studen</w:t>
      </w:r>
      <w:r w:rsidR="008A4D5F" w:rsidRPr="00000255">
        <w:rPr>
          <w:rFonts w:ascii="Times New Roman" w:hAnsi="Times New Roman" w:cs="Times New Roman"/>
        </w:rPr>
        <w:t>ts attending their level 5 and 6</w:t>
      </w:r>
      <w:r w:rsidR="007372B0" w:rsidRPr="00000255">
        <w:rPr>
          <w:rFonts w:ascii="Times New Roman" w:hAnsi="Times New Roman" w:cs="Times New Roman"/>
        </w:rPr>
        <w:t xml:space="preserve"> modules across two campuses in India. </w:t>
      </w:r>
    </w:p>
    <w:p w14:paraId="5A01441B" w14:textId="751AA333" w:rsidR="00494813" w:rsidRDefault="00494813" w:rsidP="00654183">
      <w:pPr>
        <w:spacing w:after="0" w:line="240" w:lineRule="auto"/>
        <w:ind w:firstLine="284"/>
        <w:jc w:val="both"/>
        <w:rPr>
          <w:rFonts w:ascii="Times New Roman" w:hAnsi="Times New Roman" w:cs="Times New Roman"/>
        </w:rPr>
      </w:pPr>
      <w:r w:rsidRPr="00000255">
        <w:rPr>
          <w:rFonts w:ascii="Times New Roman" w:hAnsi="Times New Roman" w:cs="Times New Roman"/>
        </w:rPr>
        <w:t xml:space="preserve">With this trend set to continue as part of the Universities strategy, we felt there was a need to review our teaching, learning </w:t>
      </w:r>
      <w:r w:rsidR="007372B0" w:rsidRPr="00000255">
        <w:rPr>
          <w:rFonts w:ascii="Times New Roman" w:hAnsi="Times New Roman" w:cs="Times New Roman"/>
        </w:rPr>
        <w:t>and assessment</w:t>
      </w:r>
      <w:r w:rsidRPr="00000255">
        <w:rPr>
          <w:rFonts w:ascii="Times New Roman" w:hAnsi="Times New Roman" w:cs="Times New Roman"/>
        </w:rPr>
        <w:t xml:space="preserve"> strategies with the needs of the international students </w:t>
      </w:r>
      <w:r w:rsidR="007372B0" w:rsidRPr="00000255">
        <w:rPr>
          <w:rFonts w:ascii="Times New Roman" w:hAnsi="Times New Roman" w:cs="Times New Roman"/>
        </w:rPr>
        <w:t>and lecturers</w:t>
      </w:r>
      <w:r w:rsidRPr="00000255">
        <w:rPr>
          <w:rFonts w:ascii="Times New Roman" w:hAnsi="Times New Roman" w:cs="Times New Roman"/>
        </w:rPr>
        <w:t xml:space="preserve"> in mind</w:t>
      </w:r>
      <w:r w:rsidR="00541355" w:rsidRPr="00000255">
        <w:rPr>
          <w:rFonts w:ascii="Times New Roman" w:eastAsia="Times New Roman" w:hAnsi="Times New Roman" w:cs="Times New Roman"/>
          <w:lang w:eastAsia="en-GB"/>
        </w:rPr>
        <w:t xml:space="preserve"> Coilingridge (1999)</w:t>
      </w:r>
      <w:r w:rsidRPr="00000255">
        <w:rPr>
          <w:rFonts w:ascii="Times New Roman" w:hAnsi="Times New Roman" w:cs="Times New Roman"/>
        </w:rPr>
        <w:t>.</w:t>
      </w:r>
    </w:p>
    <w:p w14:paraId="0AAE9703" w14:textId="77777777" w:rsidR="00654183" w:rsidRDefault="00654183" w:rsidP="00300251">
      <w:pPr>
        <w:tabs>
          <w:tab w:val="left" w:pos="567"/>
        </w:tabs>
        <w:spacing w:after="100" w:afterAutospacing="1" w:line="240" w:lineRule="auto"/>
        <w:ind w:firstLine="709"/>
        <w:jc w:val="both"/>
        <w:rPr>
          <w:rFonts w:ascii="Times New Roman" w:hAnsi="Times New Roman" w:cs="Times New Roman"/>
          <w:b/>
        </w:rPr>
      </w:pPr>
    </w:p>
    <w:p w14:paraId="0A49F4D4" w14:textId="77777777" w:rsidR="00300251" w:rsidRDefault="00300251" w:rsidP="00300251">
      <w:pPr>
        <w:tabs>
          <w:tab w:val="left" w:pos="567"/>
        </w:tabs>
        <w:spacing w:after="100" w:afterAutospacing="1" w:line="240" w:lineRule="auto"/>
        <w:ind w:firstLine="709"/>
        <w:jc w:val="both"/>
        <w:rPr>
          <w:rFonts w:ascii="Times New Roman" w:hAnsi="Times New Roman" w:cs="Times New Roman"/>
          <w:b/>
        </w:rPr>
      </w:pPr>
      <w:r w:rsidRPr="00300251">
        <w:rPr>
          <w:rFonts w:ascii="Times New Roman" w:hAnsi="Times New Roman" w:cs="Times New Roman"/>
          <w:b/>
        </w:rPr>
        <w:lastRenderedPageBreak/>
        <w:t>Fig</w:t>
      </w:r>
      <w:r>
        <w:rPr>
          <w:rFonts w:ascii="Times New Roman" w:hAnsi="Times New Roman" w:cs="Times New Roman"/>
          <w:b/>
        </w:rPr>
        <w:t>ure.</w:t>
      </w:r>
      <w:r w:rsidRPr="00300251">
        <w:rPr>
          <w:rFonts w:ascii="Times New Roman" w:hAnsi="Times New Roman" w:cs="Times New Roman"/>
          <w:b/>
        </w:rPr>
        <w:t xml:space="preserve"> 1:  Depicting the trend in rising international student numbers studying </w:t>
      </w:r>
      <w:r>
        <w:rPr>
          <w:rFonts w:ascii="Times New Roman" w:hAnsi="Times New Roman" w:cs="Times New Roman"/>
          <w:b/>
        </w:rPr>
        <w:t>at UWL.</w:t>
      </w:r>
      <w:r w:rsidRPr="00300251">
        <w:rPr>
          <w:rFonts w:ascii="Times New Roman" w:hAnsi="Times New Roman" w:cs="Times New Roman"/>
          <w:b/>
        </w:rPr>
        <w:t xml:space="preserve"> </w:t>
      </w:r>
    </w:p>
    <w:p w14:paraId="556CD684" w14:textId="52420E08" w:rsidR="007372B0" w:rsidRPr="00000255" w:rsidRDefault="00300251" w:rsidP="00300251">
      <w:pPr>
        <w:tabs>
          <w:tab w:val="left" w:pos="567"/>
        </w:tabs>
        <w:spacing w:after="100" w:afterAutospacing="1" w:line="240" w:lineRule="auto"/>
        <w:ind w:firstLine="709"/>
        <w:jc w:val="both"/>
        <w:rPr>
          <w:rFonts w:ascii="Times New Roman" w:hAnsi="Times New Roman" w:cs="Times New Roman"/>
        </w:rPr>
      </w:pPr>
      <w:r w:rsidRPr="00000255">
        <w:rPr>
          <w:rFonts w:ascii="Times New Roman" w:hAnsi="Times New Roman" w:cs="Times New Roman"/>
          <w:noProof/>
          <w:lang w:eastAsia="en-GB"/>
        </w:rPr>
        <w:drawing>
          <wp:inline distT="0" distB="0" distL="0" distR="0" wp14:anchorId="6A12EBA7" wp14:editId="0A11F0B0">
            <wp:extent cx="4572000" cy="2743200"/>
            <wp:effectExtent l="0" t="0" r="19050" b="19050"/>
            <wp:docPr id="24" name="Chart 24" title="International Post Graduate Students UWL (HEFA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F306E1" w14:textId="4FB21CE8" w:rsidR="00494813" w:rsidRPr="00300251" w:rsidRDefault="007E6EFD" w:rsidP="00000255">
      <w:pPr>
        <w:spacing w:after="100" w:afterAutospacing="1" w:line="240" w:lineRule="auto"/>
        <w:jc w:val="both"/>
        <w:rPr>
          <w:rFonts w:ascii="Times New Roman" w:hAnsi="Times New Roman" w:cs="Times New Roman"/>
          <w:b/>
          <w:sz w:val="24"/>
          <w:szCs w:val="24"/>
        </w:rPr>
      </w:pPr>
      <w:r w:rsidRPr="00300251">
        <w:rPr>
          <w:rFonts w:ascii="Times New Roman" w:hAnsi="Times New Roman" w:cs="Times New Roman"/>
          <w:b/>
          <w:sz w:val="24"/>
          <w:szCs w:val="24"/>
        </w:rPr>
        <w:t>The challenge for Higher Education</w:t>
      </w:r>
    </w:p>
    <w:p w14:paraId="01ED00DC" w14:textId="0B30216F" w:rsidR="006D0E4B" w:rsidRPr="00000255" w:rsidRDefault="7A8503A9" w:rsidP="00654183">
      <w:pPr>
        <w:spacing w:after="0" w:line="240" w:lineRule="auto"/>
        <w:ind w:firstLine="284"/>
        <w:jc w:val="both"/>
        <w:rPr>
          <w:rFonts w:ascii="Times New Roman" w:hAnsi="Times New Roman" w:cs="Times New Roman"/>
        </w:rPr>
      </w:pPr>
      <w:r w:rsidRPr="00000255">
        <w:rPr>
          <w:rFonts w:ascii="Times New Roman" w:eastAsia="Arial" w:hAnsi="Times New Roman" w:cs="Times New Roman"/>
        </w:rPr>
        <w:t xml:space="preserve"> The challenge then is how can universities adapt their programmes in order to better develop the skills base of the changing nature of student cohorts in tourism and hospitality programmes? </w:t>
      </w:r>
      <w:r w:rsidR="00CB439F" w:rsidRPr="00000255">
        <w:rPr>
          <w:rFonts w:ascii="Times New Roman" w:eastAsia="Arial" w:hAnsi="Times New Roman" w:cs="Times New Roman"/>
        </w:rPr>
        <w:t xml:space="preserve">There is a perceived need to ensure that international students are receiving sufficient support to integrate into the University, thus aiding retention and future recruitment of international students. This leads us to </w:t>
      </w:r>
      <w:r w:rsidR="00815860" w:rsidRPr="00000255">
        <w:rPr>
          <w:rFonts w:ascii="Times New Roman" w:eastAsia="Arial" w:hAnsi="Times New Roman" w:cs="Times New Roman"/>
        </w:rPr>
        <w:t>question: How</w:t>
      </w:r>
      <w:r w:rsidRPr="00000255">
        <w:rPr>
          <w:rFonts w:ascii="Times New Roman" w:eastAsia="Arial" w:hAnsi="Times New Roman" w:cs="Times New Roman"/>
        </w:rPr>
        <w:t xml:space="preserve"> can </w:t>
      </w:r>
      <w:r w:rsidR="00860787" w:rsidRPr="00000255">
        <w:rPr>
          <w:rFonts w:ascii="Times New Roman" w:eastAsia="Arial" w:hAnsi="Times New Roman" w:cs="Times New Roman"/>
        </w:rPr>
        <w:t>universities</w:t>
      </w:r>
      <w:r w:rsidRPr="00000255">
        <w:rPr>
          <w:rFonts w:ascii="Times New Roman" w:eastAsia="Arial" w:hAnsi="Times New Roman" w:cs="Times New Roman"/>
        </w:rPr>
        <w:t xml:space="preserve"> adapt their programmes to help the international students get accustomed to the UK teaching delivery and assessment structures? In addition how can </w:t>
      </w:r>
      <w:r w:rsidR="00860787" w:rsidRPr="00000255">
        <w:rPr>
          <w:rFonts w:ascii="Times New Roman" w:eastAsia="Arial" w:hAnsi="Times New Roman" w:cs="Times New Roman"/>
        </w:rPr>
        <w:t>universities</w:t>
      </w:r>
      <w:r w:rsidRPr="00000255">
        <w:rPr>
          <w:rFonts w:ascii="Times New Roman" w:eastAsia="Arial" w:hAnsi="Times New Roman" w:cs="Times New Roman"/>
        </w:rPr>
        <w:t xml:space="preserve"> develop their curriculums to build in appropriate employability skills to enable them build a career in their respective industries? </w:t>
      </w:r>
    </w:p>
    <w:p w14:paraId="3D0AC6A9" w14:textId="100E4463" w:rsidR="00494813" w:rsidRPr="00000255" w:rsidRDefault="00494813" w:rsidP="00654183">
      <w:pPr>
        <w:spacing w:after="0" w:line="240" w:lineRule="auto"/>
        <w:ind w:firstLine="284"/>
        <w:jc w:val="both"/>
        <w:rPr>
          <w:rFonts w:ascii="Times New Roman" w:hAnsi="Times New Roman" w:cs="Times New Roman"/>
        </w:rPr>
      </w:pPr>
      <w:r w:rsidRPr="00000255">
        <w:rPr>
          <w:rFonts w:ascii="Times New Roman" w:hAnsi="Times New Roman" w:cs="Times New Roman"/>
        </w:rPr>
        <w:t xml:space="preserve">One significant stakeholder influencing university programmes is the employer. They have </w:t>
      </w:r>
      <w:r w:rsidR="007E6EFD" w:rsidRPr="00000255">
        <w:rPr>
          <w:rFonts w:ascii="Times New Roman" w:hAnsi="Times New Roman" w:cs="Times New Roman"/>
        </w:rPr>
        <w:t>identified</w:t>
      </w:r>
      <w:r w:rsidRPr="00000255">
        <w:rPr>
          <w:rFonts w:ascii="Times New Roman" w:hAnsi="Times New Roman" w:cs="Times New Roman"/>
        </w:rPr>
        <w:t xml:space="preserve"> key specific graduate attributes that need to be developed by universities, namely development of soft skills involving communication, change management, self and other leadership, presentation, flexibility and application</w:t>
      </w:r>
      <w:r w:rsidRPr="00000255">
        <w:rPr>
          <w:rFonts w:ascii="Times New Roman" w:hAnsi="Times New Roman" w:cs="Times New Roman"/>
          <w:b/>
        </w:rPr>
        <w:t xml:space="preserve"> </w:t>
      </w:r>
      <w:r w:rsidRPr="00000255">
        <w:rPr>
          <w:rFonts w:ascii="Times New Roman" w:hAnsi="Times New Roman" w:cs="Times New Roman"/>
        </w:rPr>
        <w:t>(</w:t>
      </w:r>
      <w:r w:rsidR="00BD022A" w:rsidRPr="00000255">
        <w:rPr>
          <w:rFonts w:ascii="Times New Roman" w:hAnsi="Times New Roman" w:cs="Times New Roman"/>
        </w:rPr>
        <w:t xml:space="preserve">Baker, 2010; </w:t>
      </w:r>
      <w:r w:rsidRPr="00000255">
        <w:rPr>
          <w:rFonts w:ascii="Times New Roman" w:hAnsi="Times New Roman" w:cs="Times New Roman"/>
        </w:rPr>
        <w:t>Hofstrand 1996;</w:t>
      </w:r>
      <w:r w:rsidR="00BD022A" w:rsidRPr="00000255">
        <w:rPr>
          <w:rFonts w:ascii="Times New Roman" w:hAnsi="Times New Roman" w:cs="Times New Roman"/>
        </w:rPr>
        <w:t xml:space="preserve"> Kanuga and Visram, 2012;</w:t>
      </w:r>
      <w:r w:rsidRPr="00000255">
        <w:rPr>
          <w:rFonts w:ascii="Times New Roman" w:hAnsi="Times New Roman" w:cs="Times New Roman"/>
        </w:rPr>
        <w:t xml:space="preserve"> Pebble 2002; Robinson, 2006). </w:t>
      </w:r>
    </w:p>
    <w:p w14:paraId="617427F8" w14:textId="77777777" w:rsidR="00494813" w:rsidRPr="00000255" w:rsidRDefault="00BA49A0" w:rsidP="00654183">
      <w:pPr>
        <w:spacing w:after="0" w:line="240" w:lineRule="auto"/>
        <w:ind w:firstLine="284"/>
        <w:jc w:val="both"/>
        <w:rPr>
          <w:rFonts w:ascii="Times New Roman" w:hAnsi="Times New Roman" w:cs="Times New Roman"/>
        </w:rPr>
      </w:pPr>
      <w:r w:rsidRPr="00000255">
        <w:rPr>
          <w:rFonts w:ascii="Times New Roman" w:hAnsi="Times New Roman" w:cs="Times New Roman"/>
        </w:rPr>
        <w:t>T</w:t>
      </w:r>
      <w:r w:rsidR="00494813" w:rsidRPr="00000255">
        <w:rPr>
          <w:rFonts w:ascii="Times New Roman" w:hAnsi="Times New Roman" w:cs="Times New Roman"/>
        </w:rPr>
        <w:t xml:space="preserve">he Leitch report into review of skills (2006:p3) </w:t>
      </w:r>
      <w:r w:rsidRPr="00000255">
        <w:rPr>
          <w:rFonts w:ascii="Times New Roman" w:hAnsi="Times New Roman" w:cs="Times New Roman"/>
        </w:rPr>
        <w:t xml:space="preserve">further identified </w:t>
      </w:r>
      <w:r w:rsidR="00494813" w:rsidRPr="00000255">
        <w:rPr>
          <w:rFonts w:ascii="Times New Roman" w:hAnsi="Times New Roman" w:cs="Times New Roman"/>
        </w:rPr>
        <w:t>that there is a dir</w:t>
      </w:r>
      <w:r w:rsidRPr="00000255">
        <w:rPr>
          <w:rFonts w:ascii="Times New Roman" w:hAnsi="Times New Roman" w:cs="Times New Roman"/>
        </w:rPr>
        <w:t>ect correlation between skills</w:t>
      </w:r>
      <w:r w:rsidR="00494813" w:rsidRPr="00000255">
        <w:rPr>
          <w:rFonts w:ascii="Times New Roman" w:hAnsi="Times New Roman" w:cs="Times New Roman"/>
        </w:rPr>
        <w:t xml:space="preserve"> and employment and indicated that </w:t>
      </w:r>
      <w:r w:rsidR="00E5166A" w:rsidRPr="00000255">
        <w:rPr>
          <w:rFonts w:ascii="Times New Roman" w:hAnsi="Times New Roman" w:cs="Times New Roman"/>
        </w:rPr>
        <w:t xml:space="preserve">it is the </w:t>
      </w:r>
      <w:r w:rsidR="00494813" w:rsidRPr="00000255">
        <w:rPr>
          <w:rFonts w:ascii="Times New Roman" w:hAnsi="Times New Roman" w:cs="Times New Roman"/>
        </w:rPr>
        <w:t xml:space="preserve">universities </w:t>
      </w:r>
      <w:r w:rsidR="00E5166A" w:rsidRPr="00000255">
        <w:rPr>
          <w:rFonts w:ascii="Times New Roman" w:hAnsi="Times New Roman" w:cs="Times New Roman"/>
        </w:rPr>
        <w:t xml:space="preserve">that </w:t>
      </w:r>
      <w:r w:rsidR="00494813" w:rsidRPr="00000255">
        <w:rPr>
          <w:rFonts w:ascii="Times New Roman" w:hAnsi="Times New Roman" w:cs="Times New Roman"/>
        </w:rPr>
        <w:t xml:space="preserve">need to make reforms to address this correlation better. </w:t>
      </w:r>
    </w:p>
    <w:p w14:paraId="6CD41B4D" w14:textId="77777777" w:rsidR="00BA3221" w:rsidRPr="00000255" w:rsidRDefault="00BA3221" w:rsidP="00654183">
      <w:pPr>
        <w:spacing w:after="0" w:line="240" w:lineRule="auto"/>
        <w:ind w:firstLine="284"/>
        <w:jc w:val="both"/>
        <w:rPr>
          <w:rFonts w:ascii="Times New Roman" w:hAnsi="Times New Roman" w:cs="Times New Roman"/>
        </w:rPr>
      </w:pPr>
      <w:r w:rsidRPr="00000255">
        <w:rPr>
          <w:rFonts w:ascii="Times New Roman" w:hAnsi="Times New Roman" w:cs="Times New Roman"/>
        </w:rPr>
        <w:t xml:space="preserve">To address these challenges and the student expectations an inquiry based, qualitative research project was conducted by the lecturing team using a longitudinal study over a period of four years to ascertain the challenges the international students faced with regard to student learning and their expectations of what graduate skills they would like to acquire from studying on our programmes. The students were invited to attend a series of focus groups to provide a critical review of the issues they faced with learning in the UK environment and give indications of their personal projections for their future. </w:t>
      </w:r>
    </w:p>
    <w:p w14:paraId="720B1C12" w14:textId="37F9787A" w:rsidR="00FF5774" w:rsidRPr="00000255" w:rsidRDefault="00FF5774" w:rsidP="00654183">
      <w:pPr>
        <w:spacing w:after="0" w:line="240" w:lineRule="auto"/>
        <w:ind w:firstLine="284"/>
        <w:jc w:val="both"/>
        <w:rPr>
          <w:rFonts w:ascii="Times New Roman" w:hAnsi="Times New Roman" w:cs="Times New Roman"/>
        </w:rPr>
      </w:pPr>
      <w:r w:rsidRPr="00000255">
        <w:rPr>
          <w:rFonts w:ascii="Times New Roman" w:hAnsi="Times New Roman" w:cs="Times New Roman"/>
        </w:rPr>
        <w:t>Our research case study</w:t>
      </w:r>
      <w:r w:rsidR="00BA3221" w:rsidRPr="00000255">
        <w:rPr>
          <w:rFonts w:ascii="Times New Roman" w:hAnsi="Times New Roman" w:cs="Times New Roman"/>
        </w:rPr>
        <w:t xml:space="preserve"> was conducted</w:t>
      </w:r>
      <w:r w:rsidR="00CB439F" w:rsidRPr="00000255">
        <w:rPr>
          <w:rFonts w:ascii="Times New Roman" w:hAnsi="Times New Roman" w:cs="Times New Roman"/>
        </w:rPr>
        <w:t xml:space="preserve"> on the Graduate Diploma </w:t>
      </w:r>
      <w:r w:rsidR="00BA3221" w:rsidRPr="00000255">
        <w:rPr>
          <w:rFonts w:ascii="Times New Roman" w:hAnsi="Times New Roman" w:cs="Times New Roman"/>
        </w:rPr>
        <w:t xml:space="preserve">in Hospitality and Tourism </w:t>
      </w:r>
      <w:r w:rsidR="00CB439F" w:rsidRPr="00000255">
        <w:rPr>
          <w:rFonts w:ascii="Times New Roman" w:hAnsi="Times New Roman" w:cs="Times New Roman"/>
        </w:rPr>
        <w:t xml:space="preserve">programme. </w:t>
      </w:r>
      <w:r w:rsidRPr="00000255">
        <w:rPr>
          <w:rFonts w:ascii="Times New Roman" w:hAnsi="Times New Roman" w:cs="Times New Roman"/>
        </w:rPr>
        <w:t xml:space="preserve">The course is composed mainly of international students. It acts either as a stand-alone programme or as a conversion course to the MA in hospitality management. The students entering the programme come with a degree, not related to the hospitality industry. The degree needs to be recongnised by the UK system. The programme has a taught element and a placement element. The programme was due to undergo a revalidation event. </w:t>
      </w:r>
    </w:p>
    <w:p w14:paraId="4A9F8C65" w14:textId="77777777" w:rsidR="00494813" w:rsidRPr="00000255" w:rsidRDefault="00494813" w:rsidP="00654183">
      <w:pPr>
        <w:spacing w:after="0" w:line="240" w:lineRule="auto"/>
        <w:ind w:firstLine="284"/>
        <w:jc w:val="both"/>
        <w:rPr>
          <w:rFonts w:ascii="Times New Roman" w:hAnsi="Times New Roman" w:cs="Times New Roman"/>
        </w:rPr>
      </w:pPr>
      <w:r w:rsidRPr="00000255">
        <w:rPr>
          <w:rFonts w:ascii="Times New Roman" w:hAnsi="Times New Roman" w:cs="Times New Roman"/>
        </w:rPr>
        <w:t xml:space="preserve">There were many challenges arising during the delivery of these programmes. It was found that </w:t>
      </w:r>
      <w:r w:rsidR="00E5166A" w:rsidRPr="00000255">
        <w:rPr>
          <w:rFonts w:ascii="Times New Roman" w:hAnsi="Times New Roman" w:cs="Times New Roman"/>
        </w:rPr>
        <w:t xml:space="preserve">the international </w:t>
      </w:r>
      <w:r w:rsidRPr="00000255">
        <w:rPr>
          <w:rFonts w:ascii="Times New Roman" w:hAnsi="Times New Roman" w:cs="Times New Roman"/>
        </w:rPr>
        <w:t>student learning was impacted not only by the different delivery and teaching methods; the different forms of assessment strategies; concepts of independent learning; but also by pastoral issues.</w:t>
      </w:r>
    </w:p>
    <w:p w14:paraId="01966B7D" w14:textId="02A65708" w:rsidR="00654183" w:rsidRDefault="00E5166A" w:rsidP="00654183">
      <w:pPr>
        <w:spacing w:after="0" w:line="240" w:lineRule="auto"/>
        <w:ind w:firstLine="284"/>
        <w:jc w:val="both"/>
        <w:rPr>
          <w:rFonts w:ascii="Times New Roman" w:hAnsi="Times New Roman" w:cs="Times New Roman"/>
        </w:rPr>
      </w:pPr>
      <w:r w:rsidRPr="00000255">
        <w:rPr>
          <w:rFonts w:ascii="Times New Roman" w:hAnsi="Times New Roman" w:cs="Times New Roman"/>
        </w:rPr>
        <w:t xml:space="preserve">From the findings of this </w:t>
      </w:r>
      <w:r w:rsidR="00425E94" w:rsidRPr="00000255">
        <w:rPr>
          <w:rFonts w:ascii="Times New Roman" w:hAnsi="Times New Roman" w:cs="Times New Roman"/>
        </w:rPr>
        <w:t>research</w:t>
      </w:r>
      <w:r w:rsidR="00494813" w:rsidRPr="00000255">
        <w:rPr>
          <w:rFonts w:ascii="Times New Roman" w:hAnsi="Times New Roman" w:cs="Times New Roman"/>
        </w:rPr>
        <w:t xml:space="preserve"> the lecturing team created a conceptual framework</w:t>
      </w:r>
      <w:r w:rsidR="00476FE7" w:rsidRPr="00000255">
        <w:rPr>
          <w:rFonts w:ascii="Times New Roman" w:hAnsi="Times New Roman" w:cs="Times New Roman"/>
        </w:rPr>
        <w:t xml:space="preserve"> named </w:t>
      </w:r>
      <w:r w:rsidR="00476FE7" w:rsidRPr="00000255">
        <w:rPr>
          <w:rFonts w:ascii="Times New Roman" w:hAnsi="Times New Roman" w:cs="Times New Roman"/>
          <w:i/>
        </w:rPr>
        <w:t>The Learning, Assessment, Pastoral (LAP) conceptual Framework</w:t>
      </w:r>
      <w:r w:rsidR="00476FE7" w:rsidRPr="00000255">
        <w:rPr>
          <w:rFonts w:ascii="Times New Roman" w:hAnsi="Times New Roman" w:cs="Times New Roman"/>
        </w:rPr>
        <w:t xml:space="preserve"> </w:t>
      </w:r>
      <w:r w:rsidR="00494813" w:rsidRPr="00000255">
        <w:rPr>
          <w:rFonts w:ascii="Times New Roman" w:hAnsi="Times New Roman" w:cs="Times New Roman"/>
        </w:rPr>
        <w:t xml:space="preserve">; informed by industry experts, student </w:t>
      </w:r>
      <w:r w:rsidR="00494813" w:rsidRPr="00000255">
        <w:rPr>
          <w:rFonts w:ascii="Times New Roman" w:hAnsi="Times New Roman" w:cs="Times New Roman"/>
        </w:rPr>
        <w:lastRenderedPageBreak/>
        <w:t xml:space="preserve">cohorts, institute of hospitality bodies to not only address the challenges faced by international students but also develop a model for future education that meets the government guideline and employer suggestions and international student expectations. The framework allows for global graduate attributes to be developed </w:t>
      </w:r>
      <w:r w:rsidR="00476FE7" w:rsidRPr="00000255">
        <w:rPr>
          <w:rFonts w:ascii="Times New Roman" w:hAnsi="Times New Roman" w:cs="Times New Roman"/>
        </w:rPr>
        <w:t>to help them integrate within the learning and assessment</w:t>
      </w:r>
      <w:r w:rsidR="00E0671B" w:rsidRPr="00000255">
        <w:rPr>
          <w:rFonts w:ascii="Times New Roman" w:hAnsi="Times New Roman" w:cs="Times New Roman"/>
        </w:rPr>
        <w:t xml:space="preserve"> environment and adjust to their new environments and cultural differences.</w:t>
      </w:r>
    </w:p>
    <w:p w14:paraId="56BEC353" w14:textId="77777777" w:rsidR="00654183" w:rsidRDefault="00654183" w:rsidP="00654183">
      <w:pPr>
        <w:spacing w:after="0" w:line="240" w:lineRule="auto"/>
        <w:jc w:val="both"/>
        <w:rPr>
          <w:rFonts w:ascii="Times New Roman" w:hAnsi="Times New Roman" w:cs="Times New Roman"/>
          <w:b/>
          <w:sz w:val="24"/>
          <w:szCs w:val="24"/>
        </w:rPr>
      </w:pPr>
    </w:p>
    <w:p w14:paraId="4B3F1DFB" w14:textId="4F6DFAB4" w:rsidR="00654183" w:rsidRDefault="00494813" w:rsidP="00654183">
      <w:pPr>
        <w:spacing w:after="0" w:line="240" w:lineRule="auto"/>
        <w:jc w:val="both"/>
        <w:rPr>
          <w:rFonts w:ascii="Times New Roman" w:hAnsi="Times New Roman" w:cs="Times New Roman"/>
          <w:b/>
          <w:i/>
          <w:sz w:val="24"/>
          <w:szCs w:val="24"/>
        </w:rPr>
      </w:pPr>
      <w:r w:rsidRPr="00300251">
        <w:rPr>
          <w:rFonts w:ascii="Times New Roman" w:hAnsi="Times New Roman" w:cs="Times New Roman"/>
          <w:b/>
          <w:sz w:val="24"/>
          <w:szCs w:val="24"/>
        </w:rPr>
        <w:t>Methodology</w:t>
      </w:r>
    </w:p>
    <w:p w14:paraId="2452524D" w14:textId="77777777" w:rsidR="00654183" w:rsidRDefault="0030242B" w:rsidP="00654183">
      <w:pPr>
        <w:spacing w:after="0" w:line="240" w:lineRule="auto"/>
        <w:jc w:val="both"/>
        <w:rPr>
          <w:rFonts w:ascii="Times New Roman" w:hAnsi="Times New Roman" w:cs="Times New Roman"/>
          <w:b/>
          <w:i/>
          <w:sz w:val="24"/>
          <w:szCs w:val="24"/>
        </w:rPr>
      </w:pPr>
      <w:r w:rsidRPr="00654183">
        <w:rPr>
          <w:rFonts w:ascii="Times New Roman" w:hAnsi="Times New Roman" w:cs="Times New Roman"/>
          <w:b/>
          <w:i/>
          <w:sz w:val="24"/>
          <w:szCs w:val="24"/>
        </w:rPr>
        <w:t>Research Paradigms</w:t>
      </w:r>
    </w:p>
    <w:p w14:paraId="0BCF21F3" w14:textId="052C0727" w:rsidR="00654183" w:rsidRDefault="00E0671B" w:rsidP="00654183">
      <w:pPr>
        <w:spacing w:after="0" w:line="240" w:lineRule="auto"/>
        <w:ind w:firstLine="284"/>
        <w:jc w:val="both"/>
        <w:rPr>
          <w:rFonts w:ascii="Times New Roman" w:hAnsi="Times New Roman" w:cs="Times New Roman"/>
        </w:rPr>
      </w:pPr>
      <w:r w:rsidRPr="00000255">
        <w:rPr>
          <w:rFonts w:ascii="Times New Roman" w:hAnsi="Times New Roman" w:cs="Times New Roman"/>
        </w:rPr>
        <w:t>Careful consideration was given as to what methodological approach to adopt, to what research paradigms would be most suitable. It was decided that t</w:t>
      </w:r>
      <w:r w:rsidR="00494813" w:rsidRPr="00000255">
        <w:rPr>
          <w:rFonts w:ascii="Times New Roman" w:hAnsi="Times New Roman" w:cs="Times New Roman"/>
        </w:rPr>
        <w:t xml:space="preserve">his research study </w:t>
      </w:r>
      <w:r w:rsidR="00CB439F" w:rsidRPr="00000255">
        <w:rPr>
          <w:rFonts w:ascii="Times New Roman" w:hAnsi="Times New Roman" w:cs="Times New Roman"/>
        </w:rPr>
        <w:t xml:space="preserve">should follow </w:t>
      </w:r>
      <w:r w:rsidR="00494813" w:rsidRPr="00000255">
        <w:rPr>
          <w:rFonts w:ascii="Times New Roman" w:hAnsi="Times New Roman" w:cs="Times New Roman"/>
        </w:rPr>
        <w:t>a constructionist ontology representation, based on interpretivist epistemology. The reason for choosing this approach was because subjectivity was seen as fundamental to this study, the students opinions and perceptions of the teaching and learning environment were important. We recognise that individuals will create realities of the teaching and learning world according to their own cultural and historical upbringings (H</w:t>
      </w:r>
      <w:r w:rsidR="00654183">
        <w:rPr>
          <w:rFonts w:ascii="Times New Roman" w:hAnsi="Times New Roman" w:cs="Times New Roman"/>
        </w:rPr>
        <w:t xml:space="preserve">ammersley 2005;Eisner, 1992). </w:t>
      </w:r>
      <w:r w:rsidRPr="00000255">
        <w:rPr>
          <w:rFonts w:ascii="Times New Roman" w:hAnsi="Times New Roman" w:cs="Times New Roman"/>
        </w:rPr>
        <w:t xml:space="preserve"> T</w:t>
      </w:r>
      <w:r w:rsidR="00494813" w:rsidRPr="00000255">
        <w:rPr>
          <w:rFonts w:ascii="Times New Roman" w:hAnsi="Times New Roman" w:cs="Times New Roman"/>
        </w:rPr>
        <w:t>his diversity in the student backgrounds was seen as a strength, in the long term</w:t>
      </w:r>
      <w:r w:rsidR="00B111E1" w:rsidRPr="00000255">
        <w:rPr>
          <w:rFonts w:ascii="Times New Roman" w:hAnsi="Times New Roman" w:cs="Times New Roman"/>
        </w:rPr>
        <w:t>. S</w:t>
      </w:r>
      <w:r w:rsidR="00494813" w:rsidRPr="00000255">
        <w:rPr>
          <w:rFonts w:ascii="Times New Roman" w:hAnsi="Times New Roman" w:cs="Times New Roman"/>
        </w:rPr>
        <w:t>uch a variety of perceptions will better enable the lecturing team to redesign the programme. This diversity was perceived as significant as we are designing programmes for international students who come from different methods of teaching and assessment structures</w:t>
      </w:r>
      <w:r w:rsidRPr="00000255">
        <w:rPr>
          <w:rFonts w:ascii="Times New Roman" w:hAnsi="Times New Roman" w:cs="Times New Roman"/>
        </w:rPr>
        <w:t xml:space="preserve"> and different cultural backgrounds</w:t>
      </w:r>
      <w:r w:rsidR="00494813" w:rsidRPr="00000255">
        <w:rPr>
          <w:rFonts w:ascii="Times New Roman" w:hAnsi="Times New Roman" w:cs="Times New Roman"/>
        </w:rPr>
        <w:t>. To build on this plurality, it was seen as important to obtain an understanding of the way the international students were taught and assessed in their own countries</w:t>
      </w:r>
      <w:r w:rsidRPr="00000255">
        <w:rPr>
          <w:rFonts w:ascii="Times New Roman" w:hAnsi="Times New Roman" w:cs="Times New Roman"/>
        </w:rPr>
        <w:t xml:space="preserve"> and learn about the differences in cultural</w:t>
      </w:r>
      <w:r w:rsidR="00494813" w:rsidRPr="00000255">
        <w:rPr>
          <w:rFonts w:ascii="Times New Roman" w:hAnsi="Times New Roman" w:cs="Times New Roman"/>
        </w:rPr>
        <w:t xml:space="preserve"> before we embarked on designing our curriculums, so we can better address their needs and concerns. </w:t>
      </w:r>
    </w:p>
    <w:p w14:paraId="17BAB5B7" w14:textId="77777777" w:rsidR="00654183" w:rsidRDefault="00654183" w:rsidP="00654183">
      <w:pPr>
        <w:spacing w:after="0" w:line="240" w:lineRule="auto"/>
        <w:ind w:firstLine="284"/>
        <w:jc w:val="both"/>
        <w:rPr>
          <w:rFonts w:ascii="Times New Roman" w:hAnsi="Times New Roman" w:cs="Times New Roman"/>
          <w:b/>
        </w:rPr>
      </w:pPr>
    </w:p>
    <w:p w14:paraId="34F7C379" w14:textId="24561848" w:rsidR="00654183" w:rsidRPr="00654183" w:rsidRDefault="0030242B" w:rsidP="00654183">
      <w:pPr>
        <w:spacing w:after="0" w:line="240" w:lineRule="auto"/>
        <w:jc w:val="both"/>
        <w:rPr>
          <w:rFonts w:ascii="Times New Roman" w:hAnsi="Times New Roman" w:cs="Times New Roman"/>
          <w:b/>
          <w:i/>
          <w:sz w:val="24"/>
          <w:szCs w:val="24"/>
        </w:rPr>
      </w:pPr>
      <w:r w:rsidRPr="00654183">
        <w:rPr>
          <w:rFonts w:ascii="Times New Roman" w:hAnsi="Times New Roman" w:cs="Times New Roman"/>
          <w:b/>
          <w:i/>
          <w:sz w:val="24"/>
          <w:szCs w:val="24"/>
        </w:rPr>
        <w:t>Methods adopted</w:t>
      </w:r>
    </w:p>
    <w:p w14:paraId="451085BE" w14:textId="77777777" w:rsidR="00654183" w:rsidRDefault="00E0671B" w:rsidP="00654183">
      <w:pPr>
        <w:spacing w:after="0" w:line="240" w:lineRule="auto"/>
        <w:ind w:firstLine="284"/>
        <w:jc w:val="both"/>
        <w:rPr>
          <w:rFonts w:ascii="Times New Roman" w:hAnsi="Times New Roman" w:cs="Times New Roman"/>
        </w:rPr>
      </w:pPr>
      <w:r w:rsidRPr="00000255">
        <w:rPr>
          <w:rFonts w:ascii="Times New Roman" w:hAnsi="Times New Roman" w:cs="Times New Roman"/>
        </w:rPr>
        <w:t xml:space="preserve">Consideration was given as to what will be the best method for this approach. Focus group was chosen as they allowed multiple perspectives to be obtained </w:t>
      </w:r>
      <w:r w:rsidR="00AF4ACB" w:rsidRPr="00000255">
        <w:rPr>
          <w:rFonts w:ascii="Times New Roman" w:hAnsi="Times New Roman" w:cs="Times New Roman"/>
        </w:rPr>
        <w:t xml:space="preserve">and provide a good forum for discussions to be developed. They also provide an opportunity to explore and gain insight into individual views </w:t>
      </w:r>
      <w:r w:rsidRPr="00000255">
        <w:rPr>
          <w:rFonts w:ascii="Times New Roman" w:hAnsi="Times New Roman" w:cs="Times New Roman"/>
        </w:rPr>
        <w:t>(</w:t>
      </w:r>
      <w:r w:rsidR="00AF4ACB" w:rsidRPr="00000255">
        <w:rPr>
          <w:rFonts w:ascii="Times New Roman" w:hAnsi="Times New Roman" w:cs="Times New Roman"/>
        </w:rPr>
        <w:t xml:space="preserve">Cohen </w:t>
      </w:r>
      <w:r w:rsidR="00AF4ACB" w:rsidRPr="00000255">
        <w:rPr>
          <w:rFonts w:ascii="Times New Roman" w:hAnsi="Times New Roman" w:cs="Times New Roman"/>
          <w:i/>
        </w:rPr>
        <w:t>at al</w:t>
      </w:r>
      <w:r w:rsidR="00AF4ACB" w:rsidRPr="00000255">
        <w:rPr>
          <w:rFonts w:ascii="Times New Roman" w:hAnsi="Times New Roman" w:cs="Times New Roman"/>
        </w:rPr>
        <w:t xml:space="preserve">. 2007 </w:t>
      </w:r>
      <w:r w:rsidRPr="00000255">
        <w:rPr>
          <w:rFonts w:ascii="Times New Roman" w:hAnsi="Times New Roman" w:cs="Times New Roman"/>
        </w:rPr>
        <w:t xml:space="preserve">).  </w:t>
      </w:r>
      <w:r w:rsidR="00494813" w:rsidRPr="00000255">
        <w:rPr>
          <w:rFonts w:ascii="Times New Roman" w:hAnsi="Times New Roman" w:cs="Times New Roman"/>
        </w:rPr>
        <w:t>The focus groups were composed of 20 students per group. Two sets of focus groups were conducted every year, over a period of four years</w:t>
      </w:r>
      <w:r w:rsidR="00CB439F" w:rsidRPr="00000255">
        <w:rPr>
          <w:rFonts w:ascii="Times New Roman" w:hAnsi="Times New Roman" w:cs="Times New Roman"/>
        </w:rPr>
        <w:t xml:space="preserve"> on the Graduate Diploma students</w:t>
      </w:r>
      <w:r w:rsidR="00494813" w:rsidRPr="00000255">
        <w:rPr>
          <w:rFonts w:ascii="Times New Roman" w:hAnsi="Times New Roman" w:cs="Times New Roman"/>
        </w:rPr>
        <w:t xml:space="preserve">. </w:t>
      </w:r>
    </w:p>
    <w:p w14:paraId="7AEB628F" w14:textId="25E7B480" w:rsidR="00654183" w:rsidRDefault="00494813" w:rsidP="00654183">
      <w:pPr>
        <w:spacing w:after="0" w:line="240" w:lineRule="auto"/>
        <w:ind w:firstLine="284"/>
        <w:jc w:val="both"/>
        <w:rPr>
          <w:rFonts w:ascii="Times New Roman" w:hAnsi="Times New Roman" w:cs="Times New Roman"/>
        </w:rPr>
      </w:pPr>
      <w:r w:rsidRPr="00000255">
        <w:rPr>
          <w:rFonts w:ascii="Times New Roman" w:hAnsi="Times New Roman" w:cs="Times New Roman"/>
        </w:rPr>
        <w:t xml:space="preserve">The Graduate Diploma programme is composed of students mainly from the Asian sub-continent regions, primarily India, Malaysia and Nepal however there are a number of students from the USA, Europe, Brazil.  </w:t>
      </w:r>
      <w:r w:rsidR="00E0671B" w:rsidRPr="00000255">
        <w:rPr>
          <w:rFonts w:ascii="Times New Roman" w:hAnsi="Times New Roman" w:cs="Times New Roman"/>
        </w:rPr>
        <w:t xml:space="preserve">With regards to the sample size, it was decided to invite all the class to the focus group, </w:t>
      </w:r>
      <w:r w:rsidR="00B111E1" w:rsidRPr="00000255">
        <w:rPr>
          <w:rFonts w:ascii="Times New Roman" w:hAnsi="Times New Roman" w:cs="Times New Roman"/>
        </w:rPr>
        <w:t xml:space="preserve">classes </w:t>
      </w:r>
      <w:r w:rsidR="00B91EF4" w:rsidRPr="00000255">
        <w:rPr>
          <w:rFonts w:ascii="Times New Roman" w:hAnsi="Times New Roman" w:cs="Times New Roman"/>
        </w:rPr>
        <w:t xml:space="preserve">were </w:t>
      </w:r>
      <w:r w:rsidR="00B111E1" w:rsidRPr="00000255">
        <w:rPr>
          <w:rFonts w:ascii="Times New Roman" w:hAnsi="Times New Roman" w:cs="Times New Roman"/>
        </w:rPr>
        <w:t>composed of around 40 students. It was anticipated that not all students would attend</w:t>
      </w:r>
      <w:r w:rsidR="00E0671B" w:rsidRPr="00000255">
        <w:rPr>
          <w:rFonts w:ascii="Times New Roman" w:hAnsi="Times New Roman" w:cs="Times New Roman"/>
        </w:rPr>
        <w:t xml:space="preserve">. </w:t>
      </w:r>
      <w:r w:rsidR="00B91EF4" w:rsidRPr="00000255">
        <w:rPr>
          <w:rFonts w:ascii="Times New Roman" w:hAnsi="Times New Roman" w:cs="Times New Roman"/>
        </w:rPr>
        <w:t xml:space="preserve">Each focus group had around 15-20 student attending. </w:t>
      </w:r>
      <w:r w:rsidR="00E0671B" w:rsidRPr="00000255">
        <w:rPr>
          <w:rFonts w:ascii="Times New Roman" w:hAnsi="Times New Roman" w:cs="Times New Roman"/>
        </w:rPr>
        <w:t>Th</w:t>
      </w:r>
      <w:r w:rsidR="00B91EF4" w:rsidRPr="00000255">
        <w:rPr>
          <w:rFonts w:ascii="Times New Roman" w:hAnsi="Times New Roman" w:cs="Times New Roman"/>
        </w:rPr>
        <w:t>e</w:t>
      </w:r>
      <w:r w:rsidR="00E0671B" w:rsidRPr="00000255">
        <w:rPr>
          <w:rFonts w:ascii="Times New Roman" w:hAnsi="Times New Roman" w:cs="Times New Roman"/>
        </w:rPr>
        <w:t xml:space="preserve"> sample contain</w:t>
      </w:r>
      <w:r w:rsidR="00B91EF4" w:rsidRPr="00000255">
        <w:rPr>
          <w:rFonts w:ascii="Times New Roman" w:hAnsi="Times New Roman" w:cs="Times New Roman"/>
        </w:rPr>
        <w:t>ed</w:t>
      </w:r>
      <w:r w:rsidR="00E0671B" w:rsidRPr="00000255">
        <w:rPr>
          <w:rFonts w:ascii="Times New Roman" w:hAnsi="Times New Roman" w:cs="Times New Roman"/>
        </w:rPr>
        <w:t xml:space="preserve"> students of </w:t>
      </w:r>
      <w:r w:rsidR="00AF4ACB" w:rsidRPr="00000255">
        <w:rPr>
          <w:rFonts w:ascii="Times New Roman" w:hAnsi="Times New Roman" w:cs="Times New Roman"/>
        </w:rPr>
        <w:t xml:space="preserve">both </w:t>
      </w:r>
      <w:r w:rsidR="00EC6B5E" w:rsidRPr="00000255">
        <w:rPr>
          <w:rFonts w:ascii="Times New Roman" w:hAnsi="Times New Roman" w:cs="Times New Roman"/>
        </w:rPr>
        <w:t>genders</w:t>
      </w:r>
      <w:r w:rsidR="00E0671B" w:rsidRPr="00000255">
        <w:rPr>
          <w:rFonts w:ascii="Times New Roman" w:hAnsi="Times New Roman" w:cs="Times New Roman"/>
        </w:rPr>
        <w:t>,</w:t>
      </w:r>
      <w:r w:rsidR="00B91EF4" w:rsidRPr="00000255">
        <w:rPr>
          <w:rFonts w:ascii="Times New Roman" w:hAnsi="Times New Roman" w:cs="Times New Roman"/>
        </w:rPr>
        <w:t xml:space="preserve"> the ratio was about 50:50. The sample contained</w:t>
      </w:r>
      <w:r w:rsidR="00E0671B" w:rsidRPr="00000255">
        <w:rPr>
          <w:rFonts w:ascii="Times New Roman" w:hAnsi="Times New Roman" w:cs="Times New Roman"/>
        </w:rPr>
        <w:t xml:space="preserve"> different nationalities and cultures</w:t>
      </w:r>
      <w:r w:rsidR="00B91EF4" w:rsidRPr="00000255">
        <w:rPr>
          <w:rFonts w:ascii="Times New Roman" w:hAnsi="Times New Roman" w:cs="Times New Roman"/>
        </w:rPr>
        <w:t xml:space="preserve"> as shown in </w:t>
      </w:r>
      <w:r w:rsidR="00654183">
        <w:rPr>
          <w:rFonts w:ascii="Times New Roman" w:hAnsi="Times New Roman" w:cs="Times New Roman"/>
        </w:rPr>
        <w:t>figure 2.</w:t>
      </w:r>
    </w:p>
    <w:p w14:paraId="2C218643" w14:textId="77777777" w:rsidR="00654183" w:rsidRDefault="00654183" w:rsidP="00300251">
      <w:pPr>
        <w:spacing w:after="100" w:afterAutospacing="1" w:line="240" w:lineRule="auto"/>
        <w:ind w:firstLine="720"/>
        <w:jc w:val="both"/>
        <w:rPr>
          <w:rFonts w:ascii="Times New Roman" w:hAnsi="Times New Roman" w:cs="Times New Roman"/>
          <w:b/>
        </w:rPr>
      </w:pPr>
    </w:p>
    <w:p w14:paraId="1D288D29" w14:textId="77777777" w:rsidR="00654183" w:rsidRDefault="00654183" w:rsidP="00300251">
      <w:pPr>
        <w:spacing w:after="100" w:afterAutospacing="1" w:line="240" w:lineRule="auto"/>
        <w:ind w:firstLine="720"/>
        <w:jc w:val="both"/>
        <w:rPr>
          <w:rFonts w:ascii="Times New Roman" w:hAnsi="Times New Roman" w:cs="Times New Roman"/>
          <w:b/>
        </w:rPr>
      </w:pPr>
    </w:p>
    <w:p w14:paraId="37BC290C" w14:textId="77777777" w:rsidR="00654183" w:rsidRDefault="00654183" w:rsidP="00300251">
      <w:pPr>
        <w:spacing w:after="100" w:afterAutospacing="1" w:line="240" w:lineRule="auto"/>
        <w:ind w:firstLine="720"/>
        <w:jc w:val="both"/>
        <w:rPr>
          <w:rFonts w:ascii="Times New Roman" w:hAnsi="Times New Roman" w:cs="Times New Roman"/>
          <w:b/>
        </w:rPr>
      </w:pPr>
    </w:p>
    <w:p w14:paraId="487F9251" w14:textId="77777777" w:rsidR="00654183" w:rsidRDefault="00654183" w:rsidP="00300251">
      <w:pPr>
        <w:spacing w:after="100" w:afterAutospacing="1" w:line="240" w:lineRule="auto"/>
        <w:ind w:firstLine="720"/>
        <w:jc w:val="both"/>
        <w:rPr>
          <w:rFonts w:ascii="Times New Roman" w:hAnsi="Times New Roman" w:cs="Times New Roman"/>
          <w:b/>
        </w:rPr>
      </w:pPr>
    </w:p>
    <w:p w14:paraId="611D08E9" w14:textId="77777777" w:rsidR="00654183" w:rsidRDefault="00654183" w:rsidP="00300251">
      <w:pPr>
        <w:spacing w:after="100" w:afterAutospacing="1" w:line="240" w:lineRule="auto"/>
        <w:ind w:firstLine="720"/>
        <w:jc w:val="both"/>
        <w:rPr>
          <w:rFonts w:ascii="Times New Roman" w:hAnsi="Times New Roman" w:cs="Times New Roman"/>
          <w:b/>
        </w:rPr>
      </w:pPr>
    </w:p>
    <w:p w14:paraId="31EBCA88" w14:textId="77777777" w:rsidR="00654183" w:rsidRDefault="00654183" w:rsidP="00300251">
      <w:pPr>
        <w:spacing w:after="100" w:afterAutospacing="1" w:line="240" w:lineRule="auto"/>
        <w:ind w:firstLine="720"/>
        <w:jc w:val="both"/>
        <w:rPr>
          <w:rFonts w:ascii="Times New Roman" w:hAnsi="Times New Roman" w:cs="Times New Roman"/>
          <w:b/>
        </w:rPr>
      </w:pPr>
    </w:p>
    <w:p w14:paraId="3DC58EDC" w14:textId="77777777" w:rsidR="00654183" w:rsidRDefault="00654183" w:rsidP="00300251">
      <w:pPr>
        <w:spacing w:after="100" w:afterAutospacing="1" w:line="240" w:lineRule="auto"/>
        <w:ind w:firstLine="720"/>
        <w:jc w:val="both"/>
        <w:rPr>
          <w:rFonts w:ascii="Times New Roman" w:hAnsi="Times New Roman" w:cs="Times New Roman"/>
          <w:b/>
        </w:rPr>
      </w:pPr>
    </w:p>
    <w:p w14:paraId="5F066463" w14:textId="77777777" w:rsidR="00654183" w:rsidRDefault="00654183" w:rsidP="00300251">
      <w:pPr>
        <w:spacing w:after="100" w:afterAutospacing="1" w:line="240" w:lineRule="auto"/>
        <w:ind w:firstLine="720"/>
        <w:jc w:val="both"/>
        <w:rPr>
          <w:rFonts w:ascii="Times New Roman" w:hAnsi="Times New Roman" w:cs="Times New Roman"/>
          <w:b/>
        </w:rPr>
      </w:pPr>
    </w:p>
    <w:p w14:paraId="13461B56" w14:textId="77777777" w:rsidR="00654183" w:rsidRDefault="00654183" w:rsidP="00300251">
      <w:pPr>
        <w:spacing w:after="100" w:afterAutospacing="1" w:line="240" w:lineRule="auto"/>
        <w:ind w:firstLine="720"/>
        <w:jc w:val="both"/>
        <w:rPr>
          <w:rFonts w:ascii="Times New Roman" w:hAnsi="Times New Roman" w:cs="Times New Roman"/>
          <w:b/>
        </w:rPr>
      </w:pPr>
    </w:p>
    <w:p w14:paraId="03935EE7" w14:textId="77777777" w:rsidR="00654183" w:rsidRDefault="00654183" w:rsidP="00300251">
      <w:pPr>
        <w:spacing w:after="100" w:afterAutospacing="1" w:line="240" w:lineRule="auto"/>
        <w:ind w:firstLine="720"/>
        <w:jc w:val="both"/>
        <w:rPr>
          <w:rFonts w:ascii="Times New Roman" w:hAnsi="Times New Roman" w:cs="Times New Roman"/>
          <w:b/>
        </w:rPr>
      </w:pPr>
    </w:p>
    <w:p w14:paraId="275C00B6" w14:textId="3ED40E67" w:rsidR="00300251" w:rsidRPr="00300251" w:rsidRDefault="00300251" w:rsidP="00300251">
      <w:pPr>
        <w:spacing w:after="100" w:afterAutospacing="1" w:line="240" w:lineRule="auto"/>
        <w:ind w:firstLine="720"/>
        <w:jc w:val="both"/>
        <w:rPr>
          <w:rFonts w:ascii="Times New Roman" w:hAnsi="Times New Roman" w:cs="Times New Roman"/>
          <w:b/>
        </w:rPr>
      </w:pPr>
      <w:r w:rsidRPr="00300251">
        <w:rPr>
          <w:rFonts w:ascii="Times New Roman" w:hAnsi="Times New Roman" w:cs="Times New Roman"/>
          <w:b/>
        </w:rPr>
        <w:lastRenderedPageBreak/>
        <w:t xml:space="preserve">Figure. 2:  Origin of research sample. </w:t>
      </w:r>
      <w:r>
        <w:rPr>
          <w:rFonts w:ascii="Times New Roman" w:hAnsi="Times New Roman" w:cs="Times New Roman"/>
          <w:b/>
        </w:rPr>
        <w:t xml:space="preserve"> </w:t>
      </w:r>
    </w:p>
    <w:p w14:paraId="4DC225B2" w14:textId="77777777" w:rsidR="00B111E1" w:rsidRPr="00000255" w:rsidRDefault="00AF5474" w:rsidP="00300251">
      <w:pPr>
        <w:spacing w:after="100" w:afterAutospacing="1" w:line="240" w:lineRule="auto"/>
        <w:ind w:firstLine="709"/>
        <w:jc w:val="both"/>
        <w:rPr>
          <w:rFonts w:ascii="Times New Roman" w:hAnsi="Times New Roman" w:cs="Times New Roman"/>
        </w:rPr>
      </w:pPr>
      <w:r w:rsidRPr="00000255">
        <w:rPr>
          <w:rFonts w:ascii="Times New Roman" w:hAnsi="Times New Roman" w:cs="Times New Roman"/>
          <w:noProof/>
          <w:lang w:eastAsia="en-GB"/>
        </w:rPr>
        <w:drawing>
          <wp:inline distT="0" distB="0" distL="0" distR="0" wp14:anchorId="44B87DCD" wp14:editId="09010D7A">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BAD298" w14:textId="77777777" w:rsidR="00860787" w:rsidRPr="00000255" w:rsidRDefault="00860787" w:rsidP="00000255">
      <w:pPr>
        <w:spacing w:after="100" w:afterAutospacing="1" w:line="240" w:lineRule="auto"/>
        <w:jc w:val="both"/>
        <w:rPr>
          <w:rFonts w:ascii="Times New Roman" w:hAnsi="Times New Roman" w:cs="Times New Roman"/>
          <w:i/>
        </w:rPr>
      </w:pPr>
    </w:p>
    <w:p w14:paraId="0F653665" w14:textId="3FE89E4B" w:rsidR="007E6EFD" w:rsidRPr="00654183" w:rsidRDefault="00654183" w:rsidP="00000255">
      <w:pPr>
        <w:spacing w:after="100" w:afterAutospacing="1" w:line="240" w:lineRule="auto"/>
        <w:jc w:val="both"/>
        <w:rPr>
          <w:rFonts w:ascii="Times New Roman" w:hAnsi="Times New Roman" w:cs="Times New Roman"/>
          <w:b/>
          <w:i/>
          <w:sz w:val="24"/>
          <w:szCs w:val="24"/>
        </w:rPr>
      </w:pPr>
      <w:r w:rsidRPr="00654183">
        <w:rPr>
          <w:rFonts w:ascii="Times New Roman" w:hAnsi="Times New Roman" w:cs="Times New Roman"/>
          <w:b/>
          <w:i/>
          <w:sz w:val="24"/>
          <w:szCs w:val="24"/>
        </w:rPr>
        <w:t>The Research Question</w:t>
      </w:r>
      <w:r w:rsidR="007E6EFD" w:rsidRPr="00654183">
        <w:rPr>
          <w:rFonts w:ascii="Times New Roman" w:hAnsi="Times New Roman" w:cs="Times New Roman"/>
          <w:b/>
          <w:i/>
          <w:sz w:val="24"/>
          <w:szCs w:val="24"/>
        </w:rPr>
        <w:t xml:space="preserve">: </w:t>
      </w:r>
      <w:r w:rsidR="00CB439F" w:rsidRPr="00654183">
        <w:rPr>
          <w:rFonts w:ascii="Times New Roman" w:hAnsi="Times New Roman" w:cs="Times New Roman"/>
          <w:b/>
          <w:i/>
          <w:sz w:val="24"/>
          <w:szCs w:val="24"/>
        </w:rPr>
        <w:t xml:space="preserve"> </w:t>
      </w:r>
    </w:p>
    <w:p w14:paraId="69779110" w14:textId="38E472AB" w:rsidR="00494813" w:rsidRPr="00000255" w:rsidRDefault="00CB439F" w:rsidP="00000255">
      <w:pPr>
        <w:spacing w:after="100" w:afterAutospacing="1" w:line="240" w:lineRule="auto"/>
        <w:jc w:val="both"/>
        <w:rPr>
          <w:rFonts w:ascii="Times New Roman" w:hAnsi="Times New Roman" w:cs="Times New Roman"/>
          <w:i/>
        </w:rPr>
      </w:pPr>
      <w:r w:rsidRPr="00000255">
        <w:rPr>
          <w:rFonts w:ascii="Times New Roman" w:hAnsi="Times New Roman" w:cs="Times New Roman"/>
          <w:i/>
        </w:rPr>
        <w:t>What are your experiences at studying at post graduate level in the UK?</w:t>
      </w:r>
      <w:r w:rsidR="00494813" w:rsidRPr="00000255">
        <w:rPr>
          <w:rFonts w:ascii="Times New Roman" w:hAnsi="Times New Roman" w:cs="Times New Roman"/>
          <w:i/>
        </w:rPr>
        <w:t xml:space="preserve"> </w:t>
      </w:r>
    </w:p>
    <w:p w14:paraId="2FEEECFB" w14:textId="0E645505" w:rsidR="00494813" w:rsidRPr="00654183" w:rsidRDefault="00EC6B5E" w:rsidP="00000255">
      <w:pPr>
        <w:spacing w:after="100" w:afterAutospacing="1" w:line="240" w:lineRule="auto"/>
        <w:jc w:val="both"/>
        <w:rPr>
          <w:rFonts w:ascii="Times New Roman" w:hAnsi="Times New Roman" w:cs="Times New Roman"/>
          <w:b/>
          <w:sz w:val="24"/>
          <w:szCs w:val="24"/>
        </w:rPr>
      </w:pPr>
      <w:r w:rsidRPr="00654183">
        <w:rPr>
          <w:rFonts w:ascii="Times New Roman" w:hAnsi="Times New Roman" w:cs="Times New Roman"/>
          <w:b/>
          <w:sz w:val="24"/>
          <w:szCs w:val="24"/>
        </w:rPr>
        <w:t xml:space="preserve">The </w:t>
      </w:r>
      <w:r w:rsidR="00494813" w:rsidRPr="00654183">
        <w:rPr>
          <w:rFonts w:ascii="Times New Roman" w:hAnsi="Times New Roman" w:cs="Times New Roman"/>
          <w:b/>
          <w:sz w:val="24"/>
          <w:szCs w:val="24"/>
        </w:rPr>
        <w:t>Findings</w:t>
      </w:r>
    </w:p>
    <w:p w14:paraId="371CD1AC" w14:textId="5E47DD8D" w:rsidR="00494813" w:rsidRPr="00000255" w:rsidRDefault="00313E57" w:rsidP="00654183">
      <w:pPr>
        <w:spacing w:after="100" w:afterAutospacing="1" w:line="240" w:lineRule="auto"/>
        <w:ind w:firstLine="284"/>
        <w:jc w:val="both"/>
        <w:rPr>
          <w:rFonts w:ascii="Times New Roman" w:hAnsi="Times New Roman" w:cs="Times New Roman"/>
        </w:rPr>
      </w:pPr>
      <w:r w:rsidRPr="00000255">
        <w:rPr>
          <w:rFonts w:ascii="Times New Roman" w:hAnsi="Times New Roman" w:cs="Times New Roman"/>
        </w:rPr>
        <w:t>Whilst the students found studying in the UK a rich full and valuable experience, t</w:t>
      </w:r>
      <w:r w:rsidR="00494813" w:rsidRPr="00000255">
        <w:rPr>
          <w:rFonts w:ascii="Times New Roman" w:hAnsi="Times New Roman" w:cs="Times New Roman"/>
        </w:rPr>
        <w:t>he study revealed that the international students coming into the country faced many hurdles</w:t>
      </w:r>
      <w:r w:rsidR="00425E94" w:rsidRPr="00000255">
        <w:rPr>
          <w:rFonts w:ascii="Times New Roman" w:hAnsi="Times New Roman" w:cs="Times New Roman"/>
        </w:rPr>
        <w:t>, all of which impacted their learning</w:t>
      </w:r>
      <w:r w:rsidR="005B3102" w:rsidRPr="00000255">
        <w:rPr>
          <w:rFonts w:ascii="Times New Roman" w:hAnsi="Times New Roman" w:cs="Times New Roman"/>
        </w:rPr>
        <w:t>. We have</w:t>
      </w:r>
      <w:r w:rsidR="00494813" w:rsidRPr="00000255">
        <w:rPr>
          <w:rFonts w:ascii="Times New Roman" w:hAnsi="Times New Roman" w:cs="Times New Roman"/>
        </w:rPr>
        <w:t xml:space="preserve"> identified</w:t>
      </w:r>
      <w:r w:rsidR="005B3102" w:rsidRPr="00000255">
        <w:rPr>
          <w:rFonts w:ascii="Times New Roman" w:hAnsi="Times New Roman" w:cs="Times New Roman"/>
        </w:rPr>
        <w:t xml:space="preserve"> these challenges into</w:t>
      </w:r>
      <w:r w:rsidR="00494813" w:rsidRPr="00000255">
        <w:rPr>
          <w:rFonts w:ascii="Times New Roman" w:hAnsi="Times New Roman" w:cs="Times New Roman"/>
        </w:rPr>
        <w:t xml:space="preserve"> three categories : </w:t>
      </w:r>
      <w:r w:rsidR="00494813" w:rsidRPr="00000255">
        <w:rPr>
          <w:rFonts w:ascii="Times New Roman" w:hAnsi="Times New Roman" w:cs="Times New Roman"/>
          <w:b/>
        </w:rPr>
        <w:t xml:space="preserve">Learning process, </w:t>
      </w:r>
      <w:r w:rsidR="005B3102" w:rsidRPr="00000255">
        <w:rPr>
          <w:rFonts w:ascii="Times New Roman" w:hAnsi="Times New Roman" w:cs="Times New Roman"/>
          <w:b/>
        </w:rPr>
        <w:t>A</w:t>
      </w:r>
      <w:r w:rsidR="00494813" w:rsidRPr="00000255">
        <w:rPr>
          <w:rFonts w:ascii="Times New Roman" w:hAnsi="Times New Roman" w:cs="Times New Roman"/>
          <w:b/>
        </w:rPr>
        <w:t xml:space="preserve">ssessment process, </w:t>
      </w:r>
      <w:r w:rsidR="005B3102" w:rsidRPr="00000255">
        <w:rPr>
          <w:rFonts w:ascii="Times New Roman" w:hAnsi="Times New Roman" w:cs="Times New Roman"/>
          <w:b/>
        </w:rPr>
        <w:t>P</w:t>
      </w:r>
      <w:r w:rsidR="00494813" w:rsidRPr="00000255">
        <w:rPr>
          <w:rFonts w:ascii="Times New Roman" w:hAnsi="Times New Roman" w:cs="Times New Roman"/>
          <w:b/>
        </w:rPr>
        <w:t xml:space="preserve">astoral </w:t>
      </w:r>
      <w:r w:rsidR="00494813" w:rsidRPr="00000255">
        <w:rPr>
          <w:rFonts w:ascii="Times New Roman" w:hAnsi="Times New Roman" w:cs="Times New Roman"/>
        </w:rPr>
        <w:t xml:space="preserve">as identified in table 1. </w:t>
      </w:r>
    </w:p>
    <w:p w14:paraId="4265B966" w14:textId="77777777" w:rsidR="00BA3221" w:rsidRPr="00000255" w:rsidRDefault="00BA3221" w:rsidP="00000255">
      <w:pPr>
        <w:spacing w:after="100" w:afterAutospacing="1" w:line="240" w:lineRule="auto"/>
        <w:jc w:val="both"/>
        <w:rPr>
          <w:rFonts w:ascii="Times New Roman" w:hAnsi="Times New Roman" w:cs="Times New Roman"/>
        </w:rPr>
      </w:pPr>
    </w:p>
    <w:p w14:paraId="2D2DAD94" w14:textId="7D2DDF84" w:rsidR="00494813" w:rsidRPr="00000255" w:rsidRDefault="00494813" w:rsidP="00654183">
      <w:pPr>
        <w:spacing w:after="100" w:afterAutospacing="1" w:line="240" w:lineRule="auto"/>
        <w:ind w:firstLine="567"/>
        <w:jc w:val="both"/>
        <w:rPr>
          <w:rFonts w:ascii="Times New Roman" w:hAnsi="Times New Roman" w:cs="Times New Roman"/>
        </w:rPr>
      </w:pPr>
      <w:r w:rsidRPr="00000255">
        <w:rPr>
          <w:rFonts w:ascii="Times New Roman" w:hAnsi="Times New Roman" w:cs="Times New Roman"/>
        </w:rPr>
        <w:t xml:space="preserve"> </w:t>
      </w:r>
      <w:r w:rsidRPr="00000255">
        <w:rPr>
          <w:rFonts w:ascii="Times New Roman" w:hAnsi="Times New Roman" w:cs="Times New Roman"/>
        </w:rPr>
        <w:t> </w:t>
      </w:r>
      <w:r w:rsidRPr="00654183">
        <w:rPr>
          <w:rFonts w:ascii="Times New Roman" w:hAnsi="Times New Roman" w:cs="Times New Roman"/>
          <w:b/>
        </w:rPr>
        <w:t xml:space="preserve">Table 1: </w:t>
      </w:r>
      <w:r w:rsidR="00860787" w:rsidRPr="00654183">
        <w:rPr>
          <w:rFonts w:ascii="Times New Roman" w:hAnsi="Times New Roman" w:cs="Times New Roman"/>
          <w:b/>
        </w:rPr>
        <w:t>Challenges experienced by international students studying in the university</w:t>
      </w:r>
    </w:p>
    <w:tbl>
      <w:tblPr>
        <w:tblStyle w:val="TableGrid"/>
        <w:tblW w:w="0" w:type="auto"/>
        <w:tblInd w:w="906" w:type="dxa"/>
        <w:tblLook w:val="04A0" w:firstRow="1" w:lastRow="0" w:firstColumn="1" w:lastColumn="0" w:noHBand="0" w:noVBand="1"/>
      </w:tblPr>
      <w:tblGrid>
        <w:gridCol w:w="2918"/>
        <w:gridCol w:w="3477"/>
      </w:tblGrid>
      <w:tr w:rsidR="00494813" w:rsidRPr="00000255" w14:paraId="4D4E17F4" w14:textId="77777777" w:rsidTr="00654183">
        <w:tc>
          <w:tcPr>
            <w:tcW w:w="2918" w:type="dxa"/>
          </w:tcPr>
          <w:p w14:paraId="4C68CFE5" w14:textId="77777777" w:rsidR="00494813" w:rsidRPr="00654183" w:rsidRDefault="00494813"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cultural differences</w:t>
            </w:r>
          </w:p>
        </w:tc>
        <w:tc>
          <w:tcPr>
            <w:tcW w:w="3477" w:type="dxa"/>
          </w:tcPr>
          <w:p w14:paraId="6BFC68D1" w14:textId="77777777" w:rsidR="00494813" w:rsidRPr="00654183" w:rsidRDefault="00494813"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Pastoral</w:t>
            </w:r>
          </w:p>
        </w:tc>
      </w:tr>
      <w:tr w:rsidR="00494813" w:rsidRPr="00000255" w14:paraId="6F384425" w14:textId="77777777" w:rsidTr="00654183">
        <w:tc>
          <w:tcPr>
            <w:tcW w:w="2918" w:type="dxa"/>
          </w:tcPr>
          <w:p w14:paraId="47F9D98F" w14:textId="77777777" w:rsidR="00494813" w:rsidRPr="00654183" w:rsidRDefault="00494813"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unfamiliar modes of transport</w:t>
            </w:r>
          </w:p>
        </w:tc>
        <w:tc>
          <w:tcPr>
            <w:tcW w:w="3477" w:type="dxa"/>
          </w:tcPr>
          <w:p w14:paraId="571C2EB2" w14:textId="77777777" w:rsidR="00494813" w:rsidRPr="00654183" w:rsidRDefault="00494813"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Pastoral</w:t>
            </w:r>
          </w:p>
        </w:tc>
      </w:tr>
      <w:tr w:rsidR="00494813" w:rsidRPr="00000255" w14:paraId="2C4626CE" w14:textId="77777777" w:rsidTr="00654183">
        <w:tc>
          <w:tcPr>
            <w:tcW w:w="2918" w:type="dxa"/>
          </w:tcPr>
          <w:p w14:paraId="5C9B2558" w14:textId="77777777" w:rsidR="00494813" w:rsidRPr="00654183" w:rsidRDefault="00494813"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different cuisines</w:t>
            </w:r>
          </w:p>
        </w:tc>
        <w:tc>
          <w:tcPr>
            <w:tcW w:w="3477" w:type="dxa"/>
          </w:tcPr>
          <w:p w14:paraId="46F47C02" w14:textId="77777777" w:rsidR="00494813" w:rsidRPr="00654183" w:rsidRDefault="00494813"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Pastoral</w:t>
            </w:r>
          </w:p>
        </w:tc>
      </w:tr>
      <w:tr w:rsidR="00494813" w:rsidRPr="00000255" w14:paraId="7EC35098" w14:textId="77777777" w:rsidTr="00654183">
        <w:tc>
          <w:tcPr>
            <w:tcW w:w="2918" w:type="dxa"/>
          </w:tcPr>
          <w:p w14:paraId="1A4B6AA8" w14:textId="77777777" w:rsidR="00494813" w:rsidRPr="00654183" w:rsidRDefault="00494813"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different modes of communication</w:t>
            </w:r>
          </w:p>
        </w:tc>
        <w:tc>
          <w:tcPr>
            <w:tcW w:w="3477" w:type="dxa"/>
          </w:tcPr>
          <w:p w14:paraId="5A475CE3" w14:textId="77777777" w:rsidR="00494813" w:rsidRPr="00654183" w:rsidRDefault="00494813"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Pastoral</w:t>
            </w:r>
          </w:p>
        </w:tc>
      </w:tr>
      <w:tr w:rsidR="00425E94" w:rsidRPr="00000255" w14:paraId="5D64AFE5" w14:textId="77777777" w:rsidTr="00654183">
        <w:tc>
          <w:tcPr>
            <w:tcW w:w="2918" w:type="dxa"/>
          </w:tcPr>
          <w:p w14:paraId="25F7D925" w14:textId="77777777" w:rsidR="00425E94" w:rsidRPr="00654183" w:rsidRDefault="00425E94"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Language (understanding the accent)</w:t>
            </w:r>
          </w:p>
        </w:tc>
        <w:tc>
          <w:tcPr>
            <w:tcW w:w="3477" w:type="dxa"/>
          </w:tcPr>
          <w:p w14:paraId="30523915" w14:textId="77777777" w:rsidR="00425E94" w:rsidRPr="00654183" w:rsidRDefault="00425E94"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 xml:space="preserve">Pastoral </w:t>
            </w:r>
          </w:p>
        </w:tc>
      </w:tr>
      <w:tr w:rsidR="00425E94" w:rsidRPr="00000255" w14:paraId="6BDB6593" w14:textId="77777777" w:rsidTr="00654183">
        <w:tc>
          <w:tcPr>
            <w:tcW w:w="2918" w:type="dxa"/>
          </w:tcPr>
          <w:p w14:paraId="7ABCD927" w14:textId="77777777" w:rsidR="00425E94" w:rsidRPr="00654183" w:rsidRDefault="00425E94"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Belonging</w:t>
            </w:r>
          </w:p>
        </w:tc>
        <w:tc>
          <w:tcPr>
            <w:tcW w:w="3477" w:type="dxa"/>
          </w:tcPr>
          <w:p w14:paraId="39E39BC3" w14:textId="77777777" w:rsidR="00425E94" w:rsidRPr="00654183" w:rsidRDefault="00425E94"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Pastoral</w:t>
            </w:r>
          </w:p>
        </w:tc>
      </w:tr>
      <w:tr w:rsidR="00425E94" w:rsidRPr="00000255" w14:paraId="2BB61E49" w14:textId="77777777" w:rsidTr="00654183">
        <w:tc>
          <w:tcPr>
            <w:tcW w:w="2918" w:type="dxa"/>
          </w:tcPr>
          <w:p w14:paraId="5AD49B28" w14:textId="77777777" w:rsidR="00425E94" w:rsidRPr="00654183" w:rsidRDefault="00425E94"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 xml:space="preserve">Difficulty understanding the assessment criteria </w:t>
            </w:r>
          </w:p>
        </w:tc>
        <w:tc>
          <w:tcPr>
            <w:tcW w:w="3477" w:type="dxa"/>
          </w:tcPr>
          <w:p w14:paraId="295136F5" w14:textId="77777777" w:rsidR="00425E94" w:rsidRPr="00654183" w:rsidRDefault="00425E94"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Assessment  process</w:t>
            </w:r>
          </w:p>
        </w:tc>
      </w:tr>
      <w:tr w:rsidR="00425E94" w:rsidRPr="00000255" w14:paraId="687BA901" w14:textId="77777777" w:rsidTr="00654183">
        <w:tc>
          <w:tcPr>
            <w:tcW w:w="2918" w:type="dxa"/>
          </w:tcPr>
          <w:p w14:paraId="04B4A2BA" w14:textId="77777777" w:rsidR="00425E94" w:rsidRPr="00654183" w:rsidRDefault="00425E94"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different ICT platforms</w:t>
            </w:r>
          </w:p>
        </w:tc>
        <w:tc>
          <w:tcPr>
            <w:tcW w:w="3477" w:type="dxa"/>
          </w:tcPr>
          <w:p w14:paraId="20D362A2" w14:textId="77777777" w:rsidR="00425E94" w:rsidRPr="00654183" w:rsidRDefault="00425E94"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Learning process</w:t>
            </w:r>
          </w:p>
        </w:tc>
      </w:tr>
      <w:tr w:rsidR="00425E94" w:rsidRPr="00000255" w14:paraId="2BFB3948" w14:textId="77777777" w:rsidTr="00654183">
        <w:tc>
          <w:tcPr>
            <w:tcW w:w="2918" w:type="dxa"/>
          </w:tcPr>
          <w:p w14:paraId="6B0F887E" w14:textId="77777777" w:rsidR="00425E94" w:rsidRPr="00654183" w:rsidRDefault="00425E94"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teaching strategies</w:t>
            </w:r>
          </w:p>
        </w:tc>
        <w:tc>
          <w:tcPr>
            <w:tcW w:w="3477" w:type="dxa"/>
          </w:tcPr>
          <w:p w14:paraId="4DF430A6" w14:textId="77777777" w:rsidR="00425E94" w:rsidRPr="00654183" w:rsidRDefault="00425E94"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Learning process</w:t>
            </w:r>
          </w:p>
        </w:tc>
      </w:tr>
      <w:tr w:rsidR="003E33DC" w:rsidRPr="00000255" w14:paraId="7DB83F47" w14:textId="77777777" w:rsidTr="00654183">
        <w:tc>
          <w:tcPr>
            <w:tcW w:w="2918" w:type="dxa"/>
          </w:tcPr>
          <w:p w14:paraId="5FD144FD" w14:textId="77777777" w:rsidR="003E33DC" w:rsidRPr="00654183" w:rsidRDefault="003E33DC"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Independent learning</w:t>
            </w:r>
          </w:p>
        </w:tc>
        <w:tc>
          <w:tcPr>
            <w:tcW w:w="3477" w:type="dxa"/>
          </w:tcPr>
          <w:p w14:paraId="7A5082D6" w14:textId="77777777" w:rsidR="003E33DC" w:rsidRPr="00654183" w:rsidRDefault="003E33DC" w:rsidP="00000255">
            <w:pPr>
              <w:spacing w:after="100" w:afterAutospacing="1"/>
              <w:jc w:val="both"/>
              <w:rPr>
                <w:rFonts w:ascii="Times New Roman" w:eastAsia="Times New Roman" w:hAnsi="Times New Roman" w:cs="Times New Roman"/>
                <w:lang w:val="en" w:eastAsia="en-GB"/>
              </w:rPr>
            </w:pPr>
            <w:r w:rsidRPr="00654183">
              <w:rPr>
                <w:rFonts w:ascii="Times New Roman" w:eastAsia="Times New Roman" w:hAnsi="Times New Roman" w:cs="Times New Roman"/>
                <w:lang w:val="en" w:eastAsia="en-GB"/>
              </w:rPr>
              <w:t>Learning process</w:t>
            </w:r>
          </w:p>
        </w:tc>
      </w:tr>
    </w:tbl>
    <w:p w14:paraId="20608A98" w14:textId="77777777" w:rsidR="00494813" w:rsidRPr="00000255" w:rsidRDefault="00494813" w:rsidP="00000255">
      <w:pPr>
        <w:spacing w:after="100" w:afterAutospacing="1" w:line="240" w:lineRule="auto"/>
        <w:jc w:val="both"/>
        <w:rPr>
          <w:rFonts w:ascii="Times New Roman" w:hAnsi="Times New Roman" w:cs="Times New Roman"/>
        </w:rPr>
      </w:pPr>
    </w:p>
    <w:p w14:paraId="005DE39F" w14:textId="77777777" w:rsidR="00313E57" w:rsidRPr="00000255" w:rsidRDefault="00313E57" w:rsidP="00000255">
      <w:pPr>
        <w:spacing w:after="100" w:afterAutospacing="1" w:line="240" w:lineRule="auto"/>
        <w:jc w:val="both"/>
        <w:rPr>
          <w:rFonts w:ascii="Times New Roman" w:hAnsi="Times New Roman" w:cs="Times New Roman"/>
        </w:rPr>
      </w:pPr>
    </w:p>
    <w:p w14:paraId="59ECE4C1" w14:textId="4214376F" w:rsidR="00313E57" w:rsidRPr="00A022F9" w:rsidRDefault="00313E57" w:rsidP="00000255">
      <w:pPr>
        <w:spacing w:after="100" w:afterAutospacing="1" w:line="240" w:lineRule="auto"/>
        <w:jc w:val="both"/>
        <w:rPr>
          <w:rFonts w:ascii="Times New Roman" w:hAnsi="Times New Roman" w:cs="Times New Roman"/>
          <w:b/>
          <w:i/>
          <w:sz w:val="24"/>
          <w:szCs w:val="24"/>
        </w:rPr>
      </w:pPr>
      <w:r w:rsidRPr="00A022F9">
        <w:rPr>
          <w:rFonts w:ascii="Times New Roman" w:hAnsi="Times New Roman" w:cs="Times New Roman"/>
          <w:b/>
          <w:i/>
          <w:sz w:val="24"/>
          <w:szCs w:val="24"/>
        </w:rPr>
        <w:t>The learning and assessment process</w:t>
      </w:r>
    </w:p>
    <w:p w14:paraId="7010B7B2" w14:textId="703E1DBB" w:rsidR="00313E57" w:rsidRPr="00000255" w:rsidRDefault="00313E57" w:rsidP="00654183">
      <w:pPr>
        <w:spacing w:after="100" w:afterAutospacing="1" w:line="240" w:lineRule="auto"/>
        <w:ind w:firstLine="284"/>
        <w:jc w:val="both"/>
        <w:rPr>
          <w:rFonts w:ascii="Times New Roman" w:hAnsi="Times New Roman" w:cs="Times New Roman"/>
        </w:rPr>
      </w:pPr>
      <w:r w:rsidRPr="00000255">
        <w:rPr>
          <w:rFonts w:ascii="Times New Roman" w:hAnsi="Times New Roman" w:cs="Times New Roman"/>
        </w:rPr>
        <w:t xml:space="preserve">Notable issues arise in the focus group regarding the learning and assessment processes. The students reported that they were more use to the teacher-centered education approach, where learning represented personal wisdom form the teacher rather that student-centered education (initiative) approach (Hofstede 1994, 1991). The students also reported that in their home countries they were more familiar with structured learning situations and where precise objectives were given and assignments were extremely detailed (Hofstede 1994). The approach in the Graduate Diploma programme was to encourage an independent learning approach, which fostered to some degree unstructured learning and broad assignments.  </w:t>
      </w:r>
    </w:p>
    <w:p w14:paraId="32B1B02D" w14:textId="1C9F7C1C" w:rsidR="00AF4ACB" w:rsidRPr="00A022F9" w:rsidRDefault="00AF4ACB" w:rsidP="00000255">
      <w:pPr>
        <w:spacing w:after="100" w:afterAutospacing="1" w:line="240" w:lineRule="auto"/>
        <w:jc w:val="both"/>
        <w:rPr>
          <w:rFonts w:ascii="Times New Roman" w:hAnsi="Times New Roman" w:cs="Times New Roman"/>
          <w:b/>
          <w:i/>
          <w:sz w:val="24"/>
          <w:szCs w:val="24"/>
        </w:rPr>
      </w:pPr>
      <w:r w:rsidRPr="00A022F9">
        <w:rPr>
          <w:rFonts w:ascii="Times New Roman" w:hAnsi="Times New Roman" w:cs="Times New Roman"/>
          <w:b/>
          <w:i/>
          <w:sz w:val="24"/>
          <w:szCs w:val="24"/>
        </w:rPr>
        <w:t>Pastoral category</w:t>
      </w:r>
    </w:p>
    <w:p w14:paraId="50CF92D4" w14:textId="77777777" w:rsidR="00A022F9" w:rsidRDefault="00AA77AD" w:rsidP="00A022F9">
      <w:pPr>
        <w:spacing w:after="0" w:line="240" w:lineRule="auto"/>
        <w:ind w:firstLine="284"/>
        <w:jc w:val="both"/>
        <w:rPr>
          <w:rFonts w:ascii="Times New Roman" w:hAnsi="Times New Roman" w:cs="Times New Roman"/>
        </w:rPr>
      </w:pPr>
      <w:r w:rsidRPr="00000255">
        <w:rPr>
          <w:rFonts w:ascii="Times New Roman" w:hAnsi="Times New Roman" w:cs="Times New Roman"/>
        </w:rPr>
        <w:t xml:space="preserve">For the purposes of this study we have extended the category of pastoral issues to include </w:t>
      </w:r>
      <w:r w:rsidR="00552F98" w:rsidRPr="00000255">
        <w:rPr>
          <w:rFonts w:ascii="Times New Roman" w:hAnsi="Times New Roman" w:cs="Times New Roman"/>
        </w:rPr>
        <w:t xml:space="preserve">the following issues as identified by the student focus group : </w:t>
      </w:r>
      <w:r w:rsidRPr="00000255">
        <w:rPr>
          <w:rFonts w:ascii="Times New Roman" w:hAnsi="Times New Roman" w:cs="Times New Roman"/>
        </w:rPr>
        <w:t>cultural issues; different cuisines; the unfamiliarity with different modes of transport</w:t>
      </w:r>
      <w:r w:rsidR="000E0CE7" w:rsidRPr="00000255">
        <w:rPr>
          <w:rFonts w:ascii="Times New Roman" w:hAnsi="Times New Roman" w:cs="Times New Roman"/>
        </w:rPr>
        <w:t>; different modes of communication.</w:t>
      </w:r>
      <w:r w:rsidR="00176872" w:rsidRPr="00000255">
        <w:rPr>
          <w:rFonts w:ascii="Times New Roman" w:hAnsi="Times New Roman" w:cs="Times New Roman"/>
        </w:rPr>
        <w:t xml:space="preserve"> All these pastoral issues impact the ability to settle within the environment and </w:t>
      </w:r>
      <w:r w:rsidR="00860787" w:rsidRPr="00000255">
        <w:rPr>
          <w:rFonts w:ascii="Times New Roman" w:hAnsi="Times New Roman" w:cs="Times New Roman"/>
        </w:rPr>
        <w:t xml:space="preserve">subsequently impacted their ability to </w:t>
      </w:r>
      <w:r w:rsidR="00176872" w:rsidRPr="00000255">
        <w:rPr>
          <w:rFonts w:ascii="Times New Roman" w:hAnsi="Times New Roman" w:cs="Times New Roman"/>
        </w:rPr>
        <w:t>adjust to the learning environment</w:t>
      </w:r>
      <w:r w:rsidR="004153BA" w:rsidRPr="00000255">
        <w:rPr>
          <w:rFonts w:ascii="Times New Roman" w:hAnsi="Times New Roman" w:cs="Times New Roman"/>
        </w:rPr>
        <w:t>.</w:t>
      </w:r>
    </w:p>
    <w:p w14:paraId="162D2DFD" w14:textId="46409DEA" w:rsidR="00AA77AD" w:rsidRPr="00000255" w:rsidRDefault="004153BA" w:rsidP="00A022F9">
      <w:pPr>
        <w:spacing w:after="0" w:line="240" w:lineRule="auto"/>
        <w:ind w:firstLine="284"/>
        <w:jc w:val="both"/>
        <w:rPr>
          <w:rFonts w:ascii="Times New Roman" w:hAnsi="Times New Roman" w:cs="Times New Roman"/>
        </w:rPr>
      </w:pPr>
      <w:r w:rsidRPr="00000255">
        <w:rPr>
          <w:rFonts w:ascii="Times New Roman" w:hAnsi="Times New Roman" w:cs="Times New Roman"/>
        </w:rPr>
        <w:t xml:space="preserve">As identified the students felt that culture was a noteworthy characteristic that impacts their ability to settle within a new environment. </w:t>
      </w:r>
      <w:r w:rsidR="00783C82" w:rsidRPr="00000255">
        <w:rPr>
          <w:rFonts w:ascii="Times New Roman" w:hAnsi="Times New Roman" w:cs="Times New Roman"/>
        </w:rPr>
        <w:t xml:space="preserve">The students reported they experienced </w:t>
      </w:r>
      <w:r w:rsidR="00601C76" w:rsidRPr="00000255">
        <w:rPr>
          <w:rFonts w:ascii="Times New Roman" w:hAnsi="Times New Roman" w:cs="Times New Roman"/>
        </w:rPr>
        <w:t>significant differences</w:t>
      </w:r>
      <w:r w:rsidR="00AF4ACB" w:rsidRPr="00000255">
        <w:rPr>
          <w:rFonts w:ascii="Times New Roman" w:hAnsi="Times New Roman" w:cs="Times New Roman"/>
        </w:rPr>
        <w:t xml:space="preserve"> in culture</w:t>
      </w:r>
      <w:r w:rsidR="00783C82" w:rsidRPr="00000255">
        <w:rPr>
          <w:rFonts w:ascii="Times New Roman" w:hAnsi="Times New Roman" w:cs="Times New Roman"/>
        </w:rPr>
        <w:t xml:space="preserve"> from their home countries. </w:t>
      </w:r>
      <w:r w:rsidRPr="00000255">
        <w:rPr>
          <w:rFonts w:ascii="Times New Roman" w:hAnsi="Times New Roman" w:cs="Times New Roman"/>
        </w:rPr>
        <w:t>The word culture can take many interpretations and therefore i</w:t>
      </w:r>
      <w:r w:rsidR="00552F98" w:rsidRPr="00000255">
        <w:rPr>
          <w:rFonts w:ascii="Times New Roman" w:hAnsi="Times New Roman" w:cs="Times New Roman"/>
        </w:rPr>
        <w:t xml:space="preserve">t would be appropriate at this stage to identify the </w:t>
      </w:r>
      <w:r w:rsidR="00783C82" w:rsidRPr="00000255">
        <w:rPr>
          <w:rFonts w:ascii="Times New Roman" w:hAnsi="Times New Roman" w:cs="Times New Roman"/>
        </w:rPr>
        <w:t>word ‘culture’</w:t>
      </w:r>
      <w:r w:rsidR="00552F98" w:rsidRPr="00000255">
        <w:rPr>
          <w:rFonts w:ascii="Times New Roman" w:hAnsi="Times New Roman" w:cs="Times New Roman"/>
        </w:rPr>
        <w:t>. F</w:t>
      </w:r>
      <w:r w:rsidR="00783C82" w:rsidRPr="00000255">
        <w:rPr>
          <w:rFonts w:ascii="Times New Roman" w:hAnsi="Times New Roman" w:cs="Times New Roman"/>
        </w:rPr>
        <w:t>or this</w:t>
      </w:r>
      <w:r w:rsidR="00601C76" w:rsidRPr="00000255">
        <w:rPr>
          <w:rFonts w:ascii="Times New Roman" w:hAnsi="Times New Roman" w:cs="Times New Roman"/>
        </w:rPr>
        <w:t xml:space="preserve"> study </w:t>
      </w:r>
      <w:r w:rsidR="00552F98" w:rsidRPr="00000255">
        <w:rPr>
          <w:rFonts w:ascii="Times New Roman" w:hAnsi="Times New Roman" w:cs="Times New Roman"/>
        </w:rPr>
        <w:t xml:space="preserve">it </w:t>
      </w:r>
      <w:r w:rsidR="00601C76" w:rsidRPr="00000255">
        <w:rPr>
          <w:rFonts w:ascii="Times New Roman" w:hAnsi="Times New Roman" w:cs="Times New Roman"/>
        </w:rPr>
        <w:t>is used in the sense of “</w:t>
      </w:r>
      <w:r w:rsidR="00783C82" w:rsidRPr="00000255">
        <w:rPr>
          <w:rFonts w:ascii="Times New Roman" w:hAnsi="Times New Roman" w:cs="Times New Roman"/>
        </w:rPr>
        <w:t xml:space="preserve">the collective </w:t>
      </w:r>
      <w:r w:rsidR="00601C76" w:rsidRPr="00000255">
        <w:rPr>
          <w:rFonts w:ascii="Times New Roman" w:hAnsi="Times New Roman" w:cs="Times New Roman"/>
        </w:rPr>
        <w:t xml:space="preserve">programming of the mind that distinguishes the members of one category of people from another” (Hofstede 1994).  “The ‘category of people’ can be a nation, region, or ethnic group (national or cultural), wemon verses men (gender culture), old versus young (age group and generation culture)” (Hofstede 1994).  </w:t>
      </w:r>
      <w:r w:rsidR="00A87C3B" w:rsidRPr="00000255">
        <w:rPr>
          <w:rFonts w:ascii="Times New Roman" w:hAnsi="Times New Roman" w:cs="Times New Roman"/>
        </w:rPr>
        <w:t>The most significant differences</w:t>
      </w:r>
      <w:r w:rsidR="00E65F3E" w:rsidRPr="00000255">
        <w:rPr>
          <w:rFonts w:ascii="Times New Roman" w:hAnsi="Times New Roman" w:cs="Times New Roman"/>
        </w:rPr>
        <w:t xml:space="preserve"> in culture</w:t>
      </w:r>
      <w:r w:rsidR="00A87C3B" w:rsidRPr="00000255">
        <w:rPr>
          <w:rFonts w:ascii="Times New Roman" w:hAnsi="Times New Roman" w:cs="Times New Roman"/>
        </w:rPr>
        <w:t xml:space="preserve"> reported were : differences in humour, </w:t>
      </w:r>
      <w:r w:rsidR="00E65F3E" w:rsidRPr="00000255">
        <w:rPr>
          <w:rFonts w:ascii="Times New Roman" w:hAnsi="Times New Roman" w:cs="Times New Roman"/>
        </w:rPr>
        <w:t xml:space="preserve">methods of </w:t>
      </w:r>
      <w:r w:rsidR="00A87C3B" w:rsidRPr="00000255">
        <w:rPr>
          <w:rFonts w:ascii="Times New Roman" w:hAnsi="Times New Roman" w:cs="Times New Roman"/>
        </w:rPr>
        <w:t xml:space="preserve">addressing </w:t>
      </w:r>
      <w:r w:rsidR="00E65F3E" w:rsidRPr="00000255">
        <w:rPr>
          <w:rFonts w:ascii="Times New Roman" w:hAnsi="Times New Roman" w:cs="Times New Roman"/>
        </w:rPr>
        <w:t>the lecturer, authority of the lecturer, questioning the concepts taught, lack of the bartering process in shops</w:t>
      </w:r>
      <w:r w:rsidR="00BA3221" w:rsidRPr="00000255">
        <w:rPr>
          <w:rFonts w:ascii="Times New Roman" w:hAnsi="Times New Roman" w:cs="Times New Roman"/>
        </w:rPr>
        <w:t xml:space="preserve"> and student-centered education</w:t>
      </w:r>
      <w:r w:rsidR="00E65F3E" w:rsidRPr="00000255">
        <w:rPr>
          <w:rFonts w:ascii="Times New Roman" w:hAnsi="Times New Roman" w:cs="Times New Roman"/>
        </w:rPr>
        <w:t xml:space="preserve">. </w:t>
      </w:r>
    </w:p>
    <w:p w14:paraId="42E8FDAC" w14:textId="77777777" w:rsidR="00A022F9" w:rsidRDefault="00552F98" w:rsidP="00A022F9">
      <w:pPr>
        <w:spacing w:after="0" w:line="240" w:lineRule="auto"/>
        <w:ind w:firstLine="284"/>
        <w:jc w:val="both"/>
        <w:rPr>
          <w:rFonts w:ascii="Times New Roman" w:hAnsi="Times New Roman" w:cs="Times New Roman"/>
        </w:rPr>
      </w:pPr>
      <w:r w:rsidRPr="00000255">
        <w:rPr>
          <w:rFonts w:ascii="Times New Roman" w:hAnsi="Times New Roman" w:cs="Times New Roman"/>
        </w:rPr>
        <w:t>Another pastoral issue was t</w:t>
      </w:r>
      <w:r w:rsidR="00601C76" w:rsidRPr="00000255">
        <w:rPr>
          <w:rFonts w:ascii="Times New Roman" w:hAnsi="Times New Roman" w:cs="Times New Roman"/>
        </w:rPr>
        <w:t xml:space="preserve">he different modes of communication </w:t>
      </w:r>
      <w:r w:rsidR="00BA3221" w:rsidRPr="00000255">
        <w:rPr>
          <w:rFonts w:ascii="Times New Roman" w:hAnsi="Times New Roman" w:cs="Times New Roman"/>
        </w:rPr>
        <w:t xml:space="preserve">which </w:t>
      </w:r>
      <w:r w:rsidR="00601C76" w:rsidRPr="00000255">
        <w:rPr>
          <w:rFonts w:ascii="Times New Roman" w:hAnsi="Times New Roman" w:cs="Times New Roman"/>
        </w:rPr>
        <w:t xml:space="preserve">included the smart phones, the virtual learning environment platforms and email systems, rather than the traditional letter format, which many were use to. </w:t>
      </w:r>
      <w:r w:rsidR="00E30D77" w:rsidRPr="00000255">
        <w:rPr>
          <w:rFonts w:ascii="Times New Roman" w:hAnsi="Times New Roman" w:cs="Times New Roman"/>
        </w:rPr>
        <w:t>One of the most challenging issues for the students was the integration into the local community. Many students reported a desire to integrate, however were feeling isolated when they had difficulties in doing so</w:t>
      </w:r>
      <w:r w:rsidR="00AF4ACB" w:rsidRPr="00000255">
        <w:rPr>
          <w:rFonts w:ascii="Times New Roman" w:hAnsi="Times New Roman" w:cs="Times New Roman"/>
        </w:rPr>
        <w:t xml:space="preserve">. The feeling of ‘belonging’ appeared </w:t>
      </w:r>
      <w:r w:rsidR="00313E57" w:rsidRPr="00000255">
        <w:rPr>
          <w:rFonts w:ascii="Times New Roman" w:hAnsi="Times New Roman" w:cs="Times New Roman"/>
        </w:rPr>
        <w:t>an</w:t>
      </w:r>
      <w:r w:rsidR="00AF4ACB" w:rsidRPr="00000255">
        <w:rPr>
          <w:rFonts w:ascii="Times New Roman" w:hAnsi="Times New Roman" w:cs="Times New Roman"/>
        </w:rPr>
        <w:t xml:space="preserve"> important </w:t>
      </w:r>
      <w:r w:rsidR="00E30D77" w:rsidRPr="00000255">
        <w:rPr>
          <w:rFonts w:ascii="Times New Roman" w:hAnsi="Times New Roman" w:cs="Times New Roman"/>
        </w:rPr>
        <w:t xml:space="preserve"> (Wenger 1998). </w:t>
      </w:r>
    </w:p>
    <w:p w14:paraId="6E47CFCB" w14:textId="7F588F8A" w:rsidR="00E30D77" w:rsidRPr="00000255" w:rsidRDefault="00552F98" w:rsidP="00A022F9">
      <w:pPr>
        <w:spacing w:after="0" w:line="240" w:lineRule="auto"/>
        <w:ind w:firstLine="284"/>
        <w:jc w:val="both"/>
        <w:rPr>
          <w:rFonts w:ascii="Times New Roman" w:hAnsi="Times New Roman" w:cs="Times New Roman"/>
        </w:rPr>
      </w:pPr>
      <w:r w:rsidRPr="00000255">
        <w:rPr>
          <w:rFonts w:ascii="Times New Roman" w:hAnsi="Times New Roman" w:cs="Times New Roman"/>
        </w:rPr>
        <w:t xml:space="preserve">The </w:t>
      </w:r>
      <w:r w:rsidR="00313E57" w:rsidRPr="00000255">
        <w:rPr>
          <w:rFonts w:ascii="Times New Roman" w:hAnsi="Times New Roman" w:cs="Times New Roman"/>
        </w:rPr>
        <w:t xml:space="preserve">students reported that the </w:t>
      </w:r>
      <w:r w:rsidRPr="00000255">
        <w:rPr>
          <w:rFonts w:ascii="Times New Roman" w:hAnsi="Times New Roman" w:cs="Times New Roman"/>
        </w:rPr>
        <w:t>cultural differences they experienced meant that there was an added learning curve to their experience in the UK in addition to the different teaching and learning approaches adopted at the university</w:t>
      </w:r>
    </w:p>
    <w:p w14:paraId="53FB95F5" w14:textId="77777777" w:rsidR="00425E94" w:rsidRPr="00000255" w:rsidRDefault="00601C76" w:rsidP="00A022F9">
      <w:pPr>
        <w:spacing w:after="100" w:afterAutospacing="1" w:line="240" w:lineRule="auto"/>
        <w:ind w:firstLine="284"/>
        <w:jc w:val="both"/>
        <w:rPr>
          <w:rFonts w:ascii="Times New Roman" w:hAnsi="Times New Roman" w:cs="Times New Roman"/>
        </w:rPr>
      </w:pPr>
      <w:r w:rsidRPr="00000255">
        <w:rPr>
          <w:rFonts w:ascii="Times New Roman" w:hAnsi="Times New Roman" w:cs="Times New Roman"/>
        </w:rPr>
        <w:t>The students reported that this cultural shock settled within six months of ente</w:t>
      </w:r>
      <w:r w:rsidR="00E3059F" w:rsidRPr="00000255">
        <w:rPr>
          <w:rFonts w:ascii="Times New Roman" w:hAnsi="Times New Roman" w:cs="Times New Roman"/>
        </w:rPr>
        <w:t xml:space="preserve">ring into the country, however the assessment and learning process took much longer to adjust to. </w:t>
      </w:r>
    </w:p>
    <w:p w14:paraId="21217455" w14:textId="2D0A0C49" w:rsidR="00494813" w:rsidRPr="00A022F9" w:rsidRDefault="00494813" w:rsidP="00000255">
      <w:pPr>
        <w:spacing w:after="100" w:afterAutospacing="1" w:line="240" w:lineRule="auto"/>
        <w:jc w:val="both"/>
        <w:rPr>
          <w:rFonts w:ascii="Times New Roman" w:hAnsi="Times New Roman" w:cs="Times New Roman"/>
          <w:b/>
          <w:i/>
          <w:sz w:val="24"/>
          <w:szCs w:val="24"/>
        </w:rPr>
      </w:pPr>
      <w:r w:rsidRPr="00A022F9">
        <w:rPr>
          <w:rFonts w:ascii="Times New Roman" w:hAnsi="Times New Roman" w:cs="Times New Roman"/>
          <w:b/>
          <w:i/>
          <w:sz w:val="24"/>
          <w:szCs w:val="24"/>
        </w:rPr>
        <w:t>The conceptual model</w:t>
      </w:r>
    </w:p>
    <w:p w14:paraId="7F32D1AE" w14:textId="77777777" w:rsidR="00A022F9" w:rsidRDefault="00D10550" w:rsidP="00A022F9">
      <w:pPr>
        <w:spacing w:after="0" w:line="240" w:lineRule="auto"/>
        <w:ind w:firstLine="284"/>
        <w:jc w:val="both"/>
        <w:rPr>
          <w:rFonts w:ascii="Times New Roman" w:hAnsi="Times New Roman" w:cs="Times New Roman"/>
        </w:rPr>
      </w:pPr>
      <w:r w:rsidRPr="00000255">
        <w:rPr>
          <w:rFonts w:ascii="Times New Roman" w:hAnsi="Times New Roman" w:cs="Times New Roman"/>
        </w:rPr>
        <w:t xml:space="preserve">The lecturing team designed a conceptual framework termed </w:t>
      </w:r>
      <w:r w:rsidRPr="00000255">
        <w:rPr>
          <w:rFonts w:ascii="Times New Roman" w:hAnsi="Times New Roman" w:cs="Times New Roman"/>
          <w:b/>
        </w:rPr>
        <w:t xml:space="preserve">Learning, Assessment, Pastoral  (LAP) </w:t>
      </w:r>
      <w:r w:rsidRPr="00000255">
        <w:rPr>
          <w:rFonts w:ascii="Times New Roman" w:hAnsi="Times New Roman" w:cs="Times New Roman"/>
        </w:rPr>
        <w:t>framework</w:t>
      </w:r>
      <w:r w:rsidR="00313E57" w:rsidRPr="00000255">
        <w:rPr>
          <w:rFonts w:ascii="Times New Roman" w:hAnsi="Times New Roman" w:cs="Times New Roman"/>
        </w:rPr>
        <w:t xml:space="preserve"> to address the issues that were raised in the focus group meetings</w:t>
      </w:r>
      <w:r w:rsidRPr="00000255">
        <w:rPr>
          <w:rFonts w:ascii="Times New Roman" w:hAnsi="Times New Roman" w:cs="Times New Roman"/>
        </w:rPr>
        <w:t xml:space="preserve">. The foundations of this framework were based on the focus group findings conducted over </w:t>
      </w:r>
      <w:r w:rsidR="00FA25CD" w:rsidRPr="00000255">
        <w:rPr>
          <w:rFonts w:ascii="Times New Roman" w:hAnsi="Times New Roman" w:cs="Times New Roman"/>
        </w:rPr>
        <w:t>a period of four years</w:t>
      </w:r>
      <w:r w:rsidR="00585311" w:rsidRPr="00000255">
        <w:rPr>
          <w:rFonts w:ascii="Times New Roman" w:hAnsi="Times New Roman" w:cs="Times New Roman"/>
        </w:rPr>
        <w:t>; brainstorming sessions with the lecturing team; and discussions held during mentoring conferences.</w:t>
      </w:r>
      <w:r w:rsidR="00E834A3" w:rsidRPr="00000255">
        <w:rPr>
          <w:rFonts w:ascii="Times New Roman" w:hAnsi="Times New Roman" w:cs="Times New Roman"/>
        </w:rPr>
        <w:t xml:space="preserve"> This framework provides a series of strategies which enables international students to integrate within the learning and assessment environment and adjust to their new environment.</w:t>
      </w:r>
    </w:p>
    <w:p w14:paraId="58EFBFA8" w14:textId="22EB3140" w:rsidR="00D876C4" w:rsidRPr="00000255" w:rsidRDefault="00D876C4" w:rsidP="00A022F9">
      <w:pPr>
        <w:spacing w:after="0" w:line="240" w:lineRule="auto"/>
        <w:ind w:firstLine="284"/>
        <w:jc w:val="both"/>
        <w:rPr>
          <w:rFonts w:ascii="Times New Roman" w:hAnsi="Times New Roman" w:cs="Times New Roman"/>
        </w:rPr>
      </w:pPr>
      <w:r w:rsidRPr="00000255">
        <w:rPr>
          <w:rFonts w:ascii="Times New Roman" w:hAnsi="Times New Roman" w:cs="Times New Roman"/>
        </w:rPr>
        <w:t xml:space="preserve">The design of the conceptual model was created in partnership between the lecturing team and the students, with the aim of addressing the </w:t>
      </w:r>
      <w:r w:rsidR="00A022F9" w:rsidRPr="00000255">
        <w:rPr>
          <w:rFonts w:ascii="Times New Roman" w:hAnsi="Times New Roman" w:cs="Times New Roman"/>
        </w:rPr>
        <w:t>students’</w:t>
      </w:r>
      <w:r w:rsidRPr="00000255">
        <w:rPr>
          <w:rFonts w:ascii="Times New Roman" w:hAnsi="Times New Roman" w:cs="Times New Roman"/>
        </w:rPr>
        <w:t xml:space="preserve"> needs and also to develop the international students’ confidence skills. The partnership allowed for both parties to voice their concerns and articulate their ambitions which enabled strategies to be developed and for students to lead on the implementation of these strategies.</w:t>
      </w:r>
    </w:p>
    <w:p w14:paraId="13D793B2" w14:textId="77777777" w:rsidR="00A022F9" w:rsidRDefault="00D876C4" w:rsidP="00A022F9">
      <w:pPr>
        <w:pStyle w:val="CommentText"/>
        <w:spacing w:after="0"/>
        <w:jc w:val="both"/>
        <w:rPr>
          <w:rFonts w:ascii="Times New Roman" w:hAnsi="Times New Roman" w:cs="Times New Roman"/>
          <w:sz w:val="22"/>
          <w:szCs w:val="22"/>
        </w:rPr>
      </w:pPr>
      <w:r w:rsidRPr="00000255">
        <w:rPr>
          <w:rFonts w:ascii="Times New Roman" w:hAnsi="Times New Roman" w:cs="Times New Roman"/>
          <w:sz w:val="22"/>
          <w:szCs w:val="22"/>
        </w:rPr>
        <w:lastRenderedPageBreak/>
        <w:t xml:space="preserve">This strategy involved a range of extra curriculum activities which are discussed within this paper and required a true alliance between staff and students. All initiatives were evaluated periodically through student led focus groups which involved both staff and students.  During these sessions students assessed what worked well and allowed the students to integrate in their new community with confidence. </w:t>
      </w:r>
    </w:p>
    <w:p w14:paraId="3BC80676" w14:textId="77777777" w:rsidR="00A022F9" w:rsidRDefault="00A022F9" w:rsidP="00A022F9">
      <w:pPr>
        <w:pStyle w:val="CommentText"/>
        <w:spacing w:after="0"/>
        <w:jc w:val="both"/>
        <w:rPr>
          <w:rFonts w:ascii="Times New Roman" w:hAnsi="Times New Roman" w:cs="Times New Roman"/>
          <w:sz w:val="22"/>
          <w:szCs w:val="22"/>
        </w:rPr>
      </w:pPr>
    </w:p>
    <w:p w14:paraId="03ACC313" w14:textId="77777777" w:rsidR="00A022F9" w:rsidRPr="00A022F9" w:rsidRDefault="00A022F9" w:rsidP="00A022F9">
      <w:pPr>
        <w:pStyle w:val="CommentText"/>
        <w:spacing w:after="0"/>
        <w:jc w:val="both"/>
        <w:rPr>
          <w:rFonts w:ascii="Times New Roman" w:hAnsi="Times New Roman" w:cs="Times New Roman"/>
          <w:b/>
          <w:sz w:val="22"/>
          <w:szCs w:val="22"/>
        </w:rPr>
      </w:pPr>
    </w:p>
    <w:p w14:paraId="4D2E2767" w14:textId="28C0E1F3" w:rsidR="00313E57" w:rsidRPr="00A022F9" w:rsidRDefault="00313E57" w:rsidP="00A022F9">
      <w:pPr>
        <w:pStyle w:val="CommentText"/>
        <w:spacing w:after="0"/>
        <w:ind w:firstLine="567"/>
        <w:jc w:val="both"/>
        <w:rPr>
          <w:rFonts w:ascii="Times New Roman" w:hAnsi="Times New Roman" w:cs="Times New Roman"/>
          <w:b/>
          <w:sz w:val="22"/>
          <w:szCs w:val="22"/>
        </w:rPr>
      </w:pPr>
      <w:r w:rsidRPr="00A022F9">
        <w:rPr>
          <w:rFonts w:ascii="Times New Roman" w:hAnsi="Times New Roman" w:cs="Times New Roman"/>
          <w:b/>
          <w:sz w:val="22"/>
          <w:szCs w:val="22"/>
        </w:rPr>
        <w:t xml:space="preserve">Figure </w:t>
      </w:r>
      <w:r w:rsidR="00A022F9" w:rsidRPr="00A022F9">
        <w:rPr>
          <w:rFonts w:ascii="Times New Roman" w:hAnsi="Times New Roman" w:cs="Times New Roman"/>
          <w:b/>
          <w:sz w:val="22"/>
          <w:szCs w:val="22"/>
        </w:rPr>
        <w:t>3</w:t>
      </w:r>
      <w:r w:rsidRPr="00A022F9">
        <w:rPr>
          <w:rFonts w:ascii="Times New Roman" w:hAnsi="Times New Roman" w:cs="Times New Roman"/>
          <w:b/>
          <w:sz w:val="22"/>
          <w:szCs w:val="22"/>
        </w:rPr>
        <w:t>. : The Learning, Assessment and Pastoral Model (the LAP model)</w:t>
      </w:r>
    </w:p>
    <w:p w14:paraId="1C8A6A76" w14:textId="70BE0364" w:rsidR="00494813" w:rsidRPr="00000255" w:rsidRDefault="00E75C64" w:rsidP="00000255">
      <w:pPr>
        <w:spacing w:after="100" w:afterAutospacing="1" w:line="240" w:lineRule="auto"/>
        <w:jc w:val="both"/>
        <w:rPr>
          <w:rFonts w:ascii="Times New Roman" w:hAnsi="Times New Roman" w:cs="Times New Roman"/>
        </w:rPr>
      </w:pPr>
      <w:r w:rsidRPr="00000255">
        <w:rPr>
          <w:rFonts w:ascii="Times New Roman" w:eastAsia="Times New Roman" w:hAnsi="Times New Roman" w:cs="Times New Roman"/>
          <w:noProof/>
          <w:color w:val="777777"/>
          <w:lang w:eastAsia="en-GB"/>
        </w:rPr>
        <mc:AlternateContent>
          <mc:Choice Requires="wps">
            <w:drawing>
              <wp:anchor distT="45720" distB="45720" distL="114300" distR="114300" simplePos="0" relativeHeight="251677696" behindDoc="0" locked="0" layoutInCell="1" allowOverlap="1" wp14:anchorId="5F79BF32" wp14:editId="672FE85E">
                <wp:simplePos x="0" y="0"/>
                <wp:positionH relativeFrom="column">
                  <wp:posOffset>2290473</wp:posOffset>
                </wp:positionH>
                <wp:positionV relativeFrom="paragraph">
                  <wp:posOffset>167835</wp:posOffset>
                </wp:positionV>
                <wp:extent cx="1115060" cy="281305"/>
                <wp:effectExtent l="0" t="0" r="2794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281305"/>
                        </a:xfrm>
                        <a:prstGeom prst="rect">
                          <a:avLst/>
                        </a:prstGeom>
                        <a:solidFill>
                          <a:srgbClr val="FFFFFF"/>
                        </a:solidFill>
                        <a:ln w="9525">
                          <a:solidFill>
                            <a:srgbClr val="000000"/>
                          </a:solidFill>
                          <a:miter lim="800000"/>
                          <a:headEnd/>
                          <a:tailEnd/>
                        </a:ln>
                      </wps:spPr>
                      <wps:txbx>
                        <w:txbxContent>
                          <w:p w14:paraId="1D92AE63" w14:textId="14F5E560" w:rsidR="007D32F3" w:rsidRPr="00860787" w:rsidRDefault="007D32F3">
                            <w:pPr>
                              <w:rPr>
                                <w:b/>
                                <w:color w:val="000000" w:themeColor="text1"/>
                              </w:rPr>
                            </w:pPr>
                            <w:r w:rsidRPr="00860787">
                              <w:rPr>
                                <w:b/>
                                <w:color w:val="000000" w:themeColor="text1"/>
                              </w:rPr>
                              <w:t>Pastoral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35pt;margin-top:13.2pt;width:87.8pt;height:22.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">
                <v:textbox>
                  <w:txbxContent>
                    <w:p w14:paraId="1D92AE63" w14:textId="14F5E560" w:rsidR="007D32F3" w:rsidRPr="00860787" w:rsidRDefault="007D32F3">
                      <w:pPr>
                        <w:rPr>
                          <w:b/>
                          <w:color w:val="000000" w:themeColor="text1"/>
                        </w:rPr>
                      </w:pPr>
                      <w:r w:rsidRPr="00860787">
                        <w:rPr>
                          <w:b/>
                          <w:color w:val="000000" w:themeColor="text1"/>
                        </w:rPr>
                        <w:t>Pastoral Model</w:t>
                      </w:r>
                    </w:p>
                  </w:txbxContent>
                </v:textbox>
                <w10:wrap type="square"/>
              </v:shape>
            </w:pict>
          </mc:Fallback>
        </mc:AlternateContent>
      </w:r>
      <w:r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56189" behindDoc="0" locked="0" layoutInCell="1" allowOverlap="1" wp14:anchorId="060B582C" wp14:editId="21EAB054">
                <wp:simplePos x="0" y="0"/>
                <wp:positionH relativeFrom="column">
                  <wp:posOffset>265653</wp:posOffset>
                </wp:positionH>
                <wp:positionV relativeFrom="paragraph">
                  <wp:posOffset>78028</wp:posOffset>
                </wp:positionV>
                <wp:extent cx="5259705" cy="2064936"/>
                <wp:effectExtent l="0" t="0" r="17145" b="12065"/>
                <wp:wrapNone/>
                <wp:docPr id="23" name="Rounded Rectangle 23"/>
                <wp:cNvGraphicFramePr/>
                <a:graphic xmlns:a="http://schemas.openxmlformats.org/drawingml/2006/main">
                  <a:graphicData uri="http://schemas.microsoft.com/office/word/2010/wordprocessingShape">
                    <wps:wsp>
                      <wps:cNvSpPr/>
                      <wps:spPr>
                        <a:xfrm rot="10800000">
                          <a:off x="0" y="0"/>
                          <a:ext cx="5259705" cy="206493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9221D20" id="Rounded Rectangle 23" o:spid="_x0000_s1026" style="position:absolute;margin-left:20.9pt;margin-top:6.15pt;width:414.15pt;height:162.6pt;rotation:180;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" fillcolor="white [3201]" strokecolor="black [3200]" strokeweight="2pt"/>
            </w:pict>
          </mc:Fallback>
        </mc:AlternateContent>
      </w:r>
    </w:p>
    <w:p w14:paraId="0522EEFD" w14:textId="27C46700" w:rsidR="00494813" w:rsidRPr="00000255" w:rsidRDefault="00E75C64" w:rsidP="00000255">
      <w:pPr>
        <w:spacing w:after="100" w:afterAutospacing="1" w:line="240" w:lineRule="auto"/>
        <w:jc w:val="both"/>
        <w:rPr>
          <w:rFonts w:ascii="Times New Roman" w:hAnsi="Times New Roman" w:cs="Times New Roman"/>
        </w:rPr>
      </w:pPr>
      <w:r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61312" behindDoc="0" locked="0" layoutInCell="1" allowOverlap="1" wp14:anchorId="03B8D0FF" wp14:editId="0E9D9744">
                <wp:simplePos x="0" y="0"/>
                <wp:positionH relativeFrom="column">
                  <wp:posOffset>3020940</wp:posOffset>
                </wp:positionH>
                <wp:positionV relativeFrom="paragraph">
                  <wp:posOffset>173613</wp:posOffset>
                </wp:positionV>
                <wp:extent cx="1270635" cy="667385"/>
                <wp:effectExtent l="0" t="0" r="24765" b="18415"/>
                <wp:wrapNone/>
                <wp:docPr id="4" name="Rounded Rectangle 4"/>
                <wp:cNvGraphicFramePr/>
                <a:graphic xmlns:a="http://schemas.openxmlformats.org/drawingml/2006/main">
                  <a:graphicData uri="http://schemas.microsoft.com/office/word/2010/wordprocessingShape">
                    <wps:wsp>
                      <wps:cNvSpPr/>
                      <wps:spPr>
                        <a:xfrm>
                          <a:off x="0" y="0"/>
                          <a:ext cx="1270635" cy="667385"/>
                        </a:xfrm>
                        <a:prstGeom prst="roundRect">
                          <a:avLst/>
                        </a:prstGeom>
                        <a:solidFill>
                          <a:sysClr val="window" lastClr="FFFFFF"/>
                        </a:solidFill>
                        <a:ln w="12700" cap="flat" cmpd="sng" algn="ctr">
                          <a:solidFill>
                            <a:schemeClr val="tx1"/>
                          </a:solidFill>
                          <a:prstDash val="solid"/>
                          <a:miter lim="800000"/>
                        </a:ln>
                        <a:effectLst/>
                      </wps:spPr>
                      <wps:txbx>
                        <w:txbxContent>
                          <w:p w14:paraId="2ECDA9AF" w14:textId="77777777" w:rsidR="007D32F3" w:rsidRDefault="007D32F3" w:rsidP="00494813">
                            <w:pPr>
                              <w:jc w:val="center"/>
                            </w:pPr>
                            <w:r>
                              <w:t>Competition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7" style="position:absolute;left:0;text-align:left;margin-left:237.85pt;margin-top:13.65pt;width:100.05pt;height:52.5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" fillcolor="window" strokecolor="black [3213]" strokeweight="1pt">
                <v:stroke joinstyle="miter"/>
                <v:textbox>
                  <w:txbxContent>
                    <w:p w14:paraId="2ECDA9AF" w14:textId="77777777" w:rsidR="007D32F3" w:rsidRDefault="007D32F3" w:rsidP="00494813">
                      <w:pPr>
                        <w:jc w:val="center"/>
                      </w:pPr>
                      <w:r>
                        <w:t>Competition</w:t>
                      </w:r>
                    </w:p>
                  </w:txbxContent>
                </v:textbox>
              </v:roundrect>
            </w:pict>
          </mc:Fallback>
        </mc:AlternateContent>
      </w:r>
      <w:r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60288" behindDoc="0" locked="0" layoutInCell="1" allowOverlap="1" wp14:anchorId="5D90DFAC" wp14:editId="2B84542A">
                <wp:simplePos x="0" y="0"/>
                <wp:positionH relativeFrom="column">
                  <wp:posOffset>1154562</wp:posOffset>
                </wp:positionH>
                <wp:positionV relativeFrom="paragraph">
                  <wp:posOffset>166433</wp:posOffset>
                </wp:positionV>
                <wp:extent cx="1270635" cy="667385"/>
                <wp:effectExtent l="0" t="0" r="24765" b="18415"/>
                <wp:wrapNone/>
                <wp:docPr id="3" name="Rounded Rectangle 3"/>
                <wp:cNvGraphicFramePr/>
                <a:graphic xmlns:a="http://schemas.openxmlformats.org/drawingml/2006/main">
                  <a:graphicData uri="http://schemas.microsoft.com/office/word/2010/wordprocessingShape">
                    <wps:wsp>
                      <wps:cNvSpPr/>
                      <wps:spPr>
                        <a:xfrm>
                          <a:off x="0" y="0"/>
                          <a:ext cx="1270635" cy="667385"/>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D32469" w14:textId="77777777" w:rsidR="007D32F3" w:rsidRPr="00D5150C" w:rsidRDefault="007D32F3" w:rsidP="00494813">
                            <w:pPr>
                              <w:jc w:val="center"/>
                              <w:rPr>
                                <w:color w:val="000000" w:themeColor="text1"/>
                              </w:rPr>
                            </w:pPr>
                            <w:r w:rsidRPr="00D5150C">
                              <w:rPr>
                                <w:color w:val="000000" w:themeColor="text1"/>
                              </w:rPr>
                              <w:t xml:space="preserve">Mentor </w:t>
                            </w:r>
                          </w:p>
                          <w:p w14:paraId="4128C974" w14:textId="77777777" w:rsidR="007D32F3" w:rsidRPr="00D5150C" w:rsidRDefault="007D32F3" w:rsidP="00494813">
                            <w:pPr>
                              <w:jc w:val="center"/>
                              <w:rPr>
                                <w:color w:val="000000" w:themeColor="text1"/>
                              </w:rPr>
                            </w:pPr>
                            <w:r w:rsidRPr="00D5150C">
                              <w:rPr>
                                <w:color w:val="000000" w:themeColor="text1"/>
                              </w:rPr>
                              <w:t>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8" style="position:absolute;left:0;text-align:left;margin-left:90.9pt;margin-top:13.1pt;width:100.05pt;height:52.5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" fillcolor="white [3212]" strokecolor="black [3213]" strokeweight="2pt">
                <v:textbox>
                  <w:txbxContent>
                    <w:p w14:paraId="6AD32469" w14:textId="77777777" w:rsidR="007D32F3" w:rsidRPr="00D5150C" w:rsidRDefault="007D32F3" w:rsidP="00494813">
                      <w:pPr>
                        <w:jc w:val="center"/>
                        <w:rPr>
                          <w:color w:val="000000" w:themeColor="text1"/>
                        </w:rPr>
                      </w:pPr>
                      <w:r w:rsidRPr="00D5150C">
                        <w:rPr>
                          <w:color w:val="000000" w:themeColor="text1"/>
                        </w:rPr>
                        <w:t xml:space="preserve">Mentor </w:t>
                      </w:r>
                    </w:p>
                    <w:p w14:paraId="4128C974" w14:textId="77777777" w:rsidR="007D32F3" w:rsidRPr="00D5150C" w:rsidRDefault="007D32F3" w:rsidP="00494813">
                      <w:pPr>
                        <w:jc w:val="center"/>
                        <w:rPr>
                          <w:color w:val="000000" w:themeColor="text1"/>
                        </w:rPr>
                      </w:pPr>
                      <w:r w:rsidRPr="00D5150C">
                        <w:rPr>
                          <w:color w:val="000000" w:themeColor="text1"/>
                        </w:rPr>
                        <w:t>Scheme</w:t>
                      </w:r>
                    </w:p>
                  </w:txbxContent>
                </v:textbox>
              </v:roundrect>
            </w:pict>
          </mc:Fallback>
        </mc:AlternateContent>
      </w:r>
    </w:p>
    <w:p w14:paraId="28370347" w14:textId="54A7A470" w:rsidR="00494813" w:rsidRPr="00000255" w:rsidRDefault="00494813" w:rsidP="00000255">
      <w:pPr>
        <w:spacing w:after="100" w:afterAutospacing="1" w:line="240" w:lineRule="auto"/>
        <w:jc w:val="both"/>
        <w:rPr>
          <w:rFonts w:ascii="Times New Roman" w:eastAsia="Times New Roman" w:hAnsi="Times New Roman" w:cs="Times New Roman"/>
          <w:color w:val="777777"/>
          <w:lang w:val="en" w:eastAsia="en-GB"/>
        </w:rPr>
      </w:pPr>
    </w:p>
    <w:p w14:paraId="61858A71" w14:textId="3889B33C" w:rsidR="00494813" w:rsidRPr="00000255" w:rsidRDefault="008523AC" w:rsidP="00000255">
      <w:pPr>
        <w:spacing w:after="100" w:afterAutospacing="1" w:line="240" w:lineRule="auto"/>
        <w:jc w:val="both"/>
        <w:rPr>
          <w:rFonts w:ascii="Times New Roman" w:eastAsia="Times New Roman" w:hAnsi="Times New Roman" w:cs="Times New Roman"/>
          <w:color w:val="777777"/>
          <w:lang w:val="en" w:eastAsia="en-GB"/>
        </w:rPr>
      </w:pPr>
      <w:r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71552" behindDoc="0" locked="0" layoutInCell="1" allowOverlap="1" wp14:anchorId="6418E417" wp14:editId="2107319F">
                <wp:simplePos x="0" y="0"/>
                <wp:positionH relativeFrom="column">
                  <wp:posOffset>3097530</wp:posOffset>
                </wp:positionH>
                <wp:positionV relativeFrom="paragraph">
                  <wp:posOffset>161925</wp:posOffset>
                </wp:positionV>
                <wp:extent cx="336550" cy="1490345"/>
                <wp:effectExtent l="0" t="38100" r="63500" b="14605"/>
                <wp:wrapNone/>
                <wp:docPr id="18" name="Straight Arrow Connector 18"/>
                <wp:cNvGraphicFramePr/>
                <a:graphic xmlns:a="http://schemas.openxmlformats.org/drawingml/2006/main">
                  <a:graphicData uri="http://schemas.microsoft.com/office/word/2010/wordprocessingShape">
                    <wps:wsp>
                      <wps:cNvCnPr/>
                      <wps:spPr>
                        <a:xfrm flipV="1">
                          <a:off x="0" y="0"/>
                          <a:ext cx="336550" cy="1490345"/>
                        </a:xfrm>
                        <a:prstGeom prst="straightConnector1">
                          <a:avLst/>
                        </a:prstGeom>
                        <a:noFill/>
                        <a:ln w="6350" cap="flat" cmpd="sng" algn="ctr">
                          <a:solidFill>
                            <a:schemeClr val="tx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43.9pt;margin-top:12.75pt;width:26.5pt;height:117.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" strokecolor="black [3213]" strokeweight=".5pt">
                <v:stroke endarrow="open" joinstyle="miter"/>
              </v:shape>
            </w:pict>
          </mc:Fallback>
        </mc:AlternateContent>
      </w:r>
      <w:r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68480" behindDoc="0" locked="0" layoutInCell="1" allowOverlap="1" wp14:anchorId="5FF2D891" wp14:editId="15ADDC77">
                <wp:simplePos x="0" y="0"/>
                <wp:positionH relativeFrom="column">
                  <wp:posOffset>2278380</wp:posOffset>
                </wp:positionH>
                <wp:positionV relativeFrom="paragraph">
                  <wp:posOffset>245110</wp:posOffset>
                </wp:positionV>
                <wp:extent cx="445135" cy="1411605"/>
                <wp:effectExtent l="57150" t="38100" r="31115" b="17145"/>
                <wp:wrapNone/>
                <wp:docPr id="15" name="Straight Arrow Connector 15"/>
                <wp:cNvGraphicFramePr/>
                <a:graphic xmlns:a="http://schemas.openxmlformats.org/drawingml/2006/main">
                  <a:graphicData uri="http://schemas.microsoft.com/office/word/2010/wordprocessingShape">
                    <wps:wsp>
                      <wps:cNvCnPr/>
                      <wps:spPr>
                        <a:xfrm flipH="1" flipV="1">
                          <a:off x="0" y="0"/>
                          <a:ext cx="445135" cy="1411605"/>
                        </a:xfrm>
                        <a:prstGeom prst="straightConnector1">
                          <a:avLst/>
                        </a:prstGeom>
                        <a:noFill/>
                        <a:ln w="6350" cap="flat" cmpd="sng" algn="ctr">
                          <a:solidFill>
                            <a:schemeClr val="tx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79.4pt;margin-top:19.3pt;width:35.05pt;height:111.1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" strokecolor="black [3213]" strokeweight=".5pt">
                <v:stroke endarrow="open" joinstyle="miter"/>
              </v:shape>
            </w:pict>
          </mc:Fallback>
        </mc:AlternateContent>
      </w:r>
    </w:p>
    <w:p w14:paraId="5B1CEE1C" w14:textId="0C860223" w:rsidR="00494813" w:rsidRPr="00000255" w:rsidRDefault="00E75C64" w:rsidP="00000255">
      <w:pPr>
        <w:spacing w:after="100" w:afterAutospacing="1" w:line="240" w:lineRule="auto"/>
        <w:jc w:val="both"/>
        <w:rPr>
          <w:rFonts w:ascii="Times New Roman" w:eastAsia="Times New Roman" w:hAnsi="Times New Roman" w:cs="Times New Roman"/>
          <w:color w:val="777777"/>
          <w:lang w:val="en" w:eastAsia="en-GB"/>
        </w:rPr>
      </w:pPr>
      <w:r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62336" behindDoc="0" locked="0" layoutInCell="1" allowOverlap="1" wp14:anchorId="7403AED7" wp14:editId="4EC0D488">
                <wp:simplePos x="0" y="0"/>
                <wp:positionH relativeFrom="column">
                  <wp:posOffset>3764664</wp:posOffset>
                </wp:positionH>
                <wp:positionV relativeFrom="paragraph">
                  <wp:posOffset>5080</wp:posOffset>
                </wp:positionV>
                <wp:extent cx="1270635" cy="667385"/>
                <wp:effectExtent l="0" t="0" r="24765" b="18415"/>
                <wp:wrapNone/>
                <wp:docPr id="5" name="Rounded Rectangle 5"/>
                <wp:cNvGraphicFramePr/>
                <a:graphic xmlns:a="http://schemas.openxmlformats.org/drawingml/2006/main">
                  <a:graphicData uri="http://schemas.microsoft.com/office/word/2010/wordprocessingShape">
                    <wps:wsp>
                      <wps:cNvSpPr/>
                      <wps:spPr>
                        <a:xfrm>
                          <a:off x="0" y="0"/>
                          <a:ext cx="1270635" cy="667385"/>
                        </a:xfrm>
                        <a:prstGeom prst="roundRect">
                          <a:avLst/>
                        </a:prstGeom>
                        <a:solidFill>
                          <a:sysClr val="window" lastClr="FFFFFF"/>
                        </a:solidFill>
                        <a:ln w="12700" cap="flat" cmpd="sng" algn="ctr">
                          <a:solidFill>
                            <a:schemeClr val="tx1"/>
                          </a:solidFill>
                          <a:prstDash val="solid"/>
                          <a:miter lim="800000"/>
                        </a:ln>
                        <a:effectLst/>
                      </wps:spPr>
                      <wps:txbx>
                        <w:txbxContent>
                          <w:p w14:paraId="066565D0" w14:textId="77777777" w:rsidR="007D32F3" w:rsidRDefault="007D32F3" w:rsidP="00494813">
                            <w:pPr>
                              <w:jc w:val="center"/>
                            </w:pPr>
                            <w:r>
                              <w:t>VTeam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9" style="position:absolute;left:0;text-align:left;margin-left:296.45pt;margin-top:.4pt;width:100.05pt;height:52.5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" fillcolor="window" strokecolor="black [3213]" strokeweight="1pt">
                <v:stroke joinstyle="miter"/>
                <v:textbox>
                  <w:txbxContent>
                    <w:p w14:paraId="066565D0" w14:textId="77777777" w:rsidR="007D32F3" w:rsidRDefault="007D32F3" w:rsidP="00494813">
                      <w:pPr>
                        <w:jc w:val="center"/>
                      </w:pPr>
                      <w:proofErr w:type="spellStart"/>
                      <w:r>
                        <w:t>VTeam</w:t>
                      </w:r>
                      <w:proofErr w:type="spellEnd"/>
                    </w:p>
                  </w:txbxContent>
                </v:textbox>
              </v:roundrect>
            </w:pict>
          </mc:Fallback>
        </mc:AlternateContent>
      </w:r>
      <w:r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64384" behindDoc="0" locked="0" layoutInCell="1" allowOverlap="1" wp14:anchorId="5E353C87" wp14:editId="56A65486">
                <wp:simplePos x="0" y="0"/>
                <wp:positionH relativeFrom="column">
                  <wp:posOffset>541020</wp:posOffset>
                </wp:positionH>
                <wp:positionV relativeFrom="paragraph">
                  <wp:posOffset>3810</wp:posOffset>
                </wp:positionV>
                <wp:extent cx="1645285" cy="804545"/>
                <wp:effectExtent l="0" t="0" r="12065" b="14605"/>
                <wp:wrapNone/>
                <wp:docPr id="9" name="Rounded Rectangle 9"/>
                <wp:cNvGraphicFramePr/>
                <a:graphic xmlns:a="http://schemas.openxmlformats.org/drawingml/2006/main">
                  <a:graphicData uri="http://schemas.microsoft.com/office/word/2010/wordprocessingShape">
                    <wps:wsp>
                      <wps:cNvSpPr/>
                      <wps:spPr>
                        <a:xfrm>
                          <a:off x="0" y="0"/>
                          <a:ext cx="1645285" cy="804545"/>
                        </a:xfrm>
                        <a:prstGeom prst="roundRect">
                          <a:avLst/>
                        </a:prstGeom>
                        <a:solidFill>
                          <a:sysClr val="window" lastClr="FFFFFF"/>
                        </a:solidFill>
                        <a:ln w="12700" cap="flat" cmpd="sng" algn="ctr">
                          <a:solidFill>
                            <a:schemeClr val="tx1"/>
                          </a:solidFill>
                          <a:prstDash val="solid"/>
                          <a:miter lim="800000"/>
                        </a:ln>
                        <a:effectLst/>
                      </wps:spPr>
                      <wps:txbx>
                        <w:txbxContent>
                          <w:p w14:paraId="6F99209C" w14:textId="77777777" w:rsidR="007D32F3" w:rsidRDefault="007D32F3" w:rsidP="00494813">
                            <w:r>
                              <w:t>Field trips / Critical thinking/Observational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left:0;text-align:left;margin-left:42.6pt;margin-top:.3pt;width:129.55pt;height:6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" fillcolor="window" strokecolor="black [3213]" strokeweight="1pt">
                <v:stroke joinstyle="miter"/>
                <v:textbox>
                  <w:txbxContent>
                    <w:p w14:paraId="6F99209C" w14:textId="77777777" w:rsidR="007D32F3" w:rsidRDefault="007D32F3" w:rsidP="00494813">
                      <w:r>
                        <w:t>Field trips / Critical thinking/Observational skills</w:t>
                      </w:r>
                    </w:p>
                  </w:txbxContent>
                </v:textbox>
              </v:roundrect>
            </w:pict>
          </mc:Fallback>
        </mc:AlternateContent>
      </w:r>
    </w:p>
    <w:p w14:paraId="7FE798EF" w14:textId="070F073B" w:rsidR="00494813" w:rsidRPr="00000255" w:rsidRDefault="00BA3221" w:rsidP="00000255">
      <w:pPr>
        <w:spacing w:after="100" w:afterAutospacing="1" w:line="240" w:lineRule="auto"/>
        <w:jc w:val="both"/>
        <w:rPr>
          <w:rFonts w:ascii="Times New Roman" w:eastAsia="Times New Roman" w:hAnsi="Times New Roman" w:cs="Times New Roman"/>
          <w:color w:val="777777"/>
          <w:lang w:val="en" w:eastAsia="en-GB"/>
        </w:rPr>
      </w:pPr>
      <w:r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67456" behindDoc="0" locked="0" layoutInCell="1" allowOverlap="1" wp14:anchorId="1867C2AD" wp14:editId="51C3016B">
                <wp:simplePos x="0" y="0"/>
                <wp:positionH relativeFrom="column">
                  <wp:posOffset>3238500</wp:posOffset>
                </wp:positionH>
                <wp:positionV relativeFrom="paragraph">
                  <wp:posOffset>66040</wp:posOffset>
                </wp:positionV>
                <wp:extent cx="712470" cy="914400"/>
                <wp:effectExtent l="0" t="38100" r="49530" b="19050"/>
                <wp:wrapNone/>
                <wp:docPr id="14" name="Straight Arrow Connector 14"/>
                <wp:cNvGraphicFramePr/>
                <a:graphic xmlns:a="http://schemas.openxmlformats.org/drawingml/2006/main">
                  <a:graphicData uri="http://schemas.microsoft.com/office/word/2010/wordprocessingShape">
                    <wps:wsp>
                      <wps:cNvCnPr/>
                      <wps:spPr>
                        <a:xfrm flipV="1">
                          <a:off x="0" y="0"/>
                          <a:ext cx="712470" cy="9144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55pt;margin-top:5.2pt;width:56.1pt;height:1in;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" strokecolor="#5b9bd5" strokeweight=".5pt">
                <v:stroke endarrow="open" joinstyle="miter"/>
              </v:shape>
            </w:pict>
          </mc:Fallback>
        </mc:AlternateContent>
      </w:r>
      <w:r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66432" behindDoc="0" locked="0" layoutInCell="1" allowOverlap="1" wp14:anchorId="37A39C07" wp14:editId="3E99AD3B">
                <wp:simplePos x="0" y="0"/>
                <wp:positionH relativeFrom="column">
                  <wp:posOffset>1968500</wp:posOffset>
                </wp:positionH>
                <wp:positionV relativeFrom="paragraph">
                  <wp:posOffset>85090</wp:posOffset>
                </wp:positionV>
                <wp:extent cx="647700" cy="895350"/>
                <wp:effectExtent l="38100" t="38100" r="19050" b="19050"/>
                <wp:wrapNone/>
                <wp:docPr id="13" name="Straight Arrow Connector 13"/>
                <wp:cNvGraphicFramePr/>
                <a:graphic xmlns:a="http://schemas.openxmlformats.org/drawingml/2006/main">
                  <a:graphicData uri="http://schemas.microsoft.com/office/word/2010/wordprocessingShape">
                    <wps:wsp>
                      <wps:cNvCnPr/>
                      <wps:spPr>
                        <a:xfrm flipH="1" flipV="1">
                          <a:off x="0" y="0"/>
                          <a:ext cx="647700" cy="895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55pt;margin-top:6.7pt;width:51pt;height:70.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" strokecolor="black [3213]">
                <v:stroke endarrow="open"/>
              </v:shape>
            </w:pict>
          </mc:Fallback>
        </mc:AlternateContent>
      </w:r>
    </w:p>
    <w:p w14:paraId="72E3172F" w14:textId="3150DB39" w:rsidR="00494813" w:rsidRPr="00000255" w:rsidRDefault="00494813" w:rsidP="00000255">
      <w:pPr>
        <w:spacing w:after="100" w:afterAutospacing="1" w:line="240" w:lineRule="auto"/>
        <w:jc w:val="both"/>
        <w:rPr>
          <w:rFonts w:ascii="Times New Roman" w:eastAsia="Times New Roman" w:hAnsi="Times New Roman" w:cs="Times New Roman"/>
          <w:color w:val="777777"/>
          <w:lang w:val="en" w:eastAsia="en-GB"/>
        </w:rPr>
      </w:pPr>
    </w:p>
    <w:p w14:paraId="0CFD6AC7" w14:textId="14D73EB0" w:rsidR="00494813" w:rsidRPr="00000255" w:rsidRDefault="00494813" w:rsidP="00000255">
      <w:pPr>
        <w:spacing w:after="100" w:afterAutospacing="1" w:line="240" w:lineRule="auto"/>
        <w:jc w:val="both"/>
        <w:rPr>
          <w:rFonts w:ascii="Times New Roman" w:eastAsia="Times New Roman" w:hAnsi="Times New Roman" w:cs="Times New Roman"/>
          <w:color w:val="777777"/>
          <w:lang w:val="en" w:eastAsia="en-GB"/>
        </w:rPr>
      </w:pPr>
      <w:r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59264" behindDoc="0" locked="0" layoutInCell="1" allowOverlap="1" wp14:anchorId="6C875EA1" wp14:editId="4F4D37B4">
                <wp:simplePos x="0" y="0"/>
                <wp:positionH relativeFrom="column">
                  <wp:posOffset>2056257</wp:posOffset>
                </wp:positionH>
                <wp:positionV relativeFrom="paragraph">
                  <wp:posOffset>76200</wp:posOffset>
                </wp:positionV>
                <wp:extent cx="1737360" cy="987425"/>
                <wp:effectExtent l="57150" t="57150" r="53340" b="60325"/>
                <wp:wrapNone/>
                <wp:docPr id="2" name="Rectangle 2"/>
                <wp:cNvGraphicFramePr/>
                <a:graphic xmlns:a="http://schemas.openxmlformats.org/drawingml/2006/main">
                  <a:graphicData uri="http://schemas.microsoft.com/office/word/2010/wordprocessingShape">
                    <wps:wsp>
                      <wps:cNvSpPr/>
                      <wps:spPr>
                        <a:xfrm>
                          <a:off x="0" y="0"/>
                          <a:ext cx="1737360" cy="987425"/>
                        </a:xfrm>
                        <a:prstGeom prst="rect">
                          <a:avLst/>
                        </a:prstGeom>
                        <a:noFill/>
                        <a:scene3d>
                          <a:camera prst="orthographicFront"/>
                          <a:lightRig rig="threePt" dir="t"/>
                        </a:scene3d>
                        <a:sp3d>
                          <a:bevelT w="139700" prst="cross"/>
                        </a:sp3d>
                      </wps:spPr>
                      <wps:style>
                        <a:lnRef idx="2">
                          <a:schemeClr val="accent1">
                            <a:shade val="50000"/>
                          </a:schemeClr>
                        </a:lnRef>
                        <a:fillRef idx="1">
                          <a:schemeClr val="accent1"/>
                        </a:fillRef>
                        <a:effectRef idx="0">
                          <a:schemeClr val="accent1"/>
                        </a:effectRef>
                        <a:fontRef idx="minor">
                          <a:schemeClr val="lt1"/>
                        </a:fontRef>
                      </wps:style>
                      <wps:txbx>
                        <w:txbxContent>
                          <w:p w14:paraId="6945E5B5" w14:textId="77777777" w:rsidR="007D32F3" w:rsidRPr="008523AC" w:rsidRDefault="007D32F3" w:rsidP="00494813">
                            <w:pPr>
                              <w:jc w:val="center"/>
                              <w:rPr>
                                <w:color w:val="000000" w:themeColor="text1"/>
                              </w:rPr>
                            </w:pPr>
                            <w:r w:rsidRPr="008523AC">
                              <w:rPr>
                                <w:color w:val="000000" w:themeColor="text1"/>
                              </w:rPr>
                              <w:t>Conceptual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1" style="position:absolute;left:0;text-align:left;margin-left:161.9pt;margin-top:6pt;width:136.8pt;height:7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" filled="f" strokecolor="#243f60 [1604]" strokeweight="2pt">
                <v:textbox>
                  <w:txbxContent>
                    <w:p w14:paraId="6945E5B5" w14:textId="77777777" w:rsidR="007D32F3" w:rsidRPr="008523AC" w:rsidRDefault="007D32F3" w:rsidP="00494813">
                      <w:pPr>
                        <w:jc w:val="center"/>
                        <w:rPr>
                          <w:color w:val="000000" w:themeColor="text1"/>
                        </w:rPr>
                      </w:pPr>
                      <w:r w:rsidRPr="008523AC">
                        <w:rPr>
                          <w:color w:val="000000" w:themeColor="text1"/>
                        </w:rPr>
                        <w:t>Conceptual model</w:t>
                      </w:r>
                    </w:p>
                  </w:txbxContent>
                </v:textbox>
              </v:rect>
            </w:pict>
          </mc:Fallback>
        </mc:AlternateContent>
      </w:r>
    </w:p>
    <w:p w14:paraId="70F5FBC7" w14:textId="7E7E1EA5" w:rsidR="00494813" w:rsidRPr="00000255" w:rsidRDefault="00494813" w:rsidP="00000255">
      <w:pPr>
        <w:spacing w:after="100" w:afterAutospacing="1" w:line="240" w:lineRule="auto"/>
        <w:jc w:val="both"/>
        <w:rPr>
          <w:rFonts w:ascii="Times New Roman" w:hAnsi="Times New Roman" w:cs="Times New Roman"/>
        </w:rPr>
      </w:pPr>
    </w:p>
    <w:p w14:paraId="27C8F6EF" w14:textId="195E61C6" w:rsidR="00494813" w:rsidRPr="00000255" w:rsidRDefault="008523AC" w:rsidP="00000255">
      <w:pPr>
        <w:spacing w:after="100" w:afterAutospacing="1" w:line="240" w:lineRule="auto"/>
        <w:jc w:val="both"/>
        <w:rPr>
          <w:rFonts w:ascii="Times New Roman" w:hAnsi="Times New Roman" w:cs="Times New Roman"/>
        </w:rPr>
      </w:pPr>
      <w:r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69504" behindDoc="0" locked="0" layoutInCell="1" allowOverlap="1" wp14:anchorId="293155F5" wp14:editId="23BBD117">
                <wp:simplePos x="0" y="0"/>
                <wp:positionH relativeFrom="column">
                  <wp:posOffset>2165350</wp:posOffset>
                </wp:positionH>
                <wp:positionV relativeFrom="paragraph">
                  <wp:posOffset>186055</wp:posOffset>
                </wp:positionV>
                <wp:extent cx="599440" cy="962660"/>
                <wp:effectExtent l="38100" t="0" r="29210" b="46990"/>
                <wp:wrapNone/>
                <wp:docPr id="16" name="Straight Arrow Connector 16"/>
                <wp:cNvGraphicFramePr/>
                <a:graphic xmlns:a="http://schemas.openxmlformats.org/drawingml/2006/main">
                  <a:graphicData uri="http://schemas.microsoft.com/office/word/2010/wordprocessingShape">
                    <wps:wsp>
                      <wps:cNvCnPr/>
                      <wps:spPr>
                        <a:xfrm flipH="1">
                          <a:off x="0" y="0"/>
                          <a:ext cx="599440" cy="962660"/>
                        </a:xfrm>
                        <a:prstGeom prst="straightConnector1">
                          <a:avLst/>
                        </a:prstGeom>
                        <a:noFill/>
                        <a:ln w="6350" cap="flat" cmpd="sng" algn="ctr">
                          <a:solidFill>
                            <a:schemeClr val="tx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70.5pt;margin-top:14.65pt;width:47.2pt;height:75.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" strokecolor="black [3213]" strokeweight=".5pt">
                <v:stroke endarrow="open" joinstyle="miter"/>
              </v:shape>
            </w:pict>
          </mc:Fallback>
        </mc:AlternateContent>
      </w:r>
      <w:r w:rsidR="00BA3221"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73600" behindDoc="0" locked="0" layoutInCell="1" allowOverlap="1" wp14:anchorId="02D80201" wp14:editId="7751221D">
                <wp:simplePos x="0" y="0"/>
                <wp:positionH relativeFrom="column">
                  <wp:posOffset>901700</wp:posOffset>
                </wp:positionH>
                <wp:positionV relativeFrom="paragraph">
                  <wp:posOffset>184150</wp:posOffset>
                </wp:positionV>
                <wp:extent cx="1269365" cy="1057275"/>
                <wp:effectExtent l="38100" t="0" r="26035" b="47625"/>
                <wp:wrapNone/>
                <wp:docPr id="20" name="Straight Arrow Connector 20"/>
                <wp:cNvGraphicFramePr/>
                <a:graphic xmlns:a="http://schemas.openxmlformats.org/drawingml/2006/main">
                  <a:graphicData uri="http://schemas.microsoft.com/office/word/2010/wordprocessingShape">
                    <wps:wsp>
                      <wps:cNvCnPr/>
                      <wps:spPr>
                        <a:xfrm flipH="1">
                          <a:off x="0" y="0"/>
                          <a:ext cx="1269365" cy="1057275"/>
                        </a:xfrm>
                        <a:prstGeom prst="straightConnector1">
                          <a:avLst/>
                        </a:prstGeom>
                        <a:noFill/>
                        <a:ln w="6350" cap="flat" cmpd="sng" algn="ctr">
                          <a:solidFill>
                            <a:schemeClr val="tx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71pt;margin-top:14.5pt;width:99.95pt;height:8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" strokecolor="black [3213]" strokeweight=".5pt">
                <v:stroke endarrow="open" joinstyle="miter"/>
              </v:shape>
            </w:pict>
          </mc:Fallback>
        </mc:AlternateContent>
      </w:r>
      <w:r w:rsidR="00BA3221"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70528" behindDoc="0" locked="0" layoutInCell="1" allowOverlap="1" wp14:anchorId="3E4A3D24" wp14:editId="34A406E1">
                <wp:simplePos x="0" y="0"/>
                <wp:positionH relativeFrom="column">
                  <wp:posOffset>3282950</wp:posOffset>
                </wp:positionH>
                <wp:positionV relativeFrom="paragraph">
                  <wp:posOffset>184150</wp:posOffset>
                </wp:positionV>
                <wp:extent cx="593090" cy="1066800"/>
                <wp:effectExtent l="0" t="0" r="54610" b="57150"/>
                <wp:wrapNone/>
                <wp:docPr id="17" name="Straight Arrow Connector 17"/>
                <wp:cNvGraphicFramePr/>
                <a:graphic xmlns:a="http://schemas.openxmlformats.org/drawingml/2006/main">
                  <a:graphicData uri="http://schemas.microsoft.com/office/word/2010/wordprocessingShape">
                    <wps:wsp>
                      <wps:cNvCnPr/>
                      <wps:spPr>
                        <a:xfrm>
                          <a:off x="0" y="0"/>
                          <a:ext cx="593090" cy="1066800"/>
                        </a:xfrm>
                        <a:prstGeom prst="straightConnector1">
                          <a:avLst/>
                        </a:prstGeom>
                        <a:noFill/>
                        <a:ln w="6350" cap="flat" cmpd="sng" algn="ctr">
                          <a:solidFill>
                            <a:schemeClr val="tx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58.5pt;margin-top:14.5pt;width:46.7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" strokecolor="black [3213]" strokeweight=".5pt">
                <v:stroke endarrow="open" joinstyle="miter"/>
              </v:shape>
            </w:pict>
          </mc:Fallback>
        </mc:AlternateContent>
      </w:r>
      <w:r w:rsidR="00BA3221"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75648" behindDoc="0" locked="0" layoutInCell="1" allowOverlap="1" wp14:anchorId="4CCE90E2" wp14:editId="2C0771C3">
                <wp:simplePos x="0" y="0"/>
                <wp:positionH relativeFrom="column">
                  <wp:posOffset>3670300</wp:posOffset>
                </wp:positionH>
                <wp:positionV relativeFrom="paragraph">
                  <wp:posOffset>184150</wp:posOffset>
                </wp:positionV>
                <wp:extent cx="1524635" cy="1037590"/>
                <wp:effectExtent l="0" t="0" r="75565" b="48260"/>
                <wp:wrapNone/>
                <wp:docPr id="22" name="Straight Arrow Connector 22"/>
                <wp:cNvGraphicFramePr/>
                <a:graphic xmlns:a="http://schemas.openxmlformats.org/drawingml/2006/main">
                  <a:graphicData uri="http://schemas.microsoft.com/office/word/2010/wordprocessingShape">
                    <wps:wsp>
                      <wps:cNvCnPr/>
                      <wps:spPr>
                        <a:xfrm>
                          <a:off x="0" y="0"/>
                          <a:ext cx="1524635" cy="1037590"/>
                        </a:xfrm>
                        <a:prstGeom prst="straightConnector1">
                          <a:avLst/>
                        </a:prstGeom>
                        <a:noFill/>
                        <a:ln w="6350" cap="flat" cmpd="sng" algn="ctr">
                          <a:solidFill>
                            <a:schemeClr val="tx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89pt;margin-top:14.5pt;width:120.05pt;height:8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" strokecolor="black [3213]" strokeweight=".5pt">
                <v:stroke endarrow="open" joinstyle="miter"/>
              </v:shape>
            </w:pict>
          </mc:Fallback>
        </mc:AlternateContent>
      </w:r>
    </w:p>
    <w:p w14:paraId="63B5E931" w14:textId="7CA67A1E" w:rsidR="00494813" w:rsidRPr="00000255" w:rsidRDefault="00494813" w:rsidP="00000255">
      <w:pPr>
        <w:spacing w:after="100" w:afterAutospacing="1" w:line="240" w:lineRule="auto"/>
        <w:jc w:val="both"/>
        <w:rPr>
          <w:rFonts w:ascii="Times New Roman" w:hAnsi="Times New Roman" w:cs="Times New Roman"/>
        </w:rPr>
      </w:pPr>
    </w:p>
    <w:p w14:paraId="54BFE9BF" w14:textId="3F0E03B9" w:rsidR="00494813" w:rsidRPr="00000255" w:rsidRDefault="00494813" w:rsidP="00000255">
      <w:pPr>
        <w:spacing w:after="100" w:afterAutospacing="1" w:line="240" w:lineRule="auto"/>
        <w:jc w:val="both"/>
        <w:rPr>
          <w:rFonts w:ascii="Times New Roman" w:hAnsi="Times New Roman" w:cs="Times New Roman"/>
        </w:rPr>
      </w:pPr>
    </w:p>
    <w:p w14:paraId="61772245" w14:textId="0C5798EE" w:rsidR="00494813" w:rsidRPr="00000255" w:rsidRDefault="00E75C64" w:rsidP="00000255">
      <w:pPr>
        <w:spacing w:after="100" w:afterAutospacing="1" w:line="240" w:lineRule="auto"/>
        <w:jc w:val="both"/>
        <w:rPr>
          <w:rFonts w:ascii="Times New Roman" w:hAnsi="Times New Roman" w:cs="Times New Roman"/>
        </w:rPr>
      </w:pPr>
      <w:r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63360" behindDoc="0" locked="0" layoutInCell="1" allowOverlap="1" wp14:anchorId="68E8F5EF" wp14:editId="460580D4">
                <wp:simplePos x="0" y="0"/>
                <wp:positionH relativeFrom="column">
                  <wp:posOffset>100484</wp:posOffset>
                </wp:positionH>
                <wp:positionV relativeFrom="paragraph">
                  <wp:posOffset>133148</wp:posOffset>
                </wp:positionV>
                <wp:extent cx="1270635" cy="793819"/>
                <wp:effectExtent l="0" t="0" r="24765" b="25400"/>
                <wp:wrapNone/>
                <wp:docPr id="6" name="Rounded Rectangle 6"/>
                <wp:cNvGraphicFramePr/>
                <a:graphic xmlns:a="http://schemas.openxmlformats.org/drawingml/2006/main">
                  <a:graphicData uri="http://schemas.microsoft.com/office/word/2010/wordprocessingShape">
                    <wps:wsp>
                      <wps:cNvSpPr/>
                      <wps:spPr>
                        <a:xfrm>
                          <a:off x="0" y="0"/>
                          <a:ext cx="1270635" cy="793819"/>
                        </a:xfrm>
                        <a:prstGeom prst="roundRect">
                          <a:avLst/>
                        </a:prstGeom>
                        <a:solidFill>
                          <a:sysClr val="window" lastClr="FFFFFF"/>
                        </a:solidFill>
                        <a:ln w="12700" cap="flat" cmpd="sng" algn="ctr">
                          <a:solidFill>
                            <a:schemeClr val="tx1"/>
                          </a:solidFill>
                          <a:prstDash val="solid"/>
                          <a:miter lim="800000"/>
                        </a:ln>
                        <a:effectLst/>
                      </wps:spPr>
                      <wps:txbx>
                        <w:txbxContent>
                          <w:p w14:paraId="3DFC7D58" w14:textId="77777777" w:rsidR="007D32F3" w:rsidRDefault="007D32F3" w:rsidP="00494813">
                            <w:pPr>
                              <w:jc w:val="center"/>
                            </w:pPr>
                            <w:r>
                              <w:t>Past assignments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32" style="position:absolute;left:0;text-align:left;margin-left:7.9pt;margin-top:10.5pt;width:100.05pt;height: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" fillcolor="window" strokecolor="black [3213]" strokeweight="1pt">
                <v:stroke joinstyle="miter"/>
                <v:textbox>
                  <w:txbxContent>
                    <w:p w14:paraId="3DFC7D58" w14:textId="77777777" w:rsidR="007D32F3" w:rsidRDefault="007D32F3" w:rsidP="00494813">
                      <w:pPr>
                        <w:jc w:val="center"/>
                      </w:pPr>
                      <w:r>
                        <w:t>Past assignments</w:t>
                      </w:r>
                    </w:p>
                  </w:txbxContent>
                </v:textbox>
              </v:roundrect>
            </w:pict>
          </mc:Fallback>
        </mc:AlternateContent>
      </w:r>
      <w:r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72576" behindDoc="0" locked="0" layoutInCell="1" allowOverlap="1" wp14:anchorId="5D82D74A" wp14:editId="5C2C3149">
                <wp:simplePos x="0" y="0"/>
                <wp:positionH relativeFrom="column">
                  <wp:posOffset>1597688</wp:posOffset>
                </wp:positionH>
                <wp:positionV relativeFrom="paragraph">
                  <wp:posOffset>158269</wp:posOffset>
                </wp:positionV>
                <wp:extent cx="1386205" cy="808892"/>
                <wp:effectExtent l="0" t="0" r="23495" b="10795"/>
                <wp:wrapNone/>
                <wp:docPr id="19" name="Rounded Rectangle 19"/>
                <wp:cNvGraphicFramePr/>
                <a:graphic xmlns:a="http://schemas.openxmlformats.org/drawingml/2006/main">
                  <a:graphicData uri="http://schemas.microsoft.com/office/word/2010/wordprocessingShape">
                    <wps:wsp>
                      <wps:cNvSpPr/>
                      <wps:spPr>
                        <a:xfrm>
                          <a:off x="0" y="0"/>
                          <a:ext cx="1386205" cy="808892"/>
                        </a:xfrm>
                        <a:prstGeom prst="roundRect">
                          <a:avLst/>
                        </a:prstGeom>
                        <a:solidFill>
                          <a:sysClr val="window" lastClr="FFFFFF"/>
                        </a:solidFill>
                        <a:ln w="12700" cap="flat" cmpd="sng" algn="ctr">
                          <a:solidFill>
                            <a:schemeClr val="tx1"/>
                          </a:solidFill>
                          <a:prstDash val="solid"/>
                          <a:miter lim="800000"/>
                        </a:ln>
                        <a:effectLst/>
                      </wps:spPr>
                      <wps:txbx>
                        <w:txbxContent>
                          <w:p w14:paraId="27B1FE8C" w14:textId="6AB0285F" w:rsidR="007D32F3" w:rsidRPr="00372969" w:rsidRDefault="007D32F3" w:rsidP="00494813">
                            <w:pPr>
                              <w:jc w:val="center"/>
                              <w:rPr>
                                <w:sz w:val="18"/>
                              </w:rPr>
                            </w:pPr>
                            <w:r w:rsidRPr="00372969">
                              <w:rPr>
                                <w:sz w:val="18"/>
                              </w:rPr>
                              <w:t xml:space="preserve">Incremental </w:t>
                            </w:r>
                            <w:r>
                              <w:rPr>
                                <w:sz w:val="18"/>
                              </w:rPr>
                              <w:t xml:space="preserve">/ </w:t>
                            </w:r>
                            <w:r w:rsidRPr="00372969">
                              <w:rPr>
                                <w:sz w:val="18"/>
                              </w:rPr>
                              <w:t>Learning</w:t>
                            </w:r>
                            <w:r>
                              <w:rPr>
                                <w:sz w:val="18"/>
                              </w:rPr>
                              <w:t xml:space="preserve"> /assessment</w:t>
                            </w:r>
                          </w:p>
                          <w:p w14:paraId="727EF66E" w14:textId="77777777" w:rsidR="007D32F3" w:rsidRPr="00372969" w:rsidRDefault="007D32F3" w:rsidP="00494813">
                            <w:pPr>
                              <w:jc w:val="center"/>
                              <w:rPr>
                                <w:sz w:val="18"/>
                              </w:rPr>
                            </w:pPr>
                            <w:r w:rsidRPr="00372969">
                              <w:rPr>
                                <w:sz w:val="18"/>
                              </w:rPr>
                              <w:t>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3" style="position:absolute;left:0;text-align:left;margin-left:125.8pt;margin-top:12.45pt;width:109.15pt;height:6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" fillcolor="window" strokecolor="black [3213]" strokeweight="1pt">
                <v:stroke joinstyle="miter"/>
                <v:textbox>
                  <w:txbxContent>
                    <w:p w14:paraId="27B1FE8C" w14:textId="6AB0285F" w:rsidR="007D32F3" w:rsidRPr="00372969" w:rsidRDefault="007D32F3" w:rsidP="00494813">
                      <w:pPr>
                        <w:jc w:val="center"/>
                        <w:rPr>
                          <w:sz w:val="18"/>
                        </w:rPr>
                      </w:pPr>
                      <w:r w:rsidRPr="00372969">
                        <w:rPr>
                          <w:sz w:val="18"/>
                        </w:rPr>
                        <w:t xml:space="preserve">Incremental </w:t>
                      </w:r>
                      <w:r>
                        <w:rPr>
                          <w:sz w:val="18"/>
                        </w:rPr>
                        <w:t xml:space="preserve">/ </w:t>
                      </w:r>
                      <w:r w:rsidRPr="00372969">
                        <w:rPr>
                          <w:sz w:val="18"/>
                        </w:rPr>
                        <w:t>Learning</w:t>
                      </w:r>
                      <w:r>
                        <w:rPr>
                          <w:sz w:val="18"/>
                        </w:rPr>
                        <w:t xml:space="preserve"> /assessment</w:t>
                      </w:r>
                    </w:p>
                    <w:p w14:paraId="727EF66E" w14:textId="77777777" w:rsidR="007D32F3" w:rsidRPr="00372969" w:rsidRDefault="007D32F3" w:rsidP="00494813">
                      <w:pPr>
                        <w:jc w:val="center"/>
                        <w:rPr>
                          <w:sz w:val="18"/>
                        </w:rPr>
                      </w:pPr>
                      <w:proofErr w:type="gramStart"/>
                      <w:r w:rsidRPr="00372969">
                        <w:rPr>
                          <w:sz w:val="18"/>
                        </w:rPr>
                        <w:t>model</w:t>
                      </w:r>
                      <w:proofErr w:type="gramEnd"/>
                    </w:p>
                  </w:txbxContent>
                </v:textbox>
              </v:roundrect>
            </w:pict>
          </mc:Fallback>
        </mc:AlternateContent>
      </w:r>
      <w:r w:rsidR="00E46510"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57214" behindDoc="0" locked="0" layoutInCell="1" allowOverlap="1" wp14:anchorId="39DE3D3F" wp14:editId="179287DA">
                <wp:simplePos x="0" y="0"/>
                <wp:positionH relativeFrom="column">
                  <wp:posOffset>0</wp:posOffset>
                </wp:positionH>
                <wp:positionV relativeFrom="paragraph">
                  <wp:posOffset>30076</wp:posOffset>
                </wp:positionV>
                <wp:extent cx="3099917" cy="1617785"/>
                <wp:effectExtent l="0" t="0" r="24765" b="20955"/>
                <wp:wrapNone/>
                <wp:docPr id="11" name="Rounded Rectangle 11"/>
                <wp:cNvGraphicFramePr/>
                <a:graphic xmlns:a="http://schemas.openxmlformats.org/drawingml/2006/main">
                  <a:graphicData uri="http://schemas.microsoft.com/office/word/2010/wordprocessingShape">
                    <wps:wsp>
                      <wps:cNvSpPr/>
                      <wps:spPr>
                        <a:xfrm>
                          <a:off x="0" y="0"/>
                          <a:ext cx="3099917" cy="1617785"/>
                        </a:xfrm>
                        <a:prstGeom prst="roundRect">
                          <a:avLst/>
                        </a:prstGeom>
                        <a:solidFill>
                          <a:sysClr val="window" lastClr="FFFFFF"/>
                        </a:solidFill>
                        <a:ln w="25400" cap="flat" cmpd="sng" algn="ctr">
                          <a:solidFill>
                            <a:sysClr val="windowText" lastClr="000000"/>
                          </a:solidFill>
                          <a:prstDash val="solid"/>
                        </a:ln>
                        <a:effectLst/>
                      </wps:spPr>
                      <wps:txbx>
                        <w:txbxContent>
                          <w:p w14:paraId="474EA316" w14:textId="77777777" w:rsidR="007D32F3" w:rsidRDefault="007D32F3" w:rsidP="00E46510">
                            <w:pPr>
                              <w:jc w:val="center"/>
                            </w:pPr>
                          </w:p>
                          <w:p w14:paraId="2ED358F0" w14:textId="77777777" w:rsidR="007D32F3" w:rsidRDefault="007D32F3" w:rsidP="00E46510">
                            <w:pPr>
                              <w:jc w:val="center"/>
                            </w:pPr>
                          </w:p>
                          <w:p w14:paraId="7D07AFC6" w14:textId="77777777" w:rsidR="007D32F3" w:rsidRDefault="007D32F3" w:rsidP="00E46510">
                            <w:pPr>
                              <w:jc w:val="center"/>
                            </w:pPr>
                          </w:p>
                          <w:p w14:paraId="2AEF2ECD" w14:textId="1587054E" w:rsidR="007D32F3" w:rsidRPr="00860787" w:rsidRDefault="007D32F3" w:rsidP="00E46510">
                            <w:pPr>
                              <w:jc w:val="center"/>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0787">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Assessment Model</w:t>
                            </w:r>
                          </w:p>
                          <w:p w14:paraId="34E3294B" w14:textId="77777777" w:rsidR="007D32F3" w:rsidRDefault="007D32F3" w:rsidP="00E46510">
                            <w:pPr>
                              <w:jc w:val="center"/>
                            </w:pPr>
                          </w:p>
                          <w:p w14:paraId="09B3EC47" w14:textId="77777777" w:rsidR="007D32F3" w:rsidRDefault="007D32F3" w:rsidP="00E465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34" style="position:absolute;left:0;text-align:left;margin-left:0;margin-top:2.35pt;width:244.1pt;height:127.4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" fillcolor="window" strokecolor="windowText" strokeweight="2pt">
                <v:textbox>
                  <w:txbxContent>
                    <w:p w14:paraId="474EA316" w14:textId="77777777" w:rsidR="007D32F3" w:rsidRDefault="007D32F3" w:rsidP="00E46510">
                      <w:pPr>
                        <w:jc w:val="center"/>
                      </w:pPr>
                    </w:p>
                    <w:p w14:paraId="2ED358F0" w14:textId="77777777" w:rsidR="007D32F3" w:rsidRDefault="007D32F3" w:rsidP="00E46510">
                      <w:pPr>
                        <w:jc w:val="center"/>
                      </w:pPr>
                    </w:p>
                    <w:p w14:paraId="7D07AFC6" w14:textId="77777777" w:rsidR="007D32F3" w:rsidRDefault="007D32F3" w:rsidP="00E46510">
                      <w:pPr>
                        <w:jc w:val="center"/>
                      </w:pPr>
                    </w:p>
                    <w:p w14:paraId="2AEF2ECD" w14:textId="1587054E" w:rsidR="007D32F3" w:rsidRPr="00860787" w:rsidRDefault="007D32F3" w:rsidP="00E46510">
                      <w:pPr>
                        <w:jc w:val="center"/>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0787">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Assessment Model</w:t>
                      </w:r>
                    </w:p>
                    <w:p w14:paraId="34E3294B" w14:textId="77777777" w:rsidR="007D32F3" w:rsidRDefault="007D32F3" w:rsidP="00E46510">
                      <w:pPr>
                        <w:jc w:val="center"/>
                      </w:pPr>
                    </w:p>
                    <w:p w14:paraId="09B3EC47" w14:textId="77777777" w:rsidR="007D32F3" w:rsidRDefault="007D32F3" w:rsidP="00E46510">
                      <w:pPr>
                        <w:jc w:val="center"/>
                      </w:pPr>
                    </w:p>
                  </w:txbxContent>
                </v:textbox>
              </v:roundrect>
            </w:pict>
          </mc:Fallback>
        </mc:AlternateContent>
      </w:r>
      <w:r w:rsidR="00E46510"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58239" behindDoc="0" locked="0" layoutInCell="1" allowOverlap="1" wp14:anchorId="36EF03A4" wp14:editId="0E655BC6">
                <wp:simplePos x="0" y="0"/>
                <wp:positionH relativeFrom="column">
                  <wp:posOffset>3285811</wp:posOffset>
                </wp:positionH>
                <wp:positionV relativeFrom="paragraph">
                  <wp:posOffset>2518</wp:posOffset>
                </wp:positionV>
                <wp:extent cx="3099917" cy="1617785"/>
                <wp:effectExtent l="0" t="0" r="24765" b="20955"/>
                <wp:wrapNone/>
                <wp:docPr id="10" name="Rounded Rectangle 10"/>
                <wp:cNvGraphicFramePr/>
                <a:graphic xmlns:a="http://schemas.openxmlformats.org/drawingml/2006/main">
                  <a:graphicData uri="http://schemas.microsoft.com/office/word/2010/wordprocessingShape">
                    <wps:wsp>
                      <wps:cNvSpPr/>
                      <wps:spPr>
                        <a:xfrm>
                          <a:off x="0" y="0"/>
                          <a:ext cx="3099917" cy="1617785"/>
                        </a:xfrm>
                        <a:prstGeom prst="roundRect">
                          <a:avLst/>
                        </a:prstGeom>
                      </wps:spPr>
                      <wps:style>
                        <a:lnRef idx="2">
                          <a:schemeClr val="dk1"/>
                        </a:lnRef>
                        <a:fillRef idx="1">
                          <a:schemeClr val="lt1"/>
                        </a:fillRef>
                        <a:effectRef idx="0">
                          <a:schemeClr val="dk1"/>
                        </a:effectRef>
                        <a:fontRef idx="minor">
                          <a:schemeClr val="dk1"/>
                        </a:fontRef>
                      </wps:style>
                      <wps:txbx>
                        <w:txbxContent>
                          <w:p w14:paraId="1242B0AB" w14:textId="77777777" w:rsidR="007D32F3" w:rsidRDefault="007D32F3" w:rsidP="00E46510">
                            <w:pPr>
                              <w:jc w:val="center"/>
                            </w:pPr>
                          </w:p>
                          <w:p w14:paraId="09B40182" w14:textId="77777777" w:rsidR="007D32F3" w:rsidRDefault="007D32F3" w:rsidP="00E46510">
                            <w:pPr>
                              <w:jc w:val="center"/>
                            </w:pPr>
                          </w:p>
                          <w:p w14:paraId="0E34DC82" w14:textId="77777777" w:rsidR="007D32F3" w:rsidRDefault="007D32F3" w:rsidP="00E46510">
                            <w:pPr>
                              <w:jc w:val="center"/>
                            </w:pPr>
                          </w:p>
                          <w:p w14:paraId="10B5B041" w14:textId="5995C574" w:rsidR="007D32F3" w:rsidRPr="00860787" w:rsidRDefault="007D32F3" w:rsidP="00E46510">
                            <w:pPr>
                              <w:jc w:val="center"/>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0787">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 Model</w:t>
                            </w:r>
                          </w:p>
                          <w:p w14:paraId="253767CC" w14:textId="77777777" w:rsidR="007D32F3" w:rsidRDefault="007D32F3" w:rsidP="00E46510">
                            <w:pPr>
                              <w:jc w:val="center"/>
                            </w:pPr>
                          </w:p>
                          <w:p w14:paraId="1CFC28CB" w14:textId="77777777" w:rsidR="007D32F3" w:rsidRDefault="007D32F3" w:rsidP="00E465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5" style="position:absolute;left:0;text-align:left;margin-left:258.75pt;margin-top:.2pt;width:244.1pt;height:127.4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" fillcolor="white [3201]" strokecolor="black [3200]" strokeweight="2pt">
                <v:textbox>
                  <w:txbxContent>
                    <w:p w14:paraId="1242B0AB" w14:textId="77777777" w:rsidR="007D32F3" w:rsidRDefault="007D32F3" w:rsidP="00E46510">
                      <w:pPr>
                        <w:jc w:val="center"/>
                      </w:pPr>
                    </w:p>
                    <w:p w14:paraId="09B40182" w14:textId="77777777" w:rsidR="007D32F3" w:rsidRDefault="007D32F3" w:rsidP="00E46510">
                      <w:pPr>
                        <w:jc w:val="center"/>
                      </w:pPr>
                    </w:p>
                    <w:p w14:paraId="0E34DC82" w14:textId="77777777" w:rsidR="007D32F3" w:rsidRDefault="007D32F3" w:rsidP="00E46510">
                      <w:pPr>
                        <w:jc w:val="center"/>
                      </w:pPr>
                    </w:p>
                    <w:p w14:paraId="10B5B041" w14:textId="5995C574" w:rsidR="007D32F3" w:rsidRPr="00860787" w:rsidRDefault="007D32F3" w:rsidP="00E46510">
                      <w:pPr>
                        <w:jc w:val="center"/>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60787">
                        <w:rPr>
                          <w:b/>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 Model</w:t>
                      </w:r>
                    </w:p>
                    <w:p w14:paraId="253767CC" w14:textId="77777777" w:rsidR="007D32F3" w:rsidRDefault="007D32F3" w:rsidP="00E46510">
                      <w:pPr>
                        <w:jc w:val="center"/>
                      </w:pPr>
                    </w:p>
                    <w:p w14:paraId="1CFC28CB" w14:textId="77777777" w:rsidR="007D32F3" w:rsidRDefault="007D32F3" w:rsidP="00E46510">
                      <w:pPr>
                        <w:jc w:val="center"/>
                      </w:pPr>
                    </w:p>
                  </w:txbxContent>
                </v:textbox>
              </v:roundrect>
            </w:pict>
          </mc:Fallback>
        </mc:AlternateContent>
      </w:r>
      <w:r w:rsidR="00E46510"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65408" behindDoc="0" locked="0" layoutInCell="1" allowOverlap="1" wp14:anchorId="6E74C3ED" wp14:editId="266BA96B">
                <wp:simplePos x="0" y="0"/>
                <wp:positionH relativeFrom="column">
                  <wp:posOffset>3419586</wp:posOffset>
                </wp:positionH>
                <wp:positionV relativeFrom="paragraph">
                  <wp:posOffset>157180</wp:posOffset>
                </wp:positionV>
                <wp:extent cx="1270635" cy="667385"/>
                <wp:effectExtent l="0" t="0" r="24765" b="18415"/>
                <wp:wrapNone/>
                <wp:docPr id="12" name="Rounded Rectangle 12"/>
                <wp:cNvGraphicFramePr/>
                <a:graphic xmlns:a="http://schemas.openxmlformats.org/drawingml/2006/main">
                  <a:graphicData uri="http://schemas.microsoft.com/office/word/2010/wordprocessingShape">
                    <wps:wsp>
                      <wps:cNvSpPr/>
                      <wps:spPr>
                        <a:xfrm>
                          <a:off x="0" y="0"/>
                          <a:ext cx="1270635" cy="667385"/>
                        </a:xfrm>
                        <a:prstGeom prst="roundRect">
                          <a:avLst/>
                        </a:prstGeom>
                        <a:solidFill>
                          <a:sysClr val="window" lastClr="FFFFFF"/>
                        </a:solidFill>
                        <a:ln w="12700" cap="flat" cmpd="sng" algn="ctr">
                          <a:solidFill>
                            <a:schemeClr val="tx1"/>
                          </a:solidFill>
                          <a:prstDash val="solid"/>
                          <a:miter lim="800000"/>
                        </a:ln>
                        <a:effectLst/>
                      </wps:spPr>
                      <wps:txbx>
                        <w:txbxContent>
                          <w:p w14:paraId="7FC3777B" w14:textId="77777777" w:rsidR="007D32F3" w:rsidRDefault="007D32F3" w:rsidP="00494813">
                            <w:pPr>
                              <w:jc w:val="center"/>
                            </w:pPr>
                            <w:r>
                              <w:t xml:space="preserve">Extended </w:t>
                            </w:r>
                          </w:p>
                          <w:p w14:paraId="08CBB6B4" w14:textId="77777777" w:rsidR="007D32F3" w:rsidRDefault="007D32F3" w:rsidP="00494813">
                            <w:pPr>
                              <w:jc w:val="center"/>
                            </w:pPr>
                            <w:r>
                              <w:t>inductions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36" style="position:absolute;left:0;text-align:left;margin-left:269.25pt;margin-top:12.4pt;width:100.05pt;height:52.5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" fillcolor="window" strokecolor="black [3213]" strokeweight="1pt">
                <v:stroke joinstyle="miter"/>
                <v:textbox>
                  <w:txbxContent>
                    <w:p w14:paraId="7FC3777B" w14:textId="77777777" w:rsidR="007D32F3" w:rsidRDefault="007D32F3" w:rsidP="00494813">
                      <w:pPr>
                        <w:jc w:val="center"/>
                      </w:pPr>
                      <w:r>
                        <w:t xml:space="preserve">Extended </w:t>
                      </w:r>
                    </w:p>
                    <w:p w14:paraId="08CBB6B4" w14:textId="77777777" w:rsidR="007D32F3" w:rsidRDefault="007D32F3" w:rsidP="00494813">
                      <w:pPr>
                        <w:jc w:val="center"/>
                      </w:pPr>
                      <w:proofErr w:type="gramStart"/>
                      <w:r>
                        <w:t>inductions</w:t>
                      </w:r>
                      <w:proofErr w:type="gramEnd"/>
                    </w:p>
                  </w:txbxContent>
                </v:textbox>
              </v:roundrect>
            </w:pict>
          </mc:Fallback>
        </mc:AlternateContent>
      </w:r>
      <w:r w:rsidR="00494813" w:rsidRPr="00000255">
        <w:rPr>
          <w:rFonts w:ascii="Times New Roman" w:eastAsia="Times New Roman" w:hAnsi="Times New Roman" w:cs="Times New Roman"/>
          <w:noProof/>
          <w:color w:val="777777"/>
          <w:lang w:eastAsia="en-GB"/>
        </w:rPr>
        <mc:AlternateContent>
          <mc:Choice Requires="wps">
            <w:drawing>
              <wp:anchor distT="0" distB="0" distL="114300" distR="114300" simplePos="0" relativeHeight="251674624" behindDoc="0" locked="0" layoutInCell="1" allowOverlap="1" wp14:anchorId="07D9EB09" wp14:editId="0B4F36EE">
                <wp:simplePos x="0" y="0"/>
                <wp:positionH relativeFrom="column">
                  <wp:posOffset>4820920</wp:posOffset>
                </wp:positionH>
                <wp:positionV relativeFrom="paragraph">
                  <wp:posOffset>180594</wp:posOffset>
                </wp:positionV>
                <wp:extent cx="1270635" cy="667385"/>
                <wp:effectExtent l="0" t="0" r="24765" b="18415"/>
                <wp:wrapNone/>
                <wp:docPr id="21" name="Rounded Rectangle 21"/>
                <wp:cNvGraphicFramePr/>
                <a:graphic xmlns:a="http://schemas.openxmlformats.org/drawingml/2006/main">
                  <a:graphicData uri="http://schemas.microsoft.com/office/word/2010/wordprocessingShape">
                    <wps:wsp>
                      <wps:cNvSpPr/>
                      <wps:spPr>
                        <a:xfrm>
                          <a:off x="0" y="0"/>
                          <a:ext cx="1270635" cy="667385"/>
                        </a:xfrm>
                        <a:prstGeom prst="roundRect">
                          <a:avLst/>
                        </a:prstGeom>
                        <a:solidFill>
                          <a:sysClr val="window" lastClr="FFFFFF"/>
                        </a:solidFill>
                        <a:ln w="12700" cap="flat" cmpd="sng" algn="ctr">
                          <a:solidFill>
                            <a:schemeClr val="tx1"/>
                          </a:solidFill>
                          <a:prstDash val="solid"/>
                          <a:miter lim="800000"/>
                        </a:ln>
                        <a:effectLst/>
                      </wps:spPr>
                      <wps:txbx>
                        <w:txbxContent>
                          <w:p w14:paraId="3C05E19F" w14:textId="77777777" w:rsidR="007D32F3" w:rsidRDefault="007D32F3" w:rsidP="00494813">
                            <w:pPr>
                              <w:jc w:val="center"/>
                            </w:pPr>
                            <w:r>
                              <w:t>Independent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37" style="position:absolute;left:0;text-align:left;margin-left:379.6pt;margin-top:14.2pt;width:100.05pt;height:52.5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" fillcolor="window" strokecolor="black [3213]" strokeweight="1pt">
                <v:stroke joinstyle="miter"/>
                <v:textbox>
                  <w:txbxContent>
                    <w:p w14:paraId="3C05E19F" w14:textId="77777777" w:rsidR="007D32F3" w:rsidRDefault="007D32F3" w:rsidP="00494813">
                      <w:pPr>
                        <w:jc w:val="center"/>
                      </w:pPr>
                      <w:r>
                        <w:t>Independent study</w:t>
                      </w:r>
                    </w:p>
                  </w:txbxContent>
                </v:textbox>
              </v:roundrect>
            </w:pict>
          </mc:Fallback>
        </mc:AlternateContent>
      </w:r>
    </w:p>
    <w:p w14:paraId="326AA1C2" w14:textId="134C126F" w:rsidR="00494813" w:rsidRPr="00000255" w:rsidRDefault="00494813" w:rsidP="00000255">
      <w:pPr>
        <w:spacing w:after="100" w:afterAutospacing="1" w:line="240" w:lineRule="auto"/>
        <w:jc w:val="both"/>
        <w:rPr>
          <w:rFonts w:ascii="Times New Roman" w:hAnsi="Times New Roman" w:cs="Times New Roman"/>
        </w:rPr>
      </w:pPr>
    </w:p>
    <w:p w14:paraId="3FCC7082" w14:textId="54361016" w:rsidR="00494813" w:rsidRPr="00000255" w:rsidRDefault="00494813" w:rsidP="00000255">
      <w:pPr>
        <w:tabs>
          <w:tab w:val="left" w:pos="7718"/>
        </w:tabs>
        <w:spacing w:after="100" w:afterAutospacing="1" w:line="240" w:lineRule="auto"/>
        <w:jc w:val="both"/>
        <w:rPr>
          <w:rFonts w:ascii="Times New Roman" w:hAnsi="Times New Roman" w:cs="Times New Roman"/>
        </w:rPr>
      </w:pPr>
      <w:r w:rsidRPr="00000255">
        <w:rPr>
          <w:rFonts w:ascii="Times New Roman" w:hAnsi="Times New Roman" w:cs="Times New Roman"/>
        </w:rPr>
        <w:tab/>
      </w:r>
    </w:p>
    <w:p w14:paraId="21050DAF" w14:textId="4E2F6B82" w:rsidR="00494813" w:rsidRPr="00000255" w:rsidRDefault="00494813" w:rsidP="00000255">
      <w:pPr>
        <w:tabs>
          <w:tab w:val="left" w:pos="7718"/>
        </w:tabs>
        <w:spacing w:after="100" w:afterAutospacing="1" w:line="240" w:lineRule="auto"/>
        <w:jc w:val="both"/>
        <w:rPr>
          <w:rFonts w:ascii="Times New Roman" w:hAnsi="Times New Roman" w:cs="Times New Roman"/>
        </w:rPr>
      </w:pPr>
    </w:p>
    <w:p w14:paraId="59EABFF9" w14:textId="77777777" w:rsidR="00494813" w:rsidRPr="00000255" w:rsidRDefault="00494813" w:rsidP="00000255">
      <w:pPr>
        <w:tabs>
          <w:tab w:val="left" w:pos="7718"/>
        </w:tabs>
        <w:spacing w:after="100" w:afterAutospacing="1" w:line="240" w:lineRule="auto"/>
        <w:jc w:val="both"/>
        <w:rPr>
          <w:rFonts w:ascii="Times New Roman" w:hAnsi="Times New Roman" w:cs="Times New Roman"/>
        </w:rPr>
      </w:pPr>
    </w:p>
    <w:p w14:paraId="1DD3A5A6" w14:textId="77777777" w:rsidR="00494813" w:rsidRDefault="00494813" w:rsidP="00000255">
      <w:pPr>
        <w:tabs>
          <w:tab w:val="left" w:pos="7718"/>
        </w:tabs>
        <w:spacing w:after="100" w:afterAutospacing="1" w:line="240" w:lineRule="auto"/>
        <w:jc w:val="both"/>
        <w:rPr>
          <w:rFonts w:ascii="Times New Roman" w:hAnsi="Times New Roman" w:cs="Times New Roman"/>
        </w:rPr>
      </w:pPr>
    </w:p>
    <w:p w14:paraId="37BFF457" w14:textId="77777777" w:rsidR="00A022F9" w:rsidRDefault="00A022F9" w:rsidP="00000255">
      <w:pPr>
        <w:tabs>
          <w:tab w:val="left" w:pos="7718"/>
        </w:tabs>
        <w:spacing w:after="100" w:afterAutospacing="1" w:line="240" w:lineRule="auto"/>
        <w:jc w:val="both"/>
        <w:rPr>
          <w:rFonts w:ascii="Times New Roman" w:hAnsi="Times New Roman" w:cs="Times New Roman"/>
        </w:rPr>
      </w:pPr>
    </w:p>
    <w:p w14:paraId="5A0D7C5B" w14:textId="77777777" w:rsidR="00A022F9" w:rsidRDefault="00A022F9" w:rsidP="00000255">
      <w:pPr>
        <w:tabs>
          <w:tab w:val="left" w:pos="7718"/>
        </w:tabs>
        <w:spacing w:after="100" w:afterAutospacing="1" w:line="240" w:lineRule="auto"/>
        <w:jc w:val="both"/>
        <w:rPr>
          <w:rFonts w:ascii="Times New Roman" w:hAnsi="Times New Roman" w:cs="Times New Roman"/>
        </w:rPr>
      </w:pPr>
    </w:p>
    <w:p w14:paraId="5268853A" w14:textId="77777777" w:rsidR="00A022F9" w:rsidRDefault="00A022F9" w:rsidP="00000255">
      <w:pPr>
        <w:tabs>
          <w:tab w:val="left" w:pos="7718"/>
        </w:tabs>
        <w:spacing w:after="100" w:afterAutospacing="1" w:line="240" w:lineRule="auto"/>
        <w:jc w:val="both"/>
        <w:rPr>
          <w:rFonts w:ascii="Times New Roman" w:hAnsi="Times New Roman" w:cs="Times New Roman"/>
        </w:rPr>
      </w:pPr>
    </w:p>
    <w:p w14:paraId="0ECBD791" w14:textId="77777777" w:rsidR="00A022F9" w:rsidRDefault="00A022F9" w:rsidP="00000255">
      <w:pPr>
        <w:tabs>
          <w:tab w:val="left" w:pos="7718"/>
        </w:tabs>
        <w:spacing w:after="100" w:afterAutospacing="1" w:line="240" w:lineRule="auto"/>
        <w:jc w:val="both"/>
        <w:rPr>
          <w:rFonts w:ascii="Times New Roman" w:hAnsi="Times New Roman" w:cs="Times New Roman"/>
        </w:rPr>
      </w:pPr>
    </w:p>
    <w:p w14:paraId="3D1992D1" w14:textId="77777777" w:rsidR="00A022F9" w:rsidRPr="00000255" w:rsidRDefault="00A022F9" w:rsidP="00000255">
      <w:pPr>
        <w:tabs>
          <w:tab w:val="left" w:pos="7718"/>
        </w:tabs>
        <w:spacing w:after="100" w:afterAutospacing="1" w:line="240" w:lineRule="auto"/>
        <w:jc w:val="both"/>
        <w:rPr>
          <w:rFonts w:ascii="Times New Roman" w:hAnsi="Times New Roman" w:cs="Times New Roman"/>
        </w:rPr>
      </w:pPr>
    </w:p>
    <w:p w14:paraId="7D99D9C0" w14:textId="7FF26293" w:rsidR="006D36E6" w:rsidRPr="00A022F9" w:rsidRDefault="00BA3221" w:rsidP="00A022F9">
      <w:pPr>
        <w:rPr>
          <w:rFonts w:ascii="Times New Roman" w:hAnsi="Times New Roman" w:cs="Times New Roman"/>
          <w:b/>
          <w:i/>
          <w:sz w:val="24"/>
          <w:szCs w:val="24"/>
        </w:rPr>
      </w:pPr>
      <w:r w:rsidRPr="00A022F9">
        <w:rPr>
          <w:rFonts w:ascii="Times New Roman" w:hAnsi="Times New Roman" w:cs="Times New Roman"/>
          <w:b/>
          <w:i/>
          <w:sz w:val="24"/>
          <w:szCs w:val="24"/>
        </w:rPr>
        <w:lastRenderedPageBreak/>
        <w:t>The Pastoral model</w:t>
      </w:r>
      <w:r w:rsidR="00A022F9" w:rsidRPr="00A022F9">
        <w:rPr>
          <w:rFonts w:ascii="Times New Roman" w:hAnsi="Times New Roman" w:cs="Times New Roman"/>
          <w:b/>
          <w:i/>
          <w:sz w:val="24"/>
          <w:szCs w:val="24"/>
        </w:rPr>
        <w:t xml:space="preserve">: </w:t>
      </w:r>
      <w:r w:rsidR="00E624DD" w:rsidRPr="00A022F9">
        <w:rPr>
          <w:rFonts w:ascii="Times New Roman" w:hAnsi="Times New Roman" w:cs="Times New Roman"/>
          <w:b/>
          <w:i/>
          <w:sz w:val="24"/>
          <w:szCs w:val="24"/>
        </w:rPr>
        <w:t xml:space="preserve">The mentorship initiative </w:t>
      </w:r>
    </w:p>
    <w:p w14:paraId="22C3ECD6" w14:textId="77992943" w:rsidR="00802FB7" w:rsidRPr="00000255" w:rsidRDefault="006D36E6" w:rsidP="00A022F9">
      <w:pPr>
        <w:pStyle w:val="NoSpacing"/>
        <w:spacing w:after="100" w:afterAutospacing="1"/>
        <w:ind w:firstLine="284"/>
        <w:jc w:val="both"/>
        <w:rPr>
          <w:rFonts w:ascii="Times New Roman" w:hAnsi="Times New Roman" w:cs="Times New Roman"/>
        </w:rPr>
      </w:pPr>
      <w:r w:rsidRPr="00000255">
        <w:rPr>
          <w:rFonts w:ascii="Times New Roman" w:hAnsi="Times New Roman" w:cs="Times New Roman"/>
        </w:rPr>
        <w:t xml:space="preserve">The first initiative was to successfully secure funding for a student led mentorship programme. This mentoring scheme was designed to help new international students settle within the country and adapt to the teaching delivery approaches and assessment strategies as well as becoming accustomed to the </w:t>
      </w:r>
      <w:r w:rsidR="00B260A4" w:rsidRPr="00000255">
        <w:rPr>
          <w:rFonts w:ascii="Times New Roman" w:hAnsi="Times New Roman" w:cs="Times New Roman"/>
        </w:rPr>
        <w:t xml:space="preserve">concept of independent learning, </w:t>
      </w:r>
      <w:r w:rsidR="00802FB7" w:rsidRPr="00000255">
        <w:rPr>
          <w:rFonts w:ascii="Times New Roman" w:hAnsi="Times New Roman" w:cs="Times New Roman"/>
        </w:rPr>
        <w:t xml:space="preserve"> </w:t>
      </w:r>
      <w:r w:rsidR="00B260A4" w:rsidRPr="00000255">
        <w:rPr>
          <w:rFonts w:ascii="Times New Roman" w:hAnsi="Times New Roman" w:cs="Times New Roman"/>
        </w:rPr>
        <w:t>(</w:t>
      </w:r>
      <w:r w:rsidR="00802FB7" w:rsidRPr="00000255">
        <w:rPr>
          <w:rFonts w:ascii="Times New Roman" w:hAnsi="Times New Roman" w:cs="Times New Roman"/>
        </w:rPr>
        <w:t>Mentoring scheme for international students : a practical guide : UKCIS</w:t>
      </w:r>
      <w:r w:rsidR="00B260A4" w:rsidRPr="00000255">
        <w:rPr>
          <w:rFonts w:ascii="Times New Roman" w:hAnsi="Times New Roman" w:cs="Times New Roman"/>
        </w:rPr>
        <w:t>).</w:t>
      </w:r>
      <w:r w:rsidR="002D3987" w:rsidRPr="00000255">
        <w:rPr>
          <w:rFonts w:ascii="Times New Roman" w:hAnsi="Times New Roman" w:cs="Times New Roman"/>
        </w:rPr>
        <w:t xml:space="preserve"> The mentors were selected via </w:t>
      </w:r>
      <w:r w:rsidR="003671D8" w:rsidRPr="00000255">
        <w:rPr>
          <w:rFonts w:ascii="Times New Roman" w:hAnsi="Times New Roman" w:cs="Times New Roman"/>
        </w:rPr>
        <w:t xml:space="preserve">a </w:t>
      </w:r>
      <w:r w:rsidR="002D3987" w:rsidRPr="00000255">
        <w:rPr>
          <w:rFonts w:ascii="Times New Roman" w:hAnsi="Times New Roman" w:cs="Times New Roman"/>
        </w:rPr>
        <w:t>recruitment process</w:t>
      </w:r>
      <w:r w:rsidR="00444CAA" w:rsidRPr="00000255">
        <w:rPr>
          <w:rFonts w:ascii="Times New Roman" w:hAnsi="Times New Roman" w:cs="Times New Roman"/>
        </w:rPr>
        <w:t xml:space="preserve"> and then trained</w:t>
      </w:r>
      <w:r w:rsidR="002D3987" w:rsidRPr="00000255">
        <w:rPr>
          <w:rFonts w:ascii="Times New Roman" w:hAnsi="Times New Roman" w:cs="Times New Roman"/>
        </w:rPr>
        <w:t xml:space="preserve">. </w:t>
      </w:r>
      <w:r w:rsidR="00313E57" w:rsidRPr="00000255">
        <w:rPr>
          <w:rFonts w:ascii="Times New Roman" w:hAnsi="Times New Roman" w:cs="Times New Roman"/>
        </w:rPr>
        <w:t xml:space="preserve">Careful consideration was given as to what would be the criteria for selecting a suitable mentor. It was decided that the </w:t>
      </w:r>
      <w:r w:rsidR="002D3987" w:rsidRPr="00000255">
        <w:rPr>
          <w:rFonts w:ascii="Times New Roman" w:hAnsi="Times New Roman" w:cs="Times New Roman"/>
        </w:rPr>
        <w:t xml:space="preserve">mentors </w:t>
      </w:r>
      <w:r w:rsidR="00313E57" w:rsidRPr="00000255">
        <w:rPr>
          <w:rFonts w:ascii="Times New Roman" w:hAnsi="Times New Roman" w:cs="Times New Roman"/>
        </w:rPr>
        <w:t xml:space="preserve">ideally should be enrolled on </w:t>
      </w:r>
      <w:r w:rsidR="002D3987" w:rsidRPr="00000255">
        <w:rPr>
          <w:rFonts w:ascii="Times New Roman" w:hAnsi="Times New Roman" w:cs="Times New Roman"/>
        </w:rPr>
        <w:t xml:space="preserve">the MA </w:t>
      </w:r>
      <w:r w:rsidR="009E2852" w:rsidRPr="00000255">
        <w:rPr>
          <w:rFonts w:ascii="Times New Roman" w:hAnsi="Times New Roman" w:cs="Times New Roman"/>
        </w:rPr>
        <w:t>programme</w:t>
      </w:r>
      <w:r w:rsidR="003671D8" w:rsidRPr="00000255">
        <w:rPr>
          <w:rFonts w:ascii="Times New Roman" w:hAnsi="Times New Roman" w:cs="Times New Roman"/>
        </w:rPr>
        <w:t xml:space="preserve"> and </w:t>
      </w:r>
      <w:r w:rsidR="00313E57" w:rsidRPr="00000255">
        <w:rPr>
          <w:rFonts w:ascii="Times New Roman" w:hAnsi="Times New Roman" w:cs="Times New Roman"/>
        </w:rPr>
        <w:t>that they</w:t>
      </w:r>
      <w:r w:rsidR="003671D8" w:rsidRPr="00000255">
        <w:rPr>
          <w:rFonts w:ascii="Times New Roman" w:hAnsi="Times New Roman" w:cs="Times New Roman"/>
        </w:rPr>
        <w:t xml:space="preserve"> have been through a similar learning process</w:t>
      </w:r>
      <w:r w:rsidR="009E2852" w:rsidRPr="00000255">
        <w:rPr>
          <w:rFonts w:ascii="Times New Roman" w:hAnsi="Times New Roman" w:cs="Times New Roman"/>
        </w:rPr>
        <w:t xml:space="preserve">. The mentoring scheme </w:t>
      </w:r>
      <w:r w:rsidR="00444CAA" w:rsidRPr="00000255">
        <w:rPr>
          <w:rFonts w:ascii="Times New Roman" w:hAnsi="Times New Roman" w:cs="Times New Roman"/>
        </w:rPr>
        <w:t xml:space="preserve">started in the beginning of each semester and the mentors </w:t>
      </w:r>
      <w:r w:rsidR="00D876C4" w:rsidRPr="00000255">
        <w:rPr>
          <w:rFonts w:ascii="Times New Roman" w:hAnsi="Times New Roman" w:cs="Times New Roman"/>
        </w:rPr>
        <w:t xml:space="preserve">were involved from the onset and </w:t>
      </w:r>
      <w:r w:rsidR="00BA3221" w:rsidRPr="00000255">
        <w:rPr>
          <w:rFonts w:ascii="Times New Roman" w:hAnsi="Times New Roman" w:cs="Times New Roman"/>
        </w:rPr>
        <w:t xml:space="preserve">then </w:t>
      </w:r>
      <w:r w:rsidR="00D876C4" w:rsidRPr="00000255">
        <w:rPr>
          <w:rFonts w:ascii="Times New Roman" w:hAnsi="Times New Roman" w:cs="Times New Roman"/>
        </w:rPr>
        <w:t xml:space="preserve">conducted sessions in the </w:t>
      </w:r>
      <w:r w:rsidR="00444CAA" w:rsidRPr="00000255">
        <w:rPr>
          <w:rFonts w:ascii="Times New Roman" w:hAnsi="Times New Roman" w:cs="Times New Roman"/>
        </w:rPr>
        <w:t xml:space="preserve">extended induction programme for the Graduate Diploma. The mentors were then timetabled in two hour weekly slots for a period of 6 weeks. It </w:t>
      </w:r>
      <w:r w:rsidR="009E2852" w:rsidRPr="00000255">
        <w:rPr>
          <w:rFonts w:ascii="Times New Roman" w:hAnsi="Times New Roman" w:cs="Times New Roman"/>
        </w:rPr>
        <w:t>has pr</w:t>
      </w:r>
      <w:r w:rsidR="00444CAA" w:rsidRPr="00000255">
        <w:rPr>
          <w:rFonts w:ascii="Times New Roman" w:hAnsi="Times New Roman" w:cs="Times New Roman"/>
        </w:rPr>
        <w:t>oven to be successful and has ru</w:t>
      </w:r>
      <w:r w:rsidR="009E2852" w:rsidRPr="00000255">
        <w:rPr>
          <w:rFonts w:ascii="Times New Roman" w:hAnsi="Times New Roman" w:cs="Times New Roman"/>
        </w:rPr>
        <w:t>n in both semesters for 3 years.</w:t>
      </w:r>
      <w:r w:rsidR="00453BB5" w:rsidRPr="00000255">
        <w:rPr>
          <w:rFonts w:ascii="Times New Roman" w:hAnsi="Times New Roman" w:cs="Times New Roman"/>
        </w:rPr>
        <w:t xml:space="preserve"> The following table identifies the benefits the mentees experienced from the scheme</w:t>
      </w:r>
      <w:r w:rsidR="00D876C4" w:rsidRPr="00000255">
        <w:rPr>
          <w:rFonts w:ascii="Times New Roman" w:hAnsi="Times New Roman" w:cs="Times New Roman"/>
        </w:rPr>
        <w:t>.</w:t>
      </w:r>
    </w:p>
    <w:p w14:paraId="532EF594" w14:textId="77777777" w:rsidR="00E834A3" w:rsidRPr="00000255" w:rsidRDefault="00E834A3" w:rsidP="00000255">
      <w:pPr>
        <w:pStyle w:val="NoSpacing"/>
        <w:spacing w:after="100" w:afterAutospacing="1"/>
        <w:jc w:val="both"/>
        <w:rPr>
          <w:rFonts w:ascii="Times New Roman" w:hAnsi="Times New Roman" w:cs="Times New Roman"/>
        </w:rPr>
      </w:pPr>
    </w:p>
    <w:p w14:paraId="211341AC" w14:textId="4C22886A" w:rsidR="00D876C4" w:rsidRPr="00A022F9" w:rsidRDefault="00860787" w:rsidP="00A022F9">
      <w:pPr>
        <w:pStyle w:val="NoSpacing"/>
        <w:spacing w:after="100" w:afterAutospacing="1"/>
        <w:ind w:firstLine="567"/>
        <w:jc w:val="both"/>
        <w:rPr>
          <w:rFonts w:ascii="Times New Roman" w:hAnsi="Times New Roman" w:cs="Times New Roman"/>
          <w:b/>
        </w:rPr>
      </w:pPr>
      <w:r w:rsidRPr="00A022F9">
        <w:rPr>
          <w:rFonts w:ascii="Times New Roman" w:hAnsi="Times New Roman" w:cs="Times New Roman"/>
          <w:b/>
        </w:rPr>
        <w:t xml:space="preserve">Table </w:t>
      </w:r>
      <w:r w:rsidR="00A022F9" w:rsidRPr="00A022F9">
        <w:rPr>
          <w:rFonts w:ascii="Times New Roman" w:hAnsi="Times New Roman" w:cs="Times New Roman"/>
          <w:b/>
        </w:rPr>
        <w:t>2</w:t>
      </w:r>
      <w:r w:rsidR="00D876C4" w:rsidRPr="00A022F9">
        <w:rPr>
          <w:rFonts w:ascii="Times New Roman" w:hAnsi="Times New Roman" w:cs="Times New Roman"/>
          <w:b/>
        </w:rPr>
        <w:t>: Benefits the mentor scheme brings to the mentees</w:t>
      </w:r>
    </w:p>
    <w:tbl>
      <w:tblPr>
        <w:tblStyle w:val="TableGrid"/>
        <w:tblpPr w:leftFromText="180" w:rightFromText="180" w:vertAnchor="text" w:horzAnchor="margin" w:tblpXSpec="center" w:tblpY="425"/>
        <w:tblW w:w="0" w:type="auto"/>
        <w:tblLook w:val="04A0" w:firstRow="1" w:lastRow="0" w:firstColumn="1" w:lastColumn="0" w:noHBand="0" w:noVBand="1"/>
      </w:tblPr>
      <w:tblGrid>
        <w:gridCol w:w="9242"/>
      </w:tblGrid>
      <w:tr w:rsidR="00A022F9" w:rsidRPr="00000255" w14:paraId="743B2296" w14:textId="77777777" w:rsidTr="00A022F9">
        <w:tc>
          <w:tcPr>
            <w:tcW w:w="9242" w:type="dxa"/>
          </w:tcPr>
          <w:p w14:paraId="59D0636A" w14:textId="77777777" w:rsidR="00A022F9" w:rsidRPr="00000255" w:rsidRDefault="00A022F9" w:rsidP="00A022F9">
            <w:pPr>
              <w:pStyle w:val="NoSpacing"/>
              <w:spacing w:after="100" w:afterAutospacing="1"/>
              <w:jc w:val="both"/>
              <w:rPr>
                <w:rFonts w:ascii="Times New Roman" w:hAnsi="Times New Roman" w:cs="Times New Roman"/>
                <w:b/>
              </w:rPr>
            </w:pPr>
            <w:r w:rsidRPr="00000255">
              <w:rPr>
                <w:rFonts w:ascii="Times New Roman" w:hAnsi="Times New Roman" w:cs="Times New Roman"/>
                <w:b/>
              </w:rPr>
              <w:t>Benefit for mentees :</w:t>
            </w:r>
          </w:p>
          <w:p w14:paraId="2A82BA8B" w14:textId="77777777" w:rsidR="00A022F9" w:rsidRPr="00000255" w:rsidRDefault="00A022F9" w:rsidP="00A022F9">
            <w:pPr>
              <w:pStyle w:val="NoSpacing"/>
              <w:spacing w:after="100" w:afterAutospacing="1"/>
              <w:jc w:val="both"/>
              <w:rPr>
                <w:rFonts w:ascii="Times New Roman" w:hAnsi="Times New Roman" w:cs="Times New Roman"/>
              </w:rPr>
            </w:pPr>
          </w:p>
        </w:tc>
      </w:tr>
      <w:tr w:rsidR="00A022F9" w:rsidRPr="00000255" w14:paraId="01D157E2" w14:textId="77777777" w:rsidTr="00A022F9">
        <w:tc>
          <w:tcPr>
            <w:tcW w:w="9242" w:type="dxa"/>
          </w:tcPr>
          <w:p w14:paraId="1BAAC842" w14:textId="77777777" w:rsidR="00A022F9" w:rsidRPr="00000255" w:rsidRDefault="00A022F9" w:rsidP="00A022F9">
            <w:pPr>
              <w:pStyle w:val="NoSpacing"/>
              <w:spacing w:after="100" w:afterAutospacing="1"/>
              <w:jc w:val="both"/>
              <w:rPr>
                <w:rFonts w:ascii="Times New Roman" w:hAnsi="Times New Roman" w:cs="Times New Roman"/>
              </w:rPr>
            </w:pPr>
            <w:r w:rsidRPr="00000255">
              <w:rPr>
                <w:rFonts w:ascii="Times New Roman" w:hAnsi="Times New Roman" w:cs="Times New Roman"/>
              </w:rPr>
              <w:t>Extended inductions : Making students feel wanted / valued by the institution and local community</w:t>
            </w:r>
          </w:p>
        </w:tc>
      </w:tr>
      <w:tr w:rsidR="00A022F9" w:rsidRPr="00000255" w14:paraId="482EDB4F" w14:textId="77777777" w:rsidTr="00A022F9">
        <w:tc>
          <w:tcPr>
            <w:tcW w:w="9242" w:type="dxa"/>
          </w:tcPr>
          <w:p w14:paraId="57252CA7" w14:textId="77777777" w:rsidR="00A022F9" w:rsidRPr="00000255" w:rsidRDefault="00A022F9" w:rsidP="00A022F9">
            <w:pPr>
              <w:pStyle w:val="NoSpacing"/>
              <w:spacing w:after="100" w:afterAutospacing="1"/>
              <w:jc w:val="both"/>
              <w:rPr>
                <w:rFonts w:ascii="Times New Roman" w:hAnsi="Times New Roman" w:cs="Times New Roman"/>
              </w:rPr>
            </w:pPr>
            <w:r w:rsidRPr="00000255">
              <w:rPr>
                <w:rFonts w:ascii="Times New Roman" w:hAnsi="Times New Roman" w:cs="Times New Roman"/>
              </w:rPr>
              <w:t xml:space="preserve">Extended inductions : orientation </w:t>
            </w:r>
          </w:p>
        </w:tc>
      </w:tr>
      <w:tr w:rsidR="00A022F9" w:rsidRPr="00000255" w14:paraId="497582FE" w14:textId="77777777" w:rsidTr="00A022F9">
        <w:tc>
          <w:tcPr>
            <w:tcW w:w="9242" w:type="dxa"/>
          </w:tcPr>
          <w:p w14:paraId="48A051F8" w14:textId="77777777" w:rsidR="00A022F9" w:rsidRPr="00000255" w:rsidRDefault="00A022F9" w:rsidP="00A022F9">
            <w:pPr>
              <w:pStyle w:val="NoSpacing"/>
              <w:spacing w:after="100" w:afterAutospacing="1"/>
              <w:jc w:val="both"/>
              <w:rPr>
                <w:rFonts w:ascii="Times New Roman" w:hAnsi="Times New Roman" w:cs="Times New Roman"/>
              </w:rPr>
            </w:pPr>
            <w:r w:rsidRPr="00000255">
              <w:rPr>
                <w:rFonts w:ascii="Times New Roman" w:hAnsi="Times New Roman" w:cs="Times New Roman"/>
              </w:rPr>
              <w:t>Encourage friendship and belonging</w:t>
            </w:r>
          </w:p>
        </w:tc>
      </w:tr>
      <w:tr w:rsidR="00A022F9" w:rsidRPr="00000255" w14:paraId="75055B2C" w14:textId="77777777" w:rsidTr="00A022F9">
        <w:tc>
          <w:tcPr>
            <w:tcW w:w="9242" w:type="dxa"/>
          </w:tcPr>
          <w:p w14:paraId="3C2F1354" w14:textId="77777777" w:rsidR="00A022F9" w:rsidRPr="00000255" w:rsidRDefault="00A022F9" w:rsidP="00A022F9">
            <w:pPr>
              <w:pStyle w:val="NoSpacing"/>
              <w:spacing w:after="100" w:afterAutospacing="1"/>
              <w:jc w:val="both"/>
              <w:rPr>
                <w:rFonts w:ascii="Times New Roman" w:hAnsi="Times New Roman" w:cs="Times New Roman"/>
              </w:rPr>
            </w:pPr>
            <w:r w:rsidRPr="00000255">
              <w:rPr>
                <w:rFonts w:ascii="Times New Roman" w:hAnsi="Times New Roman" w:cs="Times New Roman"/>
              </w:rPr>
              <w:t>Educate cultures and traditions</w:t>
            </w:r>
          </w:p>
        </w:tc>
      </w:tr>
      <w:tr w:rsidR="00A022F9" w:rsidRPr="00000255" w14:paraId="14706AD3" w14:textId="77777777" w:rsidTr="00A022F9">
        <w:tc>
          <w:tcPr>
            <w:tcW w:w="9242" w:type="dxa"/>
          </w:tcPr>
          <w:p w14:paraId="6987A922" w14:textId="77777777" w:rsidR="00A022F9" w:rsidRPr="00000255" w:rsidRDefault="00A022F9" w:rsidP="00A022F9">
            <w:pPr>
              <w:pStyle w:val="NoSpacing"/>
              <w:spacing w:after="100" w:afterAutospacing="1"/>
              <w:jc w:val="both"/>
              <w:rPr>
                <w:rFonts w:ascii="Times New Roman" w:hAnsi="Times New Roman" w:cs="Times New Roman"/>
              </w:rPr>
            </w:pPr>
            <w:r w:rsidRPr="00000255">
              <w:rPr>
                <w:rFonts w:ascii="Times New Roman" w:hAnsi="Times New Roman" w:cs="Times New Roman"/>
              </w:rPr>
              <w:t>Encourage integration</w:t>
            </w:r>
          </w:p>
        </w:tc>
      </w:tr>
      <w:tr w:rsidR="00A022F9" w:rsidRPr="00000255" w14:paraId="31078EB4" w14:textId="77777777" w:rsidTr="00A022F9">
        <w:tc>
          <w:tcPr>
            <w:tcW w:w="9242" w:type="dxa"/>
          </w:tcPr>
          <w:p w14:paraId="37BEE297" w14:textId="77777777" w:rsidR="00A022F9" w:rsidRPr="00000255" w:rsidRDefault="00A022F9" w:rsidP="00A022F9">
            <w:pPr>
              <w:pStyle w:val="NoSpacing"/>
              <w:spacing w:after="100" w:afterAutospacing="1"/>
              <w:jc w:val="both"/>
              <w:rPr>
                <w:rFonts w:ascii="Times New Roman" w:hAnsi="Times New Roman" w:cs="Times New Roman"/>
              </w:rPr>
            </w:pPr>
            <w:r w:rsidRPr="00000255">
              <w:rPr>
                <w:rFonts w:ascii="Times New Roman" w:hAnsi="Times New Roman" w:cs="Times New Roman"/>
              </w:rPr>
              <w:t>Understanding about the hospitality industry from a student perspective</w:t>
            </w:r>
          </w:p>
        </w:tc>
      </w:tr>
      <w:tr w:rsidR="00A022F9" w:rsidRPr="00000255" w14:paraId="625C9F60" w14:textId="77777777" w:rsidTr="00A022F9">
        <w:tc>
          <w:tcPr>
            <w:tcW w:w="9242" w:type="dxa"/>
          </w:tcPr>
          <w:p w14:paraId="09FA4CB0" w14:textId="77777777" w:rsidR="00A022F9" w:rsidRPr="00000255" w:rsidRDefault="00A022F9" w:rsidP="00A022F9">
            <w:pPr>
              <w:pStyle w:val="NoSpacing"/>
              <w:spacing w:after="100" w:afterAutospacing="1"/>
              <w:jc w:val="both"/>
              <w:rPr>
                <w:rFonts w:ascii="Times New Roman" w:hAnsi="Times New Roman" w:cs="Times New Roman"/>
              </w:rPr>
            </w:pPr>
            <w:r w:rsidRPr="00000255">
              <w:rPr>
                <w:rFonts w:ascii="Times New Roman" w:hAnsi="Times New Roman" w:cs="Times New Roman"/>
              </w:rPr>
              <w:t>Understanding about the assessment structures</w:t>
            </w:r>
          </w:p>
        </w:tc>
      </w:tr>
      <w:tr w:rsidR="00A022F9" w:rsidRPr="00000255" w14:paraId="41550480" w14:textId="77777777" w:rsidTr="00A022F9">
        <w:tc>
          <w:tcPr>
            <w:tcW w:w="9242" w:type="dxa"/>
          </w:tcPr>
          <w:p w14:paraId="165B22DC" w14:textId="77777777" w:rsidR="00A022F9" w:rsidRPr="00000255" w:rsidRDefault="00A022F9" w:rsidP="00A022F9">
            <w:pPr>
              <w:pStyle w:val="NoSpacing"/>
              <w:spacing w:after="100" w:afterAutospacing="1"/>
              <w:jc w:val="both"/>
              <w:rPr>
                <w:rFonts w:ascii="Times New Roman" w:hAnsi="Times New Roman" w:cs="Times New Roman"/>
              </w:rPr>
            </w:pPr>
            <w:r w:rsidRPr="00000255">
              <w:rPr>
                <w:rFonts w:ascii="Times New Roman" w:hAnsi="Times New Roman" w:cs="Times New Roman"/>
              </w:rPr>
              <w:t>Educating about the teaching methods</w:t>
            </w:r>
          </w:p>
        </w:tc>
      </w:tr>
      <w:tr w:rsidR="00A022F9" w:rsidRPr="00000255" w14:paraId="405F2146" w14:textId="77777777" w:rsidTr="00A022F9">
        <w:tc>
          <w:tcPr>
            <w:tcW w:w="9242" w:type="dxa"/>
          </w:tcPr>
          <w:p w14:paraId="759A6D47" w14:textId="77777777" w:rsidR="00A022F9" w:rsidRPr="00000255" w:rsidRDefault="00A022F9" w:rsidP="00A022F9">
            <w:pPr>
              <w:pStyle w:val="NoSpacing"/>
              <w:spacing w:after="100" w:afterAutospacing="1"/>
              <w:jc w:val="both"/>
              <w:rPr>
                <w:rFonts w:ascii="Times New Roman" w:hAnsi="Times New Roman" w:cs="Times New Roman"/>
              </w:rPr>
            </w:pPr>
            <w:r w:rsidRPr="00000255">
              <w:rPr>
                <w:rFonts w:ascii="Times New Roman" w:hAnsi="Times New Roman" w:cs="Times New Roman"/>
              </w:rPr>
              <w:t>Learning about independent study approaches</w:t>
            </w:r>
          </w:p>
        </w:tc>
      </w:tr>
    </w:tbl>
    <w:p w14:paraId="69823B15" w14:textId="77777777" w:rsidR="00483B2C" w:rsidRPr="00000255" w:rsidRDefault="00483B2C" w:rsidP="00000255">
      <w:pPr>
        <w:pStyle w:val="NoSpacing"/>
        <w:spacing w:after="100" w:afterAutospacing="1"/>
        <w:jc w:val="both"/>
        <w:rPr>
          <w:rFonts w:ascii="Times New Roman" w:hAnsi="Times New Roman" w:cs="Times New Roman"/>
        </w:rPr>
      </w:pPr>
    </w:p>
    <w:p w14:paraId="579F5DD1" w14:textId="77777777" w:rsidR="00483B2C" w:rsidRPr="00000255" w:rsidRDefault="00483B2C" w:rsidP="00000255">
      <w:pPr>
        <w:pStyle w:val="NoSpacing"/>
        <w:spacing w:after="100" w:afterAutospacing="1"/>
        <w:jc w:val="both"/>
        <w:rPr>
          <w:rFonts w:ascii="Times New Roman" w:hAnsi="Times New Roman" w:cs="Times New Roman"/>
        </w:rPr>
      </w:pPr>
    </w:p>
    <w:p w14:paraId="49D0FA55" w14:textId="77777777" w:rsidR="00BA3221" w:rsidRPr="00000255" w:rsidRDefault="00BA3221" w:rsidP="00000255">
      <w:pPr>
        <w:pStyle w:val="NoSpacing"/>
        <w:spacing w:after="100" w:afterAutospacing="1"/>
        <w:jc w:val="both"/>
        <w:rPr>
          <w:rFonts w:ascii="Times New Roman" w:hAnsi="Times New Roman" w:cs="Times New Roman"/>
        </w:rPr>
      </w:pPr>
    </w:p>
    <w:p w14:paraId="7120669E" w14:textId="77777777" w:rsidR="00BA3221" w:rsidRPr="00000255" w:rsidRDefault="00BA3221" w:rsidP="00000255">
      <w:pPr>
        <w:pStyle w:val="NoSpacing"/>
        <w:spacing w:after="100" w:afterAutospacing="1"/>
        <w:jc w:val="both"/>
        <w:rPr>
          <w:rFonts w:ascii="Times New Roman" w:hAnsi="Times New Roman" w:cs="Times New Roman"/>
        </w:rPr>
      </w:pPr>
    </w:p>
    <w:p w14:paraId="030DB024" w14:textId="77777777" w:rsidR="00BA3221" w:rsidRPr="00000255" w:rsidRDefault="00BA3221" w:rsidP="00000255">
      <w:pPr>
        <w:pStyle w:val="NoSpacing"/>
        <w:spacing w:after="100" w:afterAutospacing="1"/>
        <w:jc w:val="both"/>
        <w:rPr>
          <w:rFonts w:ascii="Times New Roman" w:hAnsi="Times New Roman" w:cs="Times New Roman"/>
        </w:rPr>
      </w:pPr>
    </w:p>
    <w:p w14:paraId="3F2B0868" w14:textId="77777777" w:rsidR="00BA3221" w:rsidRPr="00000255" w:rsidRDefault="00BA3221" w:rsidP="00000255">
      <w:pPr>
        <w:pStyle w:val="NoSpacing"/>
        <w:spacing w:after="100" w:afterAutospacing="1"/>
        <w:jc w:val="both"/>
        <w:rPr>
          <w:rFonts w:ascii="Times New Roman" w:hAnsi="Times New Roman" w:cs="Times New Roman"/>
        </w:rPr>
      </w:pPr>
    </w:p>
    <w:p w14:paraId="70EE4184" w14:textId="77777777" w:rsidR="00BA3221" w:rsidRPr="00000255" w:rsidRDefault="00BA3221" w:rsidP="00000255">
      <w:pPr>
        <w:pStyle w:val="NoSpacing"/>
        <w:spacing w:after="100" w:afterAutospacing="1"/>
        <w:jc w:val="both"/>
        <w:rPr>
          <w:rFonts w:ascii="Times New Roman" w:hAnsi="Times New Roman" w:cs="Times New Roman"/>
        </w:rPr>
      </w:pPr>
    </w:p>
    <w:p w14:paraId="7F545D96" w14:textId="77777777" w:rsidR="00BA3221" w:rsidRPr="00000255" w:rsidRDefault="00BA3221" w:rsidP="00000255">
      <w:pPr>
        <w:pStyle w:val="NoSpacing"/>
        <w:spacing w:after="100" w:afterAutospacing="1"/>
        <w:jc w:val="both"/>
        <w:rPr>
          <w:rFonts w:ascii="Times New Roman" w:hAnsi="Times New Roman" w:cs="Times New Roman"/>
        </w:rPr>
      </w:pPr>
    </w:p>
    <w:p w14:paraId="62972E43" w14:textId="77777777" w:rsidR="00BA3221" w:rsidRDefault="00BA3221" w:rsidP="00000255">
      <w:pPr>
        <w:pStyle w:val="NoSpacing"/>
        <w:spacing w:after="100" w:afterAutospacing="1"/>
        <w:jc w:val="both"/>
        <w:rPr>
          <w:rFonts w:ascii="Times New Roman" w:hAnsi="Times New Roman" w:cs="Times New Roman"/>
        </w:rPr>
      </w:pPr>
    </w:p>
    <w:p w14:paraId="63D82372" w14:textId="77777777" w:rsidR="00A022F9" w:rsidRPr="00000255" w:rsidRDefault="00A022F9" w:rsidP="00000255">
      <w:pPr>
        <w:pStyle w:val="NoSpacing"/>
        <w:spacing w:after="100" w:afterAutospacing="1"/>
        <w:jc w:val="both"/>
        <w:rPr>
          <w:rFonts w:ascii="Times New Roman" w:hAnsi="Times New Roman" w:cs="Times New Roman"/>
        </w:rPr>
      </w:pPr>
    </w:p>
    <w:p w14:paraId="4426D0A3" w14:textId="4A16D23E" w:rsidR="006D36E6" w:rsidRPr="00A022F9" w:rsidRDefault="00A022F9" w:rsidP="00A022F9">
      <w:pPr>
        <w:pStyle w:val="NoSpacing"/>
        <w:spacing w:after="100" w:afterAutospacing="1"/>
        <w:ind w:firstLine="567"/>
        <w:jc w:val="both"/>
        <w:rPr>
          <w:rFonts w:ascii="Times New Roman" w:hAnsi="Times New Roman" w:cs="Times New Roman"/>
          <w:b/>
        </w:rPr>
      </w:pPr>
      <w:r w:rsidRPr="00A022F9">
        <w:rPr>
          <w:rFonts w:ascii="Times New Roman" w:hAnsi="Times New Roman" w:cs="Times New Roman"/>
          <w:b/>
        </w:rPr>
        <w:lastRenderedPageBreak/>
        <w:t>Figure 4</w:t>
      </w:r>
      <w:r w:rsidR="00D876C4" w:rsidRPr="00A022F9">
        <w:rPr>
          <w:rFonts w:ascii="Times New Roman" w:hAnsi="Times New Roman" w:cs="Times New Roman"/>
          <w:b/>
        </w:rPr>
        <w:t xml:space="preserve"> : The Mentor Scheme at the University of London</w:t>
      </w:r>
    </w:p>
    <w:p w14:paraId="02AD3551" w14:textId="0D6604D4" w:rsidR="00E624DD" w:rsidRPr="00000255" w:rsidRDefault="00E624DD" w:rsidP="00000255">
      <w:pPr>
        <w:pStyle w:val="NoSpacing"/>
        <w:spacing w:after="100" w:afterAutospacing="1"/>
        <w:jc w:val="both"/>
        <w:rPr>
          <w:rFonts w:ascii="Times New Roman" w:hAnsi="Times New Roman" w:cs="Times New Roman"/>
        </w:rPr>
      </w:pPr>
    </w:p>
    <w:p w14:paraId="5561361E" w14:textId="37C3F99C" w:rsidR="00E624DD" w:rsidRPr="00000255" w:rsidRDefault="00E624DD" w:rsidP="00000255">
      <w:pPr>
        <w:pStyle w:val="NoSpacing"/>
        <w:spacing w:after="100" w:afterAutospacing="1"/>
        <w:jc w:val="both"/>
        <w:rPr>
          <w:rFonts w:ascii="Times New Roman" w:hAnsi="Times New Roman" w:cs="Times New Roman"/>
        </w:rPr>
      </w:pPr>
      <w:r w:rsidRPr="00000255">
        <w:rPr>
          <w:rFonts w:ascii="Times New Roman" w:hAnsi="Times New Roman" w:cs="Times New Roman"/>
          <w:noProof/>
          <w:lang w:eastAsia="en-GB"/>
        </w:rPr>
        <w:drawing>
          <wp:inline distT="0" distB="0" distL="0" distR="0" wp14:anchorId="744BA026" wp14:editId="0DACB924">
            <wp:extent cx="6311900" cy="7277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0" cy="7277100"/>
                    </a:xfrm>
                    <a:prstGeom prst="rect">
                      <a:avLst/>
                    </a:prstGeom>
                    <a:noFill/>
                  </pic:spPr>
                </pic:pic>
              </a:graphicData>
            </a:graphic>
          </wp:inline>
        </w:drawing>
      </w:r>
    </w:p>
    <w:p w14:paraId="6316F35E" w14:textId="77777777" w:rsidR="00E624DD" w:rsidRPr="00000255" w:rsidRDefault="00E624DD" w:rsidP="00000255">
      <w:pPr>
        <w:pStyle w:val="NoSpacing"/>
        <w:spacing w:after="100" w:afterAutospacing="1"/>
        <w:jc w:val="both"/>
        <w:rPr>
          <w:rFonts w:ascii="Times New Roman" w:hAnsi="Times New Roman" w:cs="Times New Roman"/>
        </w:rPr>
      </w:pPr>
    </w:p>
    <w:p w14:paraId="13C554EA" w14:textId="77777777" w:rsidR="00453BB5" w:rsidRPr="00000255" w:rsidRDefault="00453BB5" w:rsidP="00000255">
      <w:pPr>
        <w:pStyle w:val="NoSpacing"/>
        <w:spacing w:after="100" w:afterAutospacing="1"/>
        <w:jc w:val="both"/>
        <w:rPr>
          <w:rFonts w:ascii="Times New Roman" w:hAnsi="Times New Roman" w:cs="Times New Roman"/>
        </w:rPr>
      </w:pPr>
    </w:p>
    <w:p w14:paraId="490593A9" w14:textId="7E2F62E0" w:rsidR="00453BB5" w:rsidRPr="00A022F9" w:rsidRDefault="00453BB5" w:rsidP="00000255">
      <w:pPr>
        <w:pStyle w:val="NoSpacing"/>
        <w:spacing w:after="100" w:afterAutospacing="1"/>
        <w:jc w:val="both"/>
        <w:rPr>
          <w:rFonts w:ascii="Times New Roman" w:hAnsi="Times New Roman" w:cs="Times New Roman"/>
          <w:b/>
          <w:i/>
          <w:sz w:val="24"/>
          <w:szCs w:val="24"/>
        </w:rPr>
      </w:pPr>
      <w:r w:rsidRPr="00A022F9">
        <w:rPr>
          <w:rFonts w:ascii="Times New Roman" w:hAnsi="Times New Roman" w:cs="Times New Roman"/>
          <w:b/>
          <w:i/>
          <w:sz w:val="24"/>
          <w:szCs w:val="24"/>
        </w:rPr>
        <w:lastRenderedPageBreak/>
        <w:t xml:space="preserve">Competitions </w:t>
      </w:r>
    </w:p>
    <w:p w14:paraId="201EC466" w14:textId="5752CCAF" w:rsidR="006D36E6" w:rsidRPr="00000255" w:rsidRDefault="00DA6682" w:rsidP="00A022F9">
      <w:pPr>
        <w:pStyle w:val="NoSpacing"/>
        <w:spacing w:after="100" w:afterAutospacing="1"/>
        <w:ind w:firstLine="284"/>
        <w:jc w:val="both"/>
        <w:rPr>
          <w:rFonts w:ascii="Times New Roman" w:hAnsi="Times New Roman" w:cs="Times New Roman"/>
        </w:rPr>
      </w:pPr>
      <w:r w:rsidRPr="00000255">
        <w:rPr>
          <w:rFonts w:ascii="Times New Roman" w:hAnsi="Times New Roman" w:cs="Times New Roman"/>
        </w:rPr>
        <w:t xml:space="preserve">The </w:t>
      </w:r>
      <w:r w:rsidR="00E834A3" w:rsidRPr="00000255">
        <w:rPr>
          <w:rFonts w:ascii="Times New Roman" w:hAnsi="Times New Roman" w:cs="Times New Roman"/>
        </w:rPr>
        <w:t>second</w:t>
      </w:r>
      <w:r w:rsidRPr="00000255">
        <w:rPr>
          <w:rFonts w:ascii="Times New Roman" w:hAnsi="Times New Roman" w:cs="Times New Roman"/>
        </w:rPr>
        <w:t xml:space="preserve"> initiative involved entering a European competition. In this competition bot</w:t>
      </w:r>
      <w:r w:rsidR="00DD01A7" w:rsidRPr="00000255">
        <w:rPr>
          <w:rFonts w:ascii="Times New Roman" w:hAnsi="Times New Roman" w:cs="Times New Roman"/>
        </w:rPr>
        <w:t xml:space="preserve">h the staff and students </w:t>
      </w:r>
      <w:r w:rsidR="006D36E6" w:rsidRPr="00000255">
        <w:rPr>
          <w:rFonts w:ascii="Times New Roman" w:hAnsi="Times New Roman" w:cs="Times New Roman"/>
        </w:rPr>
        <w:t xml:space="preserve">worked together </w:t>
      </w:r>
      <w:r w:rsidR="00DD01A7" w:rsidRPr="00000255">
        <w:rPr>
          <w:rFonts w:ascii="Times New Roman" w:hAnsi="Times New Roman" w:cs="Times New Roman"/>
        </w:rPr>
        <w:t>as a team competing against 80 EU hospitality institutions.</w:t>
      </w:r>
      <w:r w:rsidR="006D36E6" w:rsidRPr="00000255">
        <w:rPr>
          <w:rFonts w:ascii="Times New Roman" w:hAnsi="Times New Roman" w:cs="Times New Roman"/>
        </w:rPr>
        <w:t xml:space="preserve"> The competition required for the team to produce online “rumour around their brand” via social media platforms which encouraged all students and lecturers within the department to become an active online community</w:t>
      </w:r>
      <w:r w:rsidR="00DD01A7" w:rsidRPr="00000255">
        <w:rPr>
          <w:rFonts w:ascii="Times New Roman" w:hAnsi="Times New Roman" w:cs="Times New Roman"/>
        </w:rPr>
        <w:t>. The students presented their research project in Holland, competing against other institutions. This project build the students competitive spirit, project planning and team working skills as well as presentation skills.</w:t>
      </w:r>
    </w:p>
    <w:p w14:paraId="576145F5" w14:textId="10E00291" w:rsidR="006D36E6" w:rsidRPr="00A022F9" w:rsidRDefault="00860787" w:rsidP="00000255">
      <w:pPr>
        <w:pStyle w:val="NoSpacing"/>
        <w:spacing w:after="100" w:afterAutospacing="1"/>
        <w:jc w:val="both"/>
        <w:rPr>
          <w:rFonts w:ascii="Times New Roman" w:hAnsi="Times New Roman" w:cs="Times New Roman"/>
          <w:b/>
          <w:i/>
          <w:sz w:val="24"/>
          <w:szCs w:val="24"/>
        </w:rPr>
      </w:pPr>
      <w:r w:rsidRPr="00A022F9">
        <w:rPr>
          <w:rFonts w:ascii="Times New Roman" w:hAnsi="Times New Roman" w:cs="Times New Roman"/>
          <w:b/>
          <w:i/>
          <w:sz w:val="24"/>
          <w:szCs w:val="24"/>
        </w:rPr>
        <w:t xml:space="preserve">Hotel conferences </w:t>
      </w:r>
    </w:p>
    <w:p w14:paraId="49C5BE17" w14:textId="5262A316" w:rsidR="006D36E6" w:rsidRPr="00000255" w:rsidRDefault="00DD01A7" w:rsidP="00A022F9">
      <w:pPr>
        <w:pStyle w:val="NoSpacing"/>
        <w:spacing w:after="100" w:afterAutospacing="1"/>
        <w:ind w:firstLine="284"/>
        <w:jc w:val="both"/>
        <w:rPr>
          <w:rFonts w:ascii="Times New Roman" w:hAnsi="Times New Roman" w:cs="Times New Roman"/>
        </w:rPr>
      </w:pPr>
      <w:r w:rsidRPr="00000255">
        <w:rPr>
          <w:rFonts w:ascii="Times New Roman" w:hAnsi="Times New Roman" w:cs="Times New Roman"/>
        </w:rPr>
        <w:t xml:space="preserve">The </w:t>
      </w:r>
      <w:r w:rsidR="00E834A3" w:rsidRPr="00000255">
        <w:rPr>
          <w:rFonts w:ascii="Times New Roman" w:hAnsi="Times New Roman" w:cs="Times New Roman"/>
        </w:rPr>
        <w:t xml:space="preserve">third </w:t>
      </w:r>
      <w:r w:rsidRPr="00000255">
        <w:rPr>
          <w:rFonts w:ascii="Times New Roman" w:hAnsi="Times New Roman" w:cs="Times New Roman"/>
        </w:rPr>
        <w:t xml:space="preserve">strategy involved making </w:t>
      </w:r>
      <w:r w:rsidR="006D36E6" w:rsidRPr="00000255">
        <w:rPr>
          <w:rFonts w:ascii="Times New Roman" w:hAnsi="Times New Roman" w:cs="Times New Roman"/>
        </w:rPr>
        <w:t>alliances with leading hotel conferences to develop opportunities for the students to volunteer in the designing, coordinating, management and deliver of the international conference. Such conferences gave the students an exposure to the discussion and debates undertaken at senior management and director level</w:t>
      </w:r>
      <w:r w:rsidR="00541355" w:rsidRPr="00000255">
        <w:rPr>
          <w:rFonts w:ascii="Times New Roman" w:hAnsi="Times New Roman" w:cs="Times New Roman"/>
        </w:rPr>
        <w:t>. These conferences provided the students with an exposure to</w:t>
      </w:r>
      <w:r w:rsidR="006D36E6" w:rsidRPr="00000255">
        <w:rPr>
          <w:rFonts w:ascii="Times New Roman" w:hAnsi="Times New Roman" w:cs="Times New Roman"/>
        </w:rPr>
        <w:t xml:space="preserve"> emerging developments within these industries at European level. </w:t>
      </w:r>
    </w:p>
    <w:p w14:paraId="421A5C63" w14:textId="3F4E926C" w:rsidR="006D36E6" w:rsidRPr="00A022F9" w:rsidRDefault="00860787" w:rsidP="00000255">
      <w:pPr>
        <w:pStyle w:val="NoSpacing"/>
        <w:spacing w:after="100" w:afterAutospacing="1"/>
        <w:jc w:val="both"/>
        <w:rPr>
          <w:rFonts w:ascii="Times New Roman" w:hAnsi="Times New Roman" w:cs="Times New Roman"/>
          <w:b/>
          <w:i/>
          <w:sz w:val="24"/>
          <w:szCs w:val="24"/>
        </w:rPr>
      </w:pPr>
      <w:r w:rsidRPr="00A022F9">
        <w:rPr>
          <w:rFonts w:ascii="Times New Roman" w:hAnsi="Times New Roman" w:cs="Times New Roman"/>
          <w:b/>
          <w:i/>
          <w:sz w:val="24"/>
          <w:szCs w:val="24"/>
        </w:rPr>
        <w:t>Field Trips</w:t>
      </w:r>
    </w:p>
    <w:p w14:paraId="08570840" w14:textId="1A547A29" w:rsidR="006D36E6" w:rsidRPr="00000255" w:rsidRDefault="00DD01A7" w:rsidP="00A022F9">
      <w:pPr>
        <w:pStyle w:val="NoSpacing"/>
        <w:spacing w:after="100" w:afterAutospacing="1"/>
        <w:ind w:firstLine="284"/>
        <w:jc w:val="both"/>
        <w:rPr>
          <w:rFonts w:ascii="Times New Roman" w:hAnsi="Times New Roman" w:cs="Times New Roman"/>
        </w:rPr>
      </w:pPr>
      <w:r w:rsidRPr="00000255">
        <w:rPr>
          <w:rFonts w:ascii="Times New Roman" w:hAnsi="Times New Roman" w:cs="Times New Roman"/>
        </w:rPr>
        <w:t xml:space="preserve">The </w:t>
      </w:r>
      <w:r w:rsidR="00E834A3" w:rsidRPr="00000255">
        <w:rPr>
          <w:rFonts w:ascii="Times New Roman" w:hAnsi="Times New Roman" w:cs="Times New Roman"/>
        </w:rPr>
        <w:t>fourth</w:t>
      </w:r>
      <w:r w:rsidRPr="00000255">
        <w:rPr>
          <w:rFonts w:ascii="Times New Roman" w:hAnsi="Times New Roman" w:cs="Times New Roman"/>
        </w:rPr>
        <w:t xml:space="preserve"> initiative involved</w:t>
      </w:r>
      <w:r w:rsidR="004118B2" w:rsidRPr="00000255">
        <w:rPr>
          <w:rFonts w:ascii="Times New Roman" w:hAnsi="Times New Roman" w:cs="Times New Roman"/>
        </w:rPr>
        <w:t xml:space="preserve"> the incorporation of field trips within the curriculum. The purpose of this initiatives was to introduce the students to the industry in practice. </w:t>
      </w:r>
      <w:r w:rsidRPr="00000255">
        <w:rPr>
          <w:rFonts w:ascii="Times New Roman" w:hAnsi="Times New Roman" w:cs="Times New Roman"/>
        </w:rPr>
        <w:t xml:space="preserve"> </w:t>
      </w:r>
      <w:r w:rsidR="006D36E6" w:rsidRPr="00000255">
        <w:rPr>
          <w:rFonts w:ascii="Times New Roman" w:hAnsi="Times New Roman" w:cs="Times New Roman"/>
        </w:rPr>
        <w:t>Students were taken on a variety of field trips. The trips gave an exposure to the operations undertaken within the industry and how the industry addresses customer relationship management issues.</w:t>
      </w:r>
      <w:r w:rsidR="004118B2" w:rsidRPr="00000255">
        <w:rPr>
          <w:rFonts w:ascii="Times New Roman" w:hAnsi="Times New Roman" w:cs="Times New Roman"/>
        </w:rPr>
        <w:t xml:space="preserve"> The trips had an academic element associated with them. The students were </w:t>
      </w:r>
      <w:r w:rsidR="006D36E6" w:rsidRPr="00000255">
        <w:rPr>
          <w:rFonts w:ascii="Times New Roman" w:hAnsi="Times New Roman" w:cs="Times New Roman"/>
        </w:rPr>
        <w:t xml:space="preserve"> </w:t>
      </w:r>
      <w:r w:rsidR="004118B2" w:rsidRPr="00000255">
        <w:rPr>
          <w:rFonts w:ascii="Times New Roman" w:hAnsi="Times New Roman" w:cs="Times New Roman"/>
        </w:rPr>
        <w:t>given specific activities to undertake, often involving observational studies, or interviewing or designing questionnaires related to the activities, these activities had criteria related to the learning outcomes, specifically to developing their critical thinking skills.</w:t>
      </w:r>
      <w:r w:rsidR="006D36E6" w:rsidRPr="00000255">
        <w:rPr>
          <w:rFonts w:ascii="Times New Roman" w:hAnsi="Times New Roman" w:cs="Times New Roman"/>
        </w:rPr>
        <w:t xml:space="preserve"> </w:t>
      </w:r>
    </w:p>
    <w:p w14:paraId="736BDFB7" w14:textId="7135100C" w:rsidR="00860787" w:rsidRPr="00A022F9" w:rsidRDefault="00860787" w:rsidP="00000255">
      <w:pPr>
        <w:pStyle w:val="NoSpacing"/>
        <w:spacing w:after="100" w:afterAutospacing="1"/>
        <w:jc w:val="both"/>
        <w:rPr>
          <w:rFonts w:ascii="Times New Roman" w:hAnsi="Times New Roman" w:cs="Times New Roman"/>
          <w:b/>
          <w:i/>
          <w:sz w:val="24"/>
          <w:szCs w:val="24"/>
        </w:rPr>
      </w:pPr>
      <w:r w:rsidRPr="00A022F9">
        <w:rPr>
          <w:rFonts w:ascii="Times New Roman" w:hAnsi="Times New Roman" w:cs="Times New Roman"/>
          <w:b/>
          <w:i/>
          <w:sz w:val="24"/>
          <w:szCs w:val="24"/>
        </w:rPr>
        <w:t>Integration within the community</w:t>
      </w:r>
    </w:p>
    <w:p w14:paraId="08A88228" w14:textId="5BBB8127" w:rsidR="006D36E6" w:rsidRPr="00000255" w:rsidRDefault="00CD30F0" w:rsidP="00A022F9">
      <w:pPr>
        <w:pStyle w:val="NoSpacing"/>
        <w:spacing w:after="100" w:afterAutospacing="1"/>
        <w:ind w:firstLine="284"/>
        <w:jc w:val="both"/>
        <w:rPr>
          <w:rFonts w:ascii="Times New Roman" w:hAnsi="Times New Roman" w:cs="Times New Roman"/>
        </w:rPr>
      </w:pPr>
      <w:r w:rsidRPr="00000255">
        <w:rPr>
          <w:rFonts w:ascii="Times New Roman" w:hAnsi="Times New Roman" w:cs="Times New Roman"/>
        </w:rPr>
        <w:t>In addition</w:t>
      </w:r>
      <w:r w:rsidR="006D36E6" w:rsidRPr="00000255">
        <w:rPr>
          <w:rFonts w:ascii="Times New Roman" w:hAnsi="Times New Roman" w:cs="Times New Roman"/>
        </w:rPr>
        <w:t xml:space="preserve"> </w:t>
      </w:r>
      <w:r w:rsidR="004118B2" w:rsidRPr="00000255">
        <w:rPr>
          <w:rFonts w:ascii="Times New Roman" w:hAnsi="Times New Roman" w:cs="Times New Roman"/>
        </w:rPr>
        <w:t>a strategy was designed to help the students integrate within the wider community. The</w:t>
      </w:r>
      <w:r w:rsidR="006D36E6" w:rsidRPr="00000255">
        <w:rPr>
          <w:rFonts w:ascii="Times New Roman" w:hAnsi="Times New Roman" w:cs="Times New Roman"/>
        </w:rPr>
        <w:t xml:space="preserve"> students were also encouraged to join the university VTeam which provides opportunities for students to volunteer within the local charity projects;  providing an exposure to working with the local community. </w:t>
      </w:r>
      <w:r w:rsidR="004118B2" w:rsidRPr="00000255">
        <w:rPr>
          <w:rFonts w:ascii="Times New Roman" w:hAnsi="Times New Roman" w:cs="Times New Roman"/>
        </w:rPr>
        <w:t>They learnt teamworking skills but also had opportunities to do hands on work, project design and learn about the UK culture. An exposure that cannot be gained within the academic context presented in the learning environment of Universities.</w:t>
      </w:r>
    </w:p>
    <w:p w14:paraId="68BB3B37" w14:textId="1DFCFAD5" w:rsidR="00453BB5" w:rsidRPr="00A022F9" w:rsidRDefault="00E834A3" w:rsidP="00000255">
      <w:pPr>
        <w:pStyle w:val="NoSpacing"/>
        <w:spacing w:after="100" w:afterAutospacing="1"/>
        <w:jc w:val="both"/>
        <w:rPr>
          <w:rFonts w:ascii="Times New Roman" w:hAnsi="Times New Roman" w:cs="Times New Roman"/>
          <w:b/>
          <w:i/>
          <w:sz w:val="24"/>
          <w:szCs w:val="24"/>
        </w:rPr>
      </w:pPr>
      <w:r w:rsidRPr="00A022F9">
        <w:rPr>
          <w:rFonts w:ascii="Times New Roman" w:hAnsi="Times New Roman" w:cs="Times New Roman"/>
          <w:b/>
          <w:i/>
          <w:sz w:val="24"/>
          <w:szCs w:val="24"/>
        </w:rPr>
        <w:t xml:space="preserve">Assessment and learning model : </w:t>
      </w:r>
      <w:r w:rsidR="00453BB5" w:rsidRPr="00A022F9">
        <w:rPr>
          <w:rFonts w:ascii="Times New Roman" w:hAnsi="Times New Roman" w:cs="Times New Roman"/>
          <w:b/>
          <w:i/>
          <w:sz w:val="24"/>
          <w:szCs w:val="24"/>
        </w:rPr>
        <w:t>Incremental learning process.</w:t>
      </w:r>
    </w:p>
    <w:p w14:paraId="423C7C3F" w14:textId="64375773" w:rsidR="004C36CB" w:rsidRDefault="004C36CB" w:rsidP="00A022F9">
      <w:pPr>
        <w:spacing w:after="100" w:afterAutospacing="1" w:line="240" w:lineRule="auto"/>
        <w:ind w:firstLine="284"/>
        <w:jc w:val="both"/>
        <w:rPr>
          <w:rFonts w:ascii="Times New Roman" w:hAnsi="Times New Roman" w:cs="Times New Roman"/>
        </w:rPr>
      </w:pPr>
      <w:r w:rsidRPr="00000255">
        <w:rPr>
          <w:rFonts w:ascii="Times New Roman" w:hAnsi="Times New Roman" w:cs="Times New Roman"/>
        </w:rPr>
        <w:t>I</w:t>
      </w:r>
      <w:r w:rsidR="00BF7397" w:rsidRPr="00000255">
        <w:rPr>
          <w:rFonts w:ascii="Times New Roman" w:hAnsi="Times New Roman" w:cs="Times New Roman"/>
        </w:rPr>
        <w:t xml:space="preserve">t was found from the focus group meetings that the international students were finding it difficult to adjust to the teaching, learning and assessment strategies. In addition they were experiencing difficulties in adjusting to the concept of independent learning. To </w:t>
      </w:r>
      <w:r w:rsidR="00541355" w:rsidRPr="00000255">
        <w:rPr>
          <w:rFonts w:ascii="Times New Roman" w:hAnsi="Times New Roman" w:cs="Times New Roman"/>
        </w:rPr>
        <w:t>address</w:t>
      </w:r>
      <w:r w:rsidR="00BF7397" w:rsidRPr="00000255">
        <w:rPr>
          <w:rFonts w:ascii="Times New Roman" w:hAnsi="Times New Roman" w:cs="Times New Roman"/>
        </w:rPr>
        <w:t xml:space="preserve"> these </w:t>
      </w:r>
      <w:r w:rsidR="007D32F3" w:rsidRPr="00000255">
        <w:rPr>
          <w:rFonts w:ascii="Times New Roman" w:hAnsi="Times New Roman" w:cs="Times New Roman"/>
        </w:rPr>
        <w:t>challenges the lecturing team</w:t>
      </w:r>
      <w:r w:rsidR="00BF7397" w:rsidRPr="00000255">
        <w:rPr>
          <w:rFonts w:ascii="Times New Roman" w:hAnsi="Times New Roman" w:cs="Times New Roman"/>
        </w:rPr>
        <w:t xml:space="preserve"> decided to use a phased assessment strateg</w:t>
      </w:r>
      <w:r w:rsidR="007D32F3" w:rsidRPr="00000255">
        <w:rPr>
          <w:rFonts w:ascii="Times New Roman" w:hAnsi="Times New Roman" w:cs="Times New Roman"/>
        </w:rPr>
        <w:t xml:space="preserve">y built on incremental learning.  The students </w:t>
      </w:r>
      <w:r w:rsidR="00D7370A" w:rsidRPr="00000255">
        <w:rPr>
          <w:rFonts w:ascii="Times New Roman" w:hAnsi="Times New Roman" w:cs="Times New Roman"/>
        </w:rPr>
        <w:t>were asked to complete a range of activities or small assignments which formed part of a larger assignment, like a portfolio, which increased student engagement and allowed for dev</w:t>
      </w:r>
      <w:r w:rsidRPr="00000255">
        <w:rPr>
          <w:rFonts w:ascii="Times New Roman" w:hAnsi="Times New Roman" w:cs="Times New Roman"/>
        </w:rPr>
        <w:t>elopment of skills (Baker 2010), in particular employability skills.   The aim was for students to build the necessary employability skills within seven weeks, through the use of blended learning involving an e-learning environment called pebblepad.</w:t>
      </w:r>
    </w:p>
    <w:p w14:paraId="2AE217FD" w14:textId="77777777" w:rsidR="00A022F9" w:rsidRDefault="00A022F9" w:rsidP="00A022F9">
      <w:pPr>
        <w:spacing w:after="100" w:afterAutospacing="1" w:line="240" w:lineRule="auto"/>
        <w:ind w:firstLine="284"/>
        <w:jc w:val="both"/>
        <w:rPr>
          <w:rFonts w:ascii="Times New Roman" w:hAnsi="Times New Roman" w:cs="Times New Roman"/>
        </w:rPr>
      </w:pPr>
    </w:p>
    <w:p w14:paraId="3EBF04D3" w14:textId="77777777" w:rsidR="00A022F9" w:rsidRPr="00000255" w:rsidRDefault="00A022F9" w:rsidP="00A022F9">
      <w:pPr>
        <w:spacing w:after="100" w:afterAutospacing="1" w:line="240" w:lineRule="auto"/>
        <w:ind w:firstLine="284"/>
        <w:jc w:val="both"/>
        <w:rPr>
          <w:rFonts w:ascii="Times New Roman" w:hAnsi="Times New Roman" w:cs="Times New Roman"/>
        </w:rPr>
      </w:pPr>
    </w:p>
    <w:p w14:paraId="266F2A1B" w14:textId="3E464850" w:rsidR="004C36CB" w:rsidRPr="00A022F9" w:rsidRDefault="00A022F9" w:rsidP="00000255">
      <w:pPr>
        <w:spacing w:after="100" w:afterAutospacing="1" w:line="240" w:lineRule="auto"/>
        <w:jc w:val="both"/>
        <w:rPr>
          <w:rFonts w:ascii="Times New Roman" w:hAnsi="Times New Roman" w:cs="Times New Roman"/>
          <w:b/>
          <w:i/>
          <w:sz w:val="24"/>
          <w:szCs w:val="24"/>
        </w:rPr>
      </w:pPr>
      <w:r w:rsidRPr="00A022F9">
        <w:rPr>
          <w:rFonts w:ascii="Times New Roman" w:hAnsi="Times New Roman" w:cs="Times New Roman"/>
          <w:b/>
          <w:i/>
          <w:sz w:val="24"/>
          <w:szCs w:val="24"/>
        </w:rPr>
        <w:lastRenderedPageBreak/>
        <w:t>T</w:t>
      </w:r>
      <w:r w:rsidR="002E43D6" w:rsidRPr="00A022F9">
        <w:rPr>
          <w:rFonts w:ascii="Times New Roman" w:hAnsi="Times New Roman" w:cs="Times New Roman"/>
          <w:b/>
          <w:i/>
          <w:sz w:val="24"/>
          <w:szCs w:val="24"/>
        </w:rPr>
        <w:t>he Blended learning phased assessment strategies for employability skills</w:t>
      </w:r>
      <w:r w:rsidR="002E43D6" w:rsidRPr="00A022F9">
        <w:rPr>
          <w:rFonts w:ascii="Times New Roman" w:hAnsi="Times New Roman" w:cs="Times New Roman"/>
          <w:i/>
          <w:sz w:val="24"/>
          <w:szCs w:val="24"/>
        </w:rPr>
        <w:t xml:space="preserve"> (</w:t>
      </w:r>
      <w:r w:rsidR="004C36CB" w:rsidRPr="00A022F9">
        <w:rPr>
          <w:rFonts w:ascii="Times New Roman" w:hAnsi="Times New Roman" w:cs="Times New Roman"/>
          <w:b/>
          <w:i/>
          <w:sz w:val="24"/>
          <w:szCs w:val="24"/>
        </w:rPr>
        <w:t>BLPASES Framework</w:t>
      </w:r>
      <w:r w:rsidR="002E43D6" w:rsidRPr="00A022F9">
        <w:rPr>
          <w:rFonts w:ascii="Times New Roman" w:hAnsi="Times New Roman" w:cs="Times New Roman"/>
          <w:b/>
          <w:i/>
          <w:sz w:val="24"/>
          <w:szCs w:val="24"/>
        </w:rPr>
        <w:t>)</w:t>
      </w:r>
      <w:r w:rsidR="004C36CB" w:rsidRPr="00A022F9">
        <w:rPr>
          <w:rFonts w:ascii="Times New Roman" w:hAnsi="Times New Roman" w:cs="Times New Roman"/>
          <w:b/>
          <w:i/>
          <w:sz w:val="24"/>
          <w:szCs w:val="24"/>
        </w:rPr>
        <w:t>.</w:t>
      </w:r>
    </w:p>
    <w:p w14:paraId="11AF063C" w14:textId="77777777" w:rsidR="004C36CB" w:rsidRPr="00000255" w:rsidRDefault="004C36CB" w:rsidP="00000255">
      <w:pPr>
        <w:spacing w:after="100" w:afterAutospacing="1" w:line="240" w:lineRule="auto"/>
        <w:jc w:val="both"/>
        <w:rPr>
          <w:rFonts w:ascii="Times New Roman" w:hAnsi="Times New Roman" w:cs="Times New Roman"/>
        </w:rPr>
      </w:pPr>
      <w:r w:rsidRPr="00000255">
        <w:rPr>
          <w:rFonts w:ascii="Times New Roman" w:hAnsi="Times New Roman" w:cs="Times New Roman"/>
        </w:rPr>
        <w:t xml:space="preserve">Within this framework the student builds up the required skills through completing a range of activities, relevant to the employability skills needed in the field, which involve building up theoretical knowledge, experience, action and reflection and on-going feedback from the tutor and peers both online and in person. </w:t>
      </w:r>
    </w:p>
    <w:p w14:paraId="3A22B710" w14:textId="3550F85E" w:rsidR="00541355" w:rsidRPr="00A022F9" w:rsidRDefault="00A022F9" w:rsidP="00955981">
      <w:pPr>
        <w:spacing w:after="100" w:afterAutospacing="1" w:line="240" w:lineRule="auto"/>
        <w:ind w:left="567"/>
        <w:jc w:val="both"/>
        <w:rPr>
          <w:rFonts w:ascii="Times New Roman" w:hAnsi="Times New Roman" w:cs="Times New Roman"/>
          <w:b/>
        </w:rPr>
        <w:sectPr w:rsidR="00541355" w:rsidRPr="00A022F9" w:rsidSect="00000255">
          <w:footerReference w:type="default" r:id="rId11"/>
          <w:pgSz w:w="11906" w:h="16838" w:code="9"/>
          <w:pgMar w:top="1247" w:right="1134" w:bottom="1814" w:left="1134" w:header="709" w:footer="709" w:gutter="0"/>
          <w:cols w:space="708"/>
          <w:vAlign w:val="both"/>
          <w:docGrid w:linePitch="360"/>
        </w:sectPr>
      </w:pPr>
      <w:r w:rsidRPr="00A022F9">
        <w:rPr>
          <w:rFonts w:ascii="Times New Roman" w:hAnsi="Times New Roman" w:cs="Times New Roman"/>
          <w:b/>
        </w:rPr>
        <w:t xml:space="preserve">Figure 4. </w:t>
      </w:r>
      <w:r w:rsidR="00541355" w:rsidRPr="00A022F9">
        <w:rPr>
          <w:rFonts w:ascii="Times New Roman" w:hAnsi="Times New Roman" w:cs="Times New Roman"/>
          <w:b/>
        </w:rPr>
        <w:t xml:space="preserve">: The </w:t>
      </w:r>
      <w:r w:rsidR="002E43D6" w:rsidRPr="00A022F9">
        <w:rPr>
          <w:rFonts w:ascii="Times New Roman" w:hAnsi="Times New Roman" w:cs="Times New Roman"/>
          <w:b/>
        </w:rPr>
        <w:t xml:space="preserve">Blended learning phased assessment strategies for employability skills </w:t>
      </w:r>
    </w:p>
    <w:p w14:paraId="3CCDC0F9" w14:textId="0000F07D" w:rsidR="004C36CB" w:rsidRPr="00000255" w:rsidRDefault="004C36CB" w:rsidP="00955981">
      <w:pPr>
        <w:spacing w:after="100" w:afterAutospacing="1" w:line="240" w:lineRule="auto"/>
        <w:ind w:left="567" w:hanging="141"/>
        <w:jc w:val="both"/>
        <w:rPr>
          <w:rFonts w:ascii="Times New Roman" w:hAnsi="Times New Roman" w:cs="Times New Roman"/>
          <w:b/>
        </w:rPr>
      </w:pPr>
      <w:r w:rsidRPr="00000255">
        <w:rPr>
          <w:rFonts w:ascii="Times New Roman" w:hAnsi="Times New Roman" w:cs="Times New Roman"/>
          <w:noProof/>
          <w:lang w:eastAsia="en-GB"/>
        </w:rPr>
        <w:lastRenderedPageBreak/>
        <w:drawing>
          <wp:inline distT="0" distB="0" distL="0" distR="0" wp14:anchorId="0A77B43D" wp14:editId="13D8D21A">
            <wp:extent cx="5774129" cy="403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framework3.png"/>
                    <pic:cNvPicPr/>
                  </pic:nvPicPr>
                  <pic:blipFill rotWithShape="1">
                    <a:blip r:embed="rId12" cstate="print">
                      <a:extLst>
                        <a:ext uri="{28A0092B-C50C-407E-A947-70E740481C1C}">
                          <a14:useLocalDpi xmlns:a14="http://schemas.microsoft.com/office/drawing/2010/main" val="0"/>
                        </a:ext>
                      </a:extLst>
                    </a:blip>
                    <a:srcRect l="18371" t="22443" r="17609" b="7920"/>
                    <a:stretch/>
                  </pic:blipFill>
                  <pic:spPr bwMode="auto">
                    <a:xfrm>
                      <a:off x="0" y="0"/>
                      <a:ext cx="5793114" cy="4051879"/>
                    </a:xfrm>
                    <a:prstGeom prst="rect">
                      <a:avLst/>
                    </a:prstGeom>
                    <a:ln>
                      <a:noFill/>
                    </a:ln>
                    <a:extLst>
                      <a:ext uri="{53640926-AAD7-44D8-BBD7-CCE9431645EC}">
                        <a14:shadowObscured xmlns:a14="http://schemas.microsoft.com/office/drawing/2010/main"/>
                      </a:ext>
                    </a:extLst>
                  </pic:spPr>
                </pic:pic>
              </a:graphicData>
            </a:graphic>
          </wp:inline>
        </w:drawing>
      </w:r>
      <w:r w:rsidRPr="00000255">
        <w:rPr>
          <w:rFonts w:ascii="Times New Roman" w:hAnsi="Times New Roman" w:cs="Times New Roman"/>
          <w:b/>
        </w:rPr>
        <w:t xml:space="preserve"> </w:t>
      </w:r>
    </w:p>
    <w:p w14:paraId="24EBF93C" w14:textId="77777777" w:rsidR="00541355" w:rsidRDefault="00541355" w:rsidP="00000255">
      <w:pPr>
        <w:spacing w:after="100" w:afterAutospacing="1" w:line="240" w:lineRule="auto"/>
        <w:jc w:val="both"/>
        <w:rPr>
          <w:rFonts w:ascii="Times New Roman" w:hAnsi="Times New Roman" w:cs="Times New Roman"/>
          <w:b/>
        </w:rPr>
      </w:pPr>
    </w:p>
    <w:p w14:paraId="3A26AC5A" w14:textId="77777777" w:rsidR="00A022F9" w:rsidRDefault="00A022F9" w:rsidP="00000255">
      <w:pPr>
        <w:spacing w:after="100" w:afterAutospacing="1" w:line="240" w:lineRule="auto"/>
        <w:jc w:val="both"/>
        <w:rPr>
          <w:rFonts w:ascii="Times New Roman" w:hAnsi="Times New Roman" w:cs="Times New Roman"/>
          <w:b/>
        </w:rPr>
      </w:pPr>
    </w:p>
    <w:p w14:paraId="78AED887" w14:textId="77777777" w:rsidR="00A022F9" w:rsidRDefault="00A022F9" w:rsidP="00000255">
      <w:pPr>
        <w:spacing w:after="100" w:afterAutospacing="1" w:line="240" w:lineRule="auto"/>
        <w:jc w:val="both"/>
        <w:rPr>
          <w:rFonts w:ascii="Times New Roman" w:hAnsi="Times New Roman" w:cs="Times New Roman"/>
          <w:b/>
        </w:rPr>
      </w:pPr>
    </w:p>
    <w:p w14:paraId="66B5B019" w14:textId="77777777" w:rsidR="00A022F9" w:rsidRDefault="00A022F9" w:rsidP="00000255">
      <w:pPr>
        <w:spacing w:after="100" w:afterAutospacing="1" w:line="240" w:lineRule="auto"/>
        <w:jc w:val="both"/>
        <w:rPr>
          <w:rFonts w:ascii="Times New Roman" w:hAnsi="Times New Roman" w:cs="Times New Roman"/>
          <w:b/>
        </w:rPr>
      </w:pPr>
    </w:p>
    <w:p w14:paraId="63318F10" w14:textId="77777777" w:rsidR="00A022F9" w:rsidRDefault="00A022F9" w:rsidP="00000255">
      <w:pPr>
        <w:spacing w:after="100" w:afterAutospacing="1" w:line="240" w:lineRule="auto"/>
        <w:jc w:val="both"/>
        <w:rPr>
          <w:rFonts w:ascii="Times New Roman" w:hAnsi="Times New Roman" w:cs="Times New Roman"/>
          <w:b/>
        </w:rPr>
      </w:pPr>
    </w:p>
    <w:p w14:paraId="7F4A4CCC" w14:textId="77777777" w:rsidR="00A022F9" w:rsidRDefault="00A022F9" w:rsidP="00000255">
      <w:pPr>
        <w:spacing w:after="100" w:afterAutospacing="1" w:line="240" w:lineRule="auto"/>
        <w:jc w:val="both"/>
        <w:rPr>
          <w:rFonts w:ascii="Times New Roman" w:hAnsi="Times New Roman" w:cs="Times New Roman"/>
          <w:b/>
        </w:rPr>
      </w:pPr>
    </w:p>
    <w:p w14:paraId="60713534" w14:textId="77777777" w:rsidR="00A022F9" w:rsidRDefault="00A022F9" w:rsidP="00000255">
      <w:pPr>
        <w:spacing w:after="100" w:afterAutospacing="1" w:line="240" w:lineRule="auto"/>
        <w:jc w:val="both"/>
        <w:rPr>
          <w:rFonts w:ascii="Times New Roman" w:hAnsi="Times New Roman" w:cs="Times New Roman"/>
          <w:b/>
        </w:rPr>
      </w:pPr>
    </w:p>
    <w:p w14:paraId="7212F8E9" w14:textId="77777777" w:rsidR="00A022F9" w:rsidRDefault="00A022F9" w:rsidP="00000255">
      <w:pPr>
        <w:spacing w:after="100" w:afterAutospacing="1" w:line="240" w:lineRule="auto"/>
        <w:jc w:val="both"/>
        <w:rPr>
          <w:rFonts w:ascii="Times New Roman" w:hAnsi="Times New Roman" w:cs="Times New Roman"/>
          <w:b/>
        </w:rPr>
      </w:pPr>
    </w:p>
    <w:p w14:paraId="5CE3E77F" w14:textId="77777777" w:rsidR="00A022F9" w:rsidRPr="00000255" w:rsidRDefault="00A022F9" w:rsidP="00000255">
      <w:pPr>
        <w:spacing w:after="100" w:afterAutospacing="1"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242"/>
      </w:tblGrid>
      <w:tr w:rsidR="00A2735F" w:rsidRPr="00A022F9" w14:paraId="7602AB00" w14:textId="77777777" w:rsidTr="00A2735F">
        <w:tc>
          <w:tcPr>
            <w:tcW w:w="9242" w:type="dxa"/>
          </w:tcPr>
          <w:p w14:paraId="748ADD97" w14:textId="028153F6" w:rsidR="00A2735F" w:rsidRPr="00A022F9" w:rsidRDefault="00A2735F" w:rsidP="00A022F9">
            <w:pPr>
              <w:spacing w:after="100" w:afterAutospacing="1"/>
              <w:jc w:val="both"/>
              <w:rPr>
                <w:rFonts w:ascii="Times New Roman" w:hAnsi="Times New Roman" w:cs="Times New Roman"/>
                <w:i/>
                <w:sz w:val="20"/>
                <w:szCs w:val="20"/>
              </w:rPr>
            </w:pPr>
            <w:r w:rsidRPr="00A022F9">
              <w:rPr>
                <w:rFonts w:ascii="Times New Roman" w:hAnsi="Times New Roman" w:cs="Times New Roman"/>
                <w:i/>
                <w:sz w:val="20"/>
                <w:szCs w:val="20"/>
              </w:rPr>
              <w:lastRenderedPageBreak/>
              <w:t>The overall framework :</w:t>
            </w:r>
          </w:p>
          <w:p w14:paraId="3B137F2D" w14:textId="349C5F73" w:rsidR="00A2735F" w:rsidRPr="00A022F9" w:rsidRDefault="00A2735F" w:rsidP="00955981">
            <w:pPr>
              <w:spacing w:after="100" w:afterAutospacing="1"/>
              <w:jc w:val="both"/>
              <w:rPr>
                <w:rFonts w:ascii="Times New Roman" w:hAnsi="Times New Roman" w:cs="Times New Roman"/>
                <w:sz w:val="20"/>
                <w:szCs w:val="20"/>
              </w:rPr>
            </w:pPr>
            <w:r w:rsidRPr="00A022F9">
              <w:rPr>
                <w:rFonts w:ascii="Times New Roman" w:hAnsi="Times New Roman" w:cs="Times New Roman"/>
                <w:sz w:val="20"/>
                <w:szCs w:val="20"/>
              </w:rPr>
              <w:t xml:space="preserve">Within the BLPASES Framework, stages 1-5 display the industry/field- related activities the students complete online using the web-based platform. Within these stages students also complete activities in the field, alone or with peers and evidence needs to be uploaded on their portfolio. These activities are part of the phased assessment with the student only being able to complete stage five, if stage one takes place. The length of the horizontal platform indicates the time the student is expected to spend in comparison to the other stages. </w:t>
            </w:r>
          </w:p>
        </w:tc>
      </w:tr>
      <w:tr w:rsidR="00A2735F" w:rsidRPr="00A022F9" w14:paraId="0F929D55" w14:textId="77777777" w:rsidTr="00A2735F">
        <w:tc>
          <w:tcPr>
            <w:tcW w:w="9242" w:type="dxa"/>
          </w:tcPr>
          <w:p w14:paraId="5F670E0B" w14:textId="5FECDF2C" w:rsidR="00A2735F" w:rsidRPr="00A022F9" w:rsidRDefault="00A2735F" w:rsidP="00A022F9">
            <w:pPr>
              <w:spacing w:after="100" w:afterAutospacing="1"/>
              <w:jc w:val="both"/>
              <w:rPr>
                <w:rFonts w:ascii="Times New Roman" w:hAnsi="Times New Roman" w:cs="Times New Roman"/>
                <w:sz w:val="20"/>
                <w:szCs w:val="20"/>
              </w:rPr>
            </w:pPr>
            <w:r w:rsidRPr="00A022F9">
              <w:rPr>
                <w:rFonts w:ascii="Times New Roman" w:hAnsi="Times New Roman" w:cs="Times New Roman"/>
                <w:i/>
                <w:sz w:val="20"/>
                <w:szCs w:val="20"/>
              </w:rPr>
              <w:t>Stages   A-D</w:t>
            </w:r>
            <w:r w:rsidRPr="00A022F9">
              <w:rPr>
                <w:rFonts w:ascii="Times New Roman" w:hAnsi="Times New Roman" w:cs="Times New Roman"/>
                <w:sz w:val="20"/>
                <w:szCs w:val="20"/>
              </w:rPr>
              <w:t xml:space="preserve"> represents the peer and tutor involvement within the blended learning environment. The degree of the triangle/climbing step indicates the level of learning and developed is taking place through experiencing, application and reflection.  For example at stage 3 the student  only completes one activity online however the level of feedback from peers and tutor is peeking here, allowing for the student to develop to a level where they can progress to a much higher stage where they are required to provide evidence of their learning.</w:t>
            </w:r>
          </w:p>
        </w:tc>
      </w:tr>
      <w:tr w:rsidR="00A2735F" w:rsidRPr="00A022F9" w14:paraId="54B68CF6" w14:textId="77777777" w:rsidTr="00A2735F">
        <w:tc>
          <w:tcPr>
            <w:tcW w:w="9242" w:type="dxa"/>
          </w:tcPr>
          <w:p w14:paraId="06AA777C" w14:textId="0DF160B3" w:rsidR="00A2735F" w:rsidRPr="00A022F9" w:rsidRDefault="00A2735F" w:rsidP="00000255">
            <w:pPr>
              <w:spacing w:after="100" w:afterAutospacing="1"/>
              <w:jc w:val="both"/>
              <w:rPr>
                <w:rFonts w:ascii="Times New Roman" w:hAnsi="Times New Roman" w:cs="Times New Roman"/>
                <w:sz w:val="20"/>
                <w:szCs w:val="20"/>
              </w:rPr>
            </w:pPr>
            <w:r w:rsidRPr="00A022F9">
              <w:rPr>
                <w:rFonts w:ascii="Times New Roman" w:hAnsi="Times New Roman" w:cs="Times New Roman"/>
                <w:sz w:val="20"/>
                <w:szCs w:val="20"/>
              </w:rPr>
              <w:t xml:space="preserve">In the </w:t>
            </w:r>
            <w:r w:rsidRPr="00A022F9">
              <w:rPr>
                <w:rFonts w:ascii="Times New Roman" w:hAnsi="Times New Roman" w:cs="Times New Roman"/>
                <w:i/>
                <w:sz w:val="20"/>
                <w:szCs w:val="20"/>
              </w:rPr>
              <w:t>first stage</w:t>
            </w:r>
            <w:r w:rsidRPr="00A022F9">
              <w:rPr>
                <w:rFonts w:ascii="Times New Roman" w:hAnsi="Times New Roman" w:cs="Times New Roman"/>
                <w:sz w:val="20"/>
                <w:szCs w:val="20"/>
              </w:rPr>
              <w:t xml:space="preserve"> the student is introduced to the tool and the teaching and assessment strategy. The student becomes comfortable with the tool and the theory-action/experience/reflection template of the activities</w:t>
            </w:r>
          </w:p>
        </w:tc>
      </w:tr>
      <w:tr w:rsidR="00A2735F" w:rsidRPr="00A022F9" w14:paraId="1DDDDD50" w14:textId="77777777" w:rsidTr="00A2735F">
        <w:tc>
          <w:tcPr>
            <w:tcW w:w="9242" w:type="dxa"/>
          </w:tcPr>
          <w:p w14:paraId="7A4AAD0E" w14:textId="204638B1" w:rsidR="00A2735F" w:rsidRPr="00A022F9" w:rsidRDefault="00A2735F" w:rsidP="00000255">
            <w:pPr>
              <w:spacing w:after="100" w:afterAutospacing="1"/>
              <w:jc w:val="both"/>
              <w:rPr>
                <w:rFonts w:ascii="Times New Roman" w:hAnsi="Times New Roman" w:cs="Times New Roman"/>
                <w:sz w:val="20"/>
                <w:szCs w:val="20"/>
              </w:rPr>
            </w:pPr>
            <w:r w:rsidRPr="00A022F9">
              <w:rPr>
                <w:rFonts w:ascii="Times New Roman" w:hAnsi="Times New Roman" w:cs="Times New Roman"/>
                <w:sz w:val="20"/>
                <w:szCs w:val="20"/>
              </w:rPr>
              <w:t xml:space="preserve">The </w:t>
            </w:r>
            <w:r w:rsidRPr="00A022F9">
              <w:rPr>
                <w:rFonts w:ascii="Times New Roman" w:hAnsi="Times New Roman" w:cs="Times New Roman"/>
                <w:i/>
                <w:sz w:val="20"/>
                <w:szCs w:val="20"/>
              </w:rPr>
              <w:t>second stage</w:t>
            </w:r>
            <w:r w:rsidRPr="00A022F9">
              <w:rPr>
                <w:rFonts w:ascii="Times New Roman" w:hAnsi="Times New Roman" w:cs="Times New Roman"/>
                <w:sz w:val="20"/>
                <w:szCs w:val="20"/>
              </w:rPr>
              <w:t xml:space="preserve"> requires the student to complete five activities which increase in difficulty as the student becomes more familiar with the tool and the theoretical site of the module. In class the student then receives feedback from the tutor and peers and is able to “experience” the online activities and learning in class. This enables the student to move to the next step.</w:t>
            </w:r>
          </w:p>
        </w:tc>
      </w:tr>
      <w:tr w:rsidR="00A2735F" w:rsidRPr="00A022F9" w14:paraId="3F2D7976" w14:textId="77777777" w:rsidTr="00A2735F">
        <w:tc>
          <w:tcPr>
            <w:tcW w:w="9242" w:type="dxa"/>
          </w:tcPr>
          <w:p w14:paraId="637FF6D7" w14:textId="00183363" w:rsidR="00A2735F" w:rsidRPr="00A022F9" w:rsidRDefault="00A2735F" w:rsidP="00000255">
            <w:pPr>
              <w:spacing w:after="100" w:afterAutospacing="1"/>
              <w:jc w:val="both"/>
              <w:rPr>
                <w:rFonts w:ascii="Times New Roman" w:hAnsi="Times New Roman" w:cs="Times New Roman"/>
                <w:sz w:val="20"/>
                <w:szCs w:val="20"/>
              </w:rPr>
            </w:pPr>
            <w:r w:rsidRPr="00A022F9">
              <w:rPr>
                <w:rFonts w:ascii="Times New Roman" w:hAnsi="Times New Roman" w:cs="Times New Roman"/>
                <w:sz w:val="20"/>
                <w:szCs w:val="20"/>
              </w:rPr>
              <w:t xml:space="preserve">The </w:t>
            </w:r>
            <w:r w:rsidRPr="00A022F9">
              <w:rPr>
                <w:rFonts w:ascii="Times New Roman" w:hAnsi="Times New Roman" w:cs="Times New Roman"/>
                <w:i/>
                <w:sz w:val="20"/>
                <w:szCs w:val="20"/>
              </w:rPr>
              <w:t>third step</w:t>
            </w:r>
            <w:r w:rsidRPr="00A022F9">
              <w:rPr>
                <w:rFonts w:ascii="Times New Roman" w:hAnsi="Times New Roman" w:cs="Times New Roman"/>
                <w:sz w:val="20"/>
                <w:szCs w:val="20"/>
              </w:rPr>
              <w:t xml:space="preserve"> requires the student to complete a larger activity which involves applying the reflective skills learned, understanding the literature around the subject and applying this within this activity. Returning to class, the student receives more feedback from the tutor and is able to experience the activity with a peer. As can be seen in the framework, this is an essential, rather steep, part of the development of skills. The student cannot successfully progress to the next step if this has not been completed.</w:t>
            </w:r>
          </w:p>
        </w:tc>
      </w:tr>
      <w:tr w:rsidR="00A2735F" w:rsidRPr="00A022F9" w14:paraId="70A3A3FE" w14:textId="77777777" w:rsidTr="00A2735F">
        <w:tc>
          <w:tcPr>
            <w:tcW w:w="9242" w:type="dxa"/>
          </w:tcPr>
          <w:p w14:paraId="4E997829" w14:textId="6F05AB93" w:rsidR="00A2735F" w:rsidRPr="00A022F9" w:rsidRDefault="00A2735F" w:rsidP="00000255">
            <w:pPr>
              <w:spacing w:after="100" w:afterAutospacing="1"/>
              <w:jc w:val="both"/>
              <w:rPr>
                <w:rFonts w:ascii="Times New Roman" w:hAnsi="Times New Roman" w:cs="Times New Roman"/>
                <w:sz w:val="20"/>
                <w:szCs w:val="20"/>
              </w:rPr>
            </w:pPr>
            <w:r w:rsidRPr="00A022F9">
              <w:rPr>
                <w:rFonts w:ascii="Times New Roman" w:hAnsi="Times New Roman" w:cs="Times New Roman"/>
                <w:sz w:val="20"/>
                <w:szCs w:val="20"/>
              </w:rPr>
              <w:t xml:space="preserve">If the student has achieved the </w:t>
            </w:r>
            <w:r w:rsidRPr="00A022F9">
              <w:rPr>
                <w:rFonts w:ascii="Times New Roman" w:hAnsi="Times New Roman" w:cs="Times New Roman"/>
                <w:i/>
                <w:sz w:val="20"/>
                <w:szCs w:val="20"/>
              </w:rPr>
              <w:t>fourth step</w:t>
            </w:r>
            <w:r w:rsidRPr="00A022F9">
              <w:rPr>
                <w:rFonts w:ascii="Times New Roman" w:hAnsi="Times New Roman" w:cs="Times New Roman"/>
                <w:sz w:val="20"/>
                <w:szCs w:val="20"/>
              </w:rPr>
              <w:t>, they are now required to act upon what is learned and experience the skill together with a peer. A record, often a video, needs to be uploaded to the portfolio to enable feedback and reflection.</w:t>
            </w:r>
          </w:p>
        </w:tc>
      </w:tr>
      <w:tr w:rsidR="00A2735F" w:rsidRPr="00A022F9" w14:paraId="22B5C9B2" w14:textId="77777777" w:rsidTr="00A2735F">
        <w:tc>
          <w:tcPr>
            <w:tcW w:w="9242" w:type="dxa"/>
          </w:tcPr>
          <w:p w14:paraId="19C7D7FD" w14:textId="6A8EA70F" w:rsidR="00A2735F" w:rsidRPr="00A022F9" w:rsidRDefault="00A2735F" w:rsidP="00A022F9">
            <w:pPr>
              <w:spacing w:after="100" w:afterAutospacing="1"/>
              <w:jc w:val="both"/>
              <w:rPr>
                <w:rFonts w:ascii="Times New Roman" w:hAnsi="Times New Roman" w:cs="Times New Roman"/>
                <w:sz w:val="20"/>
                <w:szCs w:val="20"/>
              </w:rPr>
            </w:pPr>
            <w:r w:rsidRPr="00A022F9">
              <w:rPr>
                <w:rFonts w:ascii="Times New Roman" w:hAnsi="Times New Roman" w:cs="Times New Roman"/>
                <w:sz w:val="20"/>
                <w:szCs w:val="20"/>
              </w:rPr>
              <w:t xml:space="preserve">The final feedback from the tutor and the student’s online reflection activity help the student to access the </w:t>
            </w:r>
            <w:r w:rsidRPr="00A022F9">
              <w:rPr>
                <w:rFonts w:ascii="Times New Roman" w:hAnsi="Times New Roman" w:cs="Times New Roman"/>
                <w:i/>
                <w:sz w:val="20"/>
                <w:szCs w:val="20"/>
              </w:rPr>
              <w:t>fifth step</w:t>
            </w:r>
            <w:r w:rsidRPr="00A022F9">
              <w:rPr>
                <w:rFonts w:ascii="Times New Roman" w:hAnsi="Times New Roman" w:cs="Times New Roman"/>
                <w:sz w:val="20"/>
                <w:szCs w:val="20"/>
              </w:rPr>
              <w:t xml:space="preserve">; demonstrating the employability skills achieved.  </w:t>
            </w:r>
          </w:p>
        </w:tc>
      </w:tr>
    </w:tbl>
    <w:p w14:paraId="54D057A7" w14:textId="77777777" w:rsidR="004C36CB" w:rsidRPr="00000255" w:rsidRDefault="004C36CB" w:rsidP="00000255">
      <w:pPr>
        <w:spacing w:after="100" w:afterAutospacing="1" w:line="240" w:lineRule="auto"/>
        <w:jc w:val="both"/>
        <w:rPr>
          <w:rFonts w:ascii="Times New Roman" w:hAnsi="Times New Roman" w:cs="Times New Roman"/>
        </w:rPr>
        <w:sectPr w:rsidR="004C36CB" w:rsidRPr="00000255" w:rsidSect="00000255">
          <w:type w:val="continuous"/>
          <w:pgSz w:w="11906" w:h="16838" w:code="9"/>
          <w:pgMar w:top="1247" w:right="1134" w:bottom="1814" w:left="1134" w:header="709" w:footer="709" w:gutter="0"/>
          <w:cols w:space="708"/>
          <w:vAlign w:val="both"/>
          <w:docGrid w:linePitch="360"/>
        </w:sectPr>
      </w:pPr>
    </w:p>
    <w:p w14:paraId="57BF79B5" w14:textId="77777777" w:rsidR="004C36CB" w:rsidRPr="00000255" w:rsidRDefault="004C36CB" w:rsidP="00000255">
      <w:pPr>
        <w:spacing w:after="100" w:afterAutospacing="1" w:line="240" w:lineRule="auto"/>
        <w:jc w:val="both"/>
        <w:rPr>
          <w:rFonts w:ascii="Times New Roman" w:hAnsi="Times New Roman" w:cs="Times New Roman"/>
        </w:rPr>
      </w:pPr>
    </w:p>
    <w:p w14:paraId="003FF4D4" w14:textId="77777777" w:rsidR="00E834A3" w:rsidRPr="00000255" w:rsidRDefault="004C36CB" w:rsidP="00A022F9">
      <w:pPr>
        <w:spacing w:after="100" w:afterAutospacing="1" w:line="240" w:lineRule="auto"/>
        <w:ind w:firstLine="284"/>
        <w:jc w:val="both"/>
        <w:rPr>
          <w:rFonts w:ascii="Times New Roman" w:hAnsi="Times New Roman" w:cs="Times New Roman"/>
        </w:rPr>
      </w:pPr>
      <w:r w:rsidRPr="00000255">
        <w:rPr>
          <w:rFonts w:ascii="Times New Roman" w:hAnsi="Times New Roman" w:cs="Times New Roman"/>
        </w:rPr>
        <w:t xml:space="preserve">The framework was designed to enable learners to develop their employability skills through a range of activities forming a phased assessment. The framework considered that such skills will need to be applied within a seven week period and thus rapid developed is required without risking a cognitive overload. Finally as the skills required are predominately around self and other-leadership, the framework is designed to facilitate reflection, peer and community feedback, which are skills needed for cognitive learning. </w:t>
      </w:r>
    </w:p>
    <w:p w14:paraId="2BBD4C83" w14:textId="587E7EA7" w:rsidR="00E834A3" w:rsidRPr="00A022F9" w:rsidRDefault="003B5825" w:rsidP="00000255">
      <w:pPr>
        <w:spacing w:after="100" w:afterAutospacing="1" w:line="240" w:lineRule="auto"/>
        <w:jc w:val="both"/>
        <w:rPr>
          <w:rFonts w:ascii="Times New Roman" w:hAnsi="Times New Roman" w:cs="Times New Roman"/>
          <w:b/>
          <w:sz w:val="24"/>
          <w:szCs w:val="24"/>
        </w:rPr>
      </w:pPr>
      <w:r w:rsidRPr="00A022F9">
        <w:rPr>
          <w:rFonts w:ascii="Times New Roman" w:hAnsi="Times New Roman" w:cs="Times New Roman"/>
          <w:b/>
          <w:sz w:val="24"/>
          <w:szCs w:val="24"/>
        </w:rPr>
        <w:t>Conclusion.</w:t>
      </w:r>
    </w:p>
    <w:p w14:paraId="42F1FCDD" w14:textId="507E8999" w:rsidR="003B5825" w:rsidRPr="00000255" w:rsidRDefault="003B5825" w:rsidP="00A022F9">
      <w:pPr>
        <w:spacing w:after="100" w:afterAutospacing="1" w:line="240" w:lineRule="auto"/>
        <w:ind w:firstLine="284"/>
        <w:jc w:val="both"/>
        <w:rPr>
          <w:rFonts w:ascii="Times New Roman" w:hAnsi="Times New Roman" w:cs="Times New Roman"/>
        </w:rPr>
      </w:pPr>
      <w:r w:rsidRPr="00000255">
        <w:rPr>
          <w:rFonts w:ascii="Times New Roman" w:hAnsi="Times New Roman" w:cs="Times New Roman"/>
        </w:rPr>
        <w:t xml:space="preserve">The LAP framework has been developed and adapted over a number of years for the </w:t>
      </w:r>
      <w:r w:rsidR="00541355" w:rsidRPr="00000255">
        <w:rPr>
          <w:rFonts w:ascii="Times New Roman" w:hAnsi="Times New Roman" w:cs="Times New Roman"/>
        </w:rPr>
        <w:t>G</w:t>
      </w:r>
      <w:r w:rsidRPr="00000255">
        <w:rPr>
          <w:rFonts w:ascii="Times New Roman" w:hAnsi="Times New Roman" w:cs="Times New Roman"/>
        </w:rPr>
        <w:t xml:space="preserve">raduate Diploma programme. It has been successful in that students have reported they feel more comfortable within the new teaching environments and have confidence to integrate within the community. The quality </w:t>
      </w:r>
      <w:r w:rsidR="00541355" w:rsidRPr="00000255">
        <w:rPr>
          <w:rFonts w:ascii="Times New Roman" w:hAnsi="Times New Roman" w:cs="Times New Roman"/>
        </w:rPr>
        <w:t xml:space="preserve">of </w:t>
      </w:r>
      <w:r w:rsidRPr="00000255">
        <w:rPr>
          <w:rFonts w:ascii="Times New Roman" w:hAnsi="Times New Roman" w:cs="Times New Roman"/>
        </w:rPr>
        <w:t xml:space="preserve">placements the students are securing </w:t>
      </w:r>
      <w:r w:rsidR="00A022F9" w:rsidRPr="00000255">
        <w:rPr>
          <w:rFonts w:ascii="Times New Roman" w:hAnsi="Times New Roman" w:cs="Times New Roman"/>
        </w:rPr>
        <w:t>have significantly</w:t>
      </w:r>
      <w:r w:rsidRPr="00000255">
        <w:rPr>
          <w:rFonts w:ascii="Times New Roman" w:hAnsi="Times New Roman" w:cs="Times New Roman"/>
        </w:rPr>
        <w:t xml:space="preserve"> improved over the years. The lecturing team has attributed this to the increased level in confidence. </w:t>
      </w:r>
    </w:p>
    <w:p w14:paraId="21FC97B4" w14:textId="77777777" w:rsidR="000C08A0" w:rsidRPr="00000255" w:rsidRDefault="000C08A0" w:rsidP="00000255">
      <w:pPr>
        <w:spacing w:after="100" w:afterAutospacing="1" w:line="240" w:lineRule="auto"/>
        <w:jc w:val="both"/>
        <w:rPr>
          <w:rFonts w:ascii="Times New Roman" w:hAnsi="Times New Roman" w:cs="Times New Roman"/>
        </w:rPr>
      </w:pPr>
    </w:p>
    <w:p w14:paraId="710D12B5" w14:textId="77777777" w:rsidR="00541355" w:rsidRDefault="00541355" w:rsidP="00000255">
      <w:pPr>
        <w:spacing w:after="100" w:afterAutospacing="1" w:line="240" w:lineRule="auto"/>
        <w:jc w:val="both"/>
        <w:rPr>
          <w:rFonts w:ascii="Times New Roman" w:hAnsi="Times New Roman" w:cs="Times New Roman"/>
        </w:rPr>
      </w:pPr>
    </w:p>
    <w:p w14:paraId="6360EA04" w14:textId="77777777" w:rsidR="00955981" w:rsidRDefault="00955981" w:rsidP="00000255">
      <w:pPr>
        <w:spacing w:after="100" w:afterAutospacing="1" w:line="240" w:lineRule="auto"/>
        <w:jc w:val="both"/>
        <w:rPr>
          <w:rFonts w:ascii="Times New Roman" w:hAnsi="Times New Roman" w:cs="Times New Roman"/>
        </w:rPr>
      </w:pPr>
    </w:p>
    <w:p w14:paraId="17FE7944" w14:textId="77777777" w:rsidR="00955981" w:rsidRDefault="00955981" w:rsidP="00000255">
      <w:pPr>
        <w:spacing w:after="100" w:afterAutospacing="1" w:line="240" w:lineRule="auto"/>
        <w:jc w:val="both"/>
        <w:rPr>
          <w:rFonts w:ascii="Times New Roman" w:hAnsi="Times New Roman" w:cs="Times New Roman"/>
        </w:rPr>
      </w:pPr>
    </w:p>
    <w:p w14:paraId="187EE911" w14:textId="77777777" w:rsidR="00955981" w:rsidRDefault="00955981" w:rsidP="00000255">
      <w:pPr>
        <w:spacing w:after="100" w:afterAutospacing="1" w:line="240" w:lineRule="auto"/>
        <w:jc w:val="both"/>
        <w:rPr>
          <w:rFonts w:ascii="Times New Roman" w:hAnsi="Times New Roman" w:cs="Times New Roman"/>
        </w:rPr>
      </w:pPr>
    </w:p>
    <w:p w14:paraId="57BFEFF7" w14:textId="77777777" w:rsidR="00955981" w:rsidRDefault="00955981" w:rsidP="00000255">
      <w:pPr>
        <w:spacing w:after="100" w:afterAutospacing="1" w:line="240" w:lineRule="auto"/>
        <w:jc w:val="both"/>
        <w:rPr>
          <w:rFonts w:ascii="Times New Roman" w:hAnsi="Times New Roman" w:cs="Times New Roman"/>
        </w:rPr>
      </w:pPr>
    </w:p>
    <w:p w14:paraId="7965B8CF" w14:textId="77777777" w:rsidR="00955981" w:rsidRDefault="00955981" w:rsidP="00000255">
      <w:pPr>
        <w:spacing w:after="100" w:afterAutospacing="1" w:line="240" w:lineRule="auto"/>
        <w:jc w:val="both"/>
        <w:rPr>
          <w:rFonts w:ascii="Times New Roman" w:hAnsi="Times New Roman" w:cs="Times New Roman"/>
        </w:rPr>
      </w:pPr>
    </w:p>
    <w:p w14:paraId="4E6FD47C" w14:textId="77777777" w:rsidR="00955981" w:rsidRDefault="00955981" w:rsidP="00000255">
      <w:pPr>
        <w:spacing w:after="100" w:afterAutospacing="1" w:line="240" w:lineRule="auto"/>
        <w:jc w:val="both"/>
        <w:rPr>
          <w:rFonts w:ascii="Times New Roman" w:hAnsi="Times New Roman" w:cs="Times New Roman"/>
        </w:rPr>
      </w:pPr>
    </w:p>
    <w:p w14:paraId="3337797B" w14:textId="77777777" w:rsidR="00955981" w:rsidRDefault="00955981" w:rsidP="00000255">
      <w:pPr>
        <w:spacing w:after="100" w:afterAutospacing="1" w:line="240" w:lineRule="auto"/>
        <w:jc w:val="both"/>
        <w:rPr>
          <w:rFonts w:ascii="Times New Roman" w:hAnsi="Times New Roman" w:cs="Times New Roman"/>
        </w:rPr>
      </w:pPr>
    </w:p>
    <w:p w14:paraId="723C34C1" w14:textId="77777777" w:rsidR="00955981" w:rsidRDefault="00955981" w:rsidP="00000255">
      <w:pPr>
        <w:spacing w:after="100" w:afterAutospacing="1" w:line="240" w:lineRule="auto"/>
        <w:jc w:val="both"/>
        <w:rPr>
          <w:rFonts w:ascii="Times New Roman" w:hAnsi="Times New Roman" w:cs="Times New Roman"/>
        </w:rPr>
      </w:pPr>
    </w:p>
    <w:p w14:paraId="0AC0BE7C" w14:textId="77777777" w:rsidR="00955981" w:rsidRDefault="00955981" w:rsidP="00000255">
      <w:pPr>
        <w:spacing w:after="100" w:afterAutospacing="1" w:line="240" w:lineRule="auto"/>
        <w:jc w:val="both"/>
        <w:rPr>
          <w:rFonts w:ascii="Times New Roman" w:hAnsi="Times New Roman" w:cs="Times New Roman"/>
        </w:rPr>
      </w:pPr>
    </w:p>
    <w:p w14:paraId="1F5863F4" w14:textId="77777777" w:rsidR="00955981" w:rsidRDefault="00955981" w:rsidP="00000255">
      <w:pPr>
        <w:spacing w:after="100" w:afterAutospacing="1" w:line="240" w:lineRule="auto"/>
        <w:jc w:val="both"/>
        <w:rPr>
          <w:rFonts w:ascii="Times New Roman" w:hAnsi="Times New Roman" w:cs="Times New Roman"/>
        </w:rPr>
      </w:pPr>
    </w:p>
    <w:p w14:paraId="1CFF575E" w14:textId="77777777" w:rsidR="00955981" w:rsidRDefault="00955981" w:rsidP="00000255">
      <w:pPr>
        <w:spacing w:after="100" w:afterAutospacing="1" w:line="240" w:lineRule="auto"/>
        <w:jc w:val="both"/>
        <w:rPr>
          <w:rFonts w:ascii="Times New Roman" w:hAnsi="Times New Roman" w:cs="Times New Roman"/>
        </w:rPr>
      </w:pPr>
    </w:p>
    <w:p w14:paraId="0AC76ED1" w14:textId="77777777" w:rsidR="00955981" w:rsidRDefault="00955981" w:rsidP="00000255">
      <w:pPr>
        <w:spacing w:after="100" w:afterAutospacing="1" w:line="240" w:lineRule="auto"/>
        <w:jc w:val="both"/>
        <w:rPr>
          <w:rFonts w:ascii="Times New Roman" w:hAnsi="Times New Roman" w:cs="Times New Roman"/>
        </w:rPr>
      </w:pPr>
    </w:p>
    <w:p w14:paraId="1FF30E36" w14:textId="77777777" w:rsidR="00955981" w:rsidRPr="00000255" w:rsidRDefault="00955981" w:rsidP="00000255">
      <w:pPr>
        <w:spacing w:after="100" w:afterAutospacing="1" w:line="240" w:lineRule="auto"/>
        <w:jc w:val="both"/>
        <w:rPr>
          <w:rFonts w:ascii="Times New Roman" w:hAnsi="Times New Roman" w:cs="Times New Roman"/>
        </w:rPr>
      </w:pPr>
    </w:p>
    <w:p w14:paraId="1D939C2C" w14:textId="77777777" w:rsidR="00541355" w:rsidRPr="00000255" w:rsidRDefault="00541355" w:rsidP="00000255">
      <w:pPr>
        <w:spacing w:after="100" w:afterAutospacing="1" w:line="240" w:lineRule="auto"/>
        <w:jc w:val="both"/>
        <w:rPr>
          <w:rFonts w:ascii="Times New Roman" w:hAnsi="Times New Roman" w:cs="Times New Roman"/>
        </w:rPr>
      </w:pPr>
    </w:p>
    <w:p w14:paraId="42DB058C" w14:textId="77777777" w:rsidR="00541355" w:rsidRPr="00000255" w:rsidRDefault="00541355" w:rsidP="00000255">
      <w:pPr>
        <w:spacing w:after="100" w:afterAutospacing="1" w:line="240" w:lineRule="auto"/>
        <w:jc w:val="both"/>
        <w:rPr>
          <w:rFonts w:ascii="Times New Roman" w:hAnsi="Times New Roman" w:cs="Times New Roman"/>
        </w:rPr>
      </w:pPr>
    </w:p>
    <w:p w14:paraId="6770A339" w14:textId="77777777" w:rsidR="00541355" w:rsidRPr="00000255" w:rsidRDefault="00541355" w:rsidP="00000255">
      <w:pPr>
        <w:spacing w:after="100" w:afterAutospacing="1" w:line="240" w:lineRule="auto"/>
        <w:jc w:val="both"/>
        <w:rPr>
          <w:rFonts w:ascii="Times New Roman" w:hAnsi="Times New Roman" w:cs="Times New Roman"/>
        </w:rPr>
      </w:pPr>
    </w:p>
    <w:p w14:paraId="6732B9F7" w14:textId="77777777" w:rsidR="00541355" w:rsidRPr="00000255" w:rsidRDefault="00541355" w:rsidP="00000255">
      <w:pPr>
        <w:spacing w:after="100" w:afterAutospacing="1" w:line="240" w:lineRule="auto"/>
        <w:jc w:val="both"/>
        <w:rPr>
          <w:rFonts w:ascii="Times New Roman" w:hAnsi="Times New Roman" w:cs="Times New Roman"/>
        </w:rPr>
      </w:pPr>
    </w:p>
    <w:p w14:paraId="70F571CF" w14:textId="77777777" w:rsidR="000C08A0" w:rsidRPr="00000255" w:rsidRDefault="000C08A0" w:rsidP="00000255">
      <w:pPr>
        <w:spacing w:after="100" w:afterAutospacing="1" w:line="240" w:lineRule="auto"/>
        <w:jc w:val="both"/>
        <w:rPr>
          <w:rFonts w:ascii="Times New Roman" w:hAnsi="Times New Roman" w:cs="Times New Roman"/>
        </w:rPr>
      </w:pPr>
    </w:p>
    <w:p w14:paraId="3E1E3C6A" w14:textId="35F12FF4" w:rsidR="004C36CB" w:rsidRPr="00955981" w:rsidRDefault="00E834A3" w:rsidP="00000255">
      <w:pPr>
        <w:spacing w:after="100" w:afterAutospacing="1" w:line="240" w:lineRule="auto"/>
        <w:jc w:val="both"/>
        <w:rPr>
          <w:rFonts w:ascii="Times New Roman" w:hAnsi="Times New Roman" w:cs="Times New Roman"/>
          <w:b/>
          <w:sz w:val="24"/>
          <w:szCs w:val="24"/>
        </w:rPr>
      </w:pPr>
      <w:r w:rsidRPr="00955981">
        <w:rPr>
          <w:rFonts w:ascii="Times New Roman" w:hAnsi="Times New Roman" w:cs="Times New Roman"/>
          <w:b/>
          <w:sz w:val="24"/>
          <w:szCs w:val="24"/>
        </w:rPr>
        <w:t>Reference List</w:t>
      </w:r>
    </w:p>
    <w:p w14:paraId="0D5EAED1" w14:textId="77777777" w:rsidR="00541355" w:rsidRPr="00000255" w:rsidRDefault="00541355"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eastAsia="Times New Roman" w:hAnsi="Times New Roman" w:cs="Times New Roman"/>
          <w:lang w:eastAsia="en-GB"/>
        </w:rPr>
        <w:t xml:space="preserve">Baker, G.; ‘So when is the Final Exam, then?’  New forms of assessment and student engagement. </w:t>
      </w:r>
      <w:r w:rsidRPr="00000255">
        <w:rPr>
          <w:rFonts w:ascii="Times New Roman" w:eastAsia="Times New Roman" w:hAnsi="Times New Roman" w:cs="Times New Roman"/>
          <w:i/>
          <w:iCs/>
          <w:lang w:eastAsia="en-GB"/>
        </w:rPr>
        <w:t xml:space="preserve">The Enhancing Series Case Studies: Enhancing Learning through Assessment. </w:t>
      </w:r>
      <w:r w:rsidRPr="00000255">
        <w:rPr>
          <w:rFonts w:ascii="Times New Roman" w:eastAsia="Times New Roman" w:hAnsi="Times New Roman" w:cs="Times New Roman"/>
          <w:lang w:eastAsia="en-GB"/>
        </w:rPr>
        <w:t xml:space="preserve">Available at: </w:t>
      </w:r>
      <w:hyperlink r:id="rId13" w:tgtFrame="_blank" w:history="1">
        <w:r w:rsidRPr="00000255">
          <w:rPr>
            <w:rFonts w:ascii="Times New Roman" w:eastAsia="Times New Roman" w:hAnsi="Times New Roman" w:cs="Times New Roman"/>
            <w:color w:val="0000FF"/>
            <w:u w:val="single"/>
            <w:lang w:eastAsia="en-GB"/>
          </w:rPr>
          <w:t>http://www.heacademy.ac.uk/assets/hlst/documents/case_studies/enhancing_assessment/Baker.pdf</w:t>
        </w:r>
      </w:hyperlink>
      <w:r w:rsidRPr="00000255">
        <w:rPr>
          <w:rFonts w:ascii="Times New Roman" w:eastAsia="Times New Roman" w:hAnsi="Times New Roman" w:cs="Times New Roman"/>
          <w:lang w:eastAsia="en-GB"/>
        </w:rPr>
        <w:t xml:space="preserve"> (Accessed 16/03/2014).</w:t>
      </w:r>
    </w:p>
    <w:tbl>
      <w:tblPr>
        <w:tblW w:w="0" w:type="auto"/>
        <w:tblCellSpacing w:w="0" w:type="dxa"/>
        <w:tblCellMar>
          <w:left w:w="0" w:type="dxa"/>
          <w:right w:w="0" w:type="dxa"/>
        </w:tblCellMar>
        <w:tblLook w:val="04A0" w:firstRow="1" w:lastRow="0" w:firstColumn="1" w:lastColumn="0" w:noHBand="0" w:noVBand="1"/>
      </w:tblPr>
      <w:tblGrid>
        <w:gridCol w:w="9638"/>
      </w:tblGrid>
      <w:tr w:rsidR="00012C23" w:rsidRPr="00000255" w14:paraId="5922907B" w14:textId="77777777" w:rsidTr="00012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638"/>
            </w:tblGrid>
            <w:tr w:rsidR="00012C23" w:rsidRPr="00000255" w14:paraId="1C367F3E" w14:textId="77777777">
              <w:trPr>
                <w:tblCellSpacing w:w="0" w:type="dxa"/>
              </w:trPr>
              <w:tc>
                <w:tcPr>
                  <w:tcW w:w="0" w:type="auto"/>
                  <w:vAlign w:val="center"/>
                  <w:hideMark/>
                </w:tcPr>
                <w:p w14:paraId="1C0DA4BD" w14:textId="44148DC6" w:rsidR="00541355" w:rsidRPr="00000255" w:rsidRDefault="00012C23"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hAnsi="Times New Roman" w:cs="Times New Roman"/>
                    </w:rPr>
                    <w:t>Cohen, L., Manion, L. &amp; Morrison, K. (2000) 'reserach Methods in Education. 5th ed. London: RoutledgeFalmer.</w:t>
                  </w:r>
                  <w:r w:rsidRPr="00000255">
                    <w:rPr>
                      <w:rFonts w:ascii="Times New Roman" w:hAnsi="Times New Roman" w:cs="Times New Roman"/>
                    </w:rPr>
                    <w:br/>
                  </w:r>
                  <w:r w:rsidR="00541355" w:rsidRPr="00000255">
                    <w:rPr>
                      <w:rFonts w:ascii="Times New Roman" w:eastAsia="Times New Roman" w:hAnsi="Times New Roman" w:cs="Times New Roman"/>
                      <w:lang w:eastAsia="en-GB"/>
                    </w:rPr>
                    <w:t xml:space="preserve">Coilingridge, D.S. (1999) Suggestions on Teaching International Students: </w:t>
                  </w:r>
                  <w:r w:rsidR="00541355" w:rsidRPr="00000255">
                    <w:rPr>
                      <w:rFonts w:ascii="Times New Roman" w:eastAsia="Times New Roman" w:hAnsi="Times New Roman" w:cs="Times New Roman"/>
                      <w:i/>
                      <w:iCs/>
                      <w:lang w:eastAsia="en-GB"/>
                    </w:rPr>
                    <w:t>Teaching for Psychology</w:t>
                  </w:r>
                  <w:r w:rsidR="00541355" w:rsidRPr="00000255">
                    <w:rPr>
                      <w:rFonts w:ascii="Times New Roman" w:eastAsia="Times New Roman" w:hAnsi="Times New Roman" w:cs="Times New Roman"/>
                      <w:lang w:eastAsia="en-GB"/>
                    </w:rPr>
                    <w:t xml:space="preserve"> . Vol. 26 Issue 2, p126, 3p</w:t>
                  </w:r>
                </w:p>
                <w:p w14:paraId="7CB42D3C" w14:textId="7218FFA7" w:rsidR="00541355" w:rsidRPr="00000255" w:rsidRDefault="00012C23" w:rsidP="00000255">
                  <w:pPr>
                    <w:spacing w:before="100" w:beforeAutospacing="1" w:after="100" w:afterAutospacing="1" w:line="240" w:lineRule="auto"/>
                    <w:rPr>
                      <w:rFonts w:ascii="Times New Roman" w:hAnsi="Times New Roman" w:cs="Times New Roman"/>
                    </w:rPr>
                  </w:pPr>
                  <w:r w:rsidRPr="00000255">
                    <w:rPr>
                      <w:rFonts w:ascii="Times New Roman" w:hAnsi="Times New Roman" w:cs="Times New Roman"/>
                    </w:rPr>
                    <w:t>Eisner, E. (1992) Objectivity in Educational Research. Curriculum Inquiry, 22(1), p.9-15.</w:t>
                  </w:r>
                </w:p>
                <w:p w14:paraId="363DBA75" w14:textId="77777777" w:rsidR="00541355" w:rsidRPr="00000255" w:rsidRDefault="00541355"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eastAsia="Times New Roman" w:hAnsi="Times New Roman" w:cs="Times New Roman"/>
                      <w:lang w:eastAsia="en-GB"/>
                    </w:rPr>
                    <w:t xml:space="preserve">Gibbs, G. (1988) </w:t>
                  </w:r>
                  <w:r w:rsidRPr="00000255">
                    <w:rPr>
                      <w:rFonts w:ascii="Times New Roman" w:eastAsia="Times New Roman" w:hAnsi="Times New Roman" w:cs="Times New Roman"/>
                      <w:i/>
                      <w:iCs/>
                      <w:lang w:eastAsia="en-GB"/>
                    </w:rPr>
                    <w:t>Learning by Doing: A guide to teaching and learning methods</w:t>
                  </w:r>
                  <w:r w:rsidRPr="00000255">
                    <w:rPr>
                      <w:rFonts w:ascii="Times New Roman" w:eastAsia="Times New Roman" w:hAnsi="Times New Roman" w:cs="Times New Roman"/>
                      <w:lang w:eastAsia="en-GB"/>
                    </w:rPr>
                    <w:t>. Further Education Unit, Oxford Brookes</w:t>
                  </w:r>
                </w:p>
                <w:p w14:paraId="068DAC8F" w14:textId="416245B5" w:rsidR="00541355" w:rsidRPr="00000255" w:rsidRDefault="00012C23" w:rsidP="00000255">
                  <w:pPr>
                    <w:spacing w:before="100" w:beforeAutospacing="1" w:after="100" w:afterAutospacing="1" w:line="240" w:lineRule="auto"/>
                    <w:rPr>
                      <w:rFonts w:ascii="Times New Roman" w:hAnsi="Times New Roman" w:cs="Times New Roman"/>
                    </w:rPr>
                  </w:pPr>
                  <w:r w:rsidRPr="00000255">
                    <w:rPr>
                      <w:rFonts w:ascii="Times New Roman" w:hAnsi="Times New Roman" w:cs="Times New Roman"/>
                    </w:rPr>
                    <w:t>Hammersley, M. (2005) Countering the 'New Orthodoxy' in Educational Research: A Response to Phil Hodkinson. British Educational Research Journal, 31(2), p.139-155.</w:t>
                  </w:r>
                </w:p>
                <w:p w14:paraId="55BC7519" w14:textId="77777777" w:rsidR="00541355" w:rsidRPr="00000255" w:rsidRDefault="00541355"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eastAsia="Times New Roman" w:hAnsi="Times New Roman" w:cs="Times New Roman"/>
                      <w:lang w:eastAsia="en-GB"/>
                    </w:rPr>
                    <w:t xml:space="preserve">HESA(2014) Higher Education Statistics Agency. Available online at: </w:t>
                  </w:r>
                  <w:hyperlink r:id="rId14" w:tgtFrame="_blank" w:history="1">
                    <w:r w:rsidRPr="00000255">
                      <w:rPr>
                        <w:rFonts w:ascii="Times New Roman" w:eastAsia="Times New Roman" w:hAnsi="Times New Roman" w:cs="Times New Roman"/>
                        <w:color w:val="0000FF"/>
                        <w:u w:val="single"/>
                        <w:lang w:eastAsia="en-GB"/>
                      </w:rPr>
                      <w:t>http://www.hesa.ac.uk/index.php?option=com_content&amp;task=view&amp;id=1897&amp;Itemid=239</w:t>
                    </w:r>
                  </w:hyperlink>
                  <w:r w:rsidRPr="00000255">
                    <w:rPr>
                      <w:rFonts w:ascii="Times New Roman" w:eastAsia="Times New Roman" w:hAnsi="Times New Roman" w:cs="Times New Roman"/>
                      <w:lang w:eastAsia="en-GB"/>
                    </w:rPr>
                    <w:t xml:space="preserve"> (accessed on 10/03/2014)</w:t>
                  </w:r>
                </w:p>
                <w:p w14:paraId="1E3359F3" w14:textId="346CD91D" w:rsidR="00541355" w:rsidRPr="00000255" w:rsidRDefault="00541355"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eastAsia="Times New Roman" w:hAnsi="Times New Roman" w:cs="Times New Roman"/>
                      <w:lang w:eastAsia="en-GB"/>
                    </w:rPr>
                    <w:t xml:space="preserve">Higher Education Academy (2014) The international student lifecycle Available at: </w:t>
                  </w:r>
                  <w:hyperlink r:id="rId15" w:tgtFrame="_blank" w:history="1">
                    <w:r w:rsidRPr="00000255">
                      <w:rPr>
                        <w:rFonts w:ascii="Times New Roman" w:eastAsia="Times New Roman" w:hAnsi="Times New Roman" w:cs="Times New Roman"/>
                        <w:color w:val="0000FF"/>
                        <w:u w:val="single"/>
                        <w:lang w:eastAsia="en-GB"/>
                      </w:rPr>
                      <w:t>http://www.heacademy.ac.uk/ourwork/teachingandlearning/internationalisation/studentlifecycle</w:t>
                    </w:r>
                  </w:hyperlink>
                  <w:r w:rsidRPr="00000255">
                    <w:rPr>
                      <w:rFonts w:ascii="Times New Roman" w:eastAsia="Times New Roman" w:hAnsi="Times New Roman" w:cs="Times New Roman"/>
                      <w:lang w:eastAsia="en-GB"/>
                    </w:rPr>
                    <w:t>  (Accessed 16 / 03 / 14)</w:t>
                  </w:r>
                </w:p>
                <w:p w14:paraId="47089B96" w14:textId="77777777" w:rsidR="00541355" w:rsidRPr="00000255" w:rsidRDefault="00541355"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eastAsia="Times New Roman" w:hAnsi="Times New Roman" w:cs="Times New Roman"/>
                      <w:lang w:eastAsia="en-GB"/>
                    </w:rPr>
                    <w:t> Hofstrand, R. (1996). Getting all the skills employers want. Techniques: Making  Education &amp; Career Connections, 71(8), 51</w:t>
                  </w:r>
                </w:p>
                <w:p w14:paraId="0B214518" w14:textId="77777777" w:rsidR="00541355" w:rsidRPr="00000255" w:rsidRDefault="00541355"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eastAsia="Times New Roman" w:hAnsi="Times New Roman" w:cs="Times New Roman"/>
                      <w:lang w:eastAsia="en-GB"/>
                    </w:rPr>
                    <w:t xml:space="preserve">Huang, R (2008) </w:t>
                  </w:r>
                  <w:hyperlink r:id="rId16" w:tgtFrame="_blank" w:history="1">
                    <w:r w:rsidRPr="00000255">
                      <w:rPr>
                        <w:rFonts w:ascii="Times New Roman" w:eastAsia="Times New Roman" w:hAnsi="Times New Roman" w:cs="Times New Roman"/>
                        <w:color w:val="0000FF"/>
                        <w:u w:val="single"/>
                        <w:lang w:eastAsia="en-GB"/>
                      </w:rPr>
                      <w:t>Mapping</w:t>
                    </w:r>
                  </w:hyperlink>
                  <w:hyperlink r:id="rId17" w:tgtFrame="_blank" w:history="1">
                    <w:r w:rsidRPr="00000255">
                      <w:rPr>
                        <w:rFonts w:ascii="Times New Roman" w:eastAsia="Times New Roman" w:hAnsi="Times New Roman" w:cs="Times New Roman"/>
                        <w:b/>
                        <w:bCs/>
                        <w:color w:val="0000FF"/>
                        <w:u w:val="single"/>
                        <w:lang w:eastAsia="en-GB"/>
                      </w:rPr>
                      <w:t xml:space="preserve"> </w:t>
                    </w:r>
                  </w:hyperlink>
                  <w:hyperlink r:id="rId18" w:tgtFrame="_blank" w:history="1">
                    <w:r w:rsidRPr="00000255">
                      <w:rPr>
                        <w:rFonts w:ascii="Times New Roman" w:eastAsia="Times New Roman" w:hAnsi="Times New Roman" w:cs="Times New Roman"/>
                        <w:color w:val="0000FF"/>
                        <w:u w:val="single"/>
                        <w:lang w:eastAsia="en-GB"/>
                      </w:rPr>
                      <w:t>Educational</w:t>
                    </w:r>
                  </w:hyperlink>
                  <w:hyperlink r:id="rId19" w:tgtFrame="_blank" w:history="1">
                    <w:r w:rsidRPr="00000255">
                      <w:rPr>
                        <w:rFonts w:ascii="Times New Roman" w:eastAsia="Times New Roman" w:hAnsi="Times New Roman" w:cs="Times New Roman"/>
                        <w:b/>
                        <w:bCs/>
                        <w:color w:val="0000FF"/>
                        <w:u w:val="single"/>
                        <w:lang w:eastAsia="en-GB"/>
                      </w:rPr>
                      <w:t xml:space="preserve"> </w:t>
                    </w:r>
                  </w:hyperlink>
                  <w:hyperlink r:id="rId20" w:tgtFrame="_blank" w:history="1">
                    <w:r w:rsidRPr="00000255">
                      <w:rPr>
                        <w:rFonts w:ascii="Times New Roman" w:eastAsia="Times New Roman" w:hAnsi="Times New Roman" w:cs="Times New Roman"/>
                        <w:color w:val="0000FF"/>
                        <w:u w:val="single"/>
                        <w:lang w:eastAsia="en-GB"/>
                      </w:rPr>
                      <w:t>Tourists'</w:t>
                    </w:r>
                  </w:hyperlink>
                  <w:hyperlink r:id="rId21" w:tgtFrame="_blank" w:history="1">
                    <w:r w:rsidRPr="00000255">
                      <w:rPr>
                        <w:rFonts w:ascii="Times New Roman" w:eastAsia="Times New Roman" w:hAnsi="Times New Roman" w:cs="Times New Roman"/>
                        <w:b/>
                        <w:bCs/>
                        <w:color w:val="0000FF"/>
                        <w:u w:val="single"/>
                        <w:lang w:eastAsia="en-GB"/>
                      </w:rPr>
                      <w:t xml:space="preserve"> </w:t>
                    </w:r>
                  </w:hyperlink>
                  <w:hyperlink r:id="rId22" w:tgtFrame="_blank" w:history="1">
                    <w:r w:rsidRPr="00000255">
                      <w:rPr>
                        <w:rFonts w:ascii="Times New Roman" w:eastAsia="Times New Roman" w:hAnsi="Times New Roman" w:cs="Times New Roman"/>
                        <w:color w:val="0000FF"/>
                        <w:u w:val="single"/>
                        <w:lang w:eastAsia="en-GB"/>
                      </w:rPr>
                      <w:t>Experience in the UK: understanding international students</w:t>
                    </w:r>
                  </w:hyperlink>
                  <w:r w:rsidRPr="00000255">
                    <w:rPr>
                      <w:rFonts w:ascii="Times New Roman" w:eastAsia="Times New Roman" w:hAnsi="Times New Roman" w:cs="Times New Roman"/>
                      <w:lang w:eastAsia="en-GB"/>
                    </w:rPr>
                    <w:t xml:space="preserve">, </w:t>
                  </w:r>
                </w:p>
                <w:p w14:paraId="166465E4" w14:textId="77777777" w:rsidR="00541355" w:rsidRPr="00000255" w:rsidRDefault="00541355"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eastAsia="Times New Roman" w:hAnsi="Times New Roman" w:cs="Times New Roman"/>
                      <w:u w:val="single"/>
                      <w:lang w:eastAsia="en-GB"/>
                    </w:rPr>
                    <w:t>Third World Quarterly</w:t>
                  </w:r>
                  <w:r w:rsidRPr="00000255">
                    <w:rPr>
                      <w:rFonts w:ascii="Times New Roman" w:eastAsia="Times New Roman" w:hAnsi="Times New Roman" w:cs="Times New Roman"/>
                      <w:lang w:eastAsia="en-GB"/>
                    </w:rPr>
                    <w:t>, 29 (5); p1003-1020. Available online at: h</w:t>
                  </w:r>
                  <w:hyperlink r:id="rId23" w:tgtFrame="_blank" w:history="1">
                    <w:r w:rsidRPr="00000255">
                      <w:rPr>
                        <w:rFonts w:ascii="Times New Roman" w:eastAsia="Times New Roman" w:hAnsi="Times New Roman" w:cs="Times New Roman"/>
                        <w:color w:val="0000FF"/>
                        <w:u w:val="single"/>
                        <w:lang w:eastAsia="en-GB"/>
                      </w:rPr>
                      <w:t>ttp</w:t>
                    </w:r>
                  </w:hyperlink>
                  <w:hyperlink r:id="rId24" w:tgtFrame="_blank" w:history="1">
                    <w:r w:rsidRPr="00000255">
                      <w:rPr>
                        <w:rFonts w:ascii="Times New Roman" w:eastAsia="Times New Roman" w:hAnsi="Times New Roman" w:cs="Times New Roman"/>
                        <w:color w:val="0000FF"/>
                        <w:u w:val="single"/>
                        <w:lang w:eastAsia="en-GB"/>
                      </w:rPr>
                      <w:t>://web.ebscohost.com/ehost/detail?vid=4&amp;hid=127&amp;sid=2cacb9e3-bb1e-473c-9de3-2ddd5885b254%40sessionmgr115&amp;bdata=JkF1dGhUeXBlPWlwLHNoaWImc2l0ZT1laG9zdC1saXZl#db=afh&amp;AN=32745061 (accessed</w:t>
                    </w:r>
                  </w:hyperlink>
                  <w:r w:rsidRPr="00000255">
                    <w:rPr>
                      <w:rFonts w:ascii="Times New Roman" w:eastAsia="Times New Roman" w:hAnsi="Times New Roman" w:cs="Times New Roman"/>
                      <w:lang w:eastAsia="en-GB"/>
                    </w:rPr>
                    <w:t xml:space="preserve"> on 8</w:t>
                  </w:r>
                  <w:r w:rsidRPr="00000255">
                    <w:rPr>
                      <w:rFonts w:ascii="Times New Roman" w:eastAsia="Times New Roman" w:hAnsi="Times New Roman" w:cs="Times New Roman"/>
                      <w:vertAlign w:val="superscript"/>
                      <w:lang w:eastAsia="en-GB"/>
                    </w:rPr>
                    <w:t>th</w:t>
                  </w:r>
                  <w:r w:rsidRPr="00000255">
                    <w:rPr>
                      <w:rFonts w:ascii="Times New Roman" w:eastAsia="Times New Roman" w:hAnsi="Times New Roman" w:cs="Times New Roman"/>
                      <w:lang w:eastAsia="en-GB"/>
                    </w:rPr>
                    <w:t xml:space="preserve"> March 2014)</w:t>
                  </w:r>
                </w:p>
                <w:p w14:paraId="1C8B4366" w14:textId="638FB22E" w:rsidR="00012C23" w:rsidRPr="00000255" w:rsidRDefault="00012C23"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hAnsi="Times New Roman" w:cs="Times New Roman"/>
                    </w:rPr>
                    <w:br/>
                    <w:t>Laurillard, D. (2002) Rethinking university teaching: a conversational framework for the effective use of learning technologies (2nd ed.). London:  RoutledgeFalmer.</w:t>
                  </w:r>
                  <w:r w:rsidRPr="00000255">
                    <w:rPr>
                      <w:rFonts w:ascii="Times New Roman" w:hAnsi="Times New Roman" w:cs="Times New Roman"/>
                    </w:rPr>
                    <w:br/>
                  </w:r>
                  <w:r w:rsidRPr="00000255">
                    <w:rPr>
                      <w:rFonts w:ascii="Times New Roman" w:hAnsi="Times New Roman" w:cs="Times New Roman"/>
                    </w:rPr>
                    <w:br/>
                  </w:r>
                  <w:r w:rsidRPr="00000255">
                    <w:rPr>
                      <w:rFonts w:ascii="Times New Roman" w:eastAsia="Times New Roman" w:hAnsi="Times New Roman" w:cs="Times New Roman"/>
                      <w:lang w:eastAsia="en-GB"/>
                    </w:rPr>
                    <w:t> Laurillard, D. (2003</w:t>
                  </w:r>
                  <w:r w:rsidRPr="00000255">
                    <w:rPr>
                      <w:rFonts w:ascii="Times New Roman" w:eastAsia="Times New Roman" w:hAnsi="Times New Roman" w:cs="Times New Roman"/>
                      <w:i/>
                      <w:iCs/>
                      <w:lang w:eastAsia="en-GB"/>
                    </w:rPr>
                    <w:t xml:space="preserve">). Rethinking University Teaching </w:t>
                  </w:r>
                  <w:r w:rsidRPr="00000255">
                    <w:rPr>
                      <w:rFonts w:ascii="Times New Roman" w:eastAsia="Times New Roman" w:hAnsi="Times New Roman" w:cs="Times New Roman"/>
                      <w:lang w:eastAsia="en-GB"/>
                    </w:rPr>
                    <w:t>(2nd Ed.). New Youk, NY: RoutledgeFalmer</w:t>
                  </w:r>
                </w:p>
                <w:p w14:paraId="25A560CB" w14:textId="76519FD0" w:rsidR="00012C23" w:rsidRPr="00000255" w:rsidRDefault="00012C23"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eastAsia="Times New Roman" w:hAnsi="Times New Roman" w:cs="Times New Roman"/>
                      <w:lang w:eastAsia="en-GB"/>
                    </w:rPr>
                    <w:t> </w:t>
                  </w:r>
                  <w:r w:rsidR="002E43D6" w:rsidRPr="00000255">
                    <w:rPr>
                      <w:rFonts w:ascii="Times New Roman" w:hAnsi="Times New Roman" w:cs="Times New Roman"/>
                    </w:rPr>
                    <w:t xml:space="preserve">Leitch. (2006)  Review of Skills (2006) Prosperity for all in the Global Economy: World Class Skills. [Online] Available at: </w:t>
                  </w:r>
                  <w:hyperlink r:id="rId25" w:tgtFrame="_blank" w:history="1">
                    <w:r w:rsidR="002E43D6" w:rsidRPr="00000255">
                      <w:rPr>
                        <w:rFonts w:ascii="Times New Roman" w:hAnsi="Times New Roman" w:cs="Times New Roman"/>
                        <w:color w:val="0000FF"/>
                        <w:u w:val="single"/>
                      </w:rPr>
                      <w:t>http://www.hm-treasury.gov.uk/leitch</w:t>
                    </w:r>
                  </w:hyperlink>
                  <w:r w:rsidR="002E43D6" w:rsidRPr="00000255">
                    <w:rPr>
                      <w:rFonts w:ascii="Times New Roman" w:hAnsi="Times New Roman" w:cs="Times New Roman"/>
                    </w:rPr>
                    <w:t xml:space="preserve"> [Accessed: 31 Aug. 2011]</w:t>
                  </w:r>
                  <w:r w:rsidR="002E43D6" w:rsidRPr="00000255">
                    <w:rPr>
                      <w:rFonts w:ascii="Times New Roman" w:hAnsi="Times New Roman" w:cs="Times New Roman"/>
                    </w:rPr>
                    <w:br/>
                  </w:r>
                  <w:r w:rsidR="002E43D6" w:rsidRPr="00000255">
                    <w:rPr>
                      <w:rFonts w:ascii="Times New Roman" w:hAnsi="Times New Roman" w:cs="Times New Roman"/>
                    </w:rPr>
                    <w:br/>
                  </w:r>
                </w:p>
                <w:p w14:paraId="2B8A5827" w14:textId="1802FA8B" w:rsidR="00012C23" w:rsidRPr="00000255" w:rsidRDefault="00012C23"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eastAsia="Times New Roman" w:hAnsi="Times New Roman" w:cs="Times New Roman"/>
                      <w:lang w:eastAsia="en-GB"/>
                    </w:rPr>
                    <w:t>UKCOSA (2004) International Students in the    UK Universities and Colleges, Broadening Our Horizons, Re</w:t>
                  </w:r>
                  <w:r w:rsidR="00955981">
                    <w:rPr>
                      <w:rFonts w:ascii="Times New Roman" w:eastAsia="Times New Roman" w:hAnsi="Times New Roman" w:cs="Times New Roman"/>
                      <w:lang w:eastAsia="en-GB"/>
                    </w:rPr>
                    <w:t>p</w:t>
                  </w:r>
                  <w:r w:rsidRPr="00000255">
                    <w:rPr>
                      <w:rFonts w:ascii="Times New Roman" w:eastAsia="Times New Roman" w:hAnsi="Times New Roman" w:cs="Times New Roman"/>
                      <w:lang w:eastAsia="en-GB"/>
                    </w:rPr>
                    <w:t xml:space="preserve">ort of the UKCOSA Survey. </w:t>
                  </w:r>
                </w:p>
                <w:p w14:paraId="313427E7" w14:textId="4552551A" w:rsidR="00012C23" w:rsidRPr="00000255" w:rsidRDefault="00012C23"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eastAsia="Times New Roman" w:hAnsi="Times New Roman" w:cs="Times New Roman"/>
                      <w:lang w:eastAsia="en-GB"/>
                    </w:rPr>
                    <w:t xml:space="preserve"> Wenger, E. (1998) </w:t>
                  </w:r>
                  <w:r w:rsidRPr="00000255">
                    <w:rPr>
                      <w:rFonts w:ascii="Times New Roman" w:eastAsia="Times New Roman" w:hAnsi="Times New Roman" w:cs="Times New Roman"/>
                      <w:i/>
                      <w:iCs/>
                      <w:lang w:eastAsia="en-GB"/>
                    </w:rPr>
                    <w:t>Communities of practice: Learning, meaning and identity</w:t>
                  </w:r>
                  <w:r w:rsidRPr="00000255">
                    <w:rPr>
                      <w:rFonts w:ascii="Times New Roman" w:eastAsia="Times New Roman" w:hAnsi="Times New Roman" w:cs="Times New Roman"/>
                      <w:lang w:eastAsia="en-GB"/>
                    </w:rPr>
                    <w:t xml:space="preserve">. Cambridge: Cambridge University Press </w:t>
                  </w:r>
                </w:p>
                <w:p w14:paraId="3E51F1E1" w14:textId="02979F8A" w:rsidR="00012C23" w:rsidRPr="00000255" w:rsidRDefault="00012C23"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eastAsia="Times New Roman" w:hAnsi="Times New Roman" w:cs="Times New Roman"/>
                      <w:lang w:eastAsia="en-GB"/>
                    </w:rPr>
                    <w:t xml:space="preserve"> Wenger, E., McDermott, R and Snyder, W (2002) </w:t>
                  </w:r>
                  <w:r w:rsidRPr="00000255">
                    <w:rPr>
                      <w:rFonts w:ascii="Times New Roman" w:eastAsia="Times New Roman" w:hAnsi="Times New Roman" w:cs="Times New Roman"/>
                      <w:i/>
                      <w:iCs/>
                      <w:lang w:eastAsia="en-GB"/>
                    </w:rPr>
                    <w:t>Cultivating Communities of Practice: a guide to managing knowledge</w:t>
                  </w:r>
                  <w:r w:rsidRPr="00000255">
                    <w:rPr>
                      <w:rFonts w:ascii="Times New Roman" w:eastAsia="Times New Roman" w:hAnsi="Times New Roman" w:cs="Times New Roman"/>
                      <w:lang w:eastAsia="en-GB"/>
                    </w:rPr>
                    <w:t xml:space="preserve">. Boston: Harvard Business School Press. </w:t>
                  </w:r>
                </w:p>
                <w:p w14:paraId="68B91CED" w14:textId="77777777" w:rsidR="00012C23" w:rsidRPr="00000255" w:rsidRDefault="00012C23"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eastAsia="Times New Roman" w:hAnsi="Times New Roman" w:cs="Times New Roman"/>
                      <w:lang w:eastAsia="en-GB"/>
                    </w:rPr>
                    <w:t> </w:t>
                  </w:r>
                </w:p>
                <w:p w14:paraId="751FB97B" w14:textId="04EE284A" w:rsidR="00012C23" w:rsidRPr="00000255" w:rsidRDefault="00012C23" w:rsidP="00000255">
                  <w:pPr>
                    <w:spacing w:before="100" w:beforeAutospacing="1" w:after="100" w:afterAutospacing="1" w:line="240" w:lineRule="auto"/>
                    <w:rPr>
                      <w:rFonts w:ascii="Times New Roman" w:eastAsia="Times New Roman" w:hAnsi="Times New Roman" w:cs="Times New Roman"/>
                      <w:lang w:eastAsia="en-GB"/>
                    </w:rPr>
                  </w:pPr>
                </w:p>
                <w:p w14:paraId="5D1B9007" w14:textId="77777777" w:rsidR="00012C23" w:rsidRPr="00000255" w:rsidRDefault="00012C23"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eastAsia="Times New Roman" w:hAnsi="Times New Roman" w:cs="Times New Roman"/>
                      <w:lang w:eastAsia="en-GB"/>
                    </w:rPr>
                    <w:t> </w:t>
                  </w:r>
                </w:p>
                <w:p w14:paraId="05714F69" w14:textId="77777777" w:rsidR="00012C23" w:rsidRPr="00000255" w:rsidRDefault="00012C23"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eastAsia="Times New Roman" w:hAnsi="Times New Roman" w:cs="Times New Roman"/>
                      <w:lang w:eastAsia="en-GB"/>
                    </w:rPr>
                    <w:t> </w:t>
                  </w:r>
                </w:p>
                <w:p w14:paraId="67003414" w14:textId="77777777" w:rsidR="00012C23" w:rsidRPr="00000255" w:rsidRDefault="00012C23"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eastAsia="Times New Roman" w:hAnsi="Times New Roman" w:cs="Times New Roman"/>
                      <w:lang w:eastAsia="en-GB"/>
                    </w:rPr>
                    <w:t> </w:t>
                  </w:r>
                </w:p>
                <w:p w14:paraId="0DDAC14E" w14:textId="77777777" w:rsidR="00012C23" w:rsidRPr="00000255" w:rsidRDefault="00012C23" w:rsidP="00000255">
                  <w:pPr>
                    <w:spacing w:before="100" w:beforeAutospacing="1" w:after="100" w:afterAutospacing="1" w:line="240" w:lineRule="auto"/>
                    <w:rPr>
                      <w:rFonts w:ascii="Times New Roman" w:eastAsia="Times New Roman" w:hAnsi="Times New Roman" w:cs="Times New Roman"/>
                      <w:lang w:eastAsia="en-GB"/>
                    </w:rPr>
                  </w:pPr>
                  <w:r w:rsidRPr="00000255">
                    <w:rPr>
                      <w:rFonts w:ascii="Times New Roman" w:eastAsia="Times New Roman" w:hAnsi="Times New Roman" w:cs="Times New Roman"/>
                      <w:lang w:eastAsia="en-GB"/>
                    </w:rPr>
                    <w:t> </w:t>
                  </w:r>
                </w:p>
              </w:tc>
            </w:tr>
          </w:tbl>
          <w:p w14:paraId="71BC1FF3" w14:textId="77777777" w:rsidR="00012C23" w:rsidRPr="00000255" w:rsidRDefault="00012C23" w:rsidP="00000255">
            <w:pPr>
              <w:spacing w:after="0" w:line="240" w:lineRule="auto"/>
              <w:rPr>
                <w:rFonts w:ascii="Times New Roman" w:eastAsia="Times New Roman" w:hAnsi="Times New Roman" w:cs="Times New Roman"/>
                <w:lang w:eastAsia="en-GB"/>
              </w:rPr>
            </w:pPr>
          </w:p>
        </w:tc>
      </w:tr>
    </w:tbl>
    <w:p w14:paraId="1E0DAB68" w14:textId="77777777" w:rsidR="00012C23" w:rsidRPr="00000255" w:rsidRDefault="00012C23" w:rsidP="00000255">
      <w:pPr>
        <w:spacing w:after="0" w:line="240" w:lineRule="auto"/>
        <w:rPr>
          <w:rFonts w:ascii="Times New Roman" w:eastAsia="Times New Roman" w:hAnsi="Times New Roman" w:cs="Times New Roman"/>
          <w:vanish/>
          <w:lang w:eastAsia="en-GB"/>
        </w:rPr>
      </w:pPr>
    </w:p>
    <w:tbl>
      <w:tblPr>
        <w:tblW w:w="0" w:type="auto"/>
        <w:tblCellSpacing w:w="0" w:type="dxa"/>
        <w:tblCellMar>
          <w:left w:w="0" w:type="dxa"/>
          <w:right w:w="0" w:type="dxa"/>
        </w:tblCellMar>
        <w:tblLook w:val="04A0" w:firstRow="1" w:lastRow="0" w:firstColumn="1" w:lastColumn="0" w:noHBand="0" w:noVBand="1"/>
      </w:tblPr>
      <w:tblGrid>
        <w:gridCol w:w="240"/>
      </w:tblGrid>
      <w:tr w:rsidR="00012C23" w:rsidRPr="00000255" w14:paraId="6F667888" w14:textId="77777777" w:rsidTr="00012C23">
        <w:trPr>
          <w:tblCellSpacing w:w="0" w:type="dxa"/>
        </w:trPr>
        <w:tc>
          <w:tcPr>
            <w:tcW w:w="0" w:type="auto"/>
            <w:vAlign w:val="center"/>
            <w:hideMark/>
          </w:tcPr>
          <w:p w14:paraId="0D757DC4" w14:textId="77777777" w:rsidR="00012C23" w:rsidRPr="00000255" w:rsidRDefault="00012C23" w:rsidP="00000255">
            <w:pPr>
              <w:spacing w:after="0" w:line="240" w:lineRule="auto"/>
              <w:rPr>
                <w:rFonts w:ascii="Times New Roman" w:eastAsia="Times New Roman" w:hAnsi="Times New Roman" w:cs="Times New Roman"/>
                <w:lang w:eastAsia="en-GB"/>
              </w:rPr>
            </w:pPr>
            <w:r w:rsidRPr="00000255">
              <w:rPr>
                <w:rFonts w:ascii="Times New Roman" w:eastAsia="Times New Roman" w:hAnsi="Times New Roman" w:cs="Times New Roman"/>
                <w:noProof/>
                <w:lang w:eastAsia="en-GB"/>
              </w:rPr>
              <w:drawing>
                <wp:inline distT="0" distB="0" distL="0" distR="0" wp14:anchorId="56ECCEED" wp14:editId="55CB3210">
                  <wp:extent cx="152400" cy="152400"/>
                  <wp:effectExtent l="0" t="0" r="0" b="0"/>
                  <wp:docPr id="7" name="Picture 7" descr="https://webmail.uwl.ac.uk/owa/8.2.301.0/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mail.uwl.ac.uk/owa/8.2.301.0/themes/base/clear.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492AD950" w14:textId="77777777" w:rsidR="00012C23" w:rsidRPr="00000255" w:rsidRDefault="00012C23" w:rsidP="00000255">
      <w:pPr>
        <w:spacing w:after="0" w:line="240" w:lineRule="auto"/>
        <w:rPr>
          <w:rFonts w:ascii="Times New Roman" w:eastAsia="Times New Roman" w:hAnsi="Times New Roman" w:cs="Times New Roman"/>
          <w:vanish/>
          <w:lang w:eastAsia="en-GB"/>
        </w:rPr>
      </w:pPr>
    </w:p>
    <w:tbl>
      <w:tblPr>
        <w:tblW w:w="0" w:type="auto"/>
        <w:tblCellSpacing w:w="0" w:type="dxa"/>
        <w:tblCellMar>
          <w:left w:w="0" w:type="dxa"/>
          <w:right w:w="0" w:type="dxa"/>
        </w:tblCellMar>
        <w:tblLook w:val="04A0" w:firstRow="1" w:lastRow="0" w:firstColumn="1" w:lastColumn="0" w:noHBand="0" w:noVBand="1"/>
      </w:tblPr>
      <w:tblGrid>
        <w:gridCol w:w="60"/>
        <w:gridCol w:w="240"/>
      </w:tblGrid>
      <w:tr w:rsidR="00012C23" w:rsidRPr="00000255" w14:paraId="21B26D7C" w14:textId="77777777" w:rsidTr="00012C23">
        <w:trPr>
          <w:tblCellSpacing w:w="0" w:type="dxa"/>
        </w:trPr>
        <w:tc>
          <w:tcPr>
            <w:tcW w:w="0" w:type="auto"/>
            <w:gridSpan w:val="2"/>
            <w:vAlign w:val="center"/>
            <w:hideMark/>
          </w:tcPr>
          <w:p w14:paraId="0BDFBF16" w14:textId="77777777" w:rsidR="00012C23" w:rsidRPr="00000255" w:rsidRDefault="00012C23" w:rsidP="00000255">
            <w:pPr>
              <w:spacing w:after="0" w:line="240" w:lineRule="auto"/>
              <w:rPr>
                <w:rFonts w:ascii="Times New Roman" w:eastAsia="Times New Roman" w:hAnsi="Times New Roman" w:cs="Times New Roman"/>
                <w:lang w:eastAsia="en-GB"/>
              </w:rPr>
            </w:pPr>
            <w:r w:rsidRPr="00000255">
              <w:rPr>
                <w:rFonts w:ascii="Times New Roman" w:eastAsia="Times New Roman" w:hAnsi="Times New Roman" w:cs="Times New Roman"/>
                <w:lang w:eastAsia="en-GB"/>
              </w:rPr>
              <w:t> </w:t>
            </w:r>
          </w:p>
        </w:tc>
      </w:tr>
      <w:tr w:rsidR="00012C23" w:rsidRPr="00000255" w14:paraId="0950F5C1" w14:textId="77777777" w:rsidTr="00012C23">
        <w:trPr>
          <w:tblCellSpacing w:w="0" w:type="dxa"/>
        </w:trPr>
        <w:tc>
          <w:tcPr>
            <w:tcW w:w="0" w:type="auto"/>
            <w:vAlign w:val="center"/>
            <w:hideMark/>
          </w:tcPr>
          <w:p w14:paraId="551EF441" w14:textId="77777777" w:rsidR="00012C23" w:rsidRPr="00000255" w:rsidRDefault="00012C23" w:rsidP="00000255">
            <w:pPr>
              <w:spacing w:after="0" w:line="240" w:lineRule="auto"/>
              <w:rPr>
                <w:rFonts w:ascii="Times New Roman" w:eastAsia="Times New Roman" w:hAnsi="Times New Roman" w:cs="Times New Roman"/>
                <w:lang w:eastAsia="en-GB"/>
              </w:rPr>
            </w:pPr>
            <w:r w:rsidRPr="00000255">
              <w:rPr>
                <w:rFonts w:ascii="Times New Roman" w:eastAsia="Times New Roman" w:hAnsi="Times New Roman" w:cs="Times New Roman"/>
                <w:noProof/>
                <w:lang w:eastAsia="en-GB"/>
              </w:rPr>
              <w:drawing>
                <wp:inline distT="0" distB="0" distL="0" distR="0" wp14:anchorId="6F4C7317" wp14:editId="62E82D0B">
                  <wp:extent cx="38100" cy="38100"/>
                  <wp:effectExtent l="0" t="0" r="0" b="0"/>
                  <wp:docPr id="26" name="Picture 26" descr="https://webmail.uwl.ac.uk/owa/8.2.301.0/themes/base/crvbtm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mail.uwl.ac.uk/owa/8.2.301.0/themes/base/crvbtml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c>
          <w:tcPr>
            <w:tcW w:w="0" w:type="auto"/>
            <w:vAlign w:val="center"/>
            <w:hideMark/>
          </w:tcPr>
          <w:p w14:paraId="1F8D4306" w14:textId="77777777" w:rsidR="00012C23" w:rsidRPr="00000255" w:rsidRDefault="00012C23" w:rsidP="00000255">
            <w:pPr>
              <w:spacing w:after="0" w:line="240" w:lineRule="auto"/>
              <w:rPr>
                <w:rFonts w:ascii="Times New Roman" w:eastAsia="Times New Roman" w:hAnsi="Times New Roman" w:cs="Times New Roman"/>
                <w:lang w:eastAsia="en-GB"/>
              </w:rPr>
            </w:pPr>
            <w:r w:rsidRPr="00000255">
              <w:rPr>
                <w:rFonts w:ascii="Times New Roman" w:eastAsia="Times New Roman" w:hAnsi="Times New Roman" w:cs="Times New Roman"/>
                <w:noProof/>
                <w:lang w:eastAsia="en-GB"/>
              </w:rPr>
              <w:drawing>
                <wp:inline distT="0" distB="0" distL="0" distR="0" wp14:anchorId="0014EA39" wp14:editId="3D6A3D69">
                  <wp:extent cx="152400" cy="152400"/>
                  <wp:effectExtent l="0" t="0" r="0" b="0"/>
                  <wp:docPr id="27" name="Picture 27" descr="https://webmail.uwl.ac.uk/owa/8.2.301.0/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mail.uwl.ac.uk/owa/8.2.301.0/themes/base/clear.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01F0A5EA" w14:textId="77777777" w:rsidR="00012C23" w:rsidRPr="00000255" w:rsidRDefault="00012C23" w:rsidP="00000255">
      <w:pPr>
        <w:spacing w:after="0" w:line="240" w:lineRule="auto"/>
        <w:rPr>
          <w:rFonts w:ascii="Times New Roman" w:eastAsia="Times New Roman" w:hAnsi="Times New Roman" w:cs="Times New Roman"/>
          <w:vanish/>
          <w:lang w:eastAsia="en-GB"/>
        </w:rPr>
      </w:pPr>
    </w:p>
    <w:p w14:paraId="1688D7E7" w14:textId="77777777" w:rsidR="004C36CB" w:rsidRPr="00000255" w:rsidRDefault="004C36CB" w:rsidP="00000255">
      <w:pPr>
        <w:spacing w:after="100" w:afterAutospacing="1" w:line="240" w:lineRule="auto"/>
        <w:jc w:val="both"/>
        <w:rPr>
          <w:rFonts w:ascii="Times New Roman" w:hAnsi="Times New Roman" w:cs="Times New Roman"/>
        </w:rPr>
      </w:pPr>
    </w:p>
    <w:p w14:paraId="7B655F5C" w14:textId="77777777" w:rsidR="00D7370A" w:rsidRPr="00000255" w:rsidRDefault="00D7370A" w:rsidP="00000255">
      <w:pPr>
        <w:spacing w:after="100" w:afterAutospacing="1" w:line="240" w:lineRule="auto"/>
        <w:jc w:val="both"/>
        <w:rPr>
          <w:rFonts w:ascii="Times New Roman" w:hAnsi="Times New Roman" w:cs="Times New Roman"/>
        </w:rPr>
      </w:pPr>
    </w:p>
    <w:p w14:paraId="06D55A4B" w14:textId="77777777" w:rsidR="00D7370A" w:rsidRPr="00000255" w:rsidRDefault="00D7370A" w:rsidP="00000255">
      <w:pPr>
        <w:spacing w:after="100" w:afterAutospacing="1" w:line="240" w:lineRule="auto"/>
        <w:jc w:val="both"/>
        <w:rPr>
          <w:rFonts w:ascii="Times New Roman" w:hAnsi="Times New Roman" w:cs="Times New Roman"/>
        </w:rPr>
      </w:pPr>
    </w:p>
    <w:sectPr w:rsidR="00D7370A" w:rsidRPr="00000255" w:rsidSect="00000255">
      <w:pgSz w:w="11906" w:h="16838" w:code="9"/>
      <w:pgMar w:top="1247" w:right="1134" w:bottom="1814" w:left="1134"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E0E00" w14:textId="77777777" w:rsidR="00BA3221" w:rsidRDefault="00BA3221" w:rsidP="00BA3221">
      <w:pPr>
        <w:spacing w:after="0" w:line="240" w:lineRule="auto"/>
      </w:pPr>
      <w:r>
        <w:separator/>
      </w:r>
    </w:p>
  </w:endnote>
  <w:endnote w:type="continuationSeparator" w:id="0">
    <w:p w14:paraId="6D3F9F6C" w14:textId="77777777" w:rsidR="00BA3221" w:rsidRDefault="00BA3221" w:rsidP="00BA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FC6F" w14:textId="77777777" w:rsidR="00BA3221" w:rsidRDefault="00BA3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0EC8D" w14:textId="77777777" w:rsidR="00BA3221" w:rsidRDefault="00BA3221" w:rsidP="00BA3221">
      <w:pPr>
        <w:spacing w:after="0" w:line="240" w:lineRule="auto"/>
      </w:pPr>
      <w:r>
        <w:separator/>
      </w:r>
    </w:p>
  </w:footnote>
  <w:footnote w:type="continuationSeparator" w:id="0">
    <w:p w14:paraId="13297DD9" w14:textId="77777777" w:rsidR="00BA3221" w:rsidRDefault="00BA3221" w:rsidP="00BA3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65849"/>
    <w:multiLevelType w:val="hybridMultilevel"/>
    <w:tmpl w:val="DF265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13"/>
    <w:rsid w:val="00000255"/>
    <w:rsid w:val="00012C23"/>
    <w:rsid w:val="00067702"/>
    <w:rsid w:val="000C08A0"/>
    <w:rsid w:val="000E0CE7"/>
    <w:rsid w:val="00106ED5"/>
    <w:rsid w:val="00131895"/>
    <w:rsid w:val="00176872"/>
    <w:rsid w:val="001F0F28"/>
    <w:rsid w:val="002422C4"/>
    <w:rsid w:val="002D3987"/>
    <w:rsid w:val="002E43D6"/>
    <w:rsid w:val="00300251"/>
    <w:rsid w:val="0030242B"/>
    <w:rsid w:val="00313E57"/>
    <w:rsid w:val="003671D8"/>
    <w:rsid w:val="00380D30"/>
    <w:rsid w:val="003B5825"/>
    <w:rsid w:val="003E33DC"/>
    <w:rsid w:val="004118B2"/>
    <w:rsid w:val="004153BA"/>
    <w:rsid w:val="00425E94"/>
    <w:rsid w:val="00444CAA"/>
    <w:rsid w:val="00453BB5"/>
    <w:rsid w:val="00476FE7"/>
    <w:rsid w:val="00483B2C"/>
    <w:rsid w:val="00494813"/>
    <w:rsid w:val="004A631C"/>
    <w:rsid w:val="004C36CB"/>
    <w:rsid w:val="00541355"/>
    <w:rsid w:val="00552F98"/>
    <w:rsid w:val="00563534"/>
    <w:rsid w:val="00585311"/>
    <w:rsid w:val="005B3102"/>
    <w:rsid w:val="005C15CC"/>
    <w:rsid w:val="005D5F7A"/>
    <w:rsid w:val="00601C76"/>
    <w:rsid w:val="00612A8E"/>
    <w:rsid w:val="00654183"/>
    <w:rsid w:val="006A6231"/>
    <w:rsid w:val="006D0E4B"/>
    <w:rsid w:val="006D36E6"/>
    <w:rsid w:val="006F43B5"/>
    <w:rsid w:val="006F5DE2"/>
    <w:rsid w:val="007372B0"/>
    <w:rsid w:val="007446C0"/>
    <w:rsid w:val="00783C82"/>
    <w:rsid w:val="00792F80"/>
    <w:rsid w:val="007D32F3"/>
    <w:rsid w:val="007E6EFD"/>
    <w:rsid w:val="007F00E1"/>
    <w:rsid w:val="00802FB7"/>
    <w:rsid w:val="00812915"/>
    <w:rsid w:val="00815860"/>
    <w:rsid w:val="008523AC"/>
    <w:rsid w:val="00860787"/>
    <w:rsid w:val="008A4D5F"/>
    <w:rsid w:val="00912C7D"/>
    <w:rsid w:val="00955981"/>
    <w:rsid w:val="009D77F4"/>
    <w:rsid w:val="009E2852"/>
    <w:rsid w:val="00A022F9"/>
    <w:rsid w:val="00A1204A"/>
    <w:rsid w:val="00A2735F"/>
    <w:rsid w:val="00A87C3B"/>
    <w:rsid w:val="00AA77AD"/>
    <w:rsid w:val="00AF4ACB"/>
    <w:rsid w:val="00AF5474"/>
    <w:rsid w:val="00B111E1"/>
    <w:rsid w:val="00B2490B"/>
    <w:rsid w:val="00B260A4"/>
    <w:rsid w:val="00B91EF4"/>
    <w:rsid w:val="00BA3221"/>
    <w:rsid w:val="00BA49A0"/>
    <w:rsid w:val="00BD022A"/>
    <w:rsid w:val="00BF7397"/>
    <w:rsid w:val="00CB439F"/>
    <w:rsid w:val="00CD30F0"/>
    <w:rsid w:val="00D10550"/>
    <w:rsid w:val="00D5150C"/>
    <w:rsid w:val="00D7370A"/>
    <w:rsid w:val="00D876C4"/>
    <w:rsid w:val="00DA6682"/>
    <w:rsid w:val="00DC0D30"/>
    <w:rsid w:val="00DD01A7"/>
    <w:rsid w:val="00E0671B"/>
    <w:rsid w:val="00E3059F"/>
    <w:rsid w:val="00E30D77"/>
    <w:rsid w:val="00E46510"/>
    <w:rsid w:val="00E5166A"/>
    <w:rsid w:val="00E624DD"/>
    <w:rsid w:val="00E65F3E"/>
    <w:rsid w:val="00E75C64"/>
    <w:rsid w:val="00E763C8"/>
    <w:rsid w:val="00E834A3"/>
    <w:rsid w:val="00EC6B5E"/>
    <w:rsid w:val="00FA25CD"/>
    <w:rsid w:val="00FF5774"/>
    <w:rsid w:val="0A6CB55F"/>
    <w:rsid w:val="2F3F2A52"/>
    <w:rsid w:val="502B819A"/>
    <w:rsid w:val="7A850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813"/>
    <w:rPr>
      <w:rFonts w:ascii="Tahoma" w:hAnsi="Tahoma" w:cs="Tahoma"/>
      <w:sz w:val="16"/>
      <w:szCs w:val="16"/>
    </w:rPr>
  </w:style>
  <w:style w:type="table" w:styleId="TableGrid">
    <w:name w:val="Table Grid"/>
    <w:basedOn w:val="TableNormal"/>
    <w:uiPriority w:val="39"/>
    <w:rsid w:val="0049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30D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6D36E6"/>
    <w:pPr>
      <w:spacing w:line="240" w:lineRule="auto"/>
    </w:pPr>
    <w:rPr>
      <w:sz w:val="20"/>
      <w:szCs w:val="20"/>
    </w:rPr>
  </w:style>
  <w:style w:type="character" w:customStyle="1" w:styleId="CommentTextChar">
    <w:name w:val="Comment Text Char"/>
    <w:basedOn w:val="DefaultParagraphFont"/>
    <w:link w:val="CommentText"/>
    <w:uiPriority w:val="99"/>
    <w:rsid w:val="006D36E6"/>
    <w:rPr>
      <w:sz w:val="20"/>
      <w:szCs w:val="20"/>
    </w:rPr>
  </w:style>
  <w:style w:type="paragraph" w:styleId="NoSpacing">
    <w:name w:val="No Spacing"/>
    <w:uiPriority w:val="1"/>
    <w:qFormat/>
    <w:rsid w:val="006D36E6"/>
    <w:pPr>
      <w:spacing w:after="0" w:line="240" w:lineRule="auto"/>
    </w:pPr>
  </w:style>
  <w:style w:type="character" w:styleId="Hyperlink">
    <w:name w:val="Hyperlink"/>
    <w:basedOn w:val="DefaultParagraphFont"/>
    <w:uiPriority w:val="99"/>
    <w:semiHidden/>
    <w:unhideWhenUsed/>
    <w:rsid w:val="00AF4ACB"/>
    <w:rPr>
      <w:color w:val="0000FF"/>
      <w:u w:val="single"/>
    </w:rPr>
  </w:style>
  <w:style w:type="character" w:styleId="CommentReference">
    <w:name w:val="annotation reference"/>
    <w:basedOn w:val="DefaultParagraphFont"/>
    <w:uiPriority w:val="99"/>
    <w:semiHidden/>
    <w:unhideWhenUsed/>
    <w:rsid w:val="007372B0"/>
    <w:rPr>
      <w:sz w:val="16"/>
      <w:szCs w:val="16"/>
    </w:rPr>
  </w:style>
  <w:style w:type="paragraph" w:styleId="CommentSubject">
    <w:name w:val="annotation subject"/>
    <w:basedOn w:val="CommentText"/>
    <w:next w:val="CommentText"/>
    <w:link w:val="CommentSubjectChar"/>
    <w:uiPriority w:val="99"/>
    <w:semiHidden/>
    <w:unhideWhenUsed/>
    <w:rsid w:val="007372B0"/>
    <w:rPr>
      <w:b/>
      <w:bCs/>
    </w:rPr>
  </w:style>
  <w:style w:type="character" w:customStyle="1" w:styleId="CommentSubjectChar">
    <w:name w:val="Comment Subject Char"/>
    <w:basedOn w:val="CommentTextChar"/>
    <w:link w:val="CommentSubject"/>
    <w:uiPriority w:val="99"/>
    <w:semiHidden/>
    <w:rsid w:val="007372B0"/>
    <w:rPr>
      <w:b/>
      <w:bCs/>
      <w:sz w:val="20"/>
      <w:szCs w:val="20"/>
    </w:rPr>
  </w:style>
  <w:style w:type="paragraph" w:styleId="Header">
    <w:name w:val="header"/>
    <w:basedOn w:val="Normal"/>
    <w:link w:val="HeaderChar"/>
    <w:uiPriority w:val="99"/>
    <w:unhideWhenUsed/>
    <w:rsid w:val="00BA3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221"/>
  </w:style>
  <w:style w:type="paragraph" w:styleId="Footer">
    <w:name w:val="footer"/>
    <w:basedOn w:val="Normal"/>
    <w:link w:val="FooterChar"/>
    <w:uiPriority w:val="99"/>
    <w:unhideWhenUsed/>
    <w:rsid w:val="00BA3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221"/>
  </w:style>
  <w:style w:type="paragraph" w:styleId="BodyText">
    <w:name w:val="Body Text"/>
    <w:basedOn w:val="Normal"/>
    <w:link w:val="BodyTextChar"/>
    <w:rsid w:val="00000255"/>
    <w:pPr>
      <w:spacing w:after="0" w:line="240" w:lineRule="auto"/>
    </w:pPr>
    <w:rPr>
      <w:rFonts w:ascii="Times New Roman" w:eastAsia="Times New Roman" w:hAnsi="Times New Roman" w:cs="Times New Roman"/>
      <w:sz w:val="40"/>
      <w:szCs w:val="20"/>
    </w:rPr>
  </w:style>
  <w:style w:type="character" w:customStyle="1" w:styleId="BodyTextChar">
    <w:name w:val="Body Text Char"/>
    <w:basedOn w:val="DefaultParagraphFont"/>
    <w:link w:val="BodyText"/>
    <w:rsid w:val="00000255"/>
    <w:rPr>
      <w:rFonts w:ascii="Times New Roman" w:eastAsia="Times New Roman" w:hAnsi="Times New Roman" w:cs="Times New Roman"/>
      <w:sz w:val="40"/>
      <w:szCs w:val="20"/>
    </w:rPr>
  </w:style>
  <w:style w:type="table" w:styleId="LightList">
    <w:name w:val="Light List"/>
    <w:basedOn w:val="TableNormal"/>
    <w:uiPriority w:val="61"/>
    <w:rsid w:val="006541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813"/>
    <w:rPr>
      <w:rFonts w:ascii="Tahoma" w:hAnsi="Tahoma" w:cs="Tahoma"/>
      <w:sz w:val="16"/>
      <w:szCs w:val="16"/>
    </w:rPr>
  </w:style>
  <w:style w:type="table" w:styleId="TableGrid">
    <w:name w:val="Table Grid"/>
    <w:basedOn w:val="TableNormal"/>
    <w:uiPriority w:val="39"/>
    <w:rsid w:val="0049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30D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6D36E6"/>
    <w:pPr>
      <w:spacing w:line="240" w:lineRule="auto"/>
    </w:pPr>
    <w:rPr>
      <w:sz w:val="20"/>
      <w:szCs w:val="20"/>
    </w:rPr>
  </w:style>
  <w:style w:type="character" w:customStyle="1" w:styleId="CommentTextChar">
    <w:name w:val="Comment Text Char"/>
    <w:basedOn w:val="DefaultParagraphFont"/>
    <w:link w:val="CommentText"/>
    <w:uiPriority w:val="99"/>
    <w:rsid w:val="006D36E6"/>
    <w:rPr>
      <w:sz w:val="20"/>
      <w:szCs w:val="20"/>
    </w:rPr>
  </w:style>
  <w:style w:type="paragraph" w:styleId="NoSpacing">
    <w:name w:val="No Spacing"/>
    <w:uiPriority w:val="1"/>
    <w:qFormat/>
    <w:rsid w:val="006D36E6"/>
    <w:pPr>
      <w:spacing w:after="0" w:line="240" w:lineRule="auto"/>
    </w:pPr>
  </w:style>
  <w:style w:type="character" w:styleId="Hyperlink">
    <w:name w:val="Hyperlink"/>
    <w:basedOn w:val="DefaultParagraphFont"/>
    <w:uiPriority w:val="99"/>
    <w:semiHidden/>
    <w:unhideWhenUsed/>
    <w:rsid w:val="00AF4ACB"/>
    <w:rPr>
      <w:color w:val="0000FF"/>
      <w:u w:val="single"/>
    </w:rPr>
  </w:style>
  <w:style w:type="character" w:styleId="CommentReference">
    <w:name w:val="annotation reference"/>
    <w:basedOn w:val="DefaultParagraphFont"/>
    <w:uiPriority w:val="99"/>
    <w:semiHidden/>
    <w:unhideWhenUsed/>
    <w:rsid w:val="007372B0"/>
    <w:rPr>
      <w:sz w:val="16"/>
      <w:szCs w:val="16"/>
    </w:rPr>
  </w:style>
  <w:style w:type="paragraph" w:styleId="CommentSubject">
    <w:name w:val="annotation subject"/>
    <w:basedOn w:val="CommentText"/>
    <w:next w:val="CommentText"/>
    <w:link w:val="CommentSubjectChar"/>
    <w:uiPriority w:val="99"/>
    <w:semiHidden/>
    <w:unhideWhenUsed/>
    <w:rsid w:val="007372B0"/>
    <w:rPr>
      <w:b/>
      <w:bCs/>
    </w:rPr>
  </w:style>
  <w:style w:type="character" w:customStyle="1" w:styleId="CommentSubjectChar">
    <w:name w:val="Comment Subject Char"/>
    <w:basedOn w:val="CommentTextChar"/>
    <w:link w:val="CommentSubject"/>
    <w:uiPriority w:val="99"/>
    <w:semiHidden/>
    <w:rsid w:val="007372B0"/>
    <w:rPr>
      <w:b/>
      <w:bCs/>
      <w:sz w:val="20"/>
      <w:szCs w:val="20"/>
    </w:rPr>
  </w:style>
  <w:style w:type="paragraph" w:styleId="Header">
    <w:name w:val="header"/>
    <w:basedOn w:val="Normal"/>
    <w:link w:val="HeaderChar"/>
    <w:uiPriority w:val="99"/>
    <w:unhideWhenUsed/>
    <w:rsid w:val="00BA3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221"/>
  </w:style>
  <w:style w:type="paragraph" w:styleId="Footer">
    <w:name w:val="footer"/>
    <w:basedOn w:val="Normal"/>
    <w:link w:val="FooterChar"/>
    <w:uiPriority w:val="99"/>
    <w:unhideWhenUsed/>
    <w:rsid w:val="00BA3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221"/>
  </w:style>
  <w:style w:type="paragraph" w:styleId="BodyText">
    <w:name w:val="Body Text"/>
    <w:basedOn w:val="Normal"/>
    <w:link w:val="BodyTextChar"/>
    <w:rsid w:val="00000255"/>
    <w:pPr>
      <w:spacing w:after="0" w:line="240" w:lineRule="auto"/>
    </w:pPr>
    <w:rPr>
      <w:rFonts w:ascii="Times New Roman" w:eastAsia="Times New Roman" w:hAnsi="Times New Roman" w:cs="Times New Roman"/>
      <w:sz w:val="40"/>
      <w:szCs w:val="20"/>
    </w:rPr>
  </w:style>
  <w:style w:type="character" w:customStyle="1" w:styleId="BodyTextChar">
    <w:name w:val="Body Text Char"/>
    <w:basedOn w:val="DefaultParagraphFont"/>
    <w:link w:val="BodyText"/>
    <w:rsid w:val="00000255"/>
    <w:rPr>
      <w:rFonts w:ascii="Times New Roman" w:eastAsia="Times New Roman" w:hAnsi="Times New Roman" w:cs="Times New Roman"/>
      <w:sz w:val="40"/>
      <w:szCs w:val="20"/>
    </w:rPr>
  </w:style>
  <w:style w:type="table" w:styleId="LightList">
    <w:name w:val="Light List"/>
    <w:basedOn w:val="TableNormal"/>
    <w:uiPriority w:val="61"/>
    <w:rsid w:val="006541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821097">
      <w:bodyDiv w:val="1"/>
      <w:marLeft w:val="0"/>
      <w:marRight w:val="0"/>
      <w:marTop w:val="0"/>
      <w:marBottom w:val="0"/>
      <w:divBdr>
        <w:top w:val="none" w:sz="0" w:space="0" w:color="auto"/>
        <w:left w:val="none" w:sz="0" w:space="0" w:color="auto"/>
        <w:bottom w:val="none" w:sz="0" w:space="0" w:color="auto"/>
        <w:right w:val="none" w:sz="0" w:space="0" w:color="auto"/>
      </w:divBdr>
    </w:div>
    <w:div w:id="2052877173">
      <w:bodyDiv w:val="1"/>
      <w:marLeft w:val="0"/>
      <w:marRight w:val="0"/>
      <w:marTop w:val="0"/>
      <w:marBottom w:val="0"/>
      <w:divBdr>
        <w:top w:val="none" w:sz="0" w:space="0" w:color="auto"/>
        <w:left w:val="none" w:sz="0" w:space="0" w:color="auto"/>
        <w:bottom w:val="none" w:sz="0" w:space="0" w:color="auto"/>
        <w:right w:val="none" w:sz="0" w:space="0" w:color="auto"/>
      </w:divBdr>
      <w:divsChild>
        <w:div w:id="871770213">
          <w:marLeft w:val="0"/>
          <w:marRight w:val="0"/>
          <w:marTop w:val="0"/>
          <w:marBottom w:val="0"/>
          <w:divBdr>
            <w:top w:val="none" w:sz="0" w:space="0" w:color="auto"/>
            <w:left w:val="none" w:sz="0" w:space="0" w:color="auto"/>
            <w:bottom w:val="none" w:sz="0" w:space="0" w:color="auto"/>
            <w:right w:val="none" w:sz="0" w:space="0" w:color="auto"/>
          </w:divBdr>
          <w:divsChild>
            <w:div w:id="341325762">
              <w:marLeft w:val="0"/>
              <w:marRight w:val="0"/>
              <w:marTop w:val="0"/>
              <w:marBottom w:val="0"/>
              <w:divBdr>
                <w:top w:val="none" w:sz="0" w:space="0" w:color="auto"/>
                <w:left w:val="none" w:sz="0" w:space="0" w:color="auto"/>
                <w:bottom w:val="none" w:sz="0" w:space="0" w:color="auto"/>
                <w:right w:val="none" w:sz="0" w:space="0" w:color="auto"/>
              </w:divBdr>
              <w:divsChild>
                <w:div w:id="12503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ebmail.uwl.ac.uk/owa/redir.aspx?C=4321064bd5ed4cbb9f9bd28de1570b37&amp;URL=http%3a%2f%2fwww.heacademy.ac.uk%2fassets%2fhlst%2fdocuments%2fcase_studies%2fenhancing_assessment%2fBaker.pdf" TargetMode="External"/><Relationship Id="rId18" Type="http://schemas.openxmlformats.org/officeDocument/2006/relationships/hyperlink" Target="https://webmail.uwl.ac.uk/owa/redir.aspx?C=4321064bd5ed4cbb9f9bd28de1570b37&amp;URL=http%3a%2f%2fweb.ebscohost.com%2fehost%2fviewarticle%3fdata%3ddGJyMPPp44rp2%2fdV0%2bnjisfk5Ie46bJPtKq0Tbek63nn5Kx95uXxjL6prUqvpbBIr6eeULiqr1KvrZ5Zy5zyit%2fk8Xnh6ueH7N%2fiVa%2bst02yqa5LsqmkhN%2fk5VXj5KR84LPffuac8nnls79mpNfsVbGotUyzprRJpNztiuvX8lXk6%2bqE8tv2jAAA%26hid%3d110" TargetMode="External"/><Relationship Id="rId26" Type="http://schemas.openxmlformats.org/officeDocument/2006/relationships/image" Target="media/image3.gif"/><Relationship Id="rId3" Type="http://schemas.microsoft.com/office/2007/relationships/stylesWithEffects" Target="stylesWithEffects.xml"/><Relationship Id="rId21" Type="http://schemas.openxmlformats.org/officeDocument/2006/relationships/hyperlink" Target="https://webmail.uwl.ac.uk/owa/redir.aspx?C=4321064bd5ed4cbb9f9bd28de1570b37&amp;URL=http%3a%2f%2fweb.ebscohost.com%2fehost%2fviewarticle%3fdata%3ddGJyMPPp44rp2%2fdV0%2bnjisfk5Ie46bJPtKq0Tbek63nn5Kx95uXxjL6prUqvpbBIr6eeULiqr1KvrZ5Zy5zyit%2fk8Xnh6ueH7N%2fiVa%2bst02yqa5LsqmkhN%2fk5VXj5KR84LPffuac8nnls79mpNfsVbGotUyzprRJpNztiuvX8lXk6%2bqE8tv2jAAA%26hid%3d110"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ebmail.uwl.ac.uk/owa/redir.aspx?C=4321064bd5ed4cbb9f9bd28de1570b37&amp;URL=http%3a%2f%2fweb.ebscohost.com%2fehost%2fviewarticle%3fdata%3ddGJyMPPp44rp2%2fdV0%2bnjisfk5Ie46bJPtKq0Tbek63nn5Kx95uXxjL6prUqvpbBIr6eeULiqr1KvrZ5Zy5zyit%2fk8Xnh6ueH7N%2fiVa%2bst02yqa5LsqmkhN%2fk5VXj5KR84LPffuac8nnls79mpNfsVbGotUyzprRJpNztiuvX8lXk6%2bqE8tv2jAAA%26hid%3d110" TargetMode="External"/><Relationship Id="rId25" Type="http://schemas.openxmlformats.org/officeDocument/2006/relationships/hyperlink" Target="https://webmail.uwl.ac.uk/owa/redir.aspx?C=4321064bd5ed4cbb9f9bd28de1570b37&amp;URL=http%3a%2f%2fwww.hm-treasury.gov.uk%2fleitch" TargetMode="External"/><Relationship Id="rId2" Type="http://schemas.openxmlformats.org/officeDocument/2006/relationships/styles" Target="styles.xml"/><Relationship Id="rId16" Type="http://schemas.openxmlformats.org/officeDocument/2006/relationships/hyperlink" Target="https://webmail.uwl.ac.uk/owa/redir.aspx?C=4321064bd5ed4cbb9f9bd28de1570b37&amp;URL=http%3a%2f%2fweb.ebscohost.com%2fehost%2fviewarticle%3fdata%3ddGJyMPPp44rp2%2fdV0%2bnjisfk5Ie46bJPtKq0Tbek63nn5Kx95uXxjL6prUqvpbBIr6eeULiqr1KvrZ5Zy5zyit%2fk8Xnh6ueH7N%2fiVa%2bst02yqa5LsqmkhN%2fk5VXj5KR84LPffuac8nnls79mpNfsVbGotUyzprRJpNztiuvX8lXk6%2bqE8tv2jAAA%26hid%3d110" TargetMode="External"/><Relationship Id="rId20" Type="http://schemas.openxmlformats.org/officeDocument/2006/relationships/hyperlink" Target="https://webmail.uwl.ac.uk/owa/redir.aspx?C=4321064bd5ed4cbb9f9bd28de1570b37&amp;URL=http%3a%2f%2fweb.ebscohost.com%2fehost%2fviewarticle%3fdata%3ddGJyMPPp44rp2%2fdV0%2bnjisfk5Ie46bJPtKq0Tbek63nn5Kx95uXxjL6prUqvpbBIr6eeULiqr1KvrZ5Zy5zyit%2fk8Xnh6ueH7N%2fiVa%2bst02yqa5LsqmkhN%2fk5VXj5KR84LPffuac8nnls79mpNfsVbGotUyzprRJpNztiuvX8lXk6%2bqE8tv2jAAA%26hid%3d11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ebmail.uwl.ac.uk/owa/redir.aspx?C=4321064bd5ed4cbb9f9bd28de1570b37&amp;URL=http%3a%2f%2fweb.ebscohost.com%2fehost%2fdetail%3fvid%3d4%26hid%3d127%26sid%3d2cacb9e3-bb1e-473c-9de3-2ddd5885b254%40sessionmgr115%26bdata%3dJkF1dGhUeXBlPWlwLHNoaWImc2l0ZT1laG9zdC1saXZl" TargetMode="External"/><Relationship Id="rId5" Type="http://schemas.openxmlformats.org/officeDocument/2006/relationships/webSettings" Target="webSettings.xml"/><Relationship Id="rId15" Type="http://schemas.openxmlformats.org/officeDocument/2006/relationships/hyperlink" Target="https://webmail.uwl.ac.uk/owa/redir.aspx?C=4321064bd5ed4cbb9f9bd28de1570b37&amp;URL=http%3a%2f%2fwww.heacademy.ac.uk%2fourwork%2fteachingandlearning%2finternationalisation%2fstudentlifecycle" TargetMode="External"/><Relationship Id="rId23" Type="http://schemas.openxmlformats.org/officeDocument/2006/relationships/hyperlink" Target="https://webmail.uwl.ac.uk/owa/redir.aspx?C=4321064bd5ed4cbb9f9bd28de1570b37&amp;URL=http%3a%2f%2fweb.ebscohost.com%2fehost%2fdetail%3fvid%3d4%26hid%3d127%26sid%3d2cacb9e3-bb1e-473c-9de3-2ddd5885b254%40sessionmgr115%26bdata%3dJkF1dGhUeXBlPWlwLHNoaWImc2l0ZT1laG9zdC1saXZl"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ebmail.uwl.ac.uk/owa/redir.aspx?C=4321064bd5ed4cbb9f9bd28de1570b37&amp;URL=http%3a%2f%2fweb.ebscohost.com%2fehost%2fviewarticle%3fdata%3ddGJyMPPp44rp2%2fdV0%2bnjisfk5Ie46bJPtKq0Tbek63nn5Kx95uXxjL6prUqvpbBIr6eeULiqr1KvrZ5Zy5zyit%2fk8Xnh6ueH7N%2fiVa%2bst02yqa5LsqmkhN%2fk5VXj5KR84LPffuac8nnls79mpNfsVbGotUyzprRJpNztiuvX8lXk6%2bqE8tv2jAAA%26hid%3d11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ebmail.uwl.ac.uk/owa/redir.aspx?C=4321064bd5ed4cbb9f9bd28de1570b37&amp;URL=http%3a%2f%2fwww.hesa.ac.uk%2findex.php%3foption%3dcom_content%26task%3dview%26id%3d1897%26Itemid%3d239" TargetMode="External"/><Relationship Id="rId22" Type="http://schemas.openxmlformats.org/officeDocument/2006/relationships/hyperlink" Target="https://webmail.uwl.ac.uk/owa/redir.aspx?C=4321064bd5ed4cbb9f9bd28de1570b37&amp;URL=http%3a%2f%2fweb.ebscohost.com%2fehost%2fviewarticle%3fdata%3ddGJyMPPp44rp2%2fdV0%2bnjisfk5Ie46bJPtKq0Tbek63nn5Kx95uXxjL6prUqvpbBIr6eeULiqr1KvrZ5Zy5zyit%2fk8Xnh6ueH7N%2fiVa%2bst02yqa5LsqmkhN%2fk5VXj5KR84LPffuac8nnls79mpNfsVbGotUyzprRJpNztiuvX8lXk6%2bqE8tv2jAAA%26hid%3d110" TargetMode="External"/><Relationship Id="rId27" Type="http://schemas.openxmlformats.org/officeDocument/2006/relationships/image" Target="media/image4.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266185476815402E-2"/>
          <c:y val="7.4548702245552642E-2"/>
          <c:w val="0.86928937007874019"/>
          <c:h val="0.8326195683872849"/>
        </c:manualLayout>
      </c:layout>
      <c:barChart>
        <c:barDir val="col"/>
        <c:grouping val="clustered"/>
        <c:varyColors val="0"/>
        <c:ser>
          <c:idx val="0"/>
          <c:order val="0"/>
          <c:spPr>
            <a:solidFill>
              <a:schemeClr val="tx2"/>
            </a:solidFill>
            <a:ln>
              <a:solidFill>
                <a:schemeClr val="tx1"/>
              </a:solidFill>
            </a:ln>
          </c:spPr>
          <c:invertIfNegative val="0"/>
          <c:cat>
            <c:strRef>
              <c:f>Sheet1!$B$1:$G$1</c:f>
              <c:strCache>
                <c:ptCount val="6"/>
                <c:pt idx="0">
                  <c:v>2005/2006</c:v>
                </c:pt>
                <c:pt idx="1">
                  <c:v>2006/2007</c:v>
                </c:pt>
                <c:pt idx="2">
                  <c:v>2007/2008</c:v>
                </c:pt>
                <c:pt idx="3">
                  <c:v>2008/2009</c:v>
                </c:pt>
                <c:pt idx="4">
                  <c:v>2009/2010</c:v>
                </c:pt>
                <c:pt idx="5">
                  <c:v>2012/2013</c:v>
                </c:pt>
              </c:strCache>
            </c:strRef>
          </c:cat>
          <c:val>
            <c:numRef>
              <c:f>Sheet1!$B$2:$G$2</c:f>
              <c:numCache>
                <c:formatCode>General</c:formatCode>
                <c:ptCount val="6"/>
                <c:pt idx="0">
                  <c:v>290</c:v>
                </c:pt>
                <c:pt idx="1">
                  <c:v>390</c:v>
                </c:pt>
                <c:pt idx="2">
                  <c:v>430</c:v>
                </c:pt>
                <c:pt idx="3">
                  <c:v>490</c:v>
                </c:pt>
                <c:pt idx="4">
                  <c:v>520</c:v>
                </c:pt>
                <c:pt idx="5">
                  <c:v>1405</c:v>
                </c:pt>
              </c:numCache>
            </c:numRef>
          </c:val>
        </c:ser>
        <c:dLbls>
          <c:showLegendKey val="0"/>
          <c:showVal val="0"/>
          <c:showCatName val="0"/>
          <c:showSerName val="0"/>
          <c:showPercent val="0"/>
          <c:showBubbleSize val="0"/>
        </c:dLbls>
        <c:gapWidth val="150"/>
        <c:axId val="92381568"/>
        <c:axId val="92383104"/>
      </c:barChart>
      <c:catAx>
        <c:axId val="92381568"/>
        <c:scaling>
          <c:orientation val="minMax"/>
        </c:scaling>
        <c:delete val="0"/>
        <c:axPos val="b"/>
        <c:numFmt formatCode="General" sourceLinked="0"/>
        <c:majorTickMark val="out"/>
        <c:minorTickMark val="none"/>
        <c:tickLblPos val="nextTo"/>
        <c:crossAx val="92383104"/>
        <c:crosses val="autoZero"/>
        <c:auto val="1"/>
        <c:lblAlgn val="ctr"/>
        <c:lblOffset val="100"/>
        <c:noMultiLvlLbl val="0"/>
      </c:catAx>
      <c:valAx>
        <c:axId val="92383104"/>
        <c:scaling>
          <c:orientation val="minMax"/>
        </c:scaling>
        <c:delete val="0"/>
        <c:axPos val="l"/>
        <c:majorGridlines/>
        <c:numFmt formatCode="General" sourceLinked="1"/>
        <c:majorTickMark val="out"/>
        <c:minorTickMark val="none"/>
        <c:tickLblPos val="nextTo"/>
        <c:crossAx val="923815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Sample</a:t>
            </a:r>
            <a:r>
              <a:rPr lang="en-GB" baseline="0"/>
              <a:t> Size</a:t>
            </a:r>
            <a:endParaRPr lang="en-GB"/>
          </a:p>
        </c:rich>
      </c:tx>
      <c:overlay val="0"/>
      <c:spPr>
        <a:noFill/>
        <a:ln>
          <a:noFill/>
        </a:ln>
        <a:effectLst/>
      </c:spPr>
    </c:title>
    <c:autoTitleDeleted val="0"/>
    <c:plotArea>
      <c:layout/>
      <c:barChart>
        <c:barDir val="col"/>
        <c:grouping val="clustered"/>
        <c:varyColors val="0"/>
        <c:ser>
          <c:idx val="0"/>
          <c:order val="0"/>
          <c:spPr>
            <a:solidFill>
              <a:schemeClr val="tx2"/>
            </a:solidFill>
          </c:spPr>
          <c:invertIfNegative val="0"/>
          <c:dPt>
            <c:idx val="0"/>
            <c:invertIfNegative val="0"/>
            <c:bubble3D val="0"/>
            <c:spPr>
              <a:solidFill>
                <a:schemeClr val="tx2"/>
              </a:solidFill>
              <a:ln w="19050">
                <a:solidFill>
                  <a:schemeClr val="lt1"/>
                </a:solidFill>
              </a:ln>
              <a:effectLst/>
            </c:spPr>
          </c:dPt>
          <c:dPt>
            <c:idx val="1"/>
            <c:invertIfNegative val="0"/>
            <c:bubble3D val="0"/>
            <c:spPr>
              <a:solidFill>
                <a:schemeClr val="tx2"/>
              </a:solidFill>
              <a:ln w="19050">
                <a:solidFill>
                  <a:schemeClr val="lt1"/>
                </a:solidFill>
              </a:ln>
              <a:effectLst/>
            </c:spPr>
          </c:dPt>
          <c:dPt>
            <c:idx val="2"/>
            <c:invertIfNegative val="0"/>
            <c:bubble3D val="0"/>
            <c:spPr>
              <a:solidFill>
                <a:schemeClr val="tx2"/>
              </a:solidFill>
              <a:ln w="19050">
                <a:solidFill>
                  <a:schemeClr val="lt1"/>
                </a:solidFill>
              </a:ln>
              <a:effectLst/>
            </c:spPr>
          </c:dPt>
          <c:dPt>
            <c:idx val="3"/>
            <c:invertIfNegative val="0"/>
            <c:bubble3D val="0"/>
            <c:spPr>
              <a:solidFill>
                <a:schemeClr val="tx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Sheet1!$A$3:$A$6</c:f>
              <c:strCache>
                <c:ptCount val="4"/>
                <c:pt idx="0">
                  <c:v>Indian</c:v>
                </c:pt>
                <c:pt idx="1">
                  <c:v>Nepal</c:v>
                </c:pt>
                <c:pt idx="2">
                  <c:v>Other (Brazil,Malaysia, USA)</c:v>
                </c:pt>
                <c:pt idx="3">
                  <c:v>European </c:v>
                </c:pt>
              </c:strCache>
            </c:strRef>
          </c:cat>
          <c:val>
            <c:numRef>
              <c:f>Sheet1!$B$3:$B$6</c:f>
              <c:numCache>
                <c:formatCode>General</c:formatCode>
                <c:ptCount val="4"/>
                <c:pt idx="0">
                  <c:v>60</c:v>
                </c:pt>
                <c:pt idx="1">
                  <c:v>30</c:v>
                </c:pt>
                <c:pt idx="2">
                  <c:v>5</c:v>
                </c:pt>
                <c:pt idx="3">
                  <c:v>5</c:v>
                </c:pt>
              </c:numCache>
            </c:numRef>
          </c:val>
        </c:ser>
        <c:dLbls>
          <c:showLegendKey val="0"/>
          <c:showVal val="0"/>
          <c:showCatName val="0"/>
          <c:showSerName val="0"/>
          <c:showPercent val="0"/>
          <c:showBubbleSize val="0"/>
        </c:dLbls>
        <c:gapWidth val="100"/>
        <c:axId val="102589184"/>
        <c:axId val="102583296"/>
      </c:barChart>
      <c:valAx>
        <c:axId val="102583296"/>
        <c:scaling>
          <c:orientation val="minMax"/>
        </c:scaling>
        <c:delete val="0"/>
        <c:axPos val="l"/>
        <c:majorGridlines/>
        <c:numFmt formatCode="General" sourceLinked="1"/>
        <c:majorTickMark val="out"/>
        <c:minorTickMark val="none"/>
        <c:tickLblPos val="nextTo"/>
        <c:crossAx val="102589184"/>
        <c:crosses val="autoZero"/>
        <c:crossBetween val="between"/>
      </c:valAx>
      <c:catAx>
        <c:axId val="102589184"/>
        <c:scaling>
          <c:orientation val="minMax"/>
        </c:scaling>
        <c:delete val="0"/>
        <c:axPos val="b"/>
        <c:majorTickMark val="out"/>
        <c:minorTickMark val="none"/>
        <c:tickLblPos val="nextTo"/>
        <c:crossAx val="1025832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4581</Words>
  <Characters>26118</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30638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profadmi</dc:creator>
  <cp:lastModifiedBy>UWL</cp:lastModifiedBy>
  <cp:revision>2</cp:revision>
  <cp:lastPrinted>2014-07-14T15:16:00Z</cp:lastPrinted>
  <dcterms:created xsi:type="dcterms:W3CDTF">2016-05-26T14:58:00Z</dcterms:created>
  <dcterms:modified xsi:type="dcterms:W3CDTF">2016-05-26T14:58:00Z</dcterms:modified>
</cp:coreProperties>
</file>