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8F" w:rsidRDefault="0089356B" w:rsidP="0089356B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89356B">
        <w:rPr>
          <w:rFonts w:ascii="Arial" w:hAnsi="Arial" w:cs="Arial"/>
          <w:b/>
        </w:rPr>
        <w:t>Explaining use of complementary and alternative medicine in Irritable Bowel Syndrome: a common-sense model approach</w:t>
      </w:r>
    </w:p>
    <w:p w:rsidR="0089356B" w:rsidRDefault="0089356B" w:rsidP="0089356B">
      <w:pPr>
        <w:spacing w:line="360" w:lineRule="auto"/>
        <w:rPr>
          <w:rFonts w:ascii="Arial" w:hAnsi="Arial" w:cs="Arial"/>
          <w:b/>
        </w:rPr>
      </w:pPr>
    </w:p>
    <w:p w:rsidR="0089356B" w:rsidRDefault="0089356B" w:rsidP="008935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Lee Usher, Pauline Fox and Kathryn Mitchell. 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West London</w:t>
          </w:r>
        </w:smartTag>
      </w:smartTag>
      <w:r>
        <w:rPr>
          <w:rFonts w:ascii="Arial" w:hAnsi="Arial" w:cs="Arial"/>
        </w:rPr>
        <w:t>.</w:t>
      </w:r>
    </w:p>
    <w:p w:rsidR="00FA648F" w:rsidRDefault="00FA648F" w:rsidP="00FA648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A648F" w:rsidRDefault="00FA648F" w:rsidP="00FA64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Background:  Irritable Bowel Syndrome (IBS) is a prevalent chronic functional gastrointestinal condition.  Conventional medical treatment can be unsuccessful and many of those affected use complementary and alternative medicine (</w:t>
      </w:r>
      <w:smartTag w:uri="urn:schemas-microsoft-com:office:smarttags" w:element="place">
        <w:r>
          <w:rPr>
            <w:rFonts w:ascii="Arial" w:hAnsi="Arial" w:cs="Arial"/>
          </w:rPr>
          <w:t>CAM</w:t>
        </w:r>
      </w:smartTag>
      <w:r>
        <w:rPr>
          <w:rFonts w:ascii="Arial" w:hAnsi="Arial" w:cs="Arial"/>
        </w:rPr>
        <w:t xml:space="preserve">) for symptom relief, despite concerns over </w:t>
      </w:r>
      <w:smartTag w:uri="urn:schemas-microsoft-com:office:smarttags" w:element="place">
        <w:r w:rsidR="00E04F52">
          <w:rPr>
            <w:rFonts w:ascii="Arial" w:hAnsi="Arial" w:cs="Arial"/>
          </w:rPr>
          <w:t>CAM</w:t>
        </w:r>
      </w:smartTag>
      <w:r w:rsidR="00E04F52">
        <w:rPr>
          <w:rFonts w:ascii="Arial" w:hAnsi="Arial" w:cs="Arial"/>
        </w:rPr>
        <w:t xml:space="preserve"> treatment </w:t>
      </w:r>
      <w:r>
        <w:rPr>
          <w:rFonts w:ascii="Arial" w:hAnsi="Arial" w:cs="Arial"/>
        </w:rPr>
        <w:t xml:space="preserve">efficacy.  An ‘extended’ common-sense model of illness representations (CSM) was used to examine psychological influences on </w:t>
      </w:r>
      <w:smartTag w:uri="urn:schemas-microsoft-com:office:smarttags" w:element="place">
        <w:r>
          <w:rPr>
            <w:rFonts w:ascii="Arial" w:hAnsi="Arial" w:cs="Arial"/>
          </w:rPr>
          <w:t>CAM</w:t>
        </w:r>
      </w:smartTag>
      <w:r w:rsidR="00135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use. </w:t>
      </w:r>
    </w:p>
    <w:p w:rsidR="00FA648F" w:rsidRDefault="00FA648F" w:rsidP="00FA648F">
      <w:pPr>
        <w:spacing w:line="360" w:lineRule="auto"/>
        <w:jc w:val="both"/>
        <w:rPr>
          <w:rFonts w:ascii="Arial" w:hAnsi="Arial" w:cs="Arial"/>
        </w:rPr>
      </w:pPr>
    </w:p>
    <w:p w:rsidR="00FA648F" w:rsidRDefault="00FA648F" w:rsidP="00FA64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Methods: 653 participants with IBS completed an online survey which included the </w:t>
      </w:r>
      <w:r w:rsidR="0046055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evised </w:t>
      </w:r>
      <w:r w:rsidR="0046055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llness </w:t>
      </w:r>
      <w:r w:rsidR="0046055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erception </w:t>
      </w:r>
      <w:r w:rsidR="00460559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uestionnaire (IPQ-R), the </w:t>
      </w:r>
      <w:r w:rsidR="00C23D5E">
        <w:rPr>
          <w:rFonts w:ascii="Arial" w:hAnsi="Arial" w:cs="Arial"/>
        </w:rPr>
        <w:t>(</w:t>
      </w:r>
      <w:r>
        <w:rPr>
          <w:rFonts w:ascii="Arial" w:hAnsi="Arial" w:cs="Arial"/>
        </w:rPr>
        <w:t>general</w:t>
      </w:r>
      <w:r w:rsidR="00C23D5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6055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eliefs </w:t>
      </w:r>
      <w:r w:rsidR="00460559">
        <w:rPr>
          <w:rFonts w:ascii="Arial" w:hAnsi="Arial" w:cs="Arial"/>
        </w:rPr>
        <w:t>about M</w:t>
      </w:r>
      <w:r>
        <w:rPr>
          <w:rFonts w:ascii="Arial" w:hAnsi="Arial" w:cs="Arial"/>
        </w:rPr>
        <w:t>edic</w:t>
      </w:r>
      <w:r w:rsidR="00FB715E">
        <w:rPr>
          <w:rFonts w:ascii="Arial" w:hAnsi="Arial" w:cs="Arial"/>
        </w:rPr>
        <w:t>ines</w:t>
      </w:r>
      <w:r>
        <w:rPr>
          <w:rFonts w:ascii="Arial" w:hAnsi="Arial" w:cs="Arial"/>
        </w:rPr>
        <w:t xml:space="preserve"> </w:t>
      </w:r>
      <w:r w:rsidR="00460559">
        <w:rPr>
          <w:rFonts w:ascii="Arial" w:hAnsi="Arial" w:cs="Arial"/>
        </w:rPr>
        <w:t>Questionnaire (BMQ), the Complementary and Alternative Medicines Beliefs I</w:t>
      </w:r>
      <w:r>
        <w:rPr>
          <w:rFonts w:ascii="Arial" w:hAnsi="Arial" w:cs="Arial"/>
        </w:rPr>
        <w:t xml:space="preserve">nventory (CAMBI) and questions </w:t>
      </w:r>
      <w:r w:rsidR="00DB3CC9">
        <w:rPr>
          <w:rFonts w:ascii="Arial" w:hAnsi="Arial" w:cs="Arial"/>
        </w:rPr>
        <w:t>regarding</w:t>
      </w:r>
      <w:r>
        <w:rPr>
          <w:rFonts w:ascii="Arial" w:hAnsi="Arial" w:cs="Arial"/>
        </w:rPr>
        <w:t xml:space="preserve"> </w:t>
      </w:r>
      <w:smartTag w:uri="urn:schemas-microsoft-com:office:smarttags" w:element="place">
        <w:r>
          <w:rPr>
            <w:rFonts w:ascii="Arial" w:hAnsi="Arial" w:cs="Arial"/>
          </w:rPr>
          <w:t>CAM</w:t>
        </w:r>
      </w:smartTag>
      <w:r>
        <w:rPr>
          <w:rFonts w:ascii="Arial" w:hAnsi="Arial" w:cs="Arial"/>
        </w:rPr>
        <w:t xml:space="preserve"> use.  Unrelated t-tests compared the illness and treatment perceptions of CAM-users to those not using </w:t>
      </w:r>
      <w:smartTag w:uri="urn:schemas-microsoft-com:office:smarttags" w:element="place">
        <w:r>
          <w:rPr>
            <w:rFonts w:ascii="Arial" w:hAnsi="Arial" w:cs="Arial"/>
          </w:rPr>
          <w:t>CAM</w:t>
        </w:r>
      </w:smartTag>
      <w:r>
        <w:rPr>
          <w:rFonts w:ascii="Arial" w:hAnsi="Arial" w:cs="Arial"/>
        </w:rPr>
        <w:t xml:space="preserve">.  A binary logistic regression analysis examined which factors predicted </w:t>
      </w:r>
      <w:smartTag w:uri="urn:schemas-microsoft-com:office:smarttags" w:element="place">
        <w:r>
          <w:rPr>
            <w:rFonts w:ascii="Arial" w:hAnsi="Arial" w:cs="Arial"/>
          </w:rPr>
          <w:t>CAM</w:t>
        </w:r>
      </w:smartTag>
      <w:r>
        <w:rPr>
          <w:rFonts w:ascii="Arial" w:hAnsi="Arial" w:cs="Arial"/>
        </w:rPr>
        <w:t xml:space="preserve"> use.</w:t>
      </w:r>
    </w:p>
    <w:p w:rsidR="00FA648F" w:rsidRDefault="00FA648F" w:rsidP="00FA648F">
      <w:pPr>
        <w:spacing w:line="360" w:lineRule="auto"/>
        <w:jc w:val="both"/>
        <w:rPr>
          <w:rFonts w:ascii="Arial" w:hAnsi="Arial" w:cs="Arial"/>
        </w:rPr>
      </w:pPr>
    </w:p>
    <w:p w:rsidR="00FA648F" w:rsidRDefault="00FA648F" w:rsidP="00FA64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Findings: 57% of participants reported using </w:t>
      </w:r>
      <w:smartTag w:uri="urn:schemas-microsoft-com:office:smarttags" w:element="place">
        <w:r>
          <w:rPr>
            <w:rFonts w:ascii="Arial" w:hAnsi="Arial" w:cs="Arial"/>
          </w:rPr>
          <w:t>CAM</w:t>
        </w:r>
      </w:smartTag>
      <w:r>
        <w:rPr>
          <w:rFonts w:ascii="Arial" w:hAnsi="Arial" w:cs="Arial"/>
        </w:rPr>
        <w:t xml:space="preserve"> to relieve IBS symptoms.  CAM-users reported significantly stronger illness identity</w:t>
      </w:r>
      <w:r w:rsidR="00EC79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illness consequences, medic</w:t>
      </w:r>
      <w:r w:rsidR="00EC79EC">
        <w:rPr>
          <w:rFonts w:ascii="Arial" w:hAnsi="Arial" w:cs="Arial"/>
        </w:rPr>
        <w:t>ation harm beliefs</w:t>
      </w:r>
      <w:r>
        <w:rPr>
          <w:rFonts w:ascii="Arial" w:hAnsi="Arial" w:cs="Arial"/>
        </w:rPr>
        <w:t xml:space="preserve"> and stronger e</w:t>
      </w:r>
      <w:r w:rsidR="00EC79EC">
        <w:rPr>
          <w:rFonts w:ascii="Arial" w:hAnsi="Arial" w:cs="Arial"/>
        </w:rPr>
        <w:t>motional representations</w:t>
      </w:r>
      <w:r>
        <w:rPr>
          <w:rFonts w:ascii="Arial" w:hAnsi="Arial" w:cs="Arial"/>
        </w:rPr>
        <w:t xml:space="preserve">.  CAM-users had more positive beliefs about </w:t>
      </w:r>
      <w:smartTag w:uri="urn:schemas-microsoft-com:office:smarttags" w:element="place">
        <w:r>
          <w:rPr>
            <w:rFonts w:ascii="Arial" w:hAnsi="Arial" w:cs="Arial"/>
          </w:rPr>
          <w:t>CAM</w:t>
        </w:r>
      </w:smartTag>
      <w:r>
        <w:rPr>
          <w:rFonts w:ascii="Arial" w:hAnsi="Arial" w:cs="Arial"/>
        </w:rPr>
        <w:t xml:space="preserve"> in terms of feeling</w:t>
      </w:r>
      <w:r w:rsidR="00EC79EC">
        <w:rPr>
          <w:rFonts w:ascii="Arial" w:hAnsi="Arial" w:cs="Arial"/>
        </w:rPr>
        <w:t>s towards natural treatments</w:t>
      </w:r>
      <w:r>
        <w:rPr>
          <w:rFonts w:ascii="Arial" w:hAnsi="Arial" w:cs="Arial"/>
        </w:rPr>
        <w:t xml:space="preserve">, client participation in treatment and beliefs in </w:t>
      </w:r>
      <w:r w:rsidR="00EC79EC">
        <w:rPr>
          <w:rFonts w:ascii="Arial" w:hAnsi="Arial" w:cs="Arial"/>
        </w:rPr>
        <w:t>holistic treatments</w:t>
      </w:r>
      <w:r>
        <w:rPr>
          <w:rFonts w:ascii="Arial" w:hAnsi="Arial" w:cs="Arial"/>
        </w:rPr>
        <w:t xml:space="preserve">.  Logistic regression analysis revealed </w:t>
      </w:r>
      <w:r w:rsidR="00EC79EC">
        <w:rPr>
          <w:rFonts w:ascii="Arial" w:hAnsi="Arial" w:cs="Arial"/>
        </w:rPr>
        <w:t>3-4 year</w:t>
      </w:r>
      <w:r w:rsidR="00973271">
        <w:rPr>
          <w:rFonts w:ascii="Arial" w:hAnsi="Arial" w:cs="Arial"/>
        </w:rPr>
        <w:t>s</w:t>
      </w:r>
      <w:r w:rsidR="00EC79EC">
        <w:rPr>
          <w:rFonts w:ascii="Arial" w:hAnsi="Arial" w:cs="Arial"/>
        </w:rPr>
        <w:t xml:space="preserve"> (Odds ratio = 3.62) or over 5 year</w:t>
      </w:r>
      <w:r w:rsidR="00973271">
        <w:rPr>
          <w:rFonts w:ascii="Arial" w:hAnsi="Arial" w:cs="Arial"/>
        </w:rPr>
        <w:t>s</w:t>
      </w:r>
      <w:r w:rsidR="00EC79EC">
        <w:rPr>
          <w:rFonts w:ascii="Arial" w:hAnsi="Arial" w:cs="Arial"/>
        </w:rPr>
        <w:t xml:space="preserve"> (3.19)</w:t>
      </w:r>
      <w:r>
        <w:rPr>
          <w:rFonts w:ascii="Arial" w:hAnsi="Arial" w:cs="Arial"/>
        </w:rPr>
        <w:t xml:space="preserve"> since diagnosis, having A’ levels </w:t>
      </w:r>
      <w:r w:rsidR="00EC79EC">
        <w:rPr>
          <w:rFonts w:ascii="Arial" w:hAnsi="Arial" w:cs="Arial"/>
        </w:rPr>
        <w:t xml:space="preserve">(1.89) </w:t>
      </w:r>
      <w:r>
        <w:rPr>
          <w:rFonts w:ascii="Arial" w:hAnsi="Arial" w:cs="Arial"/>
        </w:rPr>
        <w:t>or postgraduate qualifications (</w:t>
      </w:r>
      <w:r w:rsidR="00EC79EC">
        <w:rPr>
          <w:rFonts w:ascii="Arial" w:hAnsi="Arial" w:cs="Arial"/>
        </w:rPr>
        <w:t>2.34</w:t>
      </w:r>
      <w:r>
        <w:rPr>
          <w:rFonts w:ascii="Arial" w:hAnsi="Arial" w:cs="Arial"/>
        </w:rPr>
        <w:t>), and stronger illness identity</w:t>
      </w:r>
      <w:r w:rsidR="00EC79EC">
        <w:rPr>
          <w:rFonts w:ascii="Arial" w:hAnsi="Arial" w:cs="Arial"/>
        </w:rPr>
        <w:t xml:space="preserve"> (1.10)</w:t>
      </w:r>
      <w:r>
        <w:rPr>
          <w:rFonts w:ascii="Arial" w:hAnsi="Arial" w:cs="Arial"/>
        </w:rPr>
        <w:t>, consequences</w:t>
      </w:r>
      <w:r w:rsidR="00EC79EC">
        <w:rPr>
          <w:rFonts w:ascii="Arial" w:hAnsi="Arial" w:cs="Arial"/>
        </w:rPr>
        <w:t xml:space="preserve"> (1.07)</w:t>
      </w:r>
      <w:r>
        <w:rPr>
          <w:rFonts w:ascii="Arial" w:hAnsi="Arial" w:cs="Arial"/>
        </w:rPr>
        <w:t xml:space="preserve">, cyclical timeline beliefs </w:t>
      </w:r>
      <w:r w:rsidR="00EC79EC">
        <w:rPr>
          <w:rFonts w:ascii="Arial" w:hAnsi="Arial" w:cs="Arial"/>
        </w:rPr>
        <w:t xml:space="preserve">(1.08) </w:t>
      </w:r>
      <w:r>
        <w:rPr>
          <w:rFonts w:ascii="Arial" w:hAnsi="Arial" w:cs="Arial"/>
        </w:rPr>
        <w:t>and medication harm beliefs (</w:t>
      </w:r>
      <w:r w:rsidR="00EC79EC">
        <w:rPr>
          <w:rFonts w:ascii="Arial" w:hAnsi="Arial" w:cs="Arial"/>
        </w:rPr>
        <w:t>1.10</w:t>
      </w:r>
      <w:r>
        <w:rPr>
          <w:rFonts w:ascii="Arial" w:hAnsi="Arial" w:cs="Arial"/>
        </w:rPr>
        <w:t xml:space="preserve">) predicted </w:t>
      </w:r>
      <w:smartTag w:uri="urn:schemas-microsoft-com:office:smarttags" w:element="place">
        <w:r>
          <w:rPr>
            <w:rFonts w:ascii="Arial" w:hAnsi="Arial" w:cs="Arial"/>
          </w:rPr>
          <w:t>CAM</w:t>
        </w:r>
      </w:smartTag>
      <w:r>
        <w:rPr>
          <w:rFonts w:ascii="Arial" w:hAnsi="Arial" w:cs="Arial"/>
        </w:rPr>
        <w:t xml:space="preserve"> use.</w:t>
      </w:r>
    </w:p>
    <w:p w:rsidR="00FA648F" w:rsidRDefault="00FA648F" w:rsidP="00FA648F">
      <w:pPr>
        <w:spacing w:line="360" w:lineRule="auto"/>
        <w:jc w:val="both"/>
        <w:rPr>
          <w:rFonts w:ascii="Arial" w:hAnsi="Arial" w:cs="Arial"/>
        </w:rPr>
      </w:pPr>
    </w:p>
    <w:p w:rsidR="009D382C" w:rsidRDefault="00FA648F" w:rsidP="00FA64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Discussion:  </w:t>
      </w:r>
      <w:r w:rsidR="009D382C">
        <w:rPr>
          <w:rFonts w:ascii="Arial" w:hAnsi="Arial" w:cs="Arial"/>
        </w:rPr>
        <w:t xml:space="preserve">Findings suggest </w:t>
      </w:r>
      <w:smartTag w:uri="urn:schemas-microsoft-com:office:smarttags" w:element="place">
        <w:r w:rsidR="009D382C">
          <w:rPr>
            <w:rFonts w:ascii="Arial" w:hAnsi="Arial" w:cs="Arial"/>
          </w:rPr>
          <w:t>CAM</w:t>
        </w:r>
      </w:smartTag>
      <w:r w:rsidR="009D382C">
        <w:rPr>
          <w:rFonts w:ascii="Arial" w:hAnsi="Arial" w:cs="Arial"/>
        </w:rPr>
        <w:t xml:space="preserve"> </w:t>
      </w:r>
      <w:r w:rsidR="00C23D5E">
        <w:rPr>
          <w:rFonts w:ascii="Arial" w:hAnsi="Arial" w:cs="Arial"/>
        </w:rPr>
        <w:t xml:space="preserve">use </w:t>
      </w:r>
      <w:r w:rsidR="009D382C">
        <w:rPr>
          <w:rFonts w:ascii="Arial" w:hAnsi="Arial" w:cs="Arial"/>
        </w:rPr>
        <w:t xml:space="preserve">is influenced by </w:t>
      </w:r>
      <w:r w:rsidR="00C23D5E" w:rsidRPr="00DB3CC9">
        <w:rPr>
          <w:rFonts w:ascii="Arial" w:hAnsi="Arial" w:cs="Arial"/>
        </w:rPr>
        <w:t>certain</w:t>
      </w:r>
      <w:r w:rsidR="009D382C">
        <w:rPr>
          <w:rFonts w:ascii="Arial" w:hAnsi="Arial" w:cs="Arial"/>
        </w:rPr>
        <w:t xml:space="preserve"> illness and treatment perceptions.  Health psychology interventions which address these components may have potential to improve IBS symptom management and support patient’s informed decision making regarding treatment.   </w:t>
      </w:r>
    </w:p>
    <w:p w:rsidR="00F46F66" w:rsidRPr="00F46F66" w:rsidRDefault="00F46F66" w:rsidP="0089356B">
      <w:pPr>
        <w:autoSpaceDE w:val="0"/>
        <w:autoSpaceDN w:val="0"/>
        <w:adjustRightInd w:val="0"/>
        <w:rPr>
          <w:rFonts w:eastAsia="Times New Roman"/>
          <w:color w:val="000000"/>
          <w:kern w:val="24"/>
          <w:lang w:eastAsia="en-GB"/>
        </w:rPr>
      </w:pPr>
    </w:p>
    <w:p w:rsidR="00F46F66" w:rsidRPr="00F46F66" w:rsidRDefault="00F46F66" w:rsidP="00FA648F">
      <w:pPr>
        <w:spacing w:line="360" w:lineRule="auto"/>
        <w:jc w:val="both"/>
        <w:rPr>
          <w:rFonts w:ascii="Arial" w:hAnsi="Arial" w:cs="Arial"/>
        </w:rPr>
      </w:pPr>
    </w:p>
    <w:sectPr w:rsidR="00F46F66" w:rsidRPr="00F46F66" w:rsidSect="00601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F"/>
    <w:rsid w:val="000C11E5"/>
    <w:rsid w:val="000F5AB2"/>
    <w:rsid w:val="001359BA"/>
    <w:rsid w:val="002B73D3"/>
    <w:rsid w:val="003B5DC9"/>
    <w:rsid w:val="003C49A0"/>
    <w:rsid w:val="00460559"/>
    <w:rsid w:val="00470E34"/>
    <w:rsid w:val="004B5CFE"/>
    <w:rsid w:val="00601886"/>
    <w:rsid w:val="0089356B"/>
    <w:rsid w:val="00973271"/>
    <w:rsid w:val="009C24D7"/>
    <w:rsid w:val="009D382C"/>
    <w:rsid w:val="00A0104A"/>
    <w:rsid w:val="00B12781"/>
    <w:rsid w:val="00BD2272"/>
    <w:rsid w:val="00C23D5E"/>
    <w:rsid w:val="00C86867"/>
    <w:rsid w:val="00D129B2"/>
    <w:rsid w:val="00DB3CC9"/>
    <w:rsid w:val="00E04F52"/>
    <w:rsid w:val="00E93F9B"/>
    <w:rsid w:val="00EC79EC"/>
    <w:rsid w:val="00F46F66"/>
    <w:rsid w:val="00FA648F"/>
    <w:rsid w:val="00F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FC5785-97CA-4740-B72B-D186F585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8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A6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4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648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4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48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48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605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Explaining use of complementary and alternative medicine in Irritable Bowel Syndrome: a common-sense model approach</vt:lpstr>
    </vt:vector>
  </TitlesOfParts>
  <Company>Thames Valley University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Explaining use of complementary and alternative medicine in Irritable Bowel Syndrome: a common-sense model approach</dc:title>
  <dc:subject/>
  <dc:creator>TVU LONDON</dc:creator>
  <cp:keywords/>
  <dc:description/>
  <cp:lastModifiedBy>Lee Usher</cp:lastModifiedBy>
  <cp:revision>2</cp:revision>
  <dcterms:created xsi:type="dcterms:W3CDTF">2016-02-04T16:42:00Z</dcterms:created>
  <dcterms:modified xsi:type="dcterms:W3CDTF">2016-02-04T16:42:00Z</dcterms:modified>
</cp:coreProperties>
</file>