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86974" w14:textId="4CFF475C" w:rsidR="0055153F" w:rsidRPr="00C6528A" w:rsidRDefault="0055153F" w:rsidP="00AD4129">
      <w:pPr>
        <w:pStyle w:val="NoSpacing"/>
        <w:jc w:val="center"/>
        <w:rPr>
          <w:rFonts w:ascii="Times New Roman" w:hAnsi="Times New Roman" w:cs="Times New Roman"/>
          <w:sz w:val="24"/>
          <w:szCs w:val="24"/>
          <w:lang w:val="en-GB"/>
        </w:rPr>
      </w:pPr>
      <w:r w:rsidRPr="00C6528A">
        <w:rPr>
          <w:rFonts w:ascii="Times New Roman" w:hAnsi="Times New Roman" w:cs="Times New Roman"/>
          <w:sz w:val="24"/>
          <w:szCs w:val="24"/>
          <w:lang w:val="en-GB"/>
        </w:rPr>
        <w:t>Acce</w:t>
      </w:r>
      <w:r w:rsidR="00BF76D2" w:rsidRPr="00C6528A">
        <w:rPr>
          <w:rFonts w:ascii="Times New Roman" w:hAnsi="Times New Roman" w:cs="Times New Roman"/>
          <w:sz w:val="24"/>
          <w:szCs w:val="24"/>
          <w:lang w:val="en-GB"/>
        </w:rPr>
        <w:t xml:space="preserve">pted on </w:t>
      </w:r>
      <w:r w:rsidR="00C6528A" w:rsidRPr="00C6528A">
        <w:rPr>
          <w:rFonts w:ascii="Times New Roman" w:hAnsi="Times New Roman" w:cs="Times New Roman"/>
          <w:sz w:val="24"/>
          <w:szCs w:val="24"/>
          <w:lang w:val="en-GB"/>
        </w:rPr>
        <w:t>3</w:t>
      </w:r>
      <w:r w:rsidR="00C6528A" w:rsidRPr="00C6528A">
        <w:rPr>
          <w:rFonts w:ascii="Times New Roman" w:hAnsi="Times New Roman" w:cs="Times New Roman"/>
          <w:sz w:val="24"/>
          <w:szCs w:val="24"/>
          <w:vertAlign w:val="superscript"/>
          <w:lang w:val="en-GB"/>
        </w:rPr>
        <w:t>rd</w:t>
      </w:r>
      <w:r w:rsidR="00C6528A" w:rsidRPr="00C6528A">
        <w:rPr>
          <w:rFonts w:ascii="Times New Roman" w:hAnsi="Times New Roman" w:cs="Times New Roman"/>
          <w:sz w:val="24"/>
          <w:szCs w:val="24"/>
          <w:lang w:val="en-GB"/>
        </w:rPr>
        <w:t xml:space="preserve"> February 2021</w:t>
      </w:r>
    </w:p>
    <w:p w14:paraId="786170F5" w14:textId="77777777" w:rsidR="00C6528A" w:rsidRDefault="00C6528A" w:rsidP="00AD4129">
      <w:pPr>
        <w:pStyle w:val="NoSpacing"/>
        <w:jc w:val="center"/>
        <w:rPr>
          <w:rFonts w:ascii="Times New Roman" w:hAnsi="Times New Roman" w:cs="Times New Roman"/>
          <w:b/>
          <w:bCs/>
          <w:sz w:val="24"/>
          <w:szCs w:val="24"/>
          <w:lang w:val="en-GB"/>
        </w:rPr>
      </w:pPr>
    </w:p>
    <w:p w14:paraId="28CBD1A6" w14:textId="77777777" w:rsidR="0055153F" w:rsidRDefault="0055153F" w:rsidP="00AD4129">
      <w:pPr>
        <w:pStyle w:val="NoSpacing"/>
        <w:jc w:val="center"/>
        <w:rPr>
          <w:rFonts w:ascii="Times New Roman" w:hAnsi="Times New Roman" w:cs="Times New Roman"/>
          <w:b/>
          <w:bCs/>
          <w:sz w:val="24"/>
          <w:szCs w:val="24"/>
          <w:lang w:val="en-GB"/>
        </w:rPr>
      </w:pPr>
    </w:p>
    <w:p w14:paraId="6B6BB08F" w14:textId="4D374D5B" w:rsidR="00AD4129" w:rsidRDefault="00AD4129" w:rsidP="00AD4129">
      <w:pPr>
        <w:pStyle w:val="NoSpacing"/>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The </w:t>
      </w:r>
      <w:r w:rsidRPr="0094642B">
        <w:rPr>
          <w:rFonts w:ascii="Times New Roman" w:hAnsi="Times New Roman" w:cs="Times New Roman"/>
          <w:b/>
          <w:bCs/>
          <w:sz w:val="24"/>
          <w:szCs w:val="24"/>
          <w:lang w:val="en-GB"/>
        </w:rPr>
        <w:t xml:space="preserve">Mediating Influence of Motivation on Microcredit Training and Capital Creation  </w:t>
      </w:r>
    </w:p>
    <w:p w14:paraId="7F4FE0E7" w14:textId="77777777" w:rsidR="00877ACE" w:rsidRDefault="00877ACE" w:rsidP="00AD4129">
      <w:pPr>
        <w:pStyle w:val="NoSpacing"/>
        <w:jc w:val="center"/>
        <w:rPr>
          <w:sz w:val="21"/>
          <w:szCs w:val="21"/>
        </w:rPr>
      </w:pPr>
    </w:p>
    <w:p w14:paraId="5D9F7AB1" w14:textId="0A97E97C" w:rsidR="00C6528A" w:rsidRPr="00877ACE" w:rsidRDefault="00877ACE" w:rsidP="00AD4129">
      <w:pPr>
        <w:pStyle w:val="NoSpacing"/>
        <w:jc w:val="center"/>
        <w:rPr>
          <w:rFonts w:ascii="Times New Roman" w:hAnsi="Times New Roman" w:cs="Times New Roman"/>
          <w:b/>
          <w:bCs/>
          <w:sz w:val="24"/>
          <w:szCs w:val="24"/>
          <w:lang w:val="en-GB"/>
        </w:rPr>
      </w:pPr>
      <w:r w:rsidRPr="00877ACE">
        <w:rPr>
          <w:sz w:val="24"/>
          <w:szCs w:val="24"/>
        </w:rPr>
        <w:t>Sheikh Ashiqurrahman Prince</w:t>
      </w:r>
      <w:r w:rsidR="0086781E">
        <w:rPr>
          <w:sz w:val="24"/>
          <w:szCs w:val="24"/>
        </w:rPr>
        <w:t>,</w:t>
      </w:r>
      <w:r w:rsidRPr="00877ACE">
        <w:rPr>
          <w:color w:val="00007F"/>
          <w:sz w:val="24"/>
          <w:szCs w:val="24"/>
        </w:rPr>
        <w:t xml:space="preserve"> Ishraat Saira Wahid, and Hafiz T.A. Khan</w:t>
      </w:r>
    </w:p>
    <w:p w14:paraId="1D615337" w14:textId="77777777" w:rsidR="00AD4129" w:rsidRPr="0094642B" w:rsidRDefault="00AD4129" w:rsidP="00AD4129">
      <w:pPr>
        <w:pStyle w:val="NoSpacing"/>
        <w:jc w:val="center"/>
        <w:rPr>
          <w:rFonts w:ascii="Times New Roman" w:hAnsi="Times New Roman" w:cs="Times New Roman"/>
          <w:b/>
          <w:bCs/>
          <w:sz w:val="24"/>
          <w:szCs w:val="24"/>
          <w:lang w:val="en-GB"/>
        </w:rPr>
      </w:pPr>
    </w:p>
    <w:p w14:paraId="77AE9189" w14:textId="77777777" w:rsidR="0086781E" w:rsidRDefault="0086781E" w:rsidP="0086781E">
      <w:pPr>
        <w:tabs>
          <w:tab w:val="right" w:pos="9404"/>
        </w:tabs>
        <w:spacing w:line="480" w:lineRule="auto"/>
        <w:jc w:val="center"/>
        <w:rPr>
          <w:rFonts w:ascii="Times New Roman" w:hAnsi="Times New Roman" w:cs="Times New Roman"/>
          <w:b/>
          <w:sz w:val="24"/>
          <w:szCs w:val="24"/>
          <w:lang w:val="en-GB"/>
        </w:rPr>
      </w:pPr>
    </w:p>
    <w:p w14:paraId="39C222CC" w14:textId="68CF66FB" w:rsidR="00AD4129" w:rsidRPr="0094642B" w:rsidRDefault="00AD4129" w:rsidP="0086781E">
      <w:pPr>
        <w:tabs>
          <w:tab w:val="right" w:pos="9404"/>
        </w:tabs>
        <w:spacing w:line="480" w:lineRule="auto"/>
        <w:jc w:val="center"/>
        <w:rPr>
          <w:rFonts w:ascii="Times New Roman" w:hAnsi="Times New Roman" w:cs="Times New Roman"/>
          <w:b/>
          <w:sz w:val="24"/>
          <w:szCs w:val="24"/>
          <w:lang w:val="en-GB"/>
        </w:rPr>
      </w:pPr>
      <w:r w:rsidRPr="0094642B">
        <w:rPr>
          <w:rFonts w:ascii="Times New Roman" w:hAnsi="Times New Roman" w:cs="Times New Roman"/>
          <w:b/>
          <w:sz w:val="24"/>
          <w:szCs w:val="24"/>
          <w:lang w:val="en-GB"/>
        </w:rPr>
        <w:t>Abstract</w:t>
      </w:r>
    </w:p>
    <w:p w14:paraId="67BDC054" w14:textId="414E4687" w:rsidR="00AD4129" w:rsidRDefault="00AD52B8" w:rsidP="00354BB8">
      <w:pPr>
        <w:spacing w:line="480" w:lineRule="auto"/>
        <w:jc w:val="both"/>
        <w:rPr>
          <w:rFonts w:ascii="Times New Roman" w:hAnsi="Times New Roman" w:cs="Times New Roman"/>
          <w:sz w:val="24"/>
          <w:szCs w:val="24"/>
          <w:lang w:val="en-GB"/>
        </w:rPr>
      </w:pPr>
      <w:r w:rsidRPr="004C7BEE">
        <w:rPr>
          <w:rFonts w:ascii="Times New Roman" w:hAnsi="Times New Roman" w:cs="Times New Roman"/>
          <w:color w:val="0070C0"/>
          <w:sz w:val="24"/>
          <w:szCs w:val="24"/>
          <w:lang w:val="en-GB"/>
        </w:rPr>
        <w:t>Since</w:t>
      </w:r>
      <w:r w:rsidR="001E769B" w:rsidRPr="004C7BEE">
        <w:rPr>
          <w:rFonts w:ascii="Times New Roman" w:hAnsi="Times New Roman" w:cs="Times New Roman"/>
          <w:color w:val="0070C0"/>
          <w:sz w:val="24"/>
          <w:szCs w:val="24"/>
          <w:lang w:val="en-GB"/>
        </w:rPr>
        <w:t xml:space="preserve"> many lives and livelihoods have been </w:t>
      </w:r>
      <w:r w:rsidR="00275E38" w:rsidRPr="004C7BEE">
        <w:rPr>
          <w:rFonts w:ascii="Times New Roman" w:hAnsi="Times New Roman" w:cs="Times New Roman"/>
          <w:color w:val="0070C0"/>
          <w:sz w:val="24"/>
          <w:szCs w:val="24"/>
          <w:lang w:val="en-GB"/>
        </w:rPr>
        <w:t>devastated</w:t>
      </w:r>
      <w:r w:rsidR="001E769B" w:rsidRPr="004C7BEE">
        <w:rPr>
          <w:rFonts w:ascii="Times New Roman" w:hAnsi="Times New Roman" w:cs="Times New Roman"/>
          <w:color w:val="0070C0"/>
          <w:sz w:val="24"/>
          <w:szCs w:val="24"/>
          <w:lang w:val="en-GB"/>
        </w:rPr>
        <w:t xml:space="preserve"> by Covid-19 in 2020, microcredit provides loans to the poor who do not qualify for </w:t>
      </w:r>
      <w:r w:rsidR="00ED45D8" w:rsidRPr="004C7BEE">
        <w:rPr>
          <w:rFonts w:ascii="Times New Roman" w:hAnsi="Times New Roman" w:cs="Times New Roman"/>
          <w:color w:val="0070C0"/>
          <w:sz w:val="24"/>
          <w:szCs w:val="24"/>
          <w:lang w:val="en-GB"/>
        </w:rPr>
        <w:t xml:space="preserve">traditional </w:t>
      </w:r>
      <w:r w:rsidR="001E769B" w:rsidRPr="004C7BEE">
        <w:rPr>
          <w:rFonts w:ascii="Times New Roman" w:hAnsi="Times New Roman" w:cs="Times New Roman"/>
          <w:color w:val="0070C0"/>
          <w:sz w:val="24"/>
          <w:szCs w:val="24"/>
          <w:lang w:val="en-GB"/>
        </w:rPr>
        <w:t xml:space="preserve">bank loans has become an important aid for poverty reduction. </w:t>
      </w:r>
      <w:r w:rsidR="00AD4129" w:rsidRPr="0094642B">
        <w:rPr>
          <w:rFonts w:ascii="Times New Roman" w:hAnsi="Times New Roman" w:cs="Times New Roman"/>
          <w:sz w:val="24"/>
          <w:szCs w:val="24"/>
          <w:lang w:val="en-GB"/>
        </w:rPr>
        <w:t>This study investigates how microcredit training</w:t>
      </w:r>
      <w:r w:rsidR="00AD4129">
        <w:rPr>
          <w:rFonts w:ascii="Times New Roman" w:hAnsi="Times New Roman" w:cs="Times New Roman"/>
          <w:sz w:val="24"/>
          <w:szCs w:val="24"/>
          <w:lang w:val="en-GB"/>
        </w:rPr>
        <w:t xml:space="preserve"> creates capital for microcredit borrowers</w:t>
      </w:r>
      <w:r w:rsidR="00AD4129" w:rsidRPr="0094642B">
        <w:rPr>
          <w:rFonts w:ascii="Times New Roman" w:hAnsi="Times New Roman" w:cs="Times New Roman"/>
          <w:sz w:val="24"/>
          <w:szCs w:val="24"/>
          <w:lang w:val="en-GB"/>
        </w:rPr>
        <w:t xml:space="preserve"> </w:t>
      </w:r>
      <w:r w:rsidR="00AD4129">
        <w:rPr>
          <w:rFonts w:ascii="Times New Roman" w:hAnsi="Times New Roman" w:cs="Times New Roman"/>
          <w:sz w:val="24"/>
          <w:szCs w:val="24"/>
          <w:lang w:val="en-GB"/>
        </w:rPr>
        <w:t xml:space="preserve">both </w:t>
      </w:r>
      <w:r w:rsidR="00AD4129" w:rsidRPr="0094642B">
        <w:rPr>
          <w:rFonts w:ascii="Times New Roman" w:hAnsi="Times New Roman" w:cs="Times New Roman"/>
          <w:sz w:val="24"/>
          <w:szCs w:val="24"/>
          <w:lang w:val="en-GB"/>
        </w:rPr>
        <w:t xml:space="preserve">directly and through motivation. </w:t>
      </w:r>
      <w:r w:rsidR="00AD4129">
        <w:rPr>
          <w:rFonts w:ascii="Times New Roman" w:hAnsi="Times New Roman" w:cs="Times New Roman"/>
          <w:sz w:val="24"/>
          <w:szCs w:val="24"/>
          <w:lang w:val="en-GB"/>
        </w:rPr>
        <w:t xml:space="preserve">Using </w:t>
      </w:r>
      <w:r w:rsidR="00F44CDD" w:rsidRPr="00B7008F">
        <w:rPr>
          <w:rFonts w:ascii="Times New Roman" w:hAnsi="Times New Roman" w:cs="Times New Roman"/>
          <w:sz w:val="24"/>
          <w:szCs w:val="24"/>
        </w:rPr>
        <w:t xml:space="preserve">Ability, motivation and opportunity (AMO) </w:t>
      </w:r>
      <w:r w:rsidR="00AD4129">
        <w:rPr>
          <w:rFonts w:ascii="Times New Roman" w:hAnsi="Times New Roman" w:cs="Times New Roman"/>
          <w:sz w:val="24"/>
          <w:szCs w:val="24"/>
          <w:lang w:val="en-GB"/>
        </w:rPr>
        <w:t>theory i</w:t>
      </w:r>
      <w:r w:rsidR="00AD4129" w:rsidRPr="0094642B">
        <w:rPr>
          <w:rFonts w:ascii="Times New Roman" w:hAnsi="Times New Roman" w:cs="Times New Roman"/>
          <w:sz w:val="24"/>
          <w:szCs w:val="24"/>
          <w:lang w:val="en-GB"/>
        </w:rPr>
        <w:t>t also demonstrates how socio-demographic features impact their training, motivation</w:t>
      </w:r>
      <w:r w:rsidR="00AD4129" w:rsidRPr="0094642B">
        <w:rPr>
          <w:rFonts w:ascii="Times New Roman" w:eastAsia="Calibri" w:hAnsi="Times New Roman" w:cs="Times New Roman"/>
          <w:sz w:val="24"/>
          <w:szCs w:val="24"/>
          <w:lang w:val="en-GB"/>
        </w:rPr>
        <w:t xml:space="preserve">, and capital creation. </w:t>
      </w:r>
      <w:r w:rsidR="00AD4129" w:rsidRPr="0094642B">
        <w:rPr>
          <w:rFonts w:ascii="Times New Roman" w:hAnsi="Times New Roman" w:cs="Times New Roman"/>
          <w:sz w:val="24"/>
          <w:szCs w:val="24"/>
          <w:lang w:val="en-GB"/>
        </w:rPr>
        <w:t>Using stratified random sampling, 364 pieces of data were gathered from a micro</w:t>
      </w:r>
      <w:r w:rsidR="0004540F">
        <w:rPr>
          <w:rFonts w:ascii="Times New Roman" w:hAnsi="Times New Roman" w:cs="Times New Roman"/>
          <w:sz w:val="24"/>
          <w:szCs w:val="24"/>
          <w:lang w:val="en-GB"/>
        </w:rPr>
        <w:t xml:space="preserve">credit </w:t>
      </w:r>
      <w:r w:rsidR="00AD4129" w:rsidRPr="0094642B">
        <w:rPr>
          <w:rFonts w:ascii="Times New Roman" w:hAnsi="Times New Roman" w:cs="Times New Roman"/>
          <w:sz w:val="24"/>
          <w:szCs w:val="24"/>
          <w:lang w:val="en-GB"/>
        </w:rPr>
        <w:t>institute operating in the northern region of Bangladesh. A series of statistical analyses were used</w:t>
      </w:r>
      <w:r w:rsidR="00AD4129" w:rsidRPr="0094642B">
        <w:rPr>
          <w:rFonts w:ascii="Times New Roman" w:eastAsia="Calibri" w:hAnsi="Times New Roman" w:cs="Times New Roman"/>
          <w:sz w:val="24"/>
          <w:szCs w:val="24"/>
          <w:lang w:val="en-GB"/>
        </w:rPr>
        <w:t xml:space="preserve">, </w:t>
      </w:r>
      <w:r w:rsidR="00AD4129" w:rsidRPr="0094642B">
        <w:rPr>
          <w:rFonts w:ascii="Times New Roman" w:hAnsi="Times New Roman" w:cs="Times New Roman"/>
          <w:sz w:val="24"/>
          <w:szCs w:val="24"/>
          <w:lang w:val="en-GB"/>
        </w:rPr>
        <w:t xml:space="preserve">such as </w:t>
      </w:r>
      <w:bookmarkStart w:id="0" w:name="_Hlk60578282"/>
      <w:r w:rsidR="00AD4129" w:rsidRPr="0094642B">
        <w:rPr>
          <w:rFonts w:ascii="Times New Roman" w:hAnsi="Times New Roman" w:cs="Times New Roman"/>
          <w:sz w:val="24"/>
          <w:szCs w:val="24"/>
          <w:lang w:val="en-GB"/>
        </w:rPr>
        <w:t>Cronbach’s alpha, confirmatory factor analysis (CFA)</w:t>
      </w:r>
      <w:r w:rsidR="00AD4129" w:rsidRPr="0094642B">
        <w:rPr>
          <w:rFonts w:ascii="Times New Roman" w:eastAsia="Calibri" w:hAnsi="Times New Roman" w:cs="Times New Roman"/>
          <w:sz w:val="24"/>
          <w:szCs w:val="24"/>
          <w:lang w:val="en-GB"/>
        </w:rPr>
        <w:t xml:space="preserve">, and </w:t>
      </w:r>
      <w:r w:rsidR="00AD4129">
        <w:rPr>
          <w:rFonts w:ascii="Times New Roman" w:eastAsia="Calibri" w:hAnsi="Times New Roman" w:cs="Times New Roman"/>
          <w:sz w:val="24"/>
          <w:szCs w:val="24"/>
          <w:lang w:val="en-GB"/>
        </w:rPr>
        <w:t xml:space="preserve">the </w:t>
      </w:r>
      <w:r w:rsidR="00AD4129" w:rsidRPr="0094642B">
        <w:rPr>
          <w:rFonts w:ascii="Times New Roman" w:eastAsia="Calibri" w:hAnsi="Times New Roman" w:cs="Times New Roman"/>
          <w:sz w:val="24"/>
          <w:szCs w:val="24"/>
          <w:lang w:val="en-GB"/>
        </w:rPr>
        <w:t>structural equation model.</w:t>
      </w:r>
      <w:bookmarkEnd w:id="0"/>
      <w:r w:rsidR="00AD4129" w:rsidRPr="0094642B">
        <w:rPr>
          <w:rFonts w:ascii="Times New Roman" w:eastAsia="Calibri" w:hAnsi="Times New Roman" w:cs="Times New Roman"/>
          <w:sz w:val="24"/>
          <w:szCs w:val="24"/>
          <w:lang w:val="en-GB"/>
        </w:rPr>
        <w:t xml:space="preserve"> The results show that microcredit training directly affects borrowers’ capital creation,</w:t>
      </w:r>
      <w:r w:rsidR="00AD4129" w:rsidRPr="0094642B">
        <w:rPr>
          <w:rFonts w:ascii="Times New Roman" w:hAnsi="Times New Roman" w:cs="Times New Roman"/>
          <w:sz w:val="24"/>
          <w:szCs w:val="24"/>
          <w:lang w:val="en-GB"/>
        </w:rPr>
        <w:t xml:space="preserve"> while borrowers’ motivation mediates the relationship between microcredit training and their capital creation. In addition, training has a significant effect on borrowers’ motivation</w:t>
      </w:r>
      <w:r w:rsidR="00AD4129" w:rsidRPr="0094642B">
        <w:rPr>
          <w:rFonts w:ascii="Times New Roman" w:eastAsia="Calibri" w:hAnsi="Times New Roman" w:cs="Times New Roman"/>
          <w:sz w:val="24"/>
          <w:szCs w:val="24"/>
          <w:lang w:val="en-GB"/>
        </w:rPr>
        <w:t>, and borrowers</w:t>
      </w:r>
      <w:r w:rsidR="00AD4129" w:rsidRPr="0094642B">
        <w:rPr>
          <w:rFonts w:ascii="Times New Roman" w:hAnsi="Times New Roman" w:cs="Times New Roman"/>
          <w:sz w:val="24"/>
          <w:szCs w:val="24"/>
          <w:lang w:val="en-GB"/>
        </w:rPr>
        <w:t xml:space="preserve">’ motivation has a direct effect on capital creation. Furthermore, </w:t>
      </w:r>
      <w:bookmarkStart w:id="1" w:name="_Hlk34986528"/>
      <w:r w:rsidR="00AD4129" w:rsidRPr="0094642B">
        <w:rPr>
          <w:rFonts w:ascii="Times New Roman" w:hAnsi="Times New Roman" w:cs="Times New Roman"/>
          <w:sz w:val="24"/>
          <w:szCs w:val="24"/>
          <w:lang w:val="en-GB"/>
        </w:rPr>
        <w:t xml:space="preserve">a high standard of education </w:t>
      </w:r>
      <w:bookmarkEnd w:id="1"/>
      <w:r w:rsidR="00AD4129" w:rsidRPr="0094642B">
        <w:rPr>
          <w:rFonts w:ascii="Times New Roman" w:hAnsi="Times New Roman" w:cs="Times New Roman"/>
          <w:sz w:val="24"/>
          <w:szCs w:val="24"/>
          <w:lang w:val="en-GB"/>
        </w:rPr>
        <w:t xml:space="preserve">was found to be a positive factor in influencing the training of borrowers, their motivation, and their capital creation. The findings </w:t>
      </w:r>
      <w:bookmarkStart w:id="2" w:name="_Hlk59866998"/>
      <w:r w:rsidR="00AD4129" w:rsidRPr="0094642B">
        <w:rPr>
          <w:rFonts w:ascii="Times New Roman" w:hAnsi="Times New Roman" w:cs="Times New Roman"/>
          <w:sz w:val="24"/>
          <w:szCs w:val="24"/>
          <w:lang w:val="en-GB"/>
        </w:rPr>
        <w:t>will help the government, concerned organisations</w:t>
      </w:r>
      <w:r w:rsidR="00AD4129" w:rsidRPr="0094642B">
        <w:rPr>
          <w:rFonts w:ascii="Times New Roman" w:eastAsia="Calibri" w:hAnsi="Times New Roman" w:cs="Times New Roman"/>
          <w:sz w:val="24"/>
          <w:szCs w:val="24"/>
          <w:lang w:val="en-GB"/>
        </w:rPr>
        <w:t>,</w:t>
      </w:r>
      <w:r w:rsidR="00AD4129" w:rsidRPr="0094642B">
        <w:rPr>
          <w:rFonts w:ascii="Times New Roman" w:hAnsi="Times New Roman" w:cs="Times New Roman"/>
          <w:sz w:val="24"/>
          <w:szCs w:val="24"/>
          <w:lang w:val="en-GB"/>
        </w:rPr>
        <w:t xml:space="preserve"> and decision-makers to improve their policies and programmes for alleviating poverty and generating rural employment in Bangladesh</w:t>
      </w:r>
      <w:bookmarkEnd w:id="2"/>
      <w:r w:rsidR="00AD4129" w:rsidRPr="0094642B">
        <w:rPr>
          <w:rFonts w:ascii="Times New Roman" w:hAnsi="Times New Roman" w:cs="Times New Roman"/>
          <w:sz w:val="24"/>
          <w:szCs w:val="24"/>
          <w:lang w:val="en-GB"/>
        </w:rPr>
        <w:t xml:space="preserve">. This study makes a significant contribution to these aims by applying the effect of AMO theory in microcredit research that has previously been unexplored. </w:t>
      </w:r>
    </w:p>
    <w:p w14:paraId="07F43C0A" w14:textId="18CA218C" w:rsidR="00CA5DAE" w:rsidRPr="00B7008F" w:rsidRDefault="00CA5DAE" w:rsidP="00CA5DAE">
      <w:pPr>
        <w:spacing w:line="480" w:lineRule="auto"/>
        <w:jc w:val="both"/>
        <w:rPr>
          <w:rFonts w:ascii="Times New Roman" w:hAnsi="Times New Roman" w:cs="Times New Roman"/>
          <w:sz w:val="24"/>
          <w:szCs w:val="24"/>
        </w:rPr>
      </w:pPr>
      <w:r w:rsidRPr="00B7008F">
        <w:rPr>
          <w:rFonts w:ascii="Times New Roman" w:hAnsi="Times New Roman" w:cs="Times New Roman"/>
          <w:b/>
          <w:sz w:val="24"/>
          <w:szCs w:val="24"/>
        </w:rPr>
        <w:t>Keywords:</w:t>
      </w:r>
      <w:r w:rsidRPr="00B7008F">
        <w:rPr>
          <w:rFonts w:ascii="Times New Roman" w:hAnsi="Times New Roman" w:cs="Times New Roman"/>
          <w:sz w:val="24"/>
          <w:szCs w:val="24"/>
        </w:rPr>
        <w:t xml:space="preserve"> Microcredit training; borrowers’ motivation; borrowers’ demography, borrowers’ capital creation; </w:t>
      </w:r>
      <w:r w:rsidRPr="00CD3852">
        <w:rPr>
          <w:rFonts w:ascii="Times New Roman" w:hAnsi="Times New Roman" w:cs="Times New Roman"/>
          <w:sz w:val="24"/>
          <w:szCs w:val="24"/>
        </w:rPr>
        <w:t>Ability-Motivation-Opportunity (AMO) Theory</w:t>
      </w:r>
      <w:r w:rsidRPr="00B7008F">
        <w:rPr>
          <w:rFonts w:ascii="Times New Roman" w:hAnsi="Times New Roman" w:cs="Times New Roman"/>
          <w:sz w:val="24"/>
          <w:szCs w:val="24"/>
        </w:rPr>
        <w:t xml:space="preserve">; </w:t>
      </w:r>
      <w:r w:rsidR="004854DE" w:rsidRPr="004C7BEE">
        <w:rPr>
          <w:rFonts w:ascii="Times New Roman" w:hAnsi="Times New Roman" w:cs="Times New Roman"/>
          <w:color w:val="0070C0"/>
          <w:sz w:val="24"/>
          <w:szCs w:val="24"/>
          <w:lang w:val="en-GB"/>
        </w:rPr>
        <w:t>poverty reduction</w:t>
      </w:r>
      <w:r w:rsidR="004854DE" w:rsidRPr="004854DE">
        <w:rPr>
          <w:rFonts w:ascii="Times New Roman" w:hAnsi="Times New Roman" w:cs="Times New Roman"/>
          <w:sz w:val="24"/>
          <w:szCs w:val="24"/>
        </w:rPr>
        <w:t>;</w:t>
      </w:r>
      <w:r w:rsidR="004854DE">
        <w:rPr>
          <w:rFonts w:ascii="Times New Roman" w:hAnsi="Times New Roman" w:cs="Times New Roman"/>
          <w:sz w:val="24"/>
          <w:szCs w:val="24"/>
        </w:rPr>
        <w:t xml:space="preserve"> </w:t>
      </w:r>
      <w:r w:rsidRPr="00B7008F">
        <w:rPr>
          <w:rFonts w:ascii="Times New Roman" w:hAnsi="Times New Roman" w:cs="Times New Roman"/>
          <w:sz w:val="24"/>
          <w:szCs w:val="24"/>
        </w:rPr>
        <w:t xml:space="preserve">Bangladesh.    </w:t>
      </w:r>
    </w:p>
    <w:p w14:paraId="758836A5" w14:textId="77777777" w:rsidR="00AD4129" w:rsidRPr="0094642B" w:rsidRDefault="00AD4129" w:rsidP="00AD4129">
      <w:pPr>
        <w:pStyle w:val="ListParagraph"/>
        <w:numPr>
          <w:ilvl w:val="1"/>
          <w:numId w:val="2"/>
        </w:numPr>
        <w:spacing w:line="480" w:lineRule="auto"/>
        <w:jc w:val="both"/>
        <w:rPr>
          <w:rFonts w:ascii="Times New Roman" w:hAnsi="Times New Roman" w:cs="Times New Roman"/>
          <w:b/>
          <w:sz w:val="24"/>
          <w:szCs w:val="24"/>
          <w:lang w:val="en-GB"/>
        </w:rPr>
      </w:pPr>
      <w:r w:rsidRPr="0094642B">
        <w:rPr>
          <w:rFonts w:ascii="Times New Roman" w:hAnsi="Times New Roman" w:cs="Times New Roman"/>
          <w:b/>
          <w:sz w:val="24"/>
          <w:szCs w:val="24"/>
          <w:lang w:val="en-GB"/>
        </w:rPr>
        <w:lastRenderedPageBreak/>
        <w:t>Introduction</w:t>
      </w:r>
    </w:p>
    <w:p w14:paraId="05A559DF" w14:textId="72B288BE" w:rsidR="00AD4129" w:rsidRPr="0094642B" w:rsidRDefault="00AD4129" w:rsidP="001C0D5B">
      <w:pPr>
        <w:spacing w:line="480" w:lineRule="auto"/>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Poverty is a </w:t>
      </w:r>
      <w:r>
        <w:rPr>
          <w:rFonts w:ascii="Times New Roman" w:hAnsi="Times New Roman" w:cs="Times New Roman"/>
          <w:sz w:val="24"/>
          <w:szCs w:val="24"/>
          <w:lang w:val="en-GB"/>
        </w:rPr>
        <w:t>lingering</w:t>
      </w:r>
      <w:r w:rsidRPr="0094642B">
        <w:rPr>
          <w:rFonts w:ascii="Times New Roman" w:hAnsi="Times New Roman" w:cs="Times New Roman"/>
          <w:sz w:val="24"/>
          <w:szCs w:val="24"/>
          <w:lang w:val="en-GB"/>
        </w:rPr>
        <w:t xml:space="preserve"> problem in third world countries, and microcredit has become the most important </w:t>
      </w:r>
      <w:r>
        <w:rPr>
          <w:rFonts w:ascii="Times New Roman" w:hAnsi="Times New Roman" w:cs="Times New Roman"/>
          <w:sz w:val="24"/>
          <w:szCs w:val="24"/>
          <w:lang w:val="en-GB"/>
        </w:rPr>
        <w:t>method</w:t>
      </w:r>
      <w:r w:rsidRPr="0094642B">
        <w:rPr>
          <w:rFonts w:ascii="Times New Roman" w:hAnsi="Times New Roman" w:cs="Times New Roman"/>
          <w:sz w:val="24"/>
          <w:szCs w:val="24"/>
          <w:lang w:val="en-GB"/>
        </w:rPr>
        <w:t xml:space="preserve"> to address</w:t>
      </w:r>
      <w:r>
        <w:rPr>
          <w:rFonts w:ascii="Times New Roman" w:hAnsi="Times New Roman" w:cs="Times New Roman"/>
          <w:sz w:val="24"/>
          <w:szCs w:val="24"/>
          <w:lang w:val="en-GB"/>
        </w:rPr>
        <w:t xml:space="preserve"> it</w:t>
      </w:r>
      <w:r w:rsidRPr="0094642B">
        <w:rPr>
          <w:rFonts w:ascii="Times New Roman" w:hAnsi="Times New Roman" w:cs="Times New Roman"/>
          <w:sz w:val="24"/>
          <w:szCs w:val="24"/>
          <w:lang w:val="en-GB"/>
        </w:rPr>
        <w:t xml:space="preserve"> (Elahi and Danopoulos, 2004). </w:t>
      </w:r>
      <w:r w:rsidR="00B91CE9" w:rsidRPr="004C7BEE">
        <w:rPr>
          <w:rFonts w:ascii="Times New Roman" w:hAnsi="Times New Roman" w:cs="Times New Roman"/>
          <w:color w:val="0070C0"/>
          <w:sz w:val="24"/>
          <w:szCs w:val="24"/>
        </w:rPr>
        <w:t xml:space="preserve">In 2020, Bangladesh's progress towards poverty reduction was seriously disrupted by the </w:t>
      </w:r>
      <w:r w:rsidR="00D04721" w:rsidRPr="004C7BEE">
        <w:rPr>
          <w:rFonts w:ascii="Times New Roman" w:hAnsi="Times New Roman" w:cs="Times New Roman"/>
          <w:color w:val="0070C0"/>
          <w:sz w:val="24"/>
          <w:szCs w:val="24"/>
        </w:rPr>
        <w:t>C</w:t>
      </w:r>
      <w:r w:rsidR="00D04721">
        <w:rPr>
          <w:rFonts w:ascii="Times New Roman" w:hAnsi="Times New Roman" w:cs="Times New Roman"/>
          <w:color w:val="0070C0"/>
          <w:sz w:val="24"/>
          <w:szCs w:val="24"/>
        </w:rPr>
        <w:t>ovid</w:t>
      </w:r>
      <w:r w:rsidR="00D04721" w:rsidRPr="004C7BEE">
        <w:rPr>
          <w:rFonts w:ascii="Times New Roman" w:hAnsi="Times New Roman" w:cs="Times New Roman"/>
          <w:color w:val="0070C0"/>
          <w:sz w:val="24"/>
          <w:szCs w:val="24"/>
        </w:rPr>
        <w:t xml:space="preserve">-19 </w:t>
      </w:r>
      <w:r w:rsidR="00B91CE9" w:rsidRPr="004C7BEE">
        <w:rPr>
          <w:rFonts w:ascii="Times New Roman" w:hAnsi="Times New Roman" w:cs="Times New Roman"/>
          <w:color w:val="0070C0"/>
          <w:sz w:val="24"/>
          <w:szCs w:val="24"/>
        </w:rPr>
        <w:t xml:space="preserve">pandemic. About 17.5 and 20 million new poor people were created in the nation by the pandemic. During this time, the poverty rate in Bangladesh's urban areas has increased three-fold, mainly due to the large number of people in cities and towns losing their jobs or reducing their salaries. The nation needs more anti-poverty schemes directly targeting the newly developed as well as the previously existing urban poor because of the substantial increase in poverty and the growing number of slums populated by poor and extreme poor people. As the government does not have infinite funds at its disposal, it must make more effective use of its money (Jamal, 2021). The micro-credit scheme, which includes the extension of small loans to micro-entrepreneurs and low-income households who are not eligible for </w:t>
      </w:r>
      <w:r w:rsidR="00F0097C" w:rsidRPr="004C7BEE">
        <w:rPr>
          <w:rFonts w:ascii="Times New Roman" w:hAnsi="Times New Roman" w:cs="Times New Roman"/>
          <w:color w:val="0070C0"/>
          <w:sz w:val="24"/>
          <w:szCs w:val="24"/>
        </w:rPr>
        <w:t xml:space="preserve">traditional </w:t>
      </w:r>
      <w:r w:rsidR="00B91CE9" w:rsidRPr="004C7BEE">
        <w:rPr>
          <w:rFonts w:ascii="Times New Roman" w:hAnsi="Times New Roman" w:cs="Times New Roman"/>
          <w:color w:val="0070C0"/>
          <w:sz w:val="24"/>
          <w:szCs w:val="24"/>
        </w:rPr>
        <w:t xml:space="preserve">bank loans </w:t>
      </w:r>
      <w:r w:rsidR="00FB5DDC" w:rsidRPr="004C7BEE">
        <w:rPr>
          <w:rFonts w:ascii="Times New Roman" w:hAnsi="Times New Roman" w:cs="Times New Roman"/>
          <w:color w:val="0070C0"/>
          <w:sz w:val="24"/>
          <w:szCs w:val="24"/>
        </w:rPr>
        <w:t>due to their</w:t>
      </w:r>
      <w:r w:rsidR="00B91CE9" w:rsidRPr="004C7BEE">
        <w:rPr>
          <w:rFonts w:ascii="Times New Roman" w:hAnsi="Times New Roman" w:cs="Times New Roman"/>
          <w:color w:val="0070C0"/>
          <w:sz w:val="24"/>
          <w:szCs w:val="24"/>
        </w:rPr>
        <w:t xml:space="preserve"> lack of secure jobs or collateral security, can be extended</w:t>
      </w:r>
      <w:r w:rsidR="00355C8C" w:rsidRPr="004C7BEE">
        <w:rPr>
          <w:rFonts w:ascii="Times New Roman" w:hAnsi="Times New Roman" w:cs="Times New Roman"/>
          <w:color w:val="0070C0"/>
          <w:sz w:val="24"/>
          <w:szCs w:val="24"/>
        </w:rPr>
        <w:t xml:space="preserve"> to cover t</w:t>
      </w:r>
      <w:r w:rsidR="0087410E" w:rsidRPr="004C7BEE">
        <w:rPr>
          <w:rFonts w:ascii="Times New Roman" w:hAnsi="Times New Roman" w:cs="Times New Roman"/>
          <w:color w:val="0070C0"/>
          <w:sz w:val="24"/>
          <w:szCs w:val="24"/>
        </w:rPr>
        <w:t xml:space="preserve">he loss of income and </w:t>
      </w:r>
      <w:r w:rsidR="004C7BEE" w:rsidRPr="004C7BEE">
        <w:rPr>
          <w:rFonts w:ascii="Times New Roman" w:hAnsi="Times New Roman" w:cs="Times New Roman"/>
          <w:color w:val="0070C0"/>
          <w:sz w:val="24"/>
          <w:szCs w:val="24"/>
        </w:rPr>
        <w:t>employment resulting</w:t>
      </w:r>
      <w:r w:rsidR="00355C8C" w:rsidRPr="004C7BEE">
        <w:rPr>
          <w:rFonts w:ascii="Times New Roman" w:hAnsi="Times New Roman" w:cs="Times New Roman"/>
          <w:color w:val="0070C0"/>
          <w:sz w:val="24"/>
          <w:szCs w:val="24"/>
        </w:rPr>
        <w:t xml:space="preserve"> from C</w:t>
      </w:r>
      <w:r w:rsidR="004C7BEE">
        <w:rPr>
          <w:rFonts w:ascii="Times New Roman" w:hAnsi="Times New Roman" w:cs="Times New Roman"/>
          <w:color w:val="0070C0"/>
          <w:sz w:val="24"/>
          <w:szCs w:val="24"/>
        </w:rPr>
        <w:t>ovid</w:t>
      </w:r>
      <w:r w:rsidR="00355C8C" w:rsidRPr="004C7BEE">
        <w:rPr>
          <w:rFonts w:ascii="Times New Roman" w:hAnsi="Times New Roman" w:cs="Times New Roman"/>
          <w:color w:val="0070C0"/>
          <w:sz w:val="24"/>
          <w:szCs w:val="24"/>
        </w:rPr>
        <w:t>-19 pandemi</w:t>
      </w:r>
      <w:r w:rsidR="00F6732A" w:rsidRPr="004C7BEE">
        <w:rPr>
          <w:rFonts w:ascii="Times New Roman" w:hAnsi="Times New Roman" w:cs="Times New Roman"/>
          <w:color w:val="0070C0"/>
          <w:sz w:val="24"/>
          <w:szCs w:val="24"/>
        </w:rPr>
        <w:t xml:space="preserve">c. </w:t>
      </w:r>
      <w:r w:rsidRPr="0094642B">
        <w:rPr>
          <w:rFonts w:ascii="Times New Roman" w:hAnsi="Times New Roman" w:cs="Times New Roman"/>
          <w:sz w:val="24"/>
          <w:szCs w:val="24"/>
          <w:lang w:val="en-GB"/>
        </w:rPr>
        <w:t>Microcredit has become an important development strategy in recent years for reducing poverty</w:t>
      </w:r>
      <w:r w:rsidRPr="0094642B">
        <w:rPr>
          <w:rFonts w:ascii="Times New Roman" w:eastAsia="Calibri" w:hAnsi="Times New Roman" w:cs="Times New Roman"/>
          <w:sz w:val="24"/>
          <w:szCs w:val="24"/>
          <w:lang w:val="en-GB"/>
        </w:rPr>
        <w:t>, especially</w:t>
      </w:r>
      <w:r w:rsidRPr="0094642B">
        <w:rPr>
          <w:rFonts w:ascii="Times New Roman" w:hAnsi="Times New Roman" w:cs="Times New Roman"/>
          <w:sz w:val="24"/>
          <w:szCs w:val="24"/>
          <w:lang w:val="en-GB"/>
        </w:rPr>
        <w:t xml:space="preserve"> in developing and </w:t>
      </w:r>
      <w:r>
        <w:rPr>
          <w:rFonts w:ascii="Times New Roman" w:hAnsi="Times New Roman" w:cs="Times New Roman"/>
          <w:sz w:val="24"/>
          <w:szCs w:val="24"/>
          <w:lang w:val="en-GB"/>
        </w:rPr>
        <w:t xml:space="preserve">the </w:t>
      </w:r>
      <w:r w:rsidRPr="0094642B">
        <w:rPr>
          <w:rFonts w:ascii="Times New Roman" w:hAnsi="Times New Roman" w:cs="Times New Roman"/>
          <w:sz w:val="24"/>
          <w:szCs w:val="24"/>
          <w:lang w:val="en-GB"/>
        </w:rPr>
        <w:t>least develop</w:t>
      </w:r>
      <w:r>
        <w:rPr>
          <w:rFonts w:ascii="Times New Roman" w:hAnsi="Times New Roman" w:cs="Times New Roman"/>
          <w:sz w:val="24"/>
          <w:szCs w:val="24"/>
          <w:lang w:val="en-GB"/>
        </w:rPr>
        <w:t>ed</w:t>
      </w:r>
      <w:r w:rsidRPr="0094642B">
        <w:rPr>
          <w:rFonts w:ascii="Times New Roman" w:hAnsi="Times New Roman" w:cs="Times New Roman"/>
          <w:sz w:val="24"/>
          <w:szCs w:val="24"/>
          <w:lang w:val="en-GB"/>
        </w:rPr>
        <w:t xml:space="preserve"> countries. Although Bangladesh has huge growth potential, almost half of the country's population </w:t>
      </w:r>
      <w:r>
        <w:rPr>
          <w:rFonts w:ascii="Times New Roman" w:hAnsi="Times New Roman" w:cs="Times New Roman"/>
          <w:sz w:val="24"/>
          <w:szCs w:val="24"/>
          <w:lang w:val="en-GB"/>
        </w:rPr>
        <w:t>lives</w:t>
      </w:r>
      <w:r w:rsidRPr="0094642B">
        <w:rPr>
          <w:rFonts w:ascii="Times New Roman" w:hAnsi="Times New Roman" w:cs="Times New Roman"/>
          <w:sz w:val="24"/>
          <w:szCs w:val="24"/>
          <w:lang w:val="en-GB"/>
        </w:rPr>
        <w:t xml:space="preserve"> below the poverty line</w:t>
      </w:r>
      <w:r w:rsidRPr="0094642B">
        <w:rPr>
          <w:rFonts w:ascii="Times New Roman" w:eastAsia="Calibri" w:hAnsi="Times New Roman" w:cs="Times New Roman"/>
          <w:sz w:val="24"/>
          <w:szCs w:val="24"/>
          <w:lang w:val="en-GB"/>
        </w:rPr>
        <w:t>, with 80</w:t>
      </w:r>
      <w:r w:rsidRPr="0094642B">
        <w:rPr>
          <w:rFonts w:ascii="Times New Roman" w:hAnsi="Times New Roman" w:cs="Times New Roman"/>
          <w:sz w:val="24"/>
          <w:szCs w:val="24"/>
          <w:lang w:val="en-GB"/>
        </w:rPr>
        <w:t xml:space="preserve">% living in rural areas. The alleviation of poverty and </w:t>
      </w:r>
      <w:r w:rsidRPr="0094642B">
        <w:rPr>
          <w:rFonts w:ascii="Times New Roman" w:eastAsia="Calibri" w:hAnsi="Times New Roman" w:cs="Times New Roman"/>
          <w:sz w:val="24"/>
          <w:szCs w:val="24"/>
          <w:lang w:val="en-GB"/>
        </w:rPr>
        <w:t>the creation of rural employment are</w:t>
      </w:r>
      <w:r w:rsidRPr="0094642B">
        <w:rPr>
          <w:rFonts w:ascii="Times New Roman" w:hAnsi="Times New Roman" w:cs="Times New Roman"/>
          <w:sz w:val="24"/>
          <w:szCs w:val="24"/>
          <w:lang w:val="en-GB"/>
        </w:rPr>
        <w:t xml:space="preserve"> the top two national priorities in the development agenda of the government of Bangladesh (Ahmed, 2004). </w:t>
      </w:r>
    </w:p>
    <w:p w14:paraId="3375724A"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Previous r</w:t>
      </w:r>
      <w:r w:rsidRPr="0094642B">
        <w:rPr>
          <w:rFonts w:ascii="Times New Roman" w:hAnsi="Times New Roman" w:cs="Times New Roman"/>
          <w:sz w:val="24"/>
          <w:szCs w:val="24"/>
          <w:lang w:val="en-GB"/>
        </w:rPr>
        <w:t xml:space="preserve">esearch indicates that in the last thirty years, </w:t>
      </w:r>
      <w:r w:rsidRPr="0094642B">
        <w:rPr>
          <w:rFonts w:ascii="Times New Roman" w:eastAsia="Calibri" w:hAnsi="Times New Roman" w:cs="Times New Roman"/>
          <w:sz w:val="24"/>
          <w:szCs w:val="24"/>
          <w:lang w:val="en-GB"/>
        </w:rPr>
        <w:t xml:space="preserve">the </w:t>
      </w:r>
      <w:r>
        <w:rPr>
          <w:rFonts w:ascii="Times New Roman" w:eastAsia="Calibri" w:hAnsi="Times New Roman" w:cs="Times New Roman"/>
          <w:sz w:val="24"/>
          <w:szCs w:val="24"/>
          <w:lang w:val="en-GB"/>
        </w:rPr>
        <w:t>m</w:t>
      </w:r>
      <w:r w:rsidRPr="0094642B">
        <w:rPr>
          <w:rFonts w:ascii="Times New Roman" w:eastAsia="Calibri" w:hAnsi="Times New Roman" w:cs="Times New Roman"/>
          <w:sz w:val="24"/>
          <w:szCs w:val="24"/>
          <w:lang w:val="en-GB"/>
        </w:rPr>
        <w:t xml:space="preserve">icrocredit </w:t>
      </w:r>
      <w:r w:rsidRPr="0094642B">
        <w:rPr>
          <w:rFonts w:ascii="Times New Roman" w:hAnsi="Times New Roman" w:cs="Times New Roman"/>
          <w:sz w:val="24"/>
          <w:szCs w:val="24"/>
          <w:lang w:val="en-GB"/>
        </w:rPr>
        <w:t xml:space="preserve">sector has served nearly 40 million borrowers </w:t>
      </w:r>
      <w:r>
        <w:rPr>
          <w:rFonts w:ascii="Times New Roman" w:hAnsi="Times New Roman" w:cs="Times New Roman"/>
          <w:sz w:val="24"/>
          <w:szCs w:val="24"/>
          <w:lang w:val="en-GB"/>
        </w:rPr>
        <w:t>with loans totalling</w:t>
      </w:r>
      <w:r w:rsidRPr="0094642B">
        <w:rPr>
          <w:rFonts w:ascii="Times New Roman" w:hAnsi="Times New Roman" w:cs="Times New Roman"/>
          <w:sz w:val="24"/>
          <w:szCs w:val="24"/>
          <w:lang w:val="en-GB"/>
        </w:rPr>
        <w:t xml:space="preserve"> 17 billion</w:t>
      </w:r>
      <w:r>
        <w:rPr>
          <w:rFonts w:ascii="Times New Roman" w:hAnsi="Times New Roman" w:cs="Times New Roman"/>
          <w:sz w:val="24"/>
          <w:szCs w:val="24"/>
          <w:lang w:val="en-GB"/>
        </w:rPr>
        <w:t xml:space="preserve"> USD</w:t>
      </w:r>
      <w:r w:rsidRPr="0094642B">
        <w:rPr>
          <w:rFonts w:ascii="Times New Roman" w:hAnsi="Times New Roman" w:cs="Times New Roman"/>
          <w:sz w:val="24"/>
          <w:szCs w:val="24"/>
          <w:lang w:val="en-GB"/>
        </w:rPr>
        <w:t xml:space="preserve"> in mid-2006 (Katsushi and Azam, 2012). The concept of microcredit has been introduced as a powerful </w:t>
      </w:r>
      <w:r>
        <w:rPr>
          <w:rFonts w:ascii="Times New Roman" w:hAnsi="Times New Roman" w:cs="Times New Roman"/>
          <w:sz w:val="24"/>
          <w:szCs w:val="24"/>
          <w:lang w:val="en-GB"/>
        </w:rPr>
        <w:t>tool</w:t>
      </w:r>
      <w:r w:rsidRPr="0094642B">
        <w:rPr>
          <w:rFonts w:ascii="Times New Roman" w:hAnsi="Times New Roman" w:cs="Times New Roman"/>
          <w:sz w:val="24"/>
          <w:szCs w:val="24"/>
          <w:lang w:val="en-GB"/>
        </w:rPr>
        <w:t xml:space="preserve"> to eradicate poverty. The idea behind the concept is to help </w:t>
      </w:r>
      <w:r>
        <w:rPr>
          <w:rFonts w:ascii="Times New Roman" w:hAnsi="Times New Roman" w:cs="Times New Roman"/>
          <w:sz w:val="24"/>
          <w:szCs w:val="24"/>
          <w:lang w:val="en-GB"/>
        </w:rPr>
        <w:t>people at the grassroots level by providing them small loans, with the goal of allowing them to become self-sufficient</w:t>
      </w:r>
      <w:r w:rsidRPr="0094642B">
        <w:rPr>
          <w:rFonts w:ascii="Times New Roman" w:hAnsi="Times New Roman" w:cs="Times New Roman"/>
          <w:sz w:val="24"/>
          <w:szCs w:val="24"/>
          <w:lang w:val="en-GB"/>
        </w:rPr>
        <w:t>. Microcredit facilitates poor people to borrow money without collateral</w:t>
      </w:r>
      <w:r w:rsidRPr="0094642B">
        <w:rPr>
          <w:rFonts w:ascii="Times New Roman" w:eastAsia="Calibri" w:hAnsi="Times New Roman" w:cs="Times New Roman"/>
          <w:sz w:val="24"/>
          <w:szCs w:val="24"/>
          <w:lang w:val="en-GB"/>
        </w:rPr>
        <w:t>, which in turn helps them to start their own business</w:t>
      </w:r>
      <w:r>
        <w:rPr>
          <w:rFonts w:ascii="Times New Roman" w:eastAsia="Calibri" w:hAnsi="Times New Roman" w:cs="Times New Roman"/>
          <w:sz w:val="24"/>
          <w:szCs w:val="24"/>
          <w:lang w:val="en-GB"/>
        </w:rPr>
        <w:t>es</w:t>
      </w:r>
      <w:r w:rsidRPr="0094642B">
        <w:rPr>
          <w:rFonts w:ascii="Times New Roman" w:eastAsia="Calibri" w:hAnsi="Times New Roman" w:cs="Times New Roman"/>
          <w:sz w:val="24"/>
          <w:szCs w:val="24"/>
          <w:lang w:val="en-GB"/>
        </w:rPr>
        <w:t xml:space="preserve">. In order to access </w:t>
      </w:r>
      <w:r w:rsidRPr="0094642B">
        <w:rPr>
          <w:rFonts w:ascii="Times New Roman" w:hAnsi="Times New Roman" w:cs="Times New Roman"/>
          <w:sz w:val="24"/>
          <w:szCs w:val="24"/>
          <w:lang w:val="en-GB"/>
        </w:rPr>
        <w:t>loans, poor people with no physical collateral form a group to get access to loans</w:t>
      </w:r>
      <w:r w:rsidRPr="0094642B">
        <w:rPr>
          <w:rFonts w:ascii="Times New Roman" w:eastAsia="Calibri" w:hAnsi="Times New Roman" w:cs="Times New Roman"/>
          <w:sz w:val="24"/>
          <w:szCs w:val="24"/>
          <w:lang w:val="en-GB"/>
        </w:rPr>
        <w:t xml:space="preserve"> so that borrowers can mutually monitor, sanction against non-repayment, and </w:t>
      </w:r>
      <w:r w:rsidRPr="0094642B">
        <w:rPr>
          <w:rFonts w:ascii="Times New Roman" w:hAnsi="Times New Roman" w:cs="Times New Roman"/>
          <w:sz w:val="24"/>
          <w:szCs w:val="24"/>
          <w:lang w:val="en-GB"/>
        </w:rPr>
        <w:lastRenderedPageBreak/>
        <w:t>maintain</w:t>
      </w:r>
      <w:r>
        <w:rPr>
          <w:rFonts w:ascii="Times New Roman" w:hAnsi="Times New Roman" w:cs="Times New Roman"/>
          <w:sz w:val="24"/>
          <w:szCs w:val="24"/>
          <w:lang w:val="en-GB"/>
        </w:rPr>
        <w:t xml:space="preserve"> their</w:t>
      </w:r>
      <w:r w:rsidRPr="0094642B">
        <w:rPr>
          <w:rFonts w:ascii="Times New Roman" w:hAnsi="Times New Roman" w:cs="Times New Roman"/>
          <w:sz w:val="24"/>
          <w:szCs w:val="24"/>
          <w:lang w:val="en-GB"/>
        </w:rPr>
        <w:t xml:space="preserve"> individual reputation</w:t>
      </w:r>
      <w:r>
        <w:rPr>
          <w:rFonts w:ascii="Times New Roman" w:hAnsi="Times New Roman" w:cs="Times New Roman"/>
          <w:sz w:val="24"/>
          <w:szCs w:val="24"/>
          <w:lang w:val="en-GB"/>
        </w:rPr>
        <w:t>. These loans have a high repayment rate, contributing toward the efficacy of the system</w:t>
      </w:r>
      <w:r w:rsidRPr="0094642B">
        <w:rPr>
          <w:rFonts w:ascii="Times New Roman" w:hAnsi="Times New Roman" w:cs="Times New Roman"/>
          <w:sz w:val="24"/>
          <w:szCs w:val="24"/>
          <w:lang w:val="en-GB"/>
        </w:rPr>
        <w:t xml:space="preserve"> (Ahlin and Townsend, 2007). Traditional financial institutions</w:t>
      </w:r>
      <w:r>
        <w:rPr>
          <w:rFonts w:ascii="Times New Roman" w:hAnsi="Times New Roman" w:cs="Times New Roman"/>
          <w:sz w:val="24"/>
          <w:szCs w:val="24"/>
          <w:lang w:val="en-GB"/>
        </w:rPr>
        <w:t xml:space="preserve"> have</w:t>
      </w:r>
      <w:r w:rsidRPr="0094642B">
        <w:rPr>
          <w:rFonts w:ascii="Times New Roman" w:hAnsi="Times New Roman" w:cs="Times New Roman"/>
          <w:sz w:val="24"/>
          <w:szCs w:val="24"/>
          <w:lang w:val="en-GB"/>
        </w:rPr>
        <w:t xml:space="preserve"> failed to extend credit facilities to the poor without collateral, which is </w:t>
      </w:r>
      <w:r>
        <w:rPr>
          <w:rFonts w:ascii="Times New Roman" w:hAnsi="Times New Roman" w:cs="Times New Roman"/>
          <w:sz w:val="24"/>
          <w:szCs w:val="24"/>
          <w:lang w:val="en-GB"/>
        </w:rPr>
        <w:t>a</w:t>
      </w:r>
      <w:r w:rsidRPr="0094642B">
        <w:rPr>
          <w:rFonts w:ascii="Times New Roman" w:hAnsi="Times New Roman" w:cs="Times New Roman"/>
          <w:sz w:val="24"/>
          <w:szCs w:val="24"/>
          <w:lang w:val="en-GB"/>
        </w:rPr>
        <w:t xml:space="preserve"> prime reason for </w:t>
      </w:r>
      <w:r w:rsidRPr="0094642B">
        <w:rPr>
          <w:rFonts w:ascii="Times New Roman" w:eastAsia="Calibri" w:hAnsi="Times New Roman" w:cs="Times New Roman"/>
          <w:sz w:val="24"/>
          <w:szCs w:val="24"/>
          <w:lang w:val="en-GB"/>
        </w:rPr>
        <w:t>the perpetuation of poverty (</w:t>
      </w:r>
      <w:r w:rsidRPr="0094642B">
        <w:rPr>
          <w:rFonts w:ascii="Times New Roman" w:hAnsi="Times New Roman" w:cs="Times New Roman"/>
          <w:sz w:val="24"/>
          <w:szCs w:val="24"/>
          <w:lang w:val="en-GB"/>
        </w:rPr>
        <w:t>Yunus, 2000).</w:t>
      </w:r>
    </w:p>
    <w:p w14:paraId="3BAE5627" w14:textId="654C63CD" w:rsidR="00AD4129" w:rsidRPr="0094642B" w:rsidRDefault="00AD4129" w:rsidP="00AD4129">
      <w:pPr>
        <w:spacing w:line="480" w:lineRule="auto"/>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ab/>
        <w:t>Predominantly</w:t>
      </w:r>
      <w:r w:rsidRPr="0094642B">
        <w:rPr>
          <w:rFonts w:ascii="Times New Roman" w:eastAsia="Calibri" w:hAnsi="Times New Roman" w:cs="Times New Roman"/>
          <w:sz w:val="24"/>
          <w:szCs w:val="24"/>
          <w:lang w:val="en-GB"/>
        </w:rPr>
        <w:t xml:space="preserve">, the rural economy of Bangladesh is based on agriculture. The agricultural sector contributes to the country’s food security, facilitates and creates opportunities for rural household income, and </w:t>
      </w:r>
      <w:r w:rsidRPr="0094642B">
        <w:rPr>
          <w:rFonts w:ascii="Times New Roman" w:hAnsi="Times New Roman" w:cs="Times New Roman"/>
          <w:sz w:val="24"/>
          <w:szCs w:val="24"/>
          <w:lang w:val="en-GB"/>
        </w:rPr>
        <w:t>supports income generation</w:t>
      </w:r>
      <w:r w:rsidRPr="0094642B">
        <w:rPr>
          <w:rFonts w:ascii="Times New Roman" w:eastAsia="Calibri" w:hAnsi="Times New Roman" w:cs="Times New Roman"/>
          <w:sz w:val="24"/>
          <w:szCs w:val="24"/>
          <w:lang w:val="en-GB"/>
        </w:rPr>
        <w:t>, which directly impacts the GDP of the Bangladesh</w:t>
      </w:r>
      <w:r>
        <w:rPr>
          <w:rFonts w:ascii="Times New Roman" w:eastAsia="Calibri" w:hAnsi="Times New Roman" w:cs="Times New Roman"/>
          <w:sz w:val="24"/>
          <w:szCs w:val="24"/>
          <w:lang w:val="en-GB"/>
        </w:rPr>
        <w:t>i</w:t>
      </w:r>
      <w:r w:rsidRPr="0094642B">
        <w:rPr>
          <w:rFonts w:ascii="Times New Roman" w:eastAsia="Calibri" w:hAnsi="Times New Roman" w:cs="Times New Roman"/>
          <w:sz w:val="24"/>
          <w:szCs w:val="24"/>
          <w:lang w:val="en-GB"/>
        </w:rPr>
        <w:t xml:space="preserve"> economy. According to the Bangladesh Economic Review, (2013), the country </w:t>
      </w:r>
      <w:r w:rsidRPr="0094642B">
        <w:rPr>
          <w:rFonts w:ascii="Times New Roman" w:hAnsi="Times New Roman" w:cs="Times New Roman"/>
          <w:sz w:val="24"/>
          <w:szCs w:val="24"/>
          <w:lang w:val="en-GB"/>
        </w:rPr>
        <w:t xml:space="preserve">earned around $226 million in the period </w:t>
      </w:r>
      <w:r>
        <w:rPr>
          <w:rFonts w:ascii="Times New Roman" w:hAnsi="Times New Roman" w:cs="Times New Roman"/>
          <w:sz w:val="24"/>
          <w:szCs w:val="24"/>
          <w:lang w:val="en-GB"/>
        </w:rPr>
        <w:t>from</w:t>
      </w:r>
      <w:r w:rsidRPr="0094642B">
        <w:rPr>
          <w:rFonts w:ascii="Times New Roman" w:hAnsi="Times New Roman" w:cs="Times New Roman"/>
          <w:sz w:val="24"/>
          <w:szCs w:val="24"/>
          <w:lang w:val="en-GB"/>
        </w:rPr>
        <w:t xml:space="preserve"> 2012-2014 by exporting agricultural products. </w:t>
      </w:r>
      <w:r>
        <w:rPr>
          <w:rFonts w:ascii="Times New Roman" w:hAnsi="Times New Roman" w:cs="Times New Roman"/>
          <w:sz w:val="24"/>
          <w:szCs w:val="24"/>
          <w:lang w:val="en-GB"/>
        </w:rPr>
        <w:t>It is worth noting</w:t>
      </w:r>
      <w:r w:rsidRPr="0094642B">
        <w:rPr>
          <w:rFonts w:ascii="Times New Roman" w:hAnsi="Times New Roman" w:cs="Times New Roman"/>
          <w:sz w:val="24"/>
          <w:szCs w:val="24"/>
          <w:lang w:val="en-GB"/>
        </w:rPr>
        <w:t xml:space="preserve"> that Bangladesh </w:t>
      </w:r>
      <w:r>
        <w:rPr>
          <w:rFonts w:ascii="Times New Roman" w:hAnsi="Times New Roman" w:cs="Times New Roman"/>
          <w:sz w:val="24"/>
          <w:szCs w:val="24"/>
          <w:lang w:val="en-GB"/>
        </w:rPr>
        <w:t>is a microcredit pioneer, and it maintains the largest and most successful microcredit industry in the world</w:t>
      </w:r>
      <w:r w:rsidRPr="0094642B">
        <w:rPr>
          <w:rFonts w:ascii="Times New Roman" w:eastAsia="Calibri" w:hAnsi="Times New Roman" w:cs="Times New Roman"/>
          <w:sz w:val="24"/>
          <w:szCs w:val="24"/>
          <w:lang w:val="en-GB"/>
        </w:rPr>
        <w:t>. Microcredit institutions and program</w:t>
      </w:r>
      <w:r w:rsidR="00BC4102">
        <w:rPr>
          <w:rFonts w:ascii="Times New Roman" w:eastAsia="Calibri" w:hAnsi="Times New Roman" w:cs="Times New Roman"/>
          <w:sz w:val="24"/>
          <w:szCs w:val="24"/>
          <w:lang w:val="en-GB"/>
        </w:rPr>
        <w:t>me</w:t>
      </w:r>
      <w:r w:rsidRPr="0094642B">
        <w:rPr>
          <w:rFonts w:ascii="Times New Roman" w:eastAsia="Calibri" w:hAnsi="Times New Roman" w:cs="Times New Roman"/>
          <w:sz w:val="24"/>
          <w:szCs w:val="24"/>
          <w:lang w:val="en-GB"/>
        </w:rPr>
        <w:t xml:space="preserve">s </w:t>
      </w:r>
      <w:r>
        <w:rPr>
          <w:rFonts w:ascii="Times New Roman" w:eastAsia="Calibri" w:hAnsi="Times New Roman" w:cs="Times New Roman"/>
          <w:sz w:val="24"/>
          <w:szCs w:val="24"/>
          <w:lang w:val="en-GB"/>
        </w:rPr>
        <w:t>have been</w:t>
      </w:r>
      <w:r w:rsidRPr="0094642B">
        <w:rPr>
          <w:rFonts w:ascii="Times New Roman" w:eastAsia="Calibri" w:hAnsi="Times New Roman" w:cs="Times New Roman"/>
          <w:sz w:val="24"/>
          <w:szCs w:val="24"/>
          <w:lang w:val="en-GB"/>
        </w:rPr>
        <w:t xml:space="preserve"> implemented in Bangladesh by </w:t>
      </w:r>
      <w:r w:rsidRPr="0094642B">
        <w:rPr>
          <w:rFonts w:ascii="Times New Roman" w:hAnsi="Times New Roman" w:cs="Times New Roman"/>
          <w:sz w:val="24"/>
          <w:szCs w:val="24"/>
          <w:lang w:val="en-GB"/>
        </w:rPr>
        <w:t xml:space="preserve">specialised government organisations, semi-formal institutions, </w:t>
      </w:r>
      <w:r w:rsidRPr="0094642B">
        <w:rPr>
          <w:rFonts w:ascii="Times New Roman" w:eastAsia="Calibri" w:hAnsi="Times New Roman" w:cs="Times New Roman"/>
          <w:sz w:val="24"/>
          <w:szCs w:val="24"/>
          <w:lang w:val="en-GB"/>
        </w:rPr>
        <w:t xml:space="preserve">and non-government </w:t>
      </w:r>
      <w:r w:rsidRPr="0094642B">
        <w:rPr>
          <w:rFonts w:ascii="Times New Roman" w:hAnsi="Times New Roman" w:cs="Times New Roman"/>
          <w:sz w:val="24"/>
          <w:szCs w:val="24"/>
          <w:lang w:val="en-GB"/>
        </w:rPr>
        <w:t xml:space="preserve">organisations (NGOs) to expand credit </w:t>
      </w:r>
      <w:r w:rsidR="007C7331" w:rsidRPr="0094642B">
        <w:rPr>
          <w:rFonts w:ascii="Times New Roman" w:hAnsi="Times New Roman" w:cs="Times New Roman"/>
          <w:sz w:val="24"/>
          <w:szCs w:val="24"/>
          <w:lang w:val="en-GB"/>
        </w:rPr>
        <w:t>facilities in</w:t>
      </w:r>
      <w:r w:rsidRPr="0094642B">
        <w:rPr>
          <w:rFonts w:ascii="Times New Roman" w:hAnsi="Times New Roman" w:cs="Times New Roman"/>
          <w:sz w:val="24"/>
          <w:szCs w:val="24"/>
          <w:lang w:val="en-GB"/>
        </w:rPr>
        <w:t xml:space="preserve"> remote areas in Bangladesh to help poor people (Katsushi and Azam, 2012; Mahmud et al., 2014).</w:t>
      </w:r>
    </w:p>
    <w:p w14:paraId="2A2BE4C5" w14:textId="69EC4B4E"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A number of studies in the literature appear to confirm that microcredit </w:t>
      </w:r>
      <w:r w:rsidRPr="0094642B">
        <w:rPr>
          <w:rFonts w:ascii="Times New Roman" w:eastAsia="Calibri" w:hAnsi="Times New Roman" w:cs="Times New Roman"/>
          <w:sz w:val="24"/>
          <w:szCs w:val="24"/>
          <w:lang w:val="en-GB"/>
        </w:rPr>
        <w:t>training improves borrowers’ capital creation (</w:t>
      </w:r>
      <w:r w:rsidRPr="0094642B">
        <w:rPr>
          <w:rFonts w:ascii="Times New Roman" w:hAnsi="Times New Roman" w:cs="Times New Roman"/>
          <w:sz w:val="24"/>
          <w:szCs w:val="24"/>
          <w:lang w:val="en-GB"/>
        </w:rPr>
        <w:t xml:space="preserve">Nkundabanyanga et al., 2017; Atiase et al., 2019; Baxter et al., 2014; Rahman and Khan, 2013; Kassim and Rahman, 2018). However, other studies </w:t>
      </w:r>
      <w:r w:rsidRPr="0094642B">
        <w:rPr>
          <w:rFonts w:ascii="Times New Roman" w:eastAsia="Calibri" w:hAnsi="Times New Roman" w:cs="Times New Roman"/>
          <w:sz w:val="24"/>
          <w:szCs w:val="24"/>
          <w:lang w:val="en-GB"/>
        </w:rPr>
        <w:t xml:space="preserve">have </w:t>
      </w:r>
      <w:r>
        <w:rPr>
          <w:rFonts w:ascii="Times New Roman" w:eastAsia="Calibri" w:hAnsi="Times New Roman" w:cs="Times New Roman"/>
          <w:sz w:val="24"/>
          <w:szCs w:val="24"/>
          <w:lang w:val="en-GB"/>
        </w:rPr>
        <w:t>found</w:t>
      </w:r>
      <w:r w:rsidRPr="0094642B">
        <w:rPr>
          <w:rFonts w:ascii="Times New Roman" w:hAnsi="Times New Roman" w:cs="Times New Roman"/>
          <w:sz w:val="24"/>
          <w:szCs w:val="24"/>
          <w:lang w:val="en-GB"/>
        </w:rPr>
        <w:t xml:space="preserve"> that microcredit training does not improve borrowers’ capital creation (Sigalla and Carney, 2012; Bodnaruk and Simonov, 2015); thus, there is conflicting evidence on whether microcredit </w:t>
      </w:r>
      <w:r w:rsidR="00AA02F3">
        <w:rPr>
          <w:rFonts w:ascii="Times New Roman" w:hAnsi="Times New Roman" w:cs="Times New Roman"/>
          <w:sz w:val="24"/>
          <w:szCs w:val="24"/>
          <w:lang w:val="en-GB"/>
        </w:rPr>
        <w:t xml:space="preserve">training </w:t>
      </w:r>
      <w:r w:rsidRPr="0094642B">
        <w:rPr>
          <w:rFonts w:ascii="Times New Roman" w:hAnsi="Times New Roman" w:cs="Times New Roman"/>
          <w:sz w:val="24"/>
          <w:szCs w:val="24"/>
          <w:lang w:val="en-GB"/>
        </w:rPr>
        <w:t xml:space="preserve">actually creates capital for borrowers. </w:t>
      </w:r>
    </w:p>
    <w:p w14:paraId="70F421CB" w14:textId="42909656"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Previous studies </w:t>
      </w:r>
      <w:r w:rsidRPr="0094642B">
        <w:rPr>
          <w:rFonts w:ascii="Times New Roman" w:eastAsia="Calibri" w:hAnsi="Times New Roman" w:cs="Times New Roman"/>
          <w:sz w:val="24"/>
          <w:szCs w:val="24"/>
          <w:lang w:val="en-GB"/>
        </w:rPr>
        <w:t>have demonstrated that</w:t>
      </w:r>
      <w:r w:rsidRPr="0094642B">
        <w:rPr>
          <w:rFonts w:ascii="Times New Roman" w:hAnsi="Times New Roman" w:cs="Times New Roman"/>
          <w:sz w:val="24"/>
          <w:szCs w:val="24"/>
          <w:lang w:val="en-GB"/>
        </w:rPr>
        <w:t xml:space="preserve"> the motivation of microcredit borrowers has a positive effect on their capital creation (Raven and Le, 2015; Jebarajakirthy and Lobo, 2014; Rashid et al., 2018;</w:t>
      </w:r>
      <w:bookmarkStart w:id="3" w:name="_Hlk31891415"/>
      <w:r w:rsidRPr="0094642B">
        <w:rPr>
          <w:rFonts w:ascii="Times New Roman" w:hAnsi="Times New Roman" w:cs="Times New Roman"/>
          <w:sz w:val="24"/>
          <w:szCs w:val="24"/>
          <w:lang w:val="en-GB"/>
        </w:rPr>
        <w:t xml:space="preserve"> Garcia et al., 2020</w:t>
      </w:r>
      <w:bookmarkEnd w:id="3"/>
      <w:r w:rsidR="001214A6">
        <w:rPr>
          <w:rFonts w:ascii="Times New Roman" w:hAnsi="Times New Roman" w:cs="Times New Roman"/>
          <w:sz w:val="24"/>
          <w:szCs w:val="24"/>
          <w:lang w:val="en-GB"/>
        </w:rPr>
        <w:t xml:space="preserve">; </w:t>
      </w:r>
      <w:r w:rsidR="001214A6" w:rsidRPr="000505DB">
        <w:rPr>
          <w:rFonts w:ascii="Times New Roman" w:hAnsi="Times New Roman" w:cs="Times New Roman"/>
          <w:color w:val="0070C0"/>
          <w:sz w:val="24"/>
          <w:szCs w:val="24"/>
          <w:lang w:val="en-GB"/>
        </w:rPr>
        <w:t>Ray-Bennett, 2010; Mahmud et el., 2020</w:t>
      </w:r>
      <w:r w:rsidRPr="0094642B">
        <w:rPr>
          <w:rFonts w:ascii="Times New Roman" w:hAnsi="Times New Roman" w:cs="Times New Roman"/>
          <w:sz w:val="24"/>
          <w:szCs w:val="24"/>
          <w:lang w:val="en-GB"/>
        </w:rPr>
        <w:t xml:space="preserve">). Further studies confirmed that motivation could mediate the relationship between attitude and the intention to obtain microcredit (Jebarajakirthy and Lobo, 2015). However, there are limited studies suggesting that motivation mediates the relationship between microcredit training and borrowers’ capital creation. </w:t>
      </w:r>
      <w:r w:rsidR="00F9491E">
        <w:rPr>
          <w:rFonts w:ascii="Times New Roman" w:hAnsi="Times New Roman" w:cs="Times New Roman"/>
          <w:sz w:val="24"/>
          <w:szCs w:val="24"/>
          <w:lang w:val="en-GB"/>
        </w:rPr>
        <w:t xml:space="preserve"> </w:t>
      </w:r>
    </w:p>
    <w:p w14:paraId="60C16CD8"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lastRenderedPageBreak/>
        <w:t>The socio-demographic features of microcredit borrowers were found to be important in a number of studies (Coelho et al., 2018; Khan and Rahman, 2016; Bai et al., 2019; Atmadja et al., 2016)</w:t>
      </w:r>
      <w:r>
        <w:rPr>
          <w:rFonts w:ascii="Times New Roman" w:hAnsi="Times New Roman" w:cs="Times New Roman"/>
          <w:sz w:val="24"/>
          <w:szCs w:val="24"/>
          <w:lang w:val="en-GB"/>
        </w:rPr>
        <w:t>,</w:t>
      </w:r>
      <w:r w:rsidRPr="0094642B">
        <w:rPr>
          <w:rFonts w:ascii="Times New Roman" w:hAnsi="Times New Roman" w:cs="Times New Roman"/>
          <w:sz w:val="24"/>
          <w:szCs w:val="24"/>
          <w:lang w:val="en-GB"/>
        </w:rPr>
        <w:t xml:space="preserve"> but Sigalla and Carny (2012) found that not all socio-demographic features were important.  </w:t>
      </w:r>
    </w:p>
    <w:p w14:paraId="3D3CAFDB" w14:textId="1FCE242E" w:rsidR="007D4CA6" w:rsidRPr="000505DB" w:rsidRDefault="00AD4129" w:rsidP="007D4CA6">
      <w:pPr>
        <w:pStyle w:val="NoSpacing"/>
        <w:spacing w:line="480" w:lineRule="auto"/>
        <w:ind w:firstLine="720"/>
        <w:jc w:val="both"/>
        <w:rPr>
          <w:rFonts w:ascii="Times New Roman" w:hAnsi="Times New Roman" w:cs="Times New Roman"/>
          <w:color w:val="0070C0"/>
          <w:sz w:val="24"/>
          <w:szCs w:val="24"/>
          <w:lang w:val="en-GB"/>
        </w:rPr>
      </w:pPr>
      <w:r w:rsidRPr="000505DB">
        <w:rPr>
          <w:rFonts w:ascii="Times New Roman" w:hAnsi="Times New Roman" w:cs="Times New Roman"/>
          <w:color w:val="0070C0"/>
          <w:sz w:val="24"/>
          <w:szCs w:val="24"/>
          <w:lang w:val="en-GB"/>
        </w:rPr>
        <w:t xml:space="preserve">Focusing on this knowledge gap, this study investigates how </w:t>
      </w:r>
      <w:r w:rsidR="00F54EAC" w:rsidRPr="000505DB">
        <w:rPr>
          <w:rFonts w:ascii="Times New Roman" w:hAnsi="Times New Roman" w:cs="Times New Roman"/>
          <w:color w:val="0070C0"/>
          <w:sz w:val="24"/>
          <w:szCs w:val="24"/>
          <w:lang w:val="en-GB"/>
        </w:rPr>
        <w:t>microcredit training</w:t>
      </w:r>
      <w:r w:rsidRPr="000505DB">
        <w:rPr>
          <w:rFonts w:ascii="Times New Roman" w:hAnsi="Times New Roman" w:cs="Times New Roman"/>
          <w:color w:val="0070C0"/>
          <w:sz w:val="24"/>
          <w:szCs w:val="24"/>
          <w:lang w:val="en-GB"/>
        </w:rPr>
        <w:t xml:space="preserve"> creates capital for microcredit borrowers both directly and through </w:t>
      </w:r>
      <w:r w:rsidR="008E130B" w:rsidRPr="000505DB">
        <w:rPr>
          <w:rFonts w:ascii="Times New Roman" w:hAnsi="Times New Roman" w:cs="Times New Roman"/>
          <w:color w:val="0070C0"/>
          <w:sz w:val="24"/>
          <w:szCs w:val="24"/>
          <w:lang w:val="en-GB"/>
        </w:rPr>
        <w:t xml:space="preserve">borrower’s </w:t>
      </w:r>
      <w:r w:rsidRPr="000505DB">
        <w:rPr>
          <w:rFonts w:ascii="Times New Roman" w:hAnsi="Times New Roman" w:cs="Times New Roman"/>
          <w:color w:val="0070C0"/>
          <w:sz w:val="24"/>
          <w:szCs w:val="24"/>
          <w:lang w:val="en-GB"/>
        </w:rPr>
        <w:t>motivation and how socio-demographic features impact their training, motivation</w:t>
      </w:r>
      <w:r w:rsidRPr="000505DB">
        <w:rPr>
          <w:rFonts w:ascii="Times New Roman" w:eastAsia="Calibri" w:hAnsi="Times New Roman" w:cs="Times New Roman"/>
          <w:color w:val="0070C0"/>
          <w:sz w:val="24"/>
          <w:szCs w:val="24"/>
          <w:lang w:val="en-GB"/>
        </w:rPr>
        <w:t xml:space="preserve">, and </w:t>
      </w:r>
      <w:r w:rsidR="008E130B" w:rsidRPr="000505DB">
        <w:rPr>
          <w:rFonts w:ascii="Times New Roman" w:eastAsia="Calibri" w:hAnsi="Times New Roman" w:cs="Times New Roman"/>
          <w:color w:val="0070C0"/>
          <w:sz w:val="24"/>
          <w:szCs w:val="24"/>
          <w:lang w:val="en-GB"/>
        </w:rPr>
        <w:t xml:space="preserve">promotes </w:t>
      </w:r>
      <w:r w:rsidRPr="000505DB">
        <w:rPr>
          <w:rFonts w:ascii="Times New Roman" w:eastAsia="Calibri" w:hAnsi="Times New Roman" w:cs="Times New Roman"/>
          <w:color w:val="0070C0"/>
          <w:sz w:val="24"/>
          <w:szCs w:val="24"/>
          <w:lang w:val="en-GB"/>
        </w:rPr>
        <w:t>capital creation</w:t>
      </w:r>
      <w:r w:rsidR="00EC776B" w:rsidRPr="000505DB">
        <w:rPr>
          <w:rFonts w:ascii="Times New Roman" w:eastAsia="Calibri" w:hAnsi="Times New Roman" w:cs="Times New Roman"/>
          <w:color w:val="0070C0"/>
          <w:sz w:val="24"/>
          <w:szCs w:val="24"/>
          <w:lang w:val="en-GB"/>
        </w:rPr>
        <w:t xml:space="preserve"> based on the ability</w:t>
      </w:r>
      <w:r w:rsidR="00634D49" w:rsidRPr="000505DB">
        <w:rPr>
          <w:rFonts w:ascii="Times New Roman" w:eastAsia="Calibri" w:hAnsi="Times New Roman" w:cs="Times New Roman"/>
          <w:color w:val="0070C0"/>
          <w:sz w:val="24"/>
          <w:szCs w:val="24"/>
          <w:lang w:val="en-GB"/>
        </w:rPr>
        <w:t>-</w:t>
      </w:r>
      <w:r w:rsidR="006E60FD" w:rsidRPr="000505DB">
        <w:rPr>
          <w:rFonts w:ascii="Times New Roman" w:eastAsia="Calibri" w:hAnsi="Times New Roman" w:cs="Times New Roman"/>
          <w:color w:val="0070C0"/>
          <w:sz w:val="24"/>
          <w:szCs w:val="24"/>
          <w:lang w:val="en-GB"/>
        </w:rPr>
        <w:t xml:space="preserve"> motivation</w:t>
      </w:r>
      <w:r w:rsidR="00634D49" w:rsidRPr="000505DB">
        <w:rPr>
          <w:rFonts w:ascii="Times New Roman" w:eastAsia="Calibri" w:hAnsi="Times New Roman" w:cs="Times New Roman"/>
          <w:color w:val="0070C0"/>
          <w:sz w:val="24"/>
          <w:szCs w:val="24"/>
          <w:lang w:val="en-GB"/>
        </w:rPr>
        <w:t>-</w:t>
      </w:r>
      <w:r w:rsidR="006E60FD" w:rsidRPr="000505DB">
        <w:rPr>
          <w:rFonts w:ascii="Times New Roman" w:eastAsia="Calibri" w:hAnsi="Times New Roman" w:cs="Times New Roman"/>
          <w:color w:val="0070C0"/>
          <w:sz w:val="24"/>
          <w:szCs w:val="24"/>
          <w:lang w:val="en-GB"/>
        </w:rPr>
        <w:t>opportunity (AMO)</w:t>
      </w:r>
      <w:r w:rsidR="00634D49" w:rsidRPr="000505DB">
        <w:rPr>
          <w:rFonts w:ascii="Times New Roman" w:eastAsia="Calibri" w:hAnsi="Times New Roman" w:cs="Times New Roman"/>
          <w:color w:val="0070C0"/>
          <w:sz w:val="24"/>
          <w:szCs w:val="24"/>
          <w:lang w:val="en-GB"/>
        </w:rPr>
        <w:t xml:space="preserve"> theory</w:t>
      </w:r>
      <w:r w:rsidR="000601E4" w:rsidRPr="000505DB">
        <w:rPr>
          <w:rFonts w:ascii="Times New Roman" w:eastAsia="Calibri" w:hAnsi="Times New Roman" w:cs="Times New Roman"/>
          <w:color w:val="0070C0"/>
          <w:sz w:val="24"/>
          <w:szCs w:val="24"/>
          <w:lang w:val="en-GB"/>
        </w:rPr>
        <w:t>.</w:t>
      </w:r>
      <w:r w:rsidRPr="000505DB">
        <w:rPr>
          <w:rFonts w:ascii="Times New Roman" w:eastAsia="Calibri" w:hAnsi="Times New Roman" w:cs="Times New Roman"/>
          <w:color w:val="0070C0"/>
          <w:sz w:val="24"/>
          <w:szCs w:val="24"/>
          <w:lang w:val="en-GB"/>
        </w:rPr>
        <w:t xml:space="preserve"> </w:t>
      </w:r>
      <w:r w:rsidR="00634D49" w:rsidRPr="000505DB">
        <w:rPr>
          <w:rFonts w:ascii="Times New Roman" w:eastAsia="Calibri" w:hAnsi="Times New Roman" w:cs="Times New Roman"/>
          <w:color w:val="0070C0"/>
          <w:sz w:val="24"/>
          <w:szCs w:val="24"/>
          <w:lang w:val="en-GB"/>
        </w:rPr>
        <w:t xml:space="preserve">It is evident that </w:t>
      </w:r>
      <w:r w:rsidR="000601E4" w:rsidRPr="000505DB">
        <w:rPr>
          <w:rFonts w:ascii="Times New Roman" w:hAnsi="Times New Roman" w:cs="Times New Roman"/>
          <w:color w:val="0070C0"/>
          <w:sz w:val="24"/>
          <w:szCs w:val="24"/>
          <w:lang w:val="en-GB"/>
        </w:rPr>
        <w:t xml:space="preserve">the literature on microcredit and </w:t>
      </w:r>
      <w:r w:rsidR="00215480" w:rsidRPr="000505DB">
        <w:rPr>
          <w:rFonts w:ascii="Times New Roman" w:hAnsi="Times New Roman" w:cs="Times New Roman"/>
          <w:color w:val="0070C0"/>
          <w:sz w:val="24"/>
          <w:szCs w:val="24"/>
          <w:lang w:val="en-GB"/>
        </w:rPr>
        <w:t xml:space="preserve">borrowers’ </w:t>
      </w:r>
      <w:r w:rsidR="000601E4" w:rsidRPr="000505DB">
        <w:rPr>
          <w:rFonts w:ascii="Times New Roman" w:hAnsi="Times New Roman" w:cs="Times New Roman"/>
          <w:color w:val="0070C0"/>
          <w:sz w:val="24"/>
          <w:szCs w:val="24"/>
          <w:lang w:val="en-GB"/>
        </w:rPr>
        <w:t xml:space="preserve">capital creation is plenty (Atiase et al., 2019; Tundui, and Tundui, 2020; Mahmood and Rosli, 2013), however in case of microcredit training and capital creation, the </w:t>
      </w:r>
      <w:r w:rsidR="000C1D82" w:rsidRPr="000505DB">
        <w:rPr>
          <w:rFonts w:ascii="Times New Roman" w:hAnsi="Times New Roman" w:cs="Times New Roman"/>
          <w:color w:val="0070C0"/>
          <w:sz w:val="24"/>
          <w:szCs w:val="24"/>
          <w:lang w:val="en-GB"/>
        </w:rPr>
        <w:t xml:space="preserve">valid </w:t>
      </w:r>
      <w:r w:rsidR="000601E4" w:rsidRPr="000505DB">
        <w:rPr>
          <w:rFonts w:ascii="Times New Roman" w:hAnsi="Times New Roman" w:cs="Times New Roman"/>
          <w:color w:val="0070C0"/>
          <w:sz w:val="24"/>
          <w:szCs w:val="24"/>
          <w:lang w:val="en-GB"/>
        </w:rPr>
        <w:t xml:space="preserve">literature is </w:t>
      </w:r>
      <w:r w:rsidR="007E559D" w:rsidRPr="000505DB">
        <w:rPr>
          <w:rFonts w:ascii="Times New Roman" w:hAnsi="Times New Roman" w:cs="Times New Roman"/>
          <w:color w:val="0070C0"/>
          <w:sz w:val="24"/>
          <w:szCs w:val="24"/>
          <w:lang w:val="en-GB"/>
        </w:rPr>
        <w:t>rare</w:t>
      </w:r>
      <w:r w:rsidR="000601E4" w:rsidRPr="000505DB">
        <w:rPr>
          <w:rFonts w:ascii="Times New Roman" w:hAnsi="Times New Roman" w:cs="Times New Roman"/>
          <w:color w:val="0070C0"/>
          <w:sz w:val="24"/>
          <w:szCs w:val="24"/>
          <w:lang w:val="en-GB"/>
        </w:rPr>
        <w:t xml:space="preserve">. </w:t>
      </w:r>
      <w:r w:rsidR="007D4CA6" w:rsidRPr="000505DB">
        <w:rPr>
          <w:rFonts w:ascii="Times New Roman" w:hAnsi="Times New Roman" w:cs="Times New Roman"/>
          <w:color w:val="0070C0"/>
          <w:sz w:val="24"/>
          <w:szCs w:val="24"/>
          <w:lang w:val="en-GB"/>
        </w:rPr>
        <w:t>This under</w:t>
      </w:r>
      <w:r w:rsidR="000C1D82" w:rsidRPr="000505DB">
        <w:rPr>
          <w:rFonts w:ascii="Times New Roman" w:hAnsi="Times New Roman" w:cs="Times New Roman"/>
          <w:color w:val="0070C0"/>
          <w:sz w:val="24"/>
          <w:szCs w:val="24"/>
          <w:lang w:val="en-GB"/>
        </w:rPr>
        <w:t>pins</w:t>
      </w:r>
      <w:r w:rsidR="007D4CA6" w:rsidRPr="000505DB">
        <w:rPr>
          <w:rFonts w:ascii="Times New Roman" w:hAnsi="Times New Roman" w:cs="Times New Roman"/>
          <w:color w:val="0070C0"/>
          <w:sz w:val="24"/>
          <w:szCs w:val="24"/>
          <w:lang w:val="en-GB"/>
        </w:rPr>
        <w:t xml:space="preserve"> the need for in-depth understanding to investigate a rarely studie</w:t>
      </w:r>
      <w:r w:rsidR="000C1D82" w:rsidRPr="000505DB">
        <w:rPr>
          <w:rFonts w:ascii="Times New Roman" w:hAnsi="Times New Roman" w:cs="Times New Roman"/>
          <w:color w:val="0070C0"/>
          <w:sz w:val="24"/>
          <w:szCs w:val="24"/>
          <w:lang w:val="en-GB"/>
        </w:rPr>
        <w:t>d</w:t>
      </w:r>
      <w:r w:rsidR="007D4CA6" w:rsidRPr="000505DB">
        <w:rPr>
          <w:rFonts w:ascii="Times New Roman" w:hAnsi="Times New Roman" w:cs="Times New Roman"/>
          <w:color w:val="0070C0"/>
          <w:sz w:val="24"/>
          <w:szCs w:val="24"/>
          <w:lang w:val="en-GB"/>
        </w:rPr>
        <w:t xml:space="preserve"> topic </w:t>
      </w:r>
      <w:r w:rsidR="009F2FD3" w:rsidRPr="000505DB">
        <w:rPr>
          <w:rFonts w:ascii="Times New Roman" w:hAnsi="Times New Roman" w:cs="Times New Roman"/>
          <w:color w:val="0070C0"/>
          <w:sz w:val="24"/>
          <w:szCs w:val="24"/>
          <w:lang w:val="en-GB"/>
        </w:rPr>
        <w:t xml:space="preserve">that the current study has addressed. </w:t>
      </w:r>
    </w:p>
    <w:p w14:paraId="2349B3DE" w14:textId="0FDA930D" w:rsidR="007D4CA6" w:rsidRPr="000505DB" w:rsidRDefault="00256562" w:rsidP="00974806">
      <w:pPr>
        <w:spacing w:line="480" w:lineRule="auto"/>
        <w:ind w:firstLine="720"/>
        <w:jc w:val="both"/>
        <w:rPr>
          <w:rStyle w:val="fontstyle01"/>
          <w:rFonts w:ascii="Times New Roman" w:hAnsi="Times New Roman"/>
          <w:color w:val="0070C0"/>
          <w:sz w:val="24"/>
          <w:szCs w:val="24"/>
          <w:lang w:val="en-GB"/>
        </w:rPr>
      </w:pPr>
      <w:r w:rsidRPr="000505DB">
        <w:rPr>
          <w:rStyle w:val="fontstyle01"/>
          <w:rFonts w:ascii="Times New Roman" w:hAnsi="Times New Roman"/>
          <w:color w:val="0070C0"/>
          <w:sz w:val="24"/>
          <w:szCs w:val="24"/>
          <w:lang w:val="en-GB"/>
        </w:rPr>
        <w:t>T</w:t>
      </w:r>
      <w:r w:rsidR="00DA71A9" w:rsidRPr="000505DB">
        <w:rPr>
          <w:rStyle w:val="fontstyle01"/>
          <w:rFonts w:ascii="Times New Roman" w:hAnsi="Times New Roman"/>
          <w:color w:val="0070C0"/>
          <w:sz w:val="24"/>
          <w:szCs w:val="24"/>
          <w:lang w:val="en-GB"/>
        </w:rPr>
        <w:t>he</w:t>
      </w:r>
      <w:r w:rsidR="007D4CA6" w:rsidRPr="000505DB">
        <w:rPr>
          <w:rStyle w:val="fontstyle01"/>
          <w:rFonts w:ascii="Times New Roman" w:hAnsi="Times New Roman"/>
          <w:color w:val="0070C0"/>
          <w:sz w:val="24"/>
          <w:szCs w:val="24"/>
          <w:lang w:val="en-GB"/>
        </w:rPr>
        <w:t xml:space="preserve"> </w:t>
      </w:r>
      <w:r w:rsidR="000E0012" w:rsidRPr="000505DB">
        <w:rPr>
          <w:rStyle w:val="fontstyle01"/>
          <w:rFonts w:ascii="Times New Roman" w:hAnsi="Times New Roman"/>
          <w:color w:val="0070C0"/>
          <w:sz w:val="24"/>
          <w:szCs w:val="24"/>
          <w:lang w:val="en-GB"/>
        </w:rPr>
        <w:t>study</w:t>
      </w:r>
      <w:r w:rsidR="007D4CA6" w:rsidRPr="000505DB">
        <w:rPr>
          <w:rStyle w:val="fontstyle01"/>
          <w:rFonts w:ascii="Times New Roman" w:hAnsi="Times New Roman"/>
          <w:color w:val="0070C0"/>
          <w:sz w:val="24"/>
          <w:szCs w:val="24"/>
          <w:lang w:val="en-GB"/>
        </w:rPr>
        <w:t xml:space="preserve"> is organized following a logical sequence</w:t>
      </w:r>
      <w:r w:rsidRPr="000505DB">
        <w:rPr>
          <w:rStyle w:val="fontstyle01"/>
          <w:rFonts w:ascii="Times New Roman" w:hAnsi="Times New Roman"/>
          <w:color w:val="0070C0"/>
          <w:sz w:val="24"/>
          <w:szCs w:val="24"/>
          <w:lang w:val="en-GB"/>
        </w:rPr>
        <w:t xml:space="preserve"> based on the aim of the study</w:t>
      </w:r>
      <w:r w:rsidR="007D4CA6" w:rsidRPr="000505DB">
        <w:rPr>
          <w:rStyle w:val="fontstyle01"/>
          <w:rFonts w:ascii="Times New Roman" w:hAnsi="Times New Roman"/>
          <w:color w:val="0070C0"/>
          <w:sz w:val="24"/>
          <w:szCs w:val="24"/>
          <w:lang w:val="en-GB"/>
        </w:rPr>
        <w:t xml:space="preserve">. </w:t>
      </w:r>
      <w:r w:rsidR="000E0012" w:rsidRPr="000505DB">
        <w:rPr>
          <w:rStyle w:val="fontstyle01"/>
          <w:rFonts w:ascii="Times New Roman" w:hAnsi="Times New Roman"/>
          <w:color w:val="0070C0"/>
          <w:sz w:val="24"/>
          <w:szCs w:val="24"/>
          <w:lang w:val="en-GB"/>
        </w:rPr>
        <w:t xml:space="preserve">Literature review presents </w:t>
      </w:r>
      <w:r w:rsidR="006B3477" w:rsidRPr="000505DB">
        <w:rPr>
          <w:rStyle w:val="fontstyle01"/>
          <w:rFonts w:ascii="Times New Roman" w:hAnsi="Times New Roman"/>
          <w:color w:val="0070C0"/>
          <w:sz w:val="24"/>
          <w:szCs w:val="24"/>
          <w:lang w:val="en-GB"/>
        </w:rPr>
        <w:t xml:space="preserve">the definitions </w:t>
      </w:r>
      <w:r w:rsidR="00A8032B" w:rsidRPr="000505DB">
        <w:rPr>
          <w:rStyle w:val="fontstyle01"/>
          <w:rFonts w:ascii="Times New Roman" w:hAnsi="Times New Roman"/>
          <w:color w:val="0070C0"/>
          <w:sz w:val="24"/>
          <w:szCs w:val="24"/>
          <w:lang w:val="en-GB"/>
        </w:rPr>
        <w:t>key</w:t>
      </w:r>
      <w:r w:rsidR="006B3477" w:rsidRPr="000505DB">
        <w:rPr>
          <w:rStyle w:val="fontstyle01"/>
          <w:rFonts w:ascii="Times New Roman" w:hAnsi="Times New Roman"/>
          <w:color w:val="0070C0"/>
          <w:sz w:val="24"/>
          <w:szCs w:val="24"/>
          <w:lang w:val="en-GB"/>
        </w:rPr>
        <w:t xml:space="preserve"> theories used in this study, </w:t>
      </w:r>
      <w:r w:rsidR="00974806" w:rsidRPr="000505DB">
        <w:rPr>
          <w:rStyle w:val="fontstyle01"/>
          <w:rFonts w:ascii="Times New Roman" w:hAnsi="Times New Roman"/>
          <w:color w:val="0070C0"/>
          <w:sz w:val="24"/>
          <w:szCs w:val="24"/>
          <w:lang w:val="en-GB"/>
        </w:rPr>
        <w:t xml:space="preserve">a critique of literature as well as the reasons to choose </w:t>
      </w:r>
      <w:r w:rsidR="00794663" w:rsidRPr="000505DB">
        <w:rPr>
          <w:rStyle w:val="fontstyle01"/>
          <w:rFonts w:ascii="Times New Roman" w:hAnsi="Times New Roman"/>
          <w:color w:val="0070C0"/>
          <w:sz w:val="24"/>
          <w:szCs w:val="24"/>
          <w:lang w:val="en-GB"/>
        </w:rPr>
        <w:t xml:space="preserve">the constructs </w:t>
      </w:r>
      <w:r w:rsidR="00974806" w:rsidRPr="000505DB">
        <w:rPr>
          <w:rStyle w:val="fontstyle01"/>
          <w:rFonts w:ascii="Times New Roman" w:hAnsi="Times New Roman"/>
          <w:color w:val="0070C0"/>
          <w:sz w:val="24"/>
          <w:szCs w:val="24"/>
          <w:lang w:val="en-GB"/>
        </w:rPr>
        <w:t xml:space="preserve">of </w:t>
      </w:r>
      <w:r w:rsidR="00794663" w:rsidRPr="000505DB">
        <w:rPr>
          <w:rStyle w:val="fontstyle01"/>
          <w:rFonts w:ascii="Times New Roman" w:hAnsi="Times New Roman"/>
          <w:color w:val="0070C0"/>
          <w:sz w:val="24"/>
          <w:szCs w:val="24"/>
          <w:lang w:val="en-GB"/>
        </w:rPr>
        <w:t>the study indicating their original sources with proper citations</w:t>
      </w:r>
      <w:r w:rsidR="00974806" w:rsidRPr="000505DB">
        <w:rPr>
          <w:rStyle w:val="fontstyle01"/>
          <w:rFonts w:ascii="Times New Roman" w:hAnsi="Times New Roman"/>
          <w:color w:val="0070C0"/>
          <w:sz w:val="24"/>
          <w:szCs w:val="24"/>
          <w:lang w:val="en-GB"/>
        </w:rPr>
        <w:t>. T</w:t>
      </w:r>
      <w:r w:rsidR="007D4CA6" w:rsidRPr="000505DB">
        <w:rPr>
          <w:rStyle w:val="fontstyle01"/>
          <w:rFonts w:ascii="Times New Roman" w:hAnsi="Times New Roman"/>
          <w:color w:val="0070C0"/>
          <w:sz w:val="24"/>
          <w:szCs w:val="24"/>
          <w:lang w:val="en-GB"/>
        </w:rPr>
        <w:t xml:space="preserve">he conceptual model </w:t>
      </w:r>
      <w:r w:rsidR="00974806" w:rsidRPr="000505DB">
        <w:rPr>
          <w:rStyle w:val="fontstyle01"/>
          <w:rFonts w:ascii="Times New Roman" w:hAnsi="Times New Roman"/>
          <w:color w:val="0070C0"/>
          <w:sz w:val="24"/>
          <w:szCs w:val="24"/>
          <w:lang w:val="en-GB"/>
        </w:rPr>
        <w:t xml:space="preserve">has been developed based on the knowledge gap </w:t>
      </w:r>
      <w:r w:rsidR="00D71DD9" w:rsidRPr="000505DB">
        <w:rPr>
          <w:rStyle w:val="fontstyle01"/>
          <w:rFonts w:ascii="Times New Roman" w:hAnsi="Times New Roman"/>
          <w:color w:val="0070C0"/>
          <w:sz w:val="24"/>
          <w:szCs w:val="24"/>
          <w:lang w:val="en-GB"/>
        </w:rPr>
        <w:t>found</w:t>
      </w:r>
      <w:r w:rsidR="00974806" w:rsidRPr="000505DB">
        <w:rPr>
          <w:rStyle w:val="fontstyle01"/>
          <w:rFonts w:ascii="Times New Roman" w:hAnsi="Times New Roman"/>
          <w:color w:val="0070C0"/>
          <w:sz w:val="24"/>
          <w:szCs w:val="24"/>
          <w:lang w:val="en-GB"/>
        </w:rPr>
        <w:t xml:space="preserve"> in the literature review, indicat</w:t>
      </w:r>
      <w:r w:rsidR="00D71DD9" w:rsidRPr="000505DB">
        <w:rPr>
          <w:rStyle w:val="fontstyle01"/>
          <w:rFonts w:ascii="Times New Roman" w:hAnsi="Times New Roman"/>
          <w:color w:val="0070C0"/>
          <w:sz w:val="24"/>
          <w:szCs w:val="24"/>
          <w:lang w:val="en-GB"/>
        </w:rPr>
        <w:t>ing</w:t>
      </w:r>
      <w:r w:rsidR="00974806" w:rsidRPr="000505DB">
        <w:rPr>
          <w:rStyle w:val="fontstyle01"/>
          <w:rFonts w:ascii="Times New Roman" w:hAnsi="Times New Roman"/>
          <w:color w:val="0070C0"/>
          <w:sz w:val="24"/>
          <w:szCs w:val="24"/>
          <w:lang w:val="en-GB"/>
        </w:rPr>
        <w:t xml:space="preserve"> the hypotheses </w:t>
      </w:r>
      <w:r w:rsidR="00A8032B" w:rsidRPr="000505DB">
        <w:rPr>
          <w:rStyle w:val="fontstyle01"/>
          <w:rFonts w:ascii="Times New Roman" w:hAnsi="Times New Roman"/>
          <w:color w:val="0070C0"/>
          <w:sz w:val="24"/>
          <w:szCs w:val="24"/>
          <w:lang w:val="en-GB"/>
        </w:rPr>
        <w:t>and</w:t>
      </w:r>
      <w:r w:rsidR="00974806" w:rsidRPr="000505DB">
        <w:rPr>
          <w:rStyle w:val="fontstyle01"/>
          <w:rFonts w:ascii="Times New Roman" w:hAnsi="Times New Roman"/>
          <w:color w:val="0070C0"/>
          <w:sz w:val="24"/>
          <w:szCs w:val="24"/>
          <w:lang w:val="en-GB"/>
        </w:rPr>
        <w:t xml:space="preserve"> explain</w:t>
      </w:r>
      <w:r w:rsidR="00D71DD9" w:rsidRPr="000505DB">
        <w:rPr>
          <w:rStyle w:val="fontstyle01"/>
          <w:rFonts w:ascii="Times New Roman" w:hAnsi="Times New Roman"/>
          <w:color w:val="0070C0"/>
          <w:sz w:val="24"/>
          <w:szCs w:val="24"/>
          <w:lang w:val="en-GB"/>
        </w:rPr>
        <w:t>ing</w:t>
      </w:r>
      <w:r w:rsidR="00974806" w:rsidRPr="000505DB">
        <w:rPr>
          <w:rStyle w:val="fontstyle01"/>
          <w:rFonts w:ascii="Times New Roman" w:hAnsi="Times New Roman"/>
          <w:color w:val="0070C0"/>
          <w:sz w:val="24"/>
          <w:szCs w:val="24"/>
          <w:lang w:val="en-GB"/>
        </w:rPr>
        <w:t xml:space="preserve"> the main theory used (AMO) in th</w:t>
      </w:r>
      <w:r w:rsidR="00A8032B" w:rsidRPr="000505DB">
        <w:rPr>
          <w:rStyle w:val="fontstyle01"/>
          <w:rFonts w:ascii="Times New Roman" w:hAnsi="Times New Roman"/>
          <w:color w:val="0070C0"/>
          <w:sz w:val="24"/>
          <w:szCs w:val="24"/>
          <w:lang w:val="en-GB"/>
        </w:rPr>
        <w:t>e</w:t>
      </w:r>
      <w:r w:rsidR="00974806" w:rsidRPr="000505DB">
        <w:rPr>
          <w:rStyle w:val="fontstyle01"/>
          <w:rFonts w:ascii="Times New Roman" w:hAnsi="Times New Roman"/>
          <w:color w:val="0070C0"/>
          <w:sz w:val="24"/>
          <w:szCs w:val="24"/>
          <w:lang w:val="en-GB"/>
        </w:rPr>
        <w:t xml:space="preserve"> </w:t>
      </w:r>
      <w:r w:rsidR="00A8032B" w:rsidRPr="000505DB">
        <w:rPr>
          <w:rStyle w:val="fontstyle01"/>
          <w:rFonts w:ascii="Times New Roman" w:hAnsi="Times New Roman"/>
          <w:color w:val="0070C0"/>
          <w:sz w:val="24"/>
          <w:szCs w:val="24"/>
          <w:lang w:val="en-GB"/>
        </w:rPr>
        <w:t>research</w:t>
      </w:r>
      <w:r w:rsidR="00974806" w:rsidRPr="000505DB">
        <w:rPr>
          <w:rStyle w:val="fontstyle01"/>
          <w:rFonts w:ascii="Times New Roman" w:hAnsi="Times New Roman"/>
          <w:color w:val="0070C0"/>
          <w:sz w:val="24"/>
          <w:szCs w:val="24"/>
          <w:lang w:val="en-GB"/>
        </w:rPr>
        <w:t xml:space="preserve">. </w:t>
      </w:r>
      <w:r w:rsidR="007D4CA6" w:rsidRPr="000505DB">
        <w:rPr>
          <w:rStyle w:val="fontstyle01"/>
          <w:rFonts w:ascii="Times New Roman" w:hAnsi="Times New Roman"/>
          <w:color w:val="0070C0"/>
          <w:sz w:val="24"/>
          <w:szCs w:val="24"/>
          <w:lang w:val="en-GB"/>
        </w:rPr>
        <w:t xml:space="preserve">Methodology presents the overall research framework, including survey region, samples, methods of questionnaire development and design, data collection and the measurement of construct of the research. </w:t>
      </w:r>
      <w:r w:rsidR="00F35215">
        <w:rPr>
          <w:rStyle w:val="fontstyle01"/>
          <w:rFonts w:ascii="Times New Roman" w:hAnsi="Times New Roman"/>
          <w:color w:val="0070C0"/>
          <w:sz w:val="24"/>
          <w:szCs w:val="24"/>
          <w:lang w:val="en-GB"/>
        </w:rPr>
        <w:t>Results, i</w:t>
      </w:r>
      <w:r w:rsidR="001C0D5B">
        <w:rPr>
          <w:rStyle w:val="fontstyle01"/>
          <w:rFonts w:ascii="Times New Roman" w:hAnsi="Times New Roman"/>
          <w:color w:val="0070C0"/>
          <w:sz w:val="24"/>
          <w:szCs w:val="24"/>
          <w:lang w:val="en-GB"/>
        </w:rPr>
        <w:t>ncluding</w:t>
      </w:r>
      <w:r w:rsidR="001C0D5B" w:rsidRPr="001C0D5B">
        <w:rPr>
          <w:rStyle w:val="fontstyle01"/>
          <w:rFonts w:ascii="Times New Roman" w:hAnsi="Times New Roman"/>
          <w:color w:val="0070C0"/>
          <w:sz w:val="24"/>
          <w:szCs w:val="24"/>
          <w:lang w:val="en-GB"/>
        </w:rPr>
        <w:t xml:space="preserve"> a series of statistical analyses such as Cronbach’s alpha, confirmatory factor analysis (CFA), and the structural equation model</w:t>
      </w:r>
      <w:r w:rsidR="001C0D5B">
        <w:rPr>
          <w:rStyle w:val="fontstyle01"/>
          <w:rFonts w:ascii="Times New Roman" w:hAnsi="Times New Roman"/>
          <w:color w:val="0070C0"/>
          <w:sz w:val="24"/>
          <w:szCs w:val="24"/>
          <w:lang w:val="en-GB"/>
        </w:rPr>
        <w:t xml:space="preserve">, </w:t>
      </w:r>
      <w:r w:rsidR="007D4CA6" w:rsidRPr="000505DB">
        <w:rPr>
          <w:rStyle w:val="fontstyle01"/>
          <w:rFonts w:ascii="Times New Roman" w:hAnsi="Times New Roman"/>
          <w:color w:val="0070C0"/>
          <w:sz w:val="24"/>
          <w:szCs w:val="24"/>
          <w:lang w:val="en-GB"/>
        </w:rPr>
        <w:t>highlight the results of data analysis, which are arranged to follow the research questions and objectives.</w:t>
      </w:r>
      <w:r w:rsidR="001C0D5B" w:rsidRPr="001C0D5B">
        <w:rPr>
          <w:rStyle w:val="fontstyle01"/>
          <w:rFonts w:ascii="Times New Roman" w:hAnsi="Times New Roman"/>
          <w:color w:val="0070C0"/>
          <w:sz w:val="24"/>
          <w:szCs w:val="24"/>
          <w:lang w:val="en-GB"/>
        </w:rPr>
        <w:t xml:space="preserve"> </w:t>
      </w:r>
      <w:r w:rsidR="007D4CA6" w:rsidRPr="000505DB">
        <w:rPr>
          <w:rStyle w:val="fontstyle01"/>
          <w:rFonts w:ascii="Times New Roman" w:hAnsi="Times New Roman"/>
          <w:color w:val="0070C0"/>
          <w:sz w:val="24"/>
          <w:szCs w:val="24"/>
          <w:lang w:val="en-GB"/>
        </w:rPr>
        <w:t>Discussion summari</w:t>
      </w:r>
      <w:r w:rsidR="00570436">
        <w:rPr>
          <w:rStyle w:val="fontstyle01"/>
          <w:rFonts w:ascii="Times New Roman" w:hAnsi="Times New Roman"/>
          <w:color w:val="0070C0"/>
          <w:sz w:val="24"/>
          <w:szCs w:val="24"/>
          <w:lang w:val="en-GB"/>
        </w:rPr>
        <w:t>s</w:t>
      </w:r>
      <w:r w:rsidR="007D4CA6" w:rsidRPr="000505DB">
        <w:rPr>
          <w:rStyle w:val="fontstyle01"/>
          <w:rFonts w:ascii="Times New Roman" w:hAnsi="Times New Roman"/>
          <w:color w:val="0070C0"/>
          <w:sz w:val="24"/>
          <w:szCs w:val="24"/>
          <w:lang w:val="en-GB"/>
        </w:rPr>
        <w:t>es the main findings and engages in a critical discussion of issues arising from this study. Conclusion summari</w:t>
      </w:r>
      <w:r w:rsidR="00570436">
        <w:rPr>
          <w:rStyle w:val="fontstyle01"/>
          <w:rFonts w:ascii="Times New Roman" w:hAnsi="Times New Roman"/>
          <w:color w:val="0070C0"/>
          <w:sz w:val="24"/>
          <w:szCs w:val="24"/>
          <w:lang w:val="en-GB"/>
        </w:rPr>
        <w:t>s</w:t>
      </w:r>
      <w:r w:rsidR="007D4CA6" w:rsidRPr="000505DB">
        <w:rPr>
          <w:rStyle w:val="fontstyle01"/>
          <w:rFonts w:ascii="Times New Roman" w:hAnsi="Times New Roman"/>
          <w:color w:val="0070C0"/>
          <w:sz w:val="24"/>
          <w:szCs w:val="24"/>
          <w:lang w:val="en-GB"/>
        </w:rPr>
        <w:t xml:space="preserve">es how this research was carried out, the summary of key findings as well as </w:t>
      </w:r>
      <w:r w:rsidR="00F16BC4">
        <w:rPr>
          <w:rStyle w:val="fontstyle01"/>
          <w:rFonts w:ascii="Times New Roman" w:hAnsi="Times New Roman"/>
          <w:color w:val="0070C0"/>
          <w:sz w:val="24"/>
          <w:szCs w:val="24"/>
          <w:lang w:val="en-GB"/>
        </w:rPr>
        <w:t xml:space="preserve">the </w:t>
      </w:r>
      <w:r w:rsidR="009F3A43" w:rsidRPr="000505DB">
        <w:rPr>
          <w:rStyle w:val="fontstyle01"/>
          <w:rFonts w:ascii="Times New Roman" w:hAnsi="Times New Roman"/>
          <w:color w:val="0070C0"/>
          <w:sz w:val="24"/>
          <w:szCs w:val="24"/>
          <w:lang w:val="en-GB"/>
        </w:rPr>
        <w:t xml:space="preserve">strategies for policy implementations. </w:t>
      </w:r>
    </w:p>
    <w:p w14:paraId="1DA8F8BC" w14:textId="288F7A0B" w:rsidR="00D7006F" w:rsidRPr="000505DB" w:rsidRDefault="00DD078C" w:rsidP="008C229B">
      <w:pPr>
        <w:pStyle w:val="NoSpacing"/>
        <w:spacing w:line="480" w:lineRule="auto"/>
        <w:ind w:firstLine="720"/>
        <w:jc w:val="both"/>
        <w:rPr>
          <w:rFonts w:ascii="Times New Roman" w:eastAsia="Calibri" w:hAnsi="Times New Roman" w:cs="Times New Roman"/>
          <w:color w:val="0070C0"/>
          <w:sz w:val="24"/>
          <w:szCs w:val="24"/>
          <w:lang w:val="en-GB"/>
        </w:rPr>
      </w:pPr>
      <w:r w:rsidRPr="000505DB">
        <w:rPr>
          <w:rFonts w:ascii="Times New Roman" w:eastAsia="Calibri" w:hAnsi="Times New Roman" w:cs="Times New Roman"/>
          <w:color w:val="0070C0"/>
          <w:sz w:val="24"/>
          <w:szCs w:val="24"/>
          <w:lang w:val="en-GB"/>
        </w:rPr>
        <w:t>Thus,</w:t>
      </w:r>
      <w:r w:rsidR="00D7006F" w:rsidRPr="000505DB">
        <w:rPr>
          <w:rFonts w:ascii="Times New Roman" w:eastAsia="Calibri" w:hAnsi="Times New Roman" w:cs="Times New Roman"/>
          <w:color w:val="0070C0"/>
          <w:sz w:val="24"/>
          <w:szCs w:val="24"/>
          <w:lang w:val="en-GB"/>
        </w:rPr>
        <w:t xml:space="preserve"> study will not only </w:t>
      </w:r>
      <w:r w:rsidR="009E792C" w:rsidRPr="000505DB">
        <w:rPr>
          <w:rFonts w:ascii="Times New Roman" w:eastAsia="Calibri" w:hAnsi="Times New Roman" w:cs="Times New Roman"/>
          <w:color w:val="0070C0"/>
          <w:sz w:val="24"/>
          <w:szCs w:val="24"/>
          <w:lang w:val="en-GB"/>
        </w:rPr>
        <w:t xml:space="preserve">make an original </w:t>
      </w:r>
      <w:r w:rsidR="00D7006F" w:rsidRPr="000505DB">
        <w:rPr>
          <w:rFonts w:ascii="Times New Roman" w:eastAsia="Calibri" w:hAnsi="Times New Roman" w:cs="Times New Roman"/>
          <w:color w:val="0070C0"/>
          <w:sz w:val="24"/>
          <w:szCs w:val="24"/>
          <w:lang w:val="en-GB"/>
        </w:rPr>
        <w:t>contribut</w:t>
      </w:r>
      <w:r w:rsidR="009E792C" w:rsidRPr="000505DB">
        <w:rPr>
          <w:rFonts w:ascii="Times New Roman" w:eastAsia="Calibri" w:hAnsi="Times New Roman" w:cs="Times New Roman"/>
          <w:color w:val="0070C0"/>
          <w:sz w:val="24"/>
          <w:szCs w:val="24"/>
          <w:lang w:val="en-GB"/>
        </w:rPr>
        <w:t>ion</w:t>
      </w:r>
      <w:r w:rsidR="00D7006F" w:rsidRPr="000505DB">
        <w:rPr>
          <w:rFonts w:ascii="Times New Roman" w:eastAsia="Calibri" w:hAnsi="Times New Roman" w:cs="Times New Roman"/>
          <w:color w:val="0070C0"/>
          <w:sz w:val="24"/>
          <w:szCs w:val="24"/>
          <w:lang w:val="en-GB"/>
        </w:rPr>
        <w:t xml:space="preserve"> to </w:t>
      </w:r>
      <w:r w:rsidR="009E792C" w:rsidRPr="000505DB">
        <w:rPr>
          <w:rFonts w:ascii="Times New Roman" w:eastAsia="Calibri" w:hAnsi="Times New Roman" w:cs="Times New Roman"/>
          <w:color w:val="0070C0"/>
          <w:sz w:val="24"/>
          <w:szCs w:val="24"/>
          <w:lang w:val="en-GB"/>
        </w:rPr>
        <w:t xml:space="preserve">the existing </w:t>
      </w:r>
      <w:r w:rsidR="00D7006F" w:rsidRPr="000505DB">
        <w:rPr>
          <w:rFonts w:ascii="Times New Roman" w:eastAsia="Calibri" w:hAnsi="Times New Roman" w:cs="Times New Roman"/>
          <w:color w:val="0070C0"/>
          <w:sz w:val="24"/>
          <w:szCs w:val="24"/>
          <w:lang w:val="en-GB"/>
        </w:rPr>
        <w:t xml:space="preserve">microcredit </w:t>
      </w:r>
      <w:r w:rsidRPr="000505DB">
        <w:rPr>
          <w:rFonts w:ascii="Times New Roman" w:eastAsia="Calibri" w:hAnsi="Times New Roman" w:cs="Times New Roman"/>
          <w:color w:val="0070C0"/>
          <w:sz w:val="24"/>
          <w:szCs w:val="24"/>
          <w:lang w:val="en-GB"/>
        </w:rPr>
        <w:t>research, but</w:t>
      </w:r>
      <w:r w:rsidR="00D7006F" w:rsidRPr="000505DB">
        <w:rPr>
          <w:rFonts w:ascii="Times New Roman" w:eastAsia="Calibri" w:hAnsi="Times New Roman" w:cs="Times New Roman"/>
          <w:color w:val="0070C0"/>
          <w:sz w:val="24"/>
          <w:szCs w:val="24"/>
          <w:lang w:val="en-GB"/>
        </w:rPr>
        <w:t xml:space="preserve"> will also help </w:t>
      </w:r>
      <w:r w:rsidR="009E792C" w:rsidRPr="000505DB">
        <w:rPr>
          <w:rFonts w:ascii="Times New Roman" w:eastAsia="Calibri" w:hAnsi="Times New Roman" w:cs="Times New Roman"/>
          <w:color w:val="0070C0"/>
          <w:sz w:val="24"/>
          <w:szCs w:val="24"/>
          <w:lang w:val="en-GB"/>
        </w:rPr>
        <w:t xml:space="preserve">significantly to </w:t>
      </w:r>
      <w:r w:rsidR="00D7006F" w:rsidRPr="000505DB">
        <w:rPr>
          <w:rFonts w:ascii="Times New Roman" w:eastAsia="Calibri" w:hAnsi="Times New Roman" w:cs="Times New Roman"/>
          <w:color w:val="0070C0"/>
          <w:sz w:val="24"/>
          <w:szCs w:val="24"/>
          <w:lang w:val="en-GB"/>
        </w:rPr>
        <w:t xml:space="preserve">the government, </w:t>
      </w:r>
      <w:r w:rsidR="008E130B" w:rsidRPr="000505DB">
        <w:rPr>
          <w:rFonts w:ascii="Times New Roman" w:eastAsia="Calibri" w:hAnsi="Times New Roman" w:cs="Times New Roman"/>
          <w:color w:val="0070C0"/>
          <w:sz w:val="24"/>
          <w:szCs w:val="24"/>
          <w:lang w:val="en-GB"/>
        </w:rPr>
        <w:t>non-government organisations (NGO) and microcredit practitioners</w:t>
      </w:r>
      <w:r w:rsidR="00D7006F" w:rsidRPr="000505DB">
        <w:rPr>
          <w:rFonts w:ascii="Times New Roman" w:eastAsia="Calibri" w:hAnsi="Times New Roman" w:cs="Times New Roman"/>
          <w:color w:val="0070C0"/>
          <w:sz w:val="24"/>
          <w:szCs w:val="24"/>
          <w:lang w:val="en-GB"/>
        </w:rPr>
        <w:t xml:space="preserve"> </w:t>
      </w:r>
      <w:r w:rsidR="00D7006F" w:rsidRPr="000505DB">
        <w:rPr>
          <w:rFonts w:ascii="Times New Roman" w:eastAsia="Calibri" w:hAnsi="Times New Roman" w:cs="Times New Roman"/>
          <w:color w:val="0070C0"/>
          <w:sz w:val="24"/>
          <w:szCs w:val="24"/>
          <w:lang w:val="en-GB"/>
        </w:rPr>
        <w:lastRenderedPageBreak/>
        <w:t>and decision-makers to improve their policies and programmes to alleviate poverty and generate rural employment</w:t>
      </w:r>
      <w:r w:rsidR="00CF27EB" w:rsidRPr="000505DB">
        <w:rPr>
          <w:rFonts w:ascii="Times New Roman" w:eastAsia="Calibri" w:hAnsi="Times New Roman" w:cs="Times New Roman"/>
          <w:color w:val="0070C0"/>
          <w:sz w:val="24"/>
          <w:szCs w:val="24"/>
          <w:lang w:val="en-GB"/>
        </w:rPr>
        <w:t xml:space="preserve"> in Bangladesh. </w:t>
      </w:r>
    </w:p>
    <w:p w14:paraId="74E528EC" w14:textId="77777777" w:rsidR="001C0D5B" w:rsidRDefault="001C0D5B">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0AC8BCDB" w14:textId="4634DBE8" w:rsidR="00AD4129" w:rsidRPr="0094642B" w:rsidRDefault="00AD4129" w:rsidP="00D7006F">
      <w:pPr>
        <w:spacing w:line="480" w:lineRule="auto"/>
        <w:jc w:val="both"/>
        <w:rPr>
          <w:rFonts w:ascii="Times New Roman" w:hAnsi="Times New Roman" w:cs="Times New Roman"/>
          <w:b/>
          <w:sz w:val="24"/>
          <w:szCs w:val="24"/>
          <w:lang w:val="en-GB"/>
        </w:rPr>
      </w:pPr>
      <w:r w:rsidRPr="0094642B">
        <w:rPr>
          <w:rFonts w:ascii="Times New Roman" w:hAnsi="Times New Roman" w:cs="Times New Roman"/>
          <w:b/>
          <w:sz w:val="24"/>
          <w:szCs w:val="24"/>
          <w:lang w:val="en-GB"/>
        </w:rPr>
        <w:lastRenderedPageBreak/>
        <w:t xml:space="preserve">2. Review of the Literature </w:t>
      </w:r>
    </w:p>
    <w:p w14:paraId="5201D4EE" w14:textId="5D2E3F5E" w:rsidR="00AD4129" w:rsidRPr="0094642B" w:rsidRDefault="00AD4129" w:rsidP="00AD4129">
      <w:pPr>
        <w:spacing w:line="480" w:lineRule="auto"/>
        <w:ind w:firstLine="720"/>
        <w:jc w:val="both"/>
        <w:rPr>
          <w:rFonts w:ascii="Times New Roman" w:hAnsi="Times New Roman" w:cs="Times New Roman"/>
          <w:bCs/>
          <w:sz w:val="24"/>
          <w:szCs w:val="24"/>
          <w:lang w:val="en-GB"/>
        </w:rPr>
      </w:pPr>
      <w:r w:rsidRPr="0094642B">
        <w:rPr>
          <w:rFonts w:ascii="Times New Roman" w:hAnsi="Times New Roman" w:cs="Times New Roman"/>
          <w:bCs/>
          <w:sz w:val="24"/>
          <w:szCs w:val="24"/>
          <w:lang w:val="en-GB"/>
        </w:rPr>
        <w:t xml:space="preserve">Since the </w:t>
      </w:r>
      <w:r w:rsidRPr="00773719">
        <w:rPr>
          <w:rFonts w:ascii="Times New Roman" w:hAnsi="Times New Roman" w:cs="Times New Roman"/>
          <w:bCs/>
          <w:color w:val="0070C0"/>
          <w:sz w:val="24"/>
          <w:szCs w:val="24"/>
          <w:lang w:val="en-GB"/>
        </w:rPr>
        <w:t xml:space="preserve">study aims to investigate </w:t>
      </w:r>
      <w:r w:rsidRPr="00773719">
        <w:rPr>
          <w:rFonts w:ascii="Times New Roman" w:hAnsi="Times New Roman" w:cs="Times New Roman"/>
          <w:color w:val="0070C0"/>
          <w:sz w:val="24"/>
          <w:szCs w:val="24"/>
          <w:lang w:val="en-GB"/>
        </w:rPr>
        <w:t>how microcredit training creates capital for borrowers both directly and through motivation</w:t>
      </w:r>
      <w:r w:rsidR="00E70E84">
        <w:rPr>
          <w:rFonts w:ascii="Times New Roman" w:hAnsi="Times New Roman" w:cs="Times New Roman"/>
          <w:sz w:val="24"/>
          <w:szCs w:val="24"/>
          <w:lang w:val="en-GB"/>
        </w:rPr>
        <w:t xml:space="preserve"> </w:t>
      </w:r>
      <w:r w:rsidR="00E70E84" w:rsidRPr="00E70E84">
        <w:rPr>
          <w:rFonts w:ascii="Times New Roman" w:hAnsi="Times New Roman" w:cs="Times New Roman"/>
          <w:color w:val="0070C0"/>
          <w:sz w:val="24"/>
          <w:szCs w:val="24"/>
          <w:lang w:val="en-GB"/>
        </w:rPr>
        <w:t xml:space="preserve">and how socio-demographic features impact their training, motivation, and promotes capital creation, </w:t>
      </w:r>
      <w:r w:rsidRPr="0094642B">
        <w:rPr>
          <w:rFonts w:ascii="Times New Roman" w:hAnsi="Times New Roman" w:cs="Times New Roman"/>
          <w:sz w:val="24"/>
          <w:szCs w:val="24"/>
          <w:lang w:val="en-GB"/>
        </w:rPr>
        <w:t>defining the terms and theories relevant to the purpose</w:t>
      </w:r>
      <w:r>
        <w:rPr>
          <w:rFonts w:ascii="Times New Roman" w:hAnsi="Times New Roman" w:cs="Times New Roman"/>
          <w:sz w:val="24"/>
          <w:szCs w:val="24"/>
          <w:lang w:val="en-GB"/>
        </w:rPr>
        <w:t xml:space="preserve"> of this is</w:t>
      </w:r>
      <w:r w:rsidRPr="0094642B">
        <w:rPr>
          <w:rFonts w:ascii="Times New Roman" w:hAnsi="Times New Roman" w:cs="Times New Roman"/>
          <w:sz w:val="24"/>
          <w:szCs w:val="24"/>
          <w:lang w:val="en-GB"/>
        </w:rPr>
        <w:t xml:space="preserve"> imperative and described in the following sections below.</w:t>
      </w:r>
    </w:p>
    <w:p w14:paraId="2B529138" w14:textId="77777777" w:rsidR="00AD4129" w:rsidRPr="0094642B" w:rsidRDefault="00AD4129" w:rsidP="00AD4129">
      <w:pPr>
        <w:pStyle w:val="NoSpacing"/>
        <w:spacing w:line="480" w:lineRule="auto"/>
        <w:rPr>
          <w:rFonts w:ascii="Times New Roman" w:hAnsi="Times New Roman" w:cs="Times New Roman"/>
          <w:b/>
          <w:sz w:val="24"/>
          <w:szCs w:val="24"/>
          <w:lang w:val="en-GB"/>
        </w:rPr>
      </w:pPr>
      <w:bookmarkStart w:id="4" w:name="_Hlk30662122"/>
      <w:r w:rsidRPr="0094642B">
        <w:rPr>
          <w:rFonts w:ascii="Times New Roman" w:hAnsi="Times New Roman" w:cs="Times New Roman"/>
          <w:b/>
          <w:sz w:val="24"/>
          <w:szCs w:val="24"/>
          <w:lang w:val="en-GB"/>
        </w:rPr>
        <w:t xml:space="preserve">2.1 Definition of relevant theories </w:t>
      </w:r>
    </w:p>
    <w:p w14:paraId="1999D442" w14:textId="77777777" w:rsidR="00AD4129" w:rsidRPr="0094642B" w:rsidRDefault="00AD4129" w:rsidP="00AD4129">
      <w:pPr>
        <w:spacing w:line="480" w:lineRule="auto"/>
        <w:jc w:val="both"/>
        <w:rPr>
          <w:rFonts w:ascii="Times New Roman" w:hAnsi="Times New Roman" w:cs="Times New Roman"/>
          <w:b/>
          <w:sz w:val="24"/>
          <w:szCs w:val="24"/>
          <w:lang w:val="en-GB"/>
        </w:rPr>
      </w:pPr>
      <w:r w:rsidRPr="0094642B">
        <w:rPr>
          <w:rFonts w:ascii="Times New Roman" w:hAnsi="Times New Roman" w:cs="Times New Roman"/>
          <w:b/>
          <w:sz w:val="24"/>
          <w:szCs w:val="24"/>
          <w:lang w:val="en-GB"/>
        </w:rPr>
        <w:t xml:space="preserve">Microcredit  </w:t>
      </w:r>
    </w:p>
    <w:p w14:paraId="3D70A352"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In this context, m</w:t>
      </w:r>
      <w:r w:rsidRPr="0094642B">
        <w:rPr>
          <w:rFonts w:ascii="Times New Roman" w:hAnsi="Times New Roman" w:cs="Times New Roman"/>
          <w:sz w:val="24"/>
          <w:szCs w:val="24"/>
          <w:lang w:val="en-GB"/>
        </w:rPr>
        <w:t xml:space="preserve">icro means </w:t>
      </w:r>
      <w:r>
        <w:rPr>
          <w:rFonts w:ascii="Times New Roman" w:hAnsi="Times New Roman" w:cs="Times New Roman"/>
          <w:sz w:val="24"/>
          <w:szCs w:val="24"/>
          <w:lang w:val="en-GB"/>
        </w:rPr>
        <w:t>‘</w:t>
      </w:r>
      <w:r w:rsidRPr="0094642B">
        <w:rPr>
          <w:rFonts w:ascii="Times New Roman" w:hAnsi="Times New Roman" w:cs="Times New Roman"/>
          <w:sz w:val="24"/>
          <w:szCs w:val="24"/>
          <w:lang w:val="en-GB"/>
        </w:rPr>
        <w:t>small</w:t>
      </w:r>
      <w:r>
        <w:rPr>
          <w:rFonts w:ascii="Times New Roman" w:hAnsi="Times New Roman" w:cs="Times New Roman"/>
          <w:sz w:val="24"/>
          <w:szCs w:val="24"/>
          <w:lang w:val="en-GB"/>
        </w:rPr>
        <w:t>’</w:t>
      </w:r>
      <w:r w:rsidRPr="0094642B">
        <w:rPr>
          <w:rFonts w:ascii="Times New Roman" w:hAnsi="Times New Roman" w:cs="Times New Roman"/>
          <w:sz w:val="24"/>
          <w:szCs w:val="24"/>
          <w:lang w:val="en-GB"/>
        </w:rPr>
        <w:t xml:space="preserve"> and credit means </w:t>
      </w:r>
      <w:r>
        <w:rPr>
          <w:rFonts w:ascii="Times New Roman" w:hAnsi="Times New Roman" w:cs="Times New Roman"/>
          <w:sz w:val="24"/>
          <w:szCs w:val="24"/>
          <w:lang w:val="en-GB"/>
        </w:rPr>
        <w:t>‘</w:t>
      </w:r>
      <w:r w:rsidRPr="0094642B">
        <w:rPr>
          <w:rFonts w:ascii="Times New Roman" w:hAnsi="Times New Roman" w:cs="Times New Roman"/>
          <w:sz w:val="24"/>
          <w:szCs w:val="24"/>
          <w:lang w:val="en-GB"/>
        </w:rPr>
        <w:t>liability</w:t>
      </w:r>
      <w:r>
        <w:rPr>
          <w:rFonts w:ascii="Times New Roman" w:hAnsi="Times New Roman" w:cs="Times New Roman"/>
          <w:sz w:val="24"/>
          <w:szCs w:val="24"/>
          <w:lang w:val="en-GB"/>
        </w:rPr>
        <w:t>’</w:t>
      </w:r>
      <w:r w:rsidRPr="0094642B">
        <w:rPr>
          <w:rFonts w:ascii="Times New Roman" w:hAnsi="Times New Roman" w:cs="Times New Roman"/>
          <w:sz w:val="24"/>
          <w:szCs w:val="24"/>
          <w:lang w:val="en-GB"/>
        </w:rPr>
        <w:t xml:space="preserve"> (Hornbyand and Wehmeier, 1999), </w:t>
      </w:r>
      <w:r>
        <w:rPr>
          <w:rFonts w:ascii="Times New Roman" w:hAnsi="Times New Roman" w:cs="Times New Roman"/>
          <w:sz w:val="24"/>
          <w:szCs w:val="24"/>
          <w:lang w:val="en-GB"/>
        </w:rPr>
        <w:t xml:space="preserve">so </w:t>
      </w:r>
      <w:r w:rsidRPr="0094642B">
        <w:rPr>
          <w:rFonts w:ascii="Times New Roman" w:hAnsi="Times New Roman" w:cs="Times New Roman"/>
          <w:sz w:val="24"/>
          <w:szCs w:val="24"/>
          <w:lang w:val="en-GB"/>
        </w:rPr>
        <w:t xml:space="preserve">microcredit </w:t>
      </w:r>
      <w:r>
        <w:rPr>
          <w:rFonts w:ascii="Times New Roman" w:hAnsi="Times New Roman" w:cs="Times New Roman"/>
          <w:sz w:val="24"/>
          <w:szCs w:val="24"/>
          <w:lang w:val="en-GB"/>
        </w:rPr>
        <w:t>here represents a</w:t>
      </w:r>
      <w:r w:rsidRPr="0094642B">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94642B">
        <w:rPr>
          <w:rFonts w:ascii="Times New Roman" w:eastAsia="Calibri" w:hAnsi="Times New Roman" w:cs="Times New Roman"/>
          <w:sz w:val="24"/>
          <w:szCs w:val="24"/>
          <w:lang w:val="en-GB"/>
        </w:rPr>
        <w:t>small liability</w:t>
      </w:r>
      <w:r>
        <w:rPr>
          <w:rFonts w:ascii="Times New Roman" w:eastAsia="Calibri" w:hAnsi="Times New Roman" w:cs="Times New Roman"/>
          <w:sz w:val="24"/>
          <w:szCs w:val="24"/>
          <w:lang w:val="en-GB"/>
        </w:rPr>
        <w:t>’</w:t>
      </w:r>
      <w:r w:rsidRPr="0094642B">
        <w:rPr>
          <w:rFonts w:ascii="Times New Roman" w:hAnsi="Times New Roman" w:cs="Times New Roman"/>
          <w:sz w:val="24"/>
          <w:szCs w:val="24"/>
          <w:lang w:val="en-GB"/>
        </w:rPr>
        <w:t xml:space="preserve">. Microcredit is </w:t>
      </w:r>
      <w:r>
        <w:rPr>
          <w:rFonts w:ascii="Times New Roman" w:hAnsi="Times New Roman" w:cs="Times New Roman"/>
          <w:sz w:val="24"/>
          <w:szCs w:val="24"/>
          <w:lang w:val="en-GB"/>
        </w:rPr>
        <w:t>a</w:t>
      </w:r>
      <w:r w:rsidRPr="0094642B">
        <w:rPr>
          <w:rFonts w:ascii="Times New Roman" w:hAnsi="Times New Roman" w:cs="Times New Roman"/>
          <w:sz w:val="24"/>
          <w:szCs w:val="24"/>
          <w:lang w:val="en-GB"/>
        </w:rPr>
        <w:t xml:space="preserve"> small loan provided by micro financial institutions (MFIs) to the poor on the basis of trust and personal relationships between staff and borrowers to enable them to become self-sufficient (Rahman and Khan, 2013). </w:t>
      </w:r>
    </w:p>
    <w:p w14:paraId="2536553C"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A microcredit programme involves the </w:t>
      </w:r>
      <w:r>
        <w:rPr>
          <w:rFonts w:ascii="Times New Roman" w:hAnsi="Times New Roman" w:cs="Times New Roman"/>
          <w:sz w:val="24"/>
          <w:szCs w:val="24"/>
          <w:lang w:val="en-GB"/>
        </w:rPr>
        <w:t>extension</w:t>
      </w:r>
      <w:r w:rsidRPr="0094642B">
        <w:rPr>
          <w:rFonts w:ascii="Times New Roman" w:hAnsi="Times New Roman" w:cs="Times New Roman"/>
          <w:sz w:val="24"/>
          <w:szCs w:val="24"/>
          <w:lang w:val="en-GB"/>
        </w:rPr>
        <w:t xml:space="preserve"> of small loans to micro-entrepreneurs and low-income households who do not qualify for bank loans due to </w:t>
      </w:r>
      <w:r w:rsidRPr="0094642B">
        <w:rPr>
          <w:rFonts w:ascii="Times New Roman" w:eastAsia="Calibri" w:hAnsi="Times New Roman" w:cs="Times New Roman"/>
          <w:sz w:val="24"/>
          <w:szCs w:val="24"/>
          <w:lang w:val="en-GB"/>
        </w:rPr>
        <w:t xml:space="preserve">a lack of steady employment or collateral security. </w:t>
      </w:r>
      <w:r w:rsidRPr="0094642B">
        <w:rPr>
          <w:rFonts w:ascii="Times New Roman" w:hAnsi="Times New Roman" w:cs="Times New Roman"/>
          <w:sz w:val="24"/>
          <w:szCs w:val="24"/>
          <w:lang w:val="en-GB"/>
        </w:rPr>
        <w:t xml:space="preserve">Microcredit is </w:t>
      </w:r>
      <w:r>
        <w:rPr>
          <w:rFonts w:ascii="Times New Roman" w:hAnsi="Times New Roman" w:cs="Times New Roman"/>
          <w:sz w:val="24"/>
          <w:szCs w:val="24"/>
          <w:lang w:val="en-GB"/>
        </w:rPr>
        <w:t>provided</w:t>
      </w:r>
      <w:r w:rsidRPr="0094642B">
        <w:rPr>
          <w:rFonts w:ascii="Times New Roman" w:hAnsi="Times New Roman" w:cs="Times New Roman"/>
          <w:sz w:val="24"/>
          <w:szCs w:val="24"/>
          <w:lang w:val="en-GB"/>
        </w:rPr>
        <w:t xml:space="preserve"> to the poor so that they can use the fund</w:t>
      </w:r>
      <w:r>
        <w:rPr>
          <w:rFonts w:ascii="Times New Roman" w:hAnsi="Times New Roman" w:cs="Times New Roman"/>
          <w:sz w:val="24"/>
          <w:szCs w:val="24"/>
          <w:lang w:val="en-GB"/>
        </w:rPr>
        <w:t>s</w:t>
      </w:r>
      <w:r w:rsidRPr="0094642B">
        <w:rPr>
          <w:rFonts w:ascii="Times New Roman" w:hAnsi="Times New Roman" w:cs="Times New Roman"/>
          <w:sz w:val="24"/>
          <w:szCs w:val="24"/>
          <w:lang w:val="en-GB"/>
        </w:rPr>
        <w:t xml:space="preserve"> not only </w:t>
      </w:r>
      <w:r>
        <w:rPr>
          <w:rFonts w:ascii="Times New Roman" w:hAnsi="Times New Roman" w:cs="Times New Roman"/>
          <w:sz w:val="24"/>
          <w:szCs w:val="24"/>
          <w:lang w:val="en-GB"/>
        </w:rPr>
        <w:t xml:space="preserve">to </w:t>
      </w:r>
      <w:r w:rsidRPr="0094642B">
        <w:rPr>
          <w:rFonts w:ascii="Times New Roman" w:hAnsi="Times New Roman" w:cs="Times New Roman"/>
          <w:sz w:val="24"/>
          <w:szCs w:val="24"/>
          <w:lang w:val="en-GB"/>
        </w:rPr>
        <w:t>generat</w:t>
      </w:r>
      <w:r>
        <w:rPr>
          <w:rFonts w:ascii="Times New Roman" w:hAnsi="Times New Roman" w:cs="Times New Roman"/>
          <w:sz w:val="24"/>
          <w:szCs w:val="24"/>
          <w:lang w:val="en-GB"/>
        </w:rPr>
        <w:t>e</w:t>
      </w:r>
      <w:r w:rsidRPr="0094642B">
        <w:rPr>
          <w:rFonts w:ascii="Times New Roman" w:hAnsi="Times New Roman" w:cs="Times New Roman"/>
          <w:sz w:val="24"/>
          <w:szCs w:val="24"/>
          <w:lang w:val="en-GB"/>
        </w:rPr>
        <w:t xml:space="preserve"> income and develop enterprises, but also for</w:t>
      </w:r>
      <w:r>
        <w:rPr>
          <w:rFonts w:ascii="Times New Roman" w:hAnsi="Times New Roman" w:cs="Times New Roman"/>
          <w:sz w:val="24"/>
          <w:szCs w:val="24"/>
          <w:lang w:val="en-GB"/>
        </w:rPr>
        <w:t xml:space="preserve"> </w:t>
      </w:r>
      <w:r w:rsidRPr="0094642B">
        <w:rPr>
          <w:rFonts w:ascii="Times New Roman" w:hAnsi="Times New Roman" w:cs="Times New Roman"/>
          <w:sz w:val="24"/>
          <w:szCs w:val="24"/>
          <w:lang w:val="en-GB"/>
        </w:rPr>
        <w:t>community</w:t>
      </w:r>
      <w:r>
        <w:rPr>
          <w:rFonts w:ascii="Times New Roman" w:hAnsi="Times New Roman" w:cs="Times New Roman"/>
          <w:sz w:val="24"/>
          <w:szCs w:val="24"/>
          <w:lang w:val="en-GB"/>
        </w:rPr>
        <w:t xml:space="preserve"> uses</w:t>
      </w:r>
      <w:r w:rsidRPr="0094642B">
        <w:rPr>
          <w:rFonts w:ascii="Times New Roman" w:eastAsia="Calibri" w:hAnsi="Times New Roman" w:cs="Times New Roman"/>
          <w:sz w:val="24"/>
          <w:szCs w:val="24"/>
          <w:lang w:val="en-GB"/>
        </w:rPr>
        <w:t>, such as health</w:t>
      </w:r>
      <w:r>
        <w:rPr>
          <w:rFonts w:ascii="Times New Roman" w:eastAsia="Calibri" w:hAnsi="Times New Roman" w:cs="Times New Roman"/>
          <w:sz w:val="24"/>
          <w:szCs w:val="24"/>
          <w:lang w:val="en-GB"/>
        </w:rPr>
        <w:t>care</w:t>
      </w:r>
      <w:r w:rsidRPr="0094642B">
        <w:rPr>
          <w:rFonts w:ascii="Times New Roman" w:eastAsia="Calibri" w:hAnsi="Times New Roman" w:cs="Times New Roman"/>
          <w:sz w:val="24"/>
          <w:szCs w:val="24"/>
          <w:lang w:val="en-GB"/>
        </w:rPr>
        <w:t xml:space="preserve"> and education</w:t>
      </w:r>
      <w:r w:rsidRPr="0094642B">
        <w:rPr>
          <w:rFonts w:ascii="Times New Roman" w:hAnsi="Times New Roman" w:cs="Times New Roman"/>
          <w:sz w:val="24"/>
          <w:szCs w:val="24"/>
          <w:lang w:val="en-GB"/>
        </w:rPr>
        <w:t xml:space="preserve">, allowing them to care for themselves and their families (Rahman and Khan, 2013). </w:t>
      </w:r>
    </w:p>
    <w:p w14:paraId="3070AD79" w14:textId="77777777" w:rsidR="00AD4129" w:rsidRPr="0094642B" w:rsidRDefault="00AD4129" w:rsidP="00AD4129">
      <w:pPr>
        <w:spacing w:line="480" w:lineRule="auto"/>
        <w:jc w:val="both"/>
        <w:rPr>
          <w:rFonts w:ascii="Times New Roman" w:hAnsi="Times New Roman" w:cs="Times New Roman"/>
          <w:b/>
          <w:sz w:val="24"/>
          <w:szCs w:val="24"/>
          <w:lang w:val="en-GB"/>
        </w:rPr>
      </w:pPr>
      <w:r w:rsidRPr="0094642B">
        <w:rPr>
          <w:rFonts w:ascii="Times New Roman" w:hAnsi="Times New Roman" w:cs="Times New Roman"/>
          <w:b/>
          <w:sz w:val="24"/>
          <w:szCs w:val="24"/>
          <w:lang w:val="en-GB"/>
        </w:rPr>
        <w:t xml:space="preserve">Microcredit </w:t>
      </w:r>
      <w:r>
        <w:rPr>
          <w:rFonts w:ascii="Times New Roman" w:hAnsi="Times New Roman" w:cs="Times New Roman"/>
          <w:b/>
          <w:sz w:val="24"/>
          <w:szCs w:val="24"/>
          <w:lang w:val="en-GB"/>
        </w:rPr>
        <w:t>t</w:t>
      </w:r>
      <w:r w:rsidRPr="0094642B">
        <w:rPr>
          <w:rFonts w:ascii="Times New Roman" w:hAnsi="Times New Roman" w:cs="Times New Roman"/>
          <w:b/>
          <w:sz w:val="24"/>
          <w:szCs w:val="24"/>
          <w:lang w:val="en-GB"/>
        </w:rPr>
        <w:t xml:space="preserve">raining </w:t>
      </w:r>
    </w:p>
    <w:p w14:paraId="6DBBCA27"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Training is defined as </w:t>
      </w:r>
      <w:r>
        <w:rPr>
          <w:rFonts w:ascii="Times New Roman" w:hAnsi="Times New Roman" w:cs="Times New Roman"/>
          <w:sz w:val="24"/>
          <w:szCs w:val="24"/>
          <w:lang w:val="en-GB"/>
        </w:rPr>
        <w:t>‘</w:t>
      </w:r>
      <w:r w:rsidRPr="0094642B">
        <w:rPr>
          <w:rFonts w:ascii="Times New Roman" w:hAnsi="Times New Roman" w:cs="Times New Roman"/>
          <w:sz w:val="24"/>
          <w:szCs w:val="24"/>
          <w:lang w:val="en-GB"/>
        </w:rPr>
        <w:t>a planned and systematic modification of behaviour through learning events and programmes, instructions and exposures, which enable individuals to achieve the levels of knowledge, skills and competence needed to carry out their work effectively and efficiently</w:t>
      </w:r>
      <w:r>
        <w:rPr>
          <w:rFonts w:ascii="Times New Roman" w:hAnsi="Times New Roman" w:cs="Times New Roman"/>
          <w:sz w:val="24"/>
          <w:szCs w:val="24"/>
          <w:lang w:val="en-GB"/>
        </w:rPr>
        <w:t>’</w:t>
      </w:r>
      <w:r w:rsidRPr="0094642B">
        <w:rPr>
          <w:rFonts w:ascii="Times New Roman" w:hAnsi="Times New Roman" w:cs="Times New Roman"/>
          <w:sz w:val="24"/>
          <w:szCs w:val="24"/>
          <w:lang w:val="en-GB"/>
        </w:rPr>
        <w:t xml:space="preserve"> (Armstrong, 2007, p. 308). Similarly, training can be defined as </w:t>
      </w:r>
      <w:r>
        <w:rPr>
          <w:rFonts w:ascii="Times New Roman" w:hAnsi="Times New Roman" w:cs="Times New Roman"/>
          <w:sz w:val="24"/>
          <w:szCs w:val="24"/>
          <w:lang w:val="en-GB"/>
        </w:rPr>
        <w:t>‘</w:t>
      </w:r>
      <w:r w:rsidRPr="0094642B">
        <w:rPr>
          <w:rFonts w:ascii="Times New Roman" w:hAnsi="Times New Roman" w:cs="Times New Roman"/>
          <w:sz w:val="24"/>
          <w:szCs w:val="24"/>
          <w:lang w:val="en-GB"/>
        </w:rPr>
        <w:t>the process of obtaining or transferring knowledge, skills and abilities that are needed to carry out a specific task or activity</w:t>
      </w:r>
      <w:r>
        <w:rPr>
          <w:rFonts w:ascii="Times New Roman" w:hAnsi="Times New Roman" w:cs="Times New Roman"/>
          <w:sz w:val="24"/>
          <w:szCs w:val="24"/>
          <w:lang w:val="en-GB"/>
        </w:rPr>
        <w:t>’</w:t>
      </w:r>
      <w:r w:rsidRPr="0094642B">
        <w:rPr>
          <w:rFonts w:ascii="Times New Roman" w:hAnsi="Times New Roman" w:cs="Times New Roman"/>
          <w:sz w:val="24"/>
          <w:szCs w:val="24"/>
          <w:lang w:val="en-GB"/>
        </w:rPr>
        <w:t xml:space="preserve"> (Combs and Davis, 2010, p. 9). </w:t>
      </w:r>
    </w:p>
    <w:p w14:paraId="58473A25"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lastRenderedPageBreak/>
        <w:t xml:space="preserve">Using the </w:t>
      </w:r>
      <w:r>
        <w:rPr>
          <w:rFonts w:ascii="Times New Roman" w:hAnsi="Times New Roman" w:cs="Times New Roman"/>
          <w:sz w:val="24"/>
          <w:szCs w:val="24"/>
          <w:lang w:val="en-GB"/>
        </w:rPr>
        <w:t>definitions</w:t>
      </w:r>
      <w:r w:rsidRPr="0094642B">
        <w:rPr>
          <w:rFonts w:ascii="Times New Roman" w:hAnsi="Times New Roman" w:cs="Times New Roman"/>
          <w:sz w:val="24"/>
          <w:szCs w:val="24"/>
          <w:lang w:val="en-GB"/>
        </w:rPr>
        <w:t xml:space="preserve"> mentioned above as guidance, </w:t>
      </w:r>
      <w:r>
        <w:rPr>
          <w:rFonts w:ascii="Times New Roman" w:hAnsi="Times New Roman" w:cs="Times New Roman"/>
          <w:sz w:val="24"/>
          <w:szCs w:val="24"/>
          <w:lang w:val="en-GB"/>
        </w:rPr>
        <w:t>we</w:t>
      </w:r>
      <w:r w:rsidRPr="0094642B">
        <w:rPr>
          <w:rFonts w:ascii="Times New Roman" w:hAnsi="Times New Roman" w:cs="Times New Roman"/>
          <w:sz w:val="24"/>
          <w:szCs w:val="24"/>
          <w:lang w:val="en-GB"/>
        </w:rPr>
        <w:t xml:space="preserve"> infer that microcredit training is the training provided by MFIs to their borrowers enhance</w:t>
      </w:r>
      <w:r>
        <w:rPr>
          <w:rFonts w:ascii="Times New Roman" w:hAnsi="Times New Roman" w:cs="Times New Roman"/>
          <w:sz w:val="24"/>
          <w:szCs w:val="24"/>
          <w:lang w:val="en-GB"/>
        </w:rPr>
        <w:t>s</w:t>
      </w:r>
      <w:r w:rsidRPr="0094642B">
        <w:rPr>
          <w:rFonts w:ascii="Times New Roman" w:hAnsi="Times New Roman" w:cs="Times New Roman"/>
          <w:sz w:val="24"/>
          <w:szCs w:val="24"/>
          <w:lang w:val="en-GB"/>
        </w:rPr>
        <w:t xml:space="preserve"> their skills, knowledge, motivation</w:t>
      </w:r>
      <w:r w:rsidRPr="0094642B">
        <w:rPr>
          <w:rFonts w:ascii="Times New Roman" w:eastAsia="Calibri" w:hAnsi="Times New Roman" w:cs="Times New Roman"/>
          <w:sz w:val="24"/>
          <w:szCs w:val="24"/>
          <w:lang w:val="en-GB"/>
        </w:rPr>
        <w:t xml:space="preserve">, and </w:t>
      </w:r>
      <w:r w:rsidRPr="0094642B">
        <w:rPr>
          <w:rFonts w:ascii="Times New Roman" w:hAnsi="Times New Roman" w:cs="Times New Roman"/>
          <w:sz w:val="24"/>
          <w:szCs w:val="24"/>
          <w:lang w:val="en-GB"/>
        </w:rPr>
        <w:t xml:space="preserve">efficiency so that they can become self-sufficient and repay their loans. </w:t>
      </w:r>
    </w:p>
    <w:p w14:paraId="3F8E8092" w14:textId="77777777" w:rsidR="00AD4129" w:rsidRPr="0094642B" w:rsidRDefault="00AD4129" w:rsidP="00AD4129">
      <w:pPr>
        <w:pStyle w:val="NoSpacing"/>
        <w:rPr>
          <w:rFonts w:ascii="Times New Roman" w:hAnsi="Times New Roman" w:cs="Times New Roman"/>
          <w:b/>
          <w:bCs/>
          <w:sz w:val="24"/>
          <w:szCs w:val="24"/>
          <w:lang w:val="en-GB"/>
        </w:rPr>
      </w:pPr>
      <w:r>
        <w:rPr>
          <w:rFonts w:ascii="Times New Roman" w:hAnsi="Times New Roman" w:cs="Times New Roman"/>
          <w:b/>
          <w:bCs/>
          <w:sz w:val="24"/>
          <w:szCs w:val="24"/>
          <w:lang w:val="en-GB"/>
        </w:rPr>
        <w:t>C</w:t>
      </w:r>
      <w:r w:rsidRPr="0094642B">
        <w:rPr>
          <w:rFonts w:ascii="Times New Roman" w:hAnsi="Times New Roman" w:cs="Times New Roman"/>
          <w:b/>
          <w:bCs/>
          <w:sz w:val="24"/>
          <w:szCs w:val="24"/>
          <w:lang w:val="en-GB"/>
        </w:rPr>
        <w:t xml:space="preserve">apital and </w:t>
      </w:r>
      <w:r>
        <w:rPr>
          <w:rFonts w:ascii="Times New Roman" w:hAnsi="Times New Roman" w:cs="Times New Roman"/>
          <w:b/>
          <w:bCs/>
          <w:sz w:val="24"/>
          <w:szCs w:val="24"/>
          <w:lang w:val="en-GB"/>
        </w:rPr>
        <w:t>c</w:t>
      </w:r>
      <w:r w:rsidRPr="0094642B">
        <w:rPr>
          <w:rFonts w:ascii="Times New Roman" w:hAnsi="Times New Roman" w:cs="Times New Roman"/>
          <w:b/>
          <w:bCs/>
          <w:sz w:val="24"/>
          <w:szCs w:val="24"/>
          <w:lang w:val="en-GB"/>
        </w:rPr>
        <w:t xml:space="preserve">apital </w:t>
      </w:r>
      <w:r>
        <w:rPr>
          <w:rFonts w:ascii="Times New Roman" w:hAnsi="Times New Roman" w:cs="Times New Roman"/>
          <w:b/>
          <w:bCs/>
          <w:sz w:val="24"/>
          <w:szCs w:val="24"/>
          <w:lang w:val="en-GB"/>
        </w:rPr>
        <w:t>c</w:t>
      </w:r>
      <w:r w:rsidRPr="0094642B">
        <w:rPr>
          <w:rFonts w:ascii="Times New Roman" w:hAnsi="Times New Roman" w:cs="Times New Roman"/>
          <w:b/>
          <w:bCs/>
          <w:sz w:val="24"/>
          <w:szCs w:val="24"/>
          <w:lang w:val="en-GB"/>
        </w:rPr>
        <w:t>reation</w:t>
      </w:r>
    </w:p>
    <w:p w14:paraId="58E746CA" w14:textId="77777777" w:rsidR="00AD4129" w:rsidRPr="0094642B" w:rsidRDefault="00AD4129" w:rsidP="00AD4129">
      <w:pPr>
        <w:pStyle w:val="NoSpacing"/>
        <w:rPr>
          <w:rFonts w:ascii="Times New Roman" w:hAnsi="Times New Roman" w:cs="Times New Roman"/>
          <w:b/>
          <w:bCs/>
          <w:sz w:val="24"/>
          <w:szCs w:val="24"/>
          <w:lang w:val="en-GB"/>
        </w:rPr>
      </w:pPr>
    </w:p>
    <w:p w14:paraId="3B93A6D9"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Capital </w:t>
      </w:r>
      <w:r>
        <w:rPr>
          <w:rFonts w:ascii="Times New Roman" w:hAnsi="Times New Roman" w:cs="Times New Roman"/>
          <w:sz w:val="24"/>
          <w:szCs w:val="24"/>
          <w:lang w:val="en-GB"/>
        </w:rPr>
        <w:t>can be</w:t>
      </w:r>
      <w:r w:rsidRPr="0094642B">
        <w:rPr>
          <w:rFonts w:ascii="Times New Roman" w:hAnsi="Times New Roman" w:cs="Times New Roman"/>
          <w:sz w:val="24"/>
          <w:szCs w:val="24"/>
          <w:lang w:val="en-GB"/>
        </w:rPr>
        <w:t xml:space="preserve"> defined as a large amount of money that is used to </w:t>
      </w:r>
      <w:r>
        <w:rPr>
          <w:rFonts w:ascii="Times New Roman" w:hAnsi="Times New Roman" w:cs="Times New Roman"/>
          <w:sz w:val="24"/>
          <w:szCs w:val="24"/>
          <w:lang w:val="en-GB"/>
        </w:rPr>
        <w:t>start</w:t>
      </w:r>
      <w:r w:rsidRPr="0094642B">
        <w:rPr>
          <w:rFonts w:ascii="Times New Roman" w:hAnsi="Times New Roman" w:cs="Times New Roman"/>
          <w:sz w:val="24"/>
          <w:szCs w:val="24"/>
          <w:lang w:val="en-GB"/>
        </w:rPr>
        <w:t xml:space="preserve"> a business </w:t>
      </w:r>
      <w:r>
        <w:rPr>
          <w:rFonts w:ascii="Times New Roman" w:hAnsi="Times New Roman" w:cs="Times New Roman"/>
          <w:sz w:val="24"/>
          <w:szCs w:val="24"/>
          <w:lang w:val="en-GB"/>
        </w:rPr>
        <w:t>or be invested to make more money</w:t>
      </w:r>
      <w:r w:rsidRPr="0094642B">
        <w:rPr>
          <w:rFonts w:ascii="Times New Roman" w:hAnsi="Times New Roman" w:cs="Times New Roman"/>
          <w:sz w:val="24"/>
          <w:szCs w:val="24"/>
          <w:lang w:val="en-GB"/>
        </w:rPr>
        <w:t>. Capital</w:t>
      </w:r>
      <w:r>
        <w:rPr>
          <w:rFonts w:ascii="Times New Roman" w:hAnsi="Times New Roman" w:cs="Times New Roman"/>
          <w:sz w:val="24"/>
          <w:szCs w:val="24"/>
          <w:lang w:val="en-GB"/>
        </w:rPr>
        <w:t xml:space="preserve"> also</w:t>
      </w:r>
      <w:r w:rsidRPr="0094642B">
        <w:rPr>
          <w:rFonts w:ascii="Times New Roman" w:hAnsi="Times New Roman" w:cs="Times New Roman"/>
          <w:sz w:val="24"/>
          <w:szCs w:val="24"/>
          <w:lang w:val="en-GB"/>
        </w:rPr>
        <w:t xml:space="preserve"> refers to equipment or buildings that are crucial for the production of products or for making businesses more competent</w:t>
      </w:r>
      <w:r w:rsidRPr="0094642B">
        <w:rPr>
          <w:rFonts w:ascii="Times New Roman" w:eastAsia="Calibri" w:hAnsi="Times New Roman" w:cs="Times New Roman"/>
          <w:sz w:val="24"/>
          <w:szCs w:val="24"/>
          <w:lang w:val="en-GB"/>
        </w:rPr>
        <w:t>,</w:t>
      </w:r>
      <w:r w:rsidRPr="0094642B">
        <w:rPr>
          <w:rFonts w:ascii="Times New Roman" w:hAnsi="Times New Roman" w:cs="Times New Roman"/>
          <w:sz w:val="24"/>
          <w:szCs w:val="24"/>
          <w:lang w:val="en-GB"/>
        </w:rPr>
        <w:t xml:space="preserve"> but that is not used directly to create money (Marshall, 1998). </w:t>
      </w:r>
    </w:p>
    <w:p w14:paraId="2A74A927" w14:textId="2FD27C34"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Capital is</w:t>
      </w:r>
      <w:r>
        <w:rPr>
          <w:rFonts w:ascii="Times New Roman" w:hAnsi="Times New Roman" w:cs="Times New Roman"/>
          <w:sz w:val="24"/>
          <w:szCs w:val="24"/>
          <w:lang w:val="en-GB"/>
        </w:rPr>
        <w:t xml:space="preserve"> also</w:t>
      </w:r>
      <w:r w:rsidRPr="0094642B">
        <w:rPr>
          <w:rFonts w:ascii="Times New Roman" w:hAnsi="Times New Roman" w:cs="Times New Roman"/>
          <w:sz w:val="24"/>
          <w:szCs w:val="24"/>
          <w:lang w:val="en-GB"/>
        </w:rPr>
        <w:t xml:space="preserve"> the inventory of resources involved in the manufacturing of products and services. </w:t>
      </w:r>
      <w:r>
        <w:rPr>
          <w:rFonts w:ascii="Times New Roman" w:hAnsi="Times New Roman" w:cs="Times New Roman"/>
          <w:sz w:val="24"/>
          <w:szCs w:val="24"/>
          <w:lang w:val="en-GB"/>
        </w:rPr>
        <w:t>The term ‘human capital’ refers to knowledge, training, and skills that people bring with them to the labour market.</w:t>
      </w:r>
      <w:r w:rsidRPr="0094642B">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‘Physical Capital’ includes </w:t>
      </w:r>
      <w:r w:rsidRPr="0094642B">
        <w:rPr>
          <w:rFonts w:ascii="Times New Roman" w:eastAsia="Calibri" w:hAnsi="Times New Roman" w:cs="Times New Roman"/>
          <w:sz w:val="24"/>
          <w:szCs w:val="24"/>
          <w:lang w:val="en-GB"/>
        </w:rPr>
        <w:t>land, buildings,</w:t>
      </w:r>
      <w:r w:rsidRPr="0094642B">
        <w:rPr>
          <w:rFonts w:ascii="Times New Roman" w:hAnsi="Times New Roman" w:cs="Times New Roman"/>
          <w:sz w:val="24"/>
          <w:szCs w:val="24"/>
          <w:lang w:val="en-GB"/>
        </w:rPr>
        <w:t xml:space="preserve"> and machinery</w:t>
      </w:r>
      <w:r>
        <w:rPr>
          <w:rFonts w:ascii="Times New Roman" w:hAnsi="Times New Roman" w:cs="Times New Roman"/>
          <w:sz w:val="24"/>
          <w:szCs w:val="24"/>
          <w:lang w:val="en-GB"/>
        </w:rPr>
        <w:t>,</w:t>
      </w:r>
      <w:r w:rsidRPr="0094642B">
        <w:rPr>
          <w:rFonts w:ascii="Times New Roman" w:hAnsi="Times New Roman" w:cs="Times New Roman"/>
          <w:sz w:val="24"/>
          <w:szCs w:val="24"/>
          <w:lang w:val="en-GB"/>
        </w:rPr>
        <w:t xml:space="preserve"> </w:t>
      </w:r>
      <w:r>
        <w:rPr>
          <w:rFonts w:ascii="Times New Roman" w:hAnsi="Times New Roman" w:cs="Times New Roman"/>
          <w:sz w:val="24"/>
          <w:szCs w:val="24"/>
          <w:lang w:val="en-GB"/>
        </w:rPr>
        <w:t>as well as</w:t>
      </w:r>
      <w:r w:rsidRPr="0094642B">
        <w:rPr>
          <w:rFonts w:ascii="Times New Roman" w:hAnsi="Times New Roman" w:cs="Times New Roman"/>
          <w:sz w:val="24"/>
          <w:szCs w:val="24"/>
          <w:lang w:val="en-GB"/>
        </w:rPr>
        <w:t xml:space="preserve"> all stocks of goods</w:t>
      </w:r>
      <w:r>
        <w:rPr>
          <w:rFonts w:ascii="Times New Roman" w:hAnsi="Times New Roman" w:cs="Times New Roman"/>
          <w:sz w:val="24"/>
          <w:szCs w:val="24"/>
          <w:lang w:val="en-GB"/>
        </w:rPr>
        <w:t xml:space="preserve"> both</w:t>
      </w:r>
      <w:r w:rsidRPr="0094642B">
        <w:rPr>
          <w:rFonts w:ascii="Times New Roman" w:hAnsi="Times New Roman" w:cs="Times New Roman"/>
          <w:sz w:val="24"/>
          <w:szCs w:val="24"/>
          <w:lang w:val="en-GB"/>
        </w:rPr>
        <w:t xml:space="preserve"> finished </w:t>
      </w:r>
      <w:r>
        <w:rPr>
          <w:rFonts w:ascii="Times New Roman" w:hAnsi="Times New Roman" w:cs="Times New Roman"/>
          <w:sz w:val="24"/>
          <w:szCs w:val="24"/>
          <w:lang w:val="en-GB"/>
        </w:rPr>
        <w:t>and</w:t>
      </w:r>
      <w:r w:rsidRPr="0094642B">
        <w:rPr>
          <w:rFonts w:ascii="Times New Roman" w:hAnsi="Times New Roman" w:cs="Times New Roman"/>
          <w:sz w:val="24"/>
          <w:szCs w:val="24"/>
          <w:lang w:val="en-GB"/>
        </w:rPr>
        <w:t xml:space="preserve"> unfinished</w:t>
      </w:r>
      <w:r>
        <w:rPr>
          <w:rFonts w:ascii="Times New Roman" w:hAnsi="Times New Roman" w:cs="Times New Roman"/>
          <w:sz w:val="24"/>
          <w:szCs w:val="24"/>
          <w:lang w:val="en-GB"/>
        </w:rPr>
        <w:t xml:space="preserve"> that are</w:t>
      </w:r>
      <w:r w:rsidRPr="0094642B">
        <w:rPr>
          <w:rFonts w:ascii="Times New Roman" w:hAnsi="Times New Roman" w:cs="Times New Roman"/>
          <w:sz w:val="24"/>
          <w:szCs w:val="24"/>
          <w:lang w:val="en-GB"/>
        </w:rPr>
        <w:t xml:space="preserve"> produced by companies and families (Karst et al., 2000). </w:t>
      </w:r>
    </w:p>
    <w:p w14:paraId="5889FA3C"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term c</w:t>
      </w:r>
      <w:r w:rsidRPr="0094642B">
        <w:rPr>
          <w:rFonts w:ascii="Times New Roman" w:hAnsi="Times New Roman" w:cs="Times New Roman"/>
          <w:sz w:val="24"/>
          <w:szCs w:val="24"/>
          <w:lang w:val="en-GB"/>
        </w:rPr>
        <w:t xml:space="preserve">apital creation </w:t>
      </w:r>
      <w:r>
        <w:rPr>
          <w:rFonts w:ascii="Times New Roman" w:hAnsi="Times New Roman" w:cs="Times New Roman"/>
          <w:sz w:val="24"/>
          <w:szCs w:val="24"/>
          <w:lang w:val="en-GB"/>
        </w:rPr>
        <w:t>refers</w:t>
      </w:r>
      <w:r w:rsidRPr="0094642B">
        <w:rPr>
          <w:rFonts w:ascii="Times New Roman" w:hAnsi="Times New Roman" w:cs="Times New Roman"/>
          <w:sz w:val="24"/>
          <w:szCs w:val="24"/>
          <w:lang w:val="en-GB"/>
        </w:rPr>
        <w:t xml:space="preserve"> to net capital accretion for a specific nation during an accounting period. It is simply </w:t>
      </w:r>
      <w:r>
        <w:rPr>
          <w:rFonts w:ascii="Times New Roman" w:hAnsi="Times New Roman" w:cs="Times New Roman"/>
          <w:sz w:val="24"/>
          <w:szCs w:val="24"/>
          <w:lang w:val="en-GB"/>
        </w:rPr>
        <w:t>the</w:t>
      </w:r>
      <w:r w:rsidRPr="0094642B">
        <w:rPr>
          <w:rFonts w:ascii="Times New Roman" w:hAnsi="Times New Roman" w:cs="Times New Roman"/>
          <w:sz w:val="24"/>
          <w:szCs w:val="24"/>
          <w:lang w:val="en-GB"/>
        </w:rPr>
        <w:t xml:space="preserve"> addition of capital goods</w:t>
      </w:r>
      <w:r>
        <w:rPr>
          <w:rFonts w:ascii="Times New Roman" w:hAnsi="Times New Roman" w:cs="Times New Roman"/>
          <w:sz w:val="24"/>
          <w:szCs w:val="24"/>
          <w:lang w:val="en-GB"/>
        </w:rPr>
        <w:t xml:space="preserve"> to an existing capital base</w:t>
      </w:r>
      <w:r w:rsidRPr="0094642B">
        <w:rPr>
          <w:rFonts w:ascii="Times New Roman" w:hAnsi="Times New Roman" w:cs="Times New Roman"/>
          <w:sz w:val="24"/>
          <w:szCs w:val="24"/>
          <w:lang w:val="en-GB"/>
        </w:rPr>
        <w:t xml:space="preserve"> (Investopedia, 2015). Capital creation is described as an increase in </w:t>
      </w:r>
      <w:r>
        <w:rPr>
          <w:rFonts w:ascii="Times New Roman" w:hAnsi="Times New Roman" w:cs="Times New Roman"/>
          <w:sz w:val="24"/>
          <w:szCs w:val="24"/>
          <w:lang w:val="en-GB"/>
        </w:rPr>
        <w:t xml:space="preserve">the </w:t>
      </w:r>
      <w:r w:rsidRPr="0094642B">
        <w:rPr>
          <w:rFonts w:ascii="Times New Roman" w:hAnsi="Times New Roman" w:cs="Times New Roman"/>
          <w:sz w:val="24"/>
          <w:szCs w:val="24"/>
          <w:lang w:val="en-GB"/>
        </w:rPr>
        <w:t>real capital stock in a country involving the formation of more capital goods, such as machines, tools, transport equipment, materials</w:t>
      </w:r>
      <w:r w:rsidRPr="0094642B">
        <w:rPr>
          <w:rFonts w:ascii="Times New Roman" w:eastAsia="Calibri" w:hAnsi="Times New Roman" w:cs="Times New Roman"/>
          <w:sz w:val="24"/>
          <w:szCs w:val="24"/>
          <w:lang w:val="en-GB"/>
        </w:rPr>
        <w:t xml:space="preserve">, and electricity, which are used for the future production of goods (Seth, 2019). </w:t>
      </w:r>
    </w:p>
    <w:p w14:paraId="4051AB0F"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Based on this discussion, </w:t>
      </w:r>
      <w:r>
        <w:rPr>
          <w:rFonts w:ascii="Times New Roman" w:hAnsi="Times New Roman" w:cs="Times New Roman"/>
          <w:sz w:val="24"/>
          <w:szCs w:val="24"/>
          <w:lang w:val="en-GB"/>
        </w:rPr>
        <w:t>we can</w:t>
      </w:r>
      <w:r w:rsidRPr="0094642B">
        <w:rPr>
          <w:rFonts w:ascii="Times New Roman" w:hAnsi="Times New Roman" w:cs="Times New Roman"/>
          <w:sz w:val="24"/>
          <w:szCs w:val="24"/>
          <w:lang w:val="en-GB"/>
        </w:rPr>
        <w:t xml:space="preserve"> conclude that capital creation involves </w:t>
      </w:r>
      <w:r>
        <w:rPr>
          <w:rFonts w:ascii="Times New Roman" w:hAnsi="Times New Roman" w:cs="Times New Roman"/>
          <w:sz w:val="24"/>
          <w:szCs w:val="24"/>
          <w:lang w:val="en-GB"/>
        </w:rPr>
        <w:t>the manufacture of additional capital goods</w:t>
      </w:r>
      <w:r w:rsidRPr="0094642B">
        <w:rPr>
          <w:rFonts w:ascii="Times New Roman" w:hAnsi="Times New Roman" w:cs="Times New Roman"/>
          <w:sz w:val="24"/>
          <w:szCs w:val="24"/>
          <w:lang w:val="en-GB"/>
        </w:rPr>
        <w:t xml:space="preserve">. </w:t>
      </w:r>
      <w:r>
        <w:rPr>
          <w:rFonts w:ascii="Times New Roman" w:hAnsi="Times New Roman" w:cs="Times New Roman"/>
          <w:sz w:val="24"/>
          <w:szCs w:val="24"/>
          <w:lang w:val="en-GB"/>
        </w:rPr>
        <w:t>Capital goods include</w:t>
      </w:r>
      <w:r w:rsidRPr="0094642B">
        <w:rPr>
          <w:rFonts w:ascii="Times New Roman" w:hAnsi="Times New Roman" w:cs="Times New Roman"/>
          <w:sz w:val="24"/>
          <w:szCs w:val="24"/>
          <w:lang w:val="en-GB"/>
        </w:rPr>
        <w:t xml:space="preserve"> buildings, machinery, instruments, equipment</w:t>
      </w:r>
      <w:r w:rsidRPr="0094642B">
        <w:rPr>
          <w:rFonts w:ascii="Times New Roman" w:eastAsia="Calibri" w:hAnsi="Times New Roman" w:cs="Times New Roman"/>
          <w:sz w:val="24"/>
          <w:szCs w:val="24"/>
          <w:lang w:val="en-GB"/>
        </w:rPr>
        <w:t xml:space="preserve"> and vehicles</w:t>
      </w:r>
      <w:r>
        <w:rPr>
          <w:rFonts w:ascii="Times New Roman" w:eastAsia="Calibri" w:hAnsi="Times New Roman" w:cs="Times New Roman"/>
          <w:sz w:val="24"/>
          <w:szCs w:val="24"/>
          <w:lang w:val="en-GB"/>
        </w:rPr>
        <w:t xml:space="preserve">, and </w:t>
      </w:r>
      <w:r w:rsidRPr="0094642B">
        <w:rPr>
          <w:rFonts w:ascii="Times New Roman" w:eastAsia="Calibri" w:hAnsi="Times New Roman" w:cs="Times New Roman"/>
          <w:sz w:val="24"/>
          <w:szCs w:val="24"/>
          <w:lang w:val="en-GB"/>
        </w:rPr>
        <w:t xml:space="preserve">are generally used in the production of goods and services. </w:t>
      </w:r>
    </w:p>
    <w:p w14:paraId="181C416F"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C110A3">
        <w:rPr>
          <w:rFonts w:ascii="Times New Roman" w:hAnsi="Times New Roman" w:cs="Times New Roman"/>
          <w:sz w:val="24"/>
          <w:szCs w:val="24"/>
          <w:lang w:val="en-GB"/>
        </w:rPr>
        <w:t>Apart from defining terms and theories, identifying and examining literature relevant to the aim of the study is also essential. Th</w:t>
      </w:r>
      <w:r w:rsidRPr="009204E2">
        <w:rPr>
          <w:rFonts w:ascii="Times New Roman" w:hAnsi="Times New Roman" w:cs="Times New Roman"/>
          <w:sz w:val="24"/>
          <w:szCs w:val="24"/>
          <w:lang w:val="en-GB"/>
        </w:rPr>
        <w:t>is study</w:t>
      </w:r>
      <w:r w:rsidRPr="00C110A3">
        <w:rPr>
          <w:rFonts w:ascii="Times New Roman" w:hAnsi="Times New Roman" w:cs="Times New Roman"/>
          <w:sz w:val="24"/>
          <w:szCs w:val="24"/>
          <w:lang w:val="en-GB"/>
        </w:rPr>
        <w:t xml:space="preserve"> provides a snapshot of the existing literature on </w:t>
      </w:r>
      <w:r>
        <w:rPr>
          <w:rFonts w:ascii="Times New Roman" w:hAnsi="Times New Roman" w:cs="Times New Roman"/>
          <w:sz w:val="24"/>
          <w:szCs w:val="24"/>
          <w:lang w:val="en-GB"/>
        </w:rPr>
        <w:t>relevant</w:t>
      </w:r>
      <w:r w:rsidRPr="009400D4">
        <w:rPr>
          <w:rFonts w:ascii="Times New Roman" w:hAnsi="Times New Roman" w:cs="Times New Roman"/>
          <w:sz w:val="24"/>
          <w:szCs w:val="24"/>
          <w:lang w:val="en-GB"/>
        </w:rPr>
        <w:t xml:space="preserve"> research questions in the following section</w:t>
      </w:r>
      <w:r w:rsidRPr="009204E2">
        <w:rPr>
          <w:rFonts w:ascii="Times New Roman" w:hAnsi="Times New Roman" w:cs="Times New Roman"/>
          <w:sz w:val="24"/>
          <w:szCs w:val="24"/>
          <w:lang w:val="en-GB"/>
        </w:rPr>
        <w:t>.</w:t>
      </w:r>
    </w:p>
    <w:p w14:paraId="0F06F0C8" w14:textId="77777777" w:rsidR="00AD4129" w:rsidRPr="0094642B" w:rsidRDefault="00AD4129" w:rsidP="00AD4129">
      <w:pPr>
        <w:spacing w:line="480" w:lineRule="auto"/>
        <w:jc w:val="both"/>
        <w:rPr>
          <w:rFonts w:ascii="Times New Roman" w:hAnsi="Times New Roman" w:cs="Times New Roman"/>
          <w:b/>
          <w:sz w:val="24"/>
          <w:szCs w:val="24"/>
          <w:lang w:val="en-GB"/>
        </w:rPr>
      </w:pPr>
      <w:r w:rsidRPr="0094642B">
        <w:rPr>
          <w:rFonts w:ascii="Times New Roman" w:hAnsi="Times New Roman" w:cs="Times New Roman"/>
          <w:b/>
          <w:sz w:val="24"/>
          <w:szCs w:val="24"/>
          <w:lang w:val="en-GB"/>
        </w:rPr>
        <w:t xml:space="preserve">2.2 </w:t>
      </w:r>
      <w:bookmarkStart w:id="5" w:name="_Hlk535665714"/>
      <w:r w:rsidRPr="0094642B">
        <w:rPr>
          <w:rFonts w:ascii="Times New Roman" w:hAnsi="Times New Roman" w:cs="Times New Roman"/>
          <w:b/>
          <w:sz w:val="24"/>
          <w:szCs w:val="24"/>
          <w:lang w:val="en-GB"/>
        </w:rPr>
        <w:t>Microcredit training and capital creation</w:t>
      </w:r>
    </w:p>
    <w:bookmarkEnd w:id="5"/>
    <w:p w14:paraId="184FD7A4" w14:textId="6BF1B0D9" w:rsidR="00AD4129" w:rsidRPr="0094642B" w:rsidRDefault="00891B2E" w:rsidP="00AD4129">
      <w:pPr>
        <w:spacing w:line="480" w:lineRule="auto"/>
        <w:ind w:firstLine="720"/>
        <w:jc w:val="both"/>
        <w:rPr>
          <w:rFonts w:ascii="Times New Roman" w:hAnsi="Times New Roman" w:cs="Times New Roman"/>
          <w:sz w:val="24"/>
          <w:szCs w:val="24"/>
          <w:lang w:val="en-GB"/>
        </w:rPr>
      </w:pPr>
      <w:r w:rsidRPr="00490EC1">
        <w:rPr>
          <w:rFonts w:ascii="Times New Roman" w:hAnsi="Times New Roman" w:cs="Times New Roman"/>
          <w:bCs/>
          <w:color w:val="0070C0"/>
          <w:sz w:val="24"/>
          <w:szCs w:val="24"/>
          <w:lang w:val="en-GB"/>
        </w:rPr>
        <w:lastRenderedPageBreak/>
        <w:t xml:space="preserve">While it has been </w:t>
      </w:r>
      <w:r w:rsidR="00E972A0" w:rsidRPr="00490EC1">
        <w:rPr>
          <w:rFonts w:ascii="Times New Roman" w:hAnsi="Times New Roman" w:cs="Times New Roman"/>
          <w:bCs/>
          <w:color w:val="0070C0"/>
          <w:sz w:val="24"/>
          <w:szCs w:val="24"/>
          <w:lang w:val="en-GB"/>
        </w:rPr>
        <w:t>established</w:t>
      </w:r>
      <w:r w:rsidR="00120023" w:rsidRPr="00490EC1">
        <w:rPr>
          <w:rFonts w:ascii="Times New Roman" w:hAnsi="Times New Roman" w:cs="Times New Roman"/>
          <w:bCs/>
          <w:color w:val="0070C0"/>
          <w:sz w:val="24"/>
          <w:szCs w:val="24"/>
          <w:lang w:val="en-GB"/>
        </w:rPr>
        <w:t xml:space="preserve"> </w:t>
      </w:r>
      <w:r w:rsidRPr="00490EC1">
        <w:rPr>
          <w:rFonts w:ascii="Times New Roman" w:hAnsi="Times New Roman" w:cs="Times New Roman"/>
          <w:bCs/>
          <w:color w:val="0070C0"/>
          <w:sz w:val="24"/>
          <w:szCs w:val="24"/>
          <w:lang w:val="en-GB"/>
        </w:rPr>
        <w:t xml:space="preserve">that, microcredit </w:t>
      </w:r>
      <w:r w:rsidR="00340051" w:rsidRPr="00490EC1">
        <w:rPr>
          <w:rFonts w:ascii="Times New Roman" w:hAnsi="Times New Roman" w:cs="Times New Roman"/>
          <w:bCs/>
          <w:color w:val="0070C0"/>
          <w:sz w:val="24"/>
          <w:szCs w:val="24"/>
          <w:lang w:val="en-GB"/>
        </w:rPr>
        <w:t xml:space="preserve">enhances borrowers’ capital creation </w:t>
      </w:r>
      <w:r w:rsidR="00547EEE" w:rsidRPr="00490EC1">
        <w:rPr>
          <w:rFonts w:ascii="Times New Roman" w:hAnsi="Times New Roman" w:cs="Times New Roman"/>
          <w:bCs/>
          <w:color w:val="0070C0"/>
          <w:sz w:val="24"/>
          <w:szCs w:val="24"/>
          <w:lang w:val="en-GB"/>
        </w:rPr>
        <w:t>(Atiase et al., 2019; Tundui, and Tundui, 2020; Mahmood and Rosli, 2013),</w:t>
      </w:r>
      <w:r w:rsidRPr="00490EC1">
        <w:rPr>
          <w:rFonts w:ascii="Times New Roman" w:hAnsi="Times New Roman" w:cs="Times New Roman"/>
          <w:bCs/>
          <w:color w:val="0070C0"/>
          <w:sz w:val="24"/>
          <w:szCs w:val="24"/>
          <w:lang w:val="en-GB"/>
        </w:rPr>
        <w:t xml:space="preserve"> in the case of microcredit training, the literature on the </w:t>
      </w:r>
      <w:r w:rsidR="00120023" w:rsidRPr="00490EC1">
        <w:rPr>
          <w:rFonts w:ascii="Times New Roman" w:hAnsi="Times New Roman" w:cs="Times New Roman"/>
          <w:bCs/>
          <w:color w:val="0070C0"/>
          <w:sz w:val="24"/>
          <w:szCs w:val="24"/>
          <w:lang w:val="en-GB"/>
        </w:rPr>
        <w:t>subject</w:t>
      </w:r>
      <w:r w:rsidRPr="00490EC1">
        <w:rPr>
          <w:rFonts w:ascii="Times New Roman" w:hAnsi="Times New Roman" w:cs="Times New Roman"/>
          <w:bCs/>
          <w:color w:val="0070C0"/>
          <w:sz w:val="24"/>
          <w:szCs w:val="24"/>
          <w:lang w:val="en-GB"/>
        </w:rPr>
        <w:t xml:space="preserve"> is </w:t>
      </w:r>
      <w:r w:rsidR="007C76A8" w:rsidRPr="00490EC1">
        <w:rPr>
          <w:rFonts w:ascii="Times New Roman" w:hAnsi="Times New Roman" w:cs="Times New Roman"/>
          <w:bCs/>
          <w:color w:val="0070C0"/>
          <w:sz w:val="24"/>
          <w:szCs w:val="24"/>
          <w:lang w:val="en-GB"/>
        </w:rPr>
        <w:t>very</w:t>
      </w:r>
      <w:r w:rsidRPr="00490EC1">
        <w:rPr>
          <w:rFonts w:ascii="Times New Roman" w:hAnsi="Times New Roman" w:cs="Times New Roman"/>
          <w:bCs/>
          <w:color w:val="0070C0"/>
          <w:sz w:val="24"/>
          <w:szCs w:val="24"/>
          <w:lang w:val="en-GB"/>
        </w:rPr>
        <w:t xml:space="preserve"> scarce. </w:t>
      </w:r>
      <w:r>
        <w:rPr>
          <w:rFonts w:ascii="Times New Roman" w:hAnsi="Times New Roman" w:cs="Times New Roman"/>
          <w:bCs/>
          <w:sz w:val="24"/>
          <w:szCs w:val="24"/>
          <w:lang w:val="en-GB"/>
        </w:rPr>
        <w:t>In other words, a</w:t>
      </w:r>
      <w:r w:rsidR="00AD4129" w:rsidRPr="0094642B">
        <w:rPr>
          <w:rFonts w:ascii="Times New Roman" w:hAnsi="Times New Roman" w:cs="Times New Roman"/>
          <w:b/>
          <w:sz w:val="24"/>
          <w:szCs w:val="24"/>
          <w:lang w:val="en-GB"/>
        </w:rPr>
        <w:t xml:space="preserve"> </w:t>
      </w:r>
      <w:r w:rsidR="00AD4129" w:rsidRPr="0094642B">
        <w:rPr>
          <w:rFonts w:ascii="Times New Roman" w:hAnsi="Times New Roman" w:cs="Times New Roman"/>
          <w:sz w:val="24"/>
          <w:szCs w:val="24"/>
          <w:lang w:val="en-GB"/>
        </w:rPr>
        <w:t xml:space="preserve">handful of studies in the current literature </w:t>
      </w:r>
      <w:r w:rsidR="00AD4129">
        <w:rPr>
          <w:rFonts w:ascii="Times New Roman" w:hAnsi="Times New Roman" w:cs="Times New Roman"/>
          <w:sz w:val="24"/>
          <w:szCs w:val="24"/>
          <w:lang w:val="en-GB"/>
        </w:rPr>
        <w:t xml:space="preserve">have </w:t>
      </w:r>
      <w:r w:rsidR="00AD4129" w:rsidRPr="0094642B">
        <w:rPr>
          <w:rFonts w:ascii="Times New Roman" w:hAnsi="Times New Roman" w:cs="Times New Roman"/>
          <w:sz w:val="24"/>
          <w:szCs w:val="24"/>
          <w:lang w:val="en-GB"/>
        </w:rPr>
        <w:t>investigated whether micro credit training improves borrowers’ performance</w:t>
      </w:r>
      <w:r w:rsidR="00AD4129" w:rsidRPr="009400D4">
        <w:rPr>
          <w:rFonts w:ascii="Times New Roman" w:eastAsia="Calibri" w:hAnsi="Times New Roman" w:cs="Times New Roman"/>
          <w:sz w:val="24"/>
          <w:szCs w:val="24"/>
          <w:lang w:val="en-GB"/>
        </w:rPr>
        <w:t>, such as</w:t>
      </w:r>
      <w:r w:rsidR="00AD4129" w:rsidRPr="001C1C16">
        <w:rPr>
          <w:rFonts w:ascii="Times New Roman" w:hAnsi="Times New Roman" w:cs="Times New Roman"/>
          <w:sz w:val="24"/>
          <w:szCs w:val="24"/>
          <w:lang w:val="en-GB"/>
        </w:rPr>
        <w:t xml:space="preserve"> </w:t>
      </w:r>
      <w:r w:rsidR="00AD4129">
        <w:rPr>
          <w:rFonts w:ascii="Times New Roman" w:hAnsi="Times New Roman" w:cs="Times New Roman"/>
          <w:sz w:val="24"/>
          <w:szCs w:val="24"/>
          <w:lang w:val="en-GB"/>
        </w:rPr>
        <w:t>that for</w:t>
      </w:r>
      <w:r w:rsidR="00AD4129" w:rsidRPr="009400D4">
        <w:rPr>
          <w:rFonts w:ascii="Times New Roman" w:hAnsi="Times New Roman" w:cs="Times New Roman"/>
          <w:sz w:val="24"/>
          <w:szCs w:val="24"/>
          <w:lang w:val="en-GB"/>
        </w:rPr>
        <w:t xml:space="preserve"> capital creation</w:t>
      </w:r>
      <w:r w:rsidR="00AD4129" w:rsidRPr="0094642B">
        <w:rPr>
          <w:rFonts w:ascii="Times New Roman" w:hAnsi="Times New Roman" w:cs="Times New Roman"/>
          <w:sz w:val="24"/>
          <w:szCs w:val="24"/>
          <w:lang w:val="en-GB"/>
        </w:rPr>
        <w:t>. A rigorous statistical analysis of 70 micro-finance institutions in Uganda conducted by Nkundabanyanga et al. (2017) discovered a positive relationship between financial management practises and loan performance of borrowers. The significant influence of entrepreneurship training on the performance of micro and small enterprises is also suggested by Atiase et al. (2019)</w:t>
      </w:r>
      <w:r w:rsidR="00AD4129" w:rsidRPr="0094642B">
        <w:rPr>
          <w:rFonts w:ascii="Times New Roman" w:eastAsia="Calibri" w:hAnsi="Times New Roman" w:cs="Times New Roman"/>
          <w:sz w:val="24"/>
          <w:szCs w:val="24"/>
          <w:lang w:val="en-GB"/>
        </w:rPr>
        <w:t xml:space="preserve">, who investigated the impact of training on the performance of financial non-governmental </w:t>
      </w:r>
      <w:r w:rsidR="00AD4129" w:rsidRPr="0094642B">
        <w:rPr>
          <w:rFonts w:ascii="Times New Roman" w:hAnsi="Times New Roman" w:cs="Times New Roman"/>
          <w:sz w:val="24"/>
          <w:szCs w:val="24"/>
          <w:lang w:val="en-GB"/>
        </w:rPr>
        <w:t>organisations in Ghana. Baxter et al. (2014) conducted a qualitative study in East Africa and discovered that non-governmental organisations were optimistic when discussing training, seeing it as a necessary activity to help prepare young entrepreneurs to understand, identify</w:t>
      </w:r>
      <w:r w:rsidR="00AD4129" w:rsidRPr="0094642B">
        <w:rPr>
          <w:rFonts w:ascii="Times New Roman" w:eastAsia="Calibri" w:hAnsi="Times New Roman" w:cs="Times New Roman"/>
          <w:sz w:val="24"/>
          <w:szCs w:val="24"/>
          <w:lang w:val="en-GB"/>
        </w:rPr>
        <w:t>, and deal with different contextual factors affecting their livelihoods.</w:t>
      </w:r>
    </w:p>
    <w:p w14:paraId="4A105DC8"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 Rahman and Kahn (2013) explored </w:t>
      </w:r>
      <w:r w:rsidRPr="0094642B">
        <w:rPr>
          <w:rFonts w:ascii="Times New Roman" w:eastAsia="Calibri" w:hAnsi="Times New Roman" w:cs="Times New Roman"/>
          <w:sz w:val="24"/>
          <w:szCs w:val="24"/>
          <w:lang w:val="en-GB"/>
        </w:rPr>
        <w:t xml:space="preserve">the </w:t>
      </w:r>
      <w:r w:rsidRPr="0094642B">
        <w:rPr>
          <w:rFonts w:ascii="Times New Roman" w:hAnsi="Times New Roman" w:cs="Times New Roman"/>
          <w:sz w:val="24"/>
          <w:szCs w:val="24"/>
          <w:lang w:val="en-GB"/>
        </w:rPr>
        <w:t xml:space="preserve">association of social advancement microcredit programmes in Bangladesh and found that </w:t>
      </w:r>
      <w:r>
        <w:rPr>
          <w:rFonts w:ascii="Times New Roman" w:hAnsi="Times New Roman" w:cs="Times New Roman"/>
          <w:sz w:val="24"/>
          <w:szCs w:val="24"/>
          <w:lang w:val="en-GB"/>
        </w:rPr>
        <w:t xml:space="preserve">the </w:t>
      </w:r>
      <w:r w:rsidRPr="0094642B">
        <w:rPr>
          <w:rFonts w:ascii="Times New Roman" w:hAnsi="Times New Roman" w:cs="Times New Roman"/>
          <w:sz w:val="24"/>
          <w:szCs w:val="24"/>
          <w:lang w:val="en-GB"/>
        </w:rPr>
        <w:t xml:space="preserve">lack of sufficient training and loan facilities negatively influenced the effectiveness of such programmes. In a similar vein, Kassim and Rahman (2018) further identified a number of microcredit training related features such as post-disbursement monitoring, inexperienced field workers, technical assistance, weekly payment, accessible database, hiding the business, family member illness, lack of motivation and over-stretched financial commitments as reasons behind loans defaults in Bangladesh. </w:t>
      </w:r>
    </w:p>
    <w:p w14:paraId="70EAAC20" w14:textId="544B29A0"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A study by Sigalla and Carney (2012) in Tanzania, however, showed that despite attending a microcredit training scheme, some women entrepreneurs succeeded while others failed to generate economic growth. In the European context, Bodnaruk and Simonev (2015) gathered data from bank and estate holdings and conducted descriptive analysis in Sweden and did not find any evidence that financial experts </w:t>
      </w:r>
      <w:r w:rsidR="00D27117">
        <w:rPr>
          <w:rFonts w:ascii="Times New Roman" w:hAnsi="Times New Roman" w:cs="Times New Roman"/>
          <w:sz w:val="24"/>
          <w:szCs w:val="24"/>
          <w:lang w:val="en-GB"/>
        </w:rPr>
        <w:t xml:space="preserve">(who had training) </w:t>
      </w:r>
      <w:r w:rsidRPr="0094642B">
        <w:rPr>
          <w:rFonts w:ascii="Times New Roman" w:hAnsi="Times New Roman" w:cs="Times New Roman"/>
          <w:sz w:val="24"/>
          <w:szCs w:val="24"/>
          <w:lang w:val="en-GB"/>
        </w:rPr>
        <w:t>were better than their peers</w:t>
      </w:r>
      <w:r w:rsidR="00D27117">
        <w:rPr>
          <w:rFonts w:ascii="Times New Roman" w:hAnsi="Times New Roman" w:cs="Times New Roman"/>
          <w:sz w:val="24"/>
          <w:szCs w:val="24"/>
          <w:lang w:val="en-GB"/>
        </w:rPr>
        <w:t xml:space="preserve"> (who d</w:t>
      </w:r>
      <w:r w:rsidR="00E2628D">
        <w:rPr>
          <w:rFonts w:ascii="Times New Roman" w:hAnsi="Times New Roman" w:cs="Times New Roman"/>
          <w:sz w:val="24"/>
          <w:szCs w:val="24"/>
          <w:lang w:val="en-GB"/>
        </w:rPr>
        <w:t>id</w:t>
      </w:r>
      <w:r w:rsidR="00D27117">
        <w:rPr>
          <w:rFonts w:ascii="Times New Roman" w:hAnsi="Times New Roman" w:cs="Times New Roman"/>
          <w:sz w:val="24"/>
          <w:szCs w:val="24"/>
          <w:lang w:val="en-GB"/>
        </w:rPr>
        <w:t xml:space="preserve"> not </w:t>
      </w:r>
      <w:r w:rsidR="00E2628D">
        <w:rPr>
          <w:rFonts w:ascii="Times New Roman" w:hAnsi="Times New Roman" w:cs="Times New Roman"/>
          <w:sz w:val="24"/>
          <w:szCs w:val="24"/>
          <w:lang w:val="en-GB"/>
        </w:rPr>
        <w:t>have</w:t>
      </w:r>
      <w:r w:rsidR="00D27117">
        <w:rPr>
          <w:rFonts w:ascii="Times New Roman" w:hAnsi="Times New Roman" w:cs="Times New Roman"/>
          <w:sz w:val="24"/>
          <w:szCs w:val="24"/>
          <w:lang w:val="en-GB"/>
        </w:rPr>
        <w:t xml:space="preserve"> training)</w:t>
      </w:r>
      <w:r w:rsidRPr="0094642B">
        <w:rPr>
          <w:rFonts w:ascii="Times New Roman" w:hAnsi="Times New Roman" w:cs="Times New Roman"/>
          <w:sz w:val="24"/>
          <w:szCs w:val="24"/>
          <w:lang w:val="en-GB"/>
        </w:rPr>
        <w:t xml:space="preserve"> in their investment decisions.</w:t>
      </w:r>
    </w:p>
    <w:p w14:paraId="536056EB" w14:textId="77777777" w:rsidR="00F17AE3" w:rsidRDefault="00AD4129" w:rsidP="00AD4129">
      <w:pPr>
        <w:spacing w:line="480" w:lineRule="auto"/>
        <w:ind w:firstLine="720"/>
        <w:jc w:val="both"/>
        <w:rPr>
          <w:rFonts w:ascii="Times New Roman" w:eastAsia="Times New Roman" w:hAnsi="Times New Roman" w:cs="Times New Roman"/>
          <w:sz w:val="24"/>
          <w:szCs w:val="24"/>
          <w:lang w:val="en-GB"/>
        </w:rPr>
      </w:pPr>
      <w:r w:rsidRPr="0094642B">
        <w:rPr>
          <w:rFonts w:ascii="Times New Roman" w:hAnsi="Times New Roman" w:cs="Times New Roman"/>
          <w:sz w:val="24"/>
          <w:szCs w:val="24"/>
          <w:lang w:val="en-GB"/>
        </w:rPr>
        <w:lastRenderedPageBreak/>
        <w:t xml:space="preserve">Although two of the studies mentioned above </w:t>
      </w:r>
      <w:r>
        <w:rPr>
          <w:rFonts w:ascii="Times New Roman" w:hAnsi="Times New Roman" w:cs="Times New Roman"/>
          <w:sz w:val="24"/>
          <w:szCs w:val="24"/>
          <w:lang w:val="en-GB"/>
        </w:rPr>
        <w:t>displayed</w:t>
      </w:r>
      <w:r w:rsidRPr="0094642B">
        <w:rPr>
          <w:rFonts w:ascii="Times New Roman" w:hAnsi="Times New Roman" w:cs="Times New Roman"/>
          <w:sz w:val="24"/>
          <w:szCs w:val="24"/>
          <w:lang w:val="en-GB"/>
        </w:rPr>
        <w:t xml:space="preserve"> some negative findings on whether microcredit training could improve borrowers’ capital creation, this study incorporates such training as a major variable to investigate whether it could help improve borrowers’ capital creation in Bangladesh. </w:t>
      </w:r>
      <w:r w:rsidRPr="0094642B">
        <w:rPr>
          <w:rFonts w:ascii="Times New Roman" w:eastAsia="Times New Roman" w:hAnsi="Times New Roman" w:cs="Times New Roman"/>
          <w:sz w:val="24"/>
          <w:szCs w:val="24"/>
          <w:lang w:val="en-GB"/>
        </w:rPr>
        <w:t xml:space="preserve">Hence, this study argues that: </w:t>
      </w:r>
    </w:p>
    <w:p w14:paraId="52A63A51" w14:textId="2E677E2D" w:rsidR="00AD4129" w:rsidRPr="0094642B" w:rsidRDefault="00AD4129" w:rsidP="00AD4129">
      <w:pPr>
        <w:spacing w:line="480" w:lineRule="auto"/>
        <w:ind w:firstLine="720"/>
        <w:jc w:val="both"/>
        <w:rPr>
          <w:rFonts w:ascii="Times New Roman" w:hAnsi="Times New Roman" w:cs="Times New Roman"/>
          <w:i/>
          <w:sz w:val="24"/>
          <w:szCs w:val="24"/>
          <w:lang w:val="en-GB"/>
        </w:rPr>
      </w:pPr>
      <w:r w:rsidRPr="0094642B">
        <w:rPr>
          <w:rFonts w:ascii="Times New Roman" w:hAnsi="Times New Roman" w:cs="Times New Roman"/>
          <w:i/>
          <w:sz w:val="24"/>
          <w:szCs w:val="24"/>
          <w:lang w:val="en-GB"/>
        </w:rPr>
        <w:t>H</w:t>
      </w:r>
      <w:r w:rsidRPr="0094642B">
        <w:rPr>
          <w:rFonts w:ascii="Times New Roman" w:hAnsi="Times New Roman" w:cs="Times New Roman"/>
          <w:i/>
          <w:sz w:val="24"/>
          <w:szCs w:val="24"/>
          <w:vertAlign w:val="subscript"/>
          <w:lang w:val="en-GB"/>
        </w:rPr>
        <w:t>1</w:t>
      </w:r>
      <w:r w:rsidRPr="0094642B">
        <w:rPr>
          <w:rFonts w:ascii="Times New Roman" w:hAnsi="Times New Roman" w:cs="Times New Roman"/>
          <w:i/>
          <w:sz w:val="24"/>
          <w:szCs w:val="24"/>
          <w:lang w:val="en-GB"/>
        </w:rPr>
        <w:t xml:space="preserve">: Microcredit training is positively related to the creation of capital. </w:t>
      </w:r>
    </w:p>
    <w:p w14:paraId="4E180A2B" w14:textId="3B690245" w:rsidR="00AD4129" w:rsidRDefault="00AD4129" w:rsidP="00AD4129">
      <w:pPr>
        <w:spacing w:line="480" w:lineRule="auto"/>
        <w:ind w:firstLine="720"/>
        <w:jc w:val="both"/>
        <w:rPr>
          <w:rFonts w:ascii="Times New Roman" w:hAnsi="Times New Roman" w:cs="Times New Roman"/>
          <w:bCs/>
          <w:sz w:val="24"/>
          <w:szCs w:val="24"/>
          <w:lang w:val="en-GB"/>
        </w:rPr>
      </w:pPr>
      <w:r w:rsidRPr="0094642B">
        <w:rPr>
          <w:rFonts w:ascii="Times New Roman" w:hAnsi="Times New Roman" w:cs="Times New Roman"/>
          <w:bCs/>
          <w:sz w:val="24"/>
          <w:szCs w:val="24"/>
          <w:lang w:val="en-GB"/>
        </w:rPr>
        <w:t>However, in the current literature</w:t>
      </w:r>
      <w:r w:rsidRPr="0094642B">
        <w:rPr>
          <w:rFonts w:ascii="Times New Roman" w:eastAsia="Calibri" w:hAnsi="Times New Roman" w:cs="Times New Roman"/>
          <w:bCs/>
          <w:sz w:val="24"/>
          <w:szCs w:val="24"/>
          <w:lang w:val="en-GB"/>
        </w:rPr>
        <w:t xml:space="preserve">, some studies have also </w:t>
      </w:r>
      <w:r w:rsidRPr="0094642B">
        <w:rPr>
          <w:rFonts w:ascii="Times New Roman" w:hAnsi="Times New Roman" w:cs="Times New Roman"/>
          <w:bCs/>
          <w:sz w:val="24"/>
          <w:szCs w:val="24"/>
          <w:lang w:val="en-GB"/>
        </w:rPr>
        <w:t xml:space="preserve">focused on the relationship between microcredit training and </w:t>
      </w:r>
      <w:r w:rsidR="000E5615">
        <w:rPr>
          <w:rFonts w:ascii="Times New Roman" w:hAnsi="Times New Roman" w:cs="Times New Roman"/>
          <w:bCs/>
          <w:sz w:val="24"/>
          <w:szCs w:val="24"/>
          <w:lang w:val="en-GB"/>
        </w:rPr>
        <w:t>motivation</w:t>
      </w:r>
      <w:r w:rsidRPr="0094642B">
        <w:rPr>
          <w:rFonts w:ascii="Times New Roman" w:hAnsi="Times New Roman" w:cs="Times New Roman"/>
          <w:bCs/>
          <w:sz w:val="24"/>
          <w:szCs w:val="24"/>
          <w:lang w:val="en-GB"/>
        </w:rPr>
        <w:t>, as presented below</w:t>
      </w:r>
      <w:r>
        <w:rPr>
          <w:rFonts w:ascii="Times New Roman" w:hAnsi="Times New Roman" w:cs="Times New Roman"/>
          <w:bCs/>
          <w:sz w:val="24"/>
          <w:szCs w:val="24"/>
          <w:lang w:val="en-GB"/>
        </w:rPr>
        <w:t>.</w:t>
      </w:r>
      <w:r w:rsidRPr="0094642B">
        <w:rPr>
          <w:rFonts w:ascii="Times New Roman" w:hAnsi="Times New Roman" w:cs="Times New Roman"/>
          <w:bCs/>
          <w:sz w:val="24"/>
          <w:szCs w:val="24"/>
          <w:lang w:val="en-GB"/>
        </w:rPr>
        <w:t xml:space="preserve"> </w:t>
      </w:r>
    </w:p>
    <w:p w14:paraId="0B4AFE2C" w14:textId="77777777" w:rsidR="00AD4129" w:rsidRPr="0094642B" w:rsidRDefault="00AD4129" w:rsidP="00AD4129">
      <w:pPr>
        <w:spacing w:line="480" w:lineRule="auto"/>
        <w:jc w:val="both"/>
        <w:rPr>
          <w:rFonts w:ascii="Times New Roman" w:hAnsi="Times New Roman" w:cs="Times New Roman"/>
          <w:b/>
          <w:sz w:val="24"/>
          <w:szCs w:val="24"/>
          <w:lang w:val="en-GB"/>
        </w:rPr>
      </w:pPr>
      <w:r w:rsidRPr="0094642B">
        <w:rPr>
          <w:rFonts w:ascii="Times New Roman" w:hAnsi="Times New Roman" w:cs="Times New Roman"/>
          <w:b/>
          <w:sz w:val="24"/>
          <w:szCs w:val="24"/>
          <w:lang w:val="en-GB"/>
        </w:rPr>
        <w:t xml:space="preserve">2.3 </w:t>
      </w:r>
      <w:bookmarkStart w:id="6" w:name="_Hlk535665740"/>
      <w:r w:rsidRPr="0094642B">
        <w:rPr>
          <w:rFonts w:ascii="Times New Roman" w:hAnsi="Times New Roman" w:cs="Times New Roman"/>
          <w:b/>
          <w:sz w:val="24"/>
          <w:szCs w:val="24"/>
          <w:lang w:val="en-GB"/>
        </w:rPr>
        <w:t xml:space="preserve">Microcredit training and </w:t>
      </w:r>
      <w:bookmarkEnd w:id="6"/>
      <w:r w:rsidRPr="0094642B">
        <w:rPr>
          <w:rFonts w:ascii="Times New Roman" w:hAnsi="Times New Roman" w:cs="Times New Roman"/>
          <w:b/>
          <w:sz w:val="24"/>
          <w:szCs w:val="24"/>
          <w:lang w:val="en-GB"/>
        </w:rPr>
        <w:t>motivation</w:t>
      </w:r>
    </w:p>
    <w:p w14:paraId="57059CB3" w14:textId="380236E5" w:rsidR="00AD4129" w:rsidRPr="00DA5A84" w:rsidRDefault="00D073DB" w:rsidP="00AD4129">
      <w:pPr>
        <w:spacing w:line="480" w:lineRule="auto"/>
        <w:ind w:firstLine="720"/>
        <w:jc w:val="both"/>
        <w:rPr>
          <w:rFonts w:ascii="Times New Roman" w:hAnsi="Times New Roman" w:cs="Times New Roman"/>
          <w:color w:val="FF0000"/>
          <w:sz w:val="24"/>
          <w:szCs w:val="24"/>
          <w:lang w:val="en-GB"/>
        </w:rPr>
      </w:pPr>
      <w:r w:rsidRPr="00E97246">
        <w:rPr>
          <w:rFonts w:ascii="Times New Roman" w:hAnsi="Times New Roman" w:cs="Times New Roman"/>
          <w:sz w:val="24"/>
          <w:szCs w:val="24"/>
          <w:lang w:val="en-GB"/>
        </w:rPr>
        <w:t xml:space="preserve">Some researchers have argued </w:t>
      </w:r>
      <w:r w:rsidR="00AD4129" w:rsidRPr="0094642B">
        <w:rPr>
          <w:rFonts w:ascii="Times New Roman" w:hAnsi="Times New Roman" w:cs="Times New Roman"/>
          <w:sz w:val="24"/>
          <w:szCs w:val="24"/>
          <w:lang w:val="en-GB"/>
        </w:rPr>
        <w:t xml:space="preserve">that </w:t>
      </w:r>
      <w:bookmarkStart w:id="7" w:name="_Hlk60412354"/>
      <w:r w:rsidR="00A33400">
        <w:rPr>
          <w:rFonts w:ascii="Times New Roman" w:hAnsi="Times New Roman" w:cs="Times New Roman"/>
          <w:sz w:val="24"/>
          <w:szCs w:val="24"/>
          <w:lang w:val="en-GB"/>
        </w:rPr>
        <w:t xml:space="preserve">microcredit training has a positive impact on </w:t>
      </w:r>
      <w:r w:rsidR="00AD4129" w:rsidRPr="0094642B">
        <w:rPr>
          <w:rFonts w:ascii="Times New Roman" w:hAnsi="Times New Roman" w:cs="Times New Roman"/>
          <w:sz w:val="24"/>
          <w:szCs w:val="24"/>
          <w:lang w:val="en-GB"/>
        </w:rPr>
        <w:t xml:space="preserve">motivation </w:t>
      </w:r>
      <w:r w:rsidR="00A33400">
        <w:rPr>
          <w:rFonts w:ascii="Times New Roman" w:hAnsi="Times New Roman" w:cs="Times New Roman"/>
          <w:sz w:val="24"/>
          <w:szCs w:val="24"/>
          <w:lang w:val="en-GB"/>
        </w:rPr>
        <w:t>which enhances</w:t>
      </w:r>
      <w:r w:rsidR="00AD4129" w:rsidRPr="0094642B">
        <w:rPr>
          <w:rFonts w:ascii="Times New Roman" w:hAnsi="Times New Roman" w:cs="Times New Roman"/>
          <w:sz w:val="24"/>
          <w:szCs w:val="24"/>
          <w:lang w:val="en-GB"/>
        </w:rPr>
        <w:t xml:space="preserve"> borrowers</w:t>
      </w:r>
      <w:r w:rsidR="00A33400">
        <w:rPr>
          <w:rFonts w:ascii="Times New Roman" w:hAnsi="Times New Roman" w:cs="Times New Roman"/>
          <w:sz w:val="24"/>
          <w:szCs w:val="24"/>
          <w:lang w:val="en-GB"/>
        </w:rPr>
        <w:t>’</w:t>
      </w:r>
      <w:r w:rsidR="00AD4129" w:rsidRPr="0094642B">
        <w:rPr>
          <w:rFonts w:ascii="Times New Roman" w:hAnsi="Times New Roman" w:cs="Times New Roman"/>
          <w:sz w:val="24"/>
          <w:szCs w:val="24"/>
          <w:lang w:val="en-GB"/>
        </w:rPr>
        <w:t xml:space="preserve"> ability to create capital</w:t>
      </w:r>
      <w:bookmarkEnd w:id="7"/>
      <w:r w:rsidR="00AD4129" w:rsidRPr="0094642B">
        <w:rPr>
          <w:rFonts w:ascii="Times New Roman" w:hAnsi="Times New Roman" w:cs="Times New Roman"/>
          <w:sz w:val="24"/>
          <w:szCs w:val="24"/>
          <w:lang w:val="en-GB"/>
        </w:rPr>
        <w:t>. For instance, Raven and Le (2015) surveyed 120 women business owners in Vietnam using robust statistical analysis</w:t>
      </w:r>
      <w:r w:rsidR="00AD4129" w:rsidRPr="0094642B">
        <w:rPr>
          <w:rFonts w:ascii="Times New Roman" w:eastAsia="Calibri" w:hAnsi="Times New Roman" w:cs="Times New Roman"/>
          <w:sz w:val="24"/>
          <w:szCs w:val="24"/>
          <w:lang w:val="en-GB"/>
        </w:rPr>
        <w:t xml:space="preserve">, including </w:t>
      </w:r>
      <w:r w:rsidR="00FF595B">
        <w:rPr>
          <w:rFonts w:ascii="Times New Roman" w:eastAsia="Calibri" w:hAnsi="Times New Roman" w:cs="Times New Roman"/>
          <w:sz w:val="24"/>
          <w:szCs w:val="24"/>
          <w:lang w:val="en-GB"/>
        </w:rPr>
        <w:t>structural equation modelling (</w:t>
      </w:r>
      <w:r w:rsidR="00AD4129" w:rsidRPr="0094642B">
        <w:rPr>
          <w:rFonts w:ascii="Times New Roman" w:eastAsia="Calibri" w:hAnsi="Times New Roman" w:cs="Times New Roman"/>
          <w:sz w:val="24"/>
          <w:szCs w:val="24"/>
          <w:lang w:val="en-GB"/>
        </w:rPr>
        <w:t>SEM</w:t>
      </w:r>
      <w:r w:rsidR="00FF595B">
        <w:rPr>
          <w:rFonts w:ascii="Times New Roman" w:eastAsia="Calibri" w:hAnsi="Times New Roman" w:cs="Times New Roman"/>
          <w:sz w:val="24"/>
          <w:szCs w:val="24"/>
          <w:lang w:val="en-GB"/>
        </w:rPr>
        <w:t>)</w:t>
      </w:r>
      <w:r w:rsidR="00AD4129" w:rsidRPr="0094642B">
        <w:rPr>
          <w:rFonts w:ascii="Times New Roman" w:eastAsia="Calibri" w:hAnsi="Times New Roman" w:cs="Times New Roman"/>
          <w:sz w:val="24"/>
          <w:szCs w:val="24"/>
          <w:lang w:val="en-GB"/>
        </w:rPr>
        <w:t xml:space="preserve">, and discovered that </w:t>
      </w:r>
      <w:r w:rsidR="00AD4129" w:rsidRPr="0094642B">
        <w:rPr>
          <w:rFonts w:ascii="Times New Roman" w:hAnsi="Times New Roman" w:cs="Times New Roman"/>
          <w:sz w:val="24"/>
          <w:szCs w:val="24"/>
          <w:lang w:val="en-GB"/>
        </w:rPr>
        <w:t>training program</w:t>
      </w:r>
      <w:r w:rsidR="008300AA">
        <w:rPr>
          <w:rFonts w:ascii="Times New Roman" w:hAnsi="Times New Roman" w:cs="Times New Roman"/>
          <w:sz w:val="24"/>
          <w:szCs w:val="24"/>
          <w:lang w:val="en-GB"/>
        </w:rPr>
        <w:t>me</w:t>
      </w:r>
      <w:r w:rsidR="00AD4129" w:rsidRPr="0094642B">
        <w:rPr>
          <w:rFonts w:ascii="Times New Roman" w:hAnsi="Times New Roman" w:cs="Times New Roman"/>
          <w:sz w:val="24"/>
          <w:szCs w:val="24"/>
          <w:lang w:val="en-GB"/>
        </w:rPr>
        <w:t>s improve motivation, success</w:t>
      </w:r>
      <w:r w:rsidR="00AD4129" w:rsidRPr="0094642B">
        <w:rPr>
          <w:rFonts w:ascii="Times New Roman" w:eastAsia="Calibri" w:hAnsi="Times New Roman" w:cs="Times New Roman"/>
          <w:sz w:val="24"/>
          <w:szCs w:val="24"/>
          <w:lang w:val="en-GB"/>
        </w:rPr>
        <w:t xml:space="preserve">, and </w:t>
      </w:r>
      <w:r w:rsidR="00AD4129" w:rsidRPr="0094642B">
        <w:rPr>
          <w:rFonts w:ascii="Times New Roman" w:hAnsi="Times New Roman" w:cs="Times New Roman"/>
          <w:sz w:val="24"/>
          <w:szCs w:val="24"/>
          <w:lang w:val="en-GB"/>
        </w:rPr>
        <w:t>enhancement of entrepreneurs’ perceptions. Jebarajakirthy and Lobo (2014) conducted a study in Sri Lanka</w:t>
      </w:r>
      <w:r w:rsidR="00AD4129" w:rsidRPr="0094642B">
        <w:rPr>
          <w:rFonts w:ascii="Times New Roman" w:eastAsia="Calibri" w:hAnsi="Times New Roman" w:cs="Times New Roman"/>
          <w:sz w:val="24"/>
          <w:szCs w:val="24"/>
          <w:lang w:val="en-GB"/>
        </w:rPr>
        <w:t xml:space="preserve"> where they applied SEM to data </w:t>
      </w:r>
      <w:r w:rsidR="00AD4129" w:rsidRPr="0094642B">
        <w:rPr>
          <w:rFonts w:ascii="Times New Roman" w:hAnsi="Times New Roman" w:cs="Times New Roman"/>
          <w:sz w:val="24"/>
          <w:szCs w:val="24"/>
          <w:lang w:val="en-GB"/>
        </w:rPr>
        <w:t>gathered from 1,603</w:t>
      </w:r>
      <w:r w:rsidR="00AD4129">
        <w:rPr>
          <w:rFonts w:ascii="Times New Roman" w:hAnsi="Times New Roman" w:cs="Times New Roman"/>
          <w:sz w:val="24"/>
          <w:szCs w:val="24"/>
          <w:lang w:val="en-GB"/>
        </w:rPr>
        <w:t xml:space="preserve"> survey</w:t>
      </w:r>
      <w:r w:rsidR="00AD4129" w:rsidRPr="0094642B">
        <w:rPr>
          <w:rFonts w:ascii="Times New Roman" w:hAnsi="Times New Roman" w:cs="Times New Roman"/>
          <w:sz w:val="24"/>
          <w:szCs w:val="24"/>
          <w:lang w:val="en-GB"/>
        </w:rPr>
        <w:t xml:space="preserve"> respondents and identified a set of motivational features such as entrepreneurial desire</w:t>
      </w:r>
      <w:r w:rsidR="009E2916">
        <w:rPr>
          <w:rFonts w:ascii="Times New Roman" w:hAnsi="Times New Roman" w:cs="Times New Roman"/>
          <w:sz w:val="24"/>
          <w:szCs w:val="24"/>
          <w:lang w:val="en-GB"/>
        </w:rPr>
        <w:t xml:space="preserve"> and</w:t>
      </w:r>
      <w:r w:rsidR="00AD4129" w:rsidRPr="0094642B">
        <w:rPr>
          <w:rFonts w:ascii="Times New Roman" w:hAnsi="Times New Roman" w:cs="Times New Roman"/>
          <w:sz w:val="24"/>
          <w:szCs w:val="24"/>
          <w:lang w:val="en-GB"/>
        </w:rPr>
        <w:t xml:space="preserve"> self-identity</w:t>
      </w:r>
      <w:r w:rsidR="009E2916">
        <w:rPr>
          <w:rFonts w:ascii="Times New Roman" w:eastAsia="Calibri" w:hAnsi="Times New Roman" w:cs="Times New Roman"/>
          <w:sz w:val="24"/>
          <w:szCs w:val="24"/>
          <w:lang w:val="en-GB"/>
        </w:rPr>
        <w:t xml:space="preserve"> </w:t>
      </w:r>
      <w:r w:rsidR="00AD4129" w:rsidRPr="0094642B">
        <w:rPr>
          <w:rFonts w:ascii="Times New Roman" w:eastAsia="Calibri" w:hAnsi="Times New Roman" w:cs="Times New Roman"/>
          <w:sz w:val="24"/>
          <w:szCs w:val="24"/>
          <w:lang w:val="en-GB"/>
        </w:rPr>
        <w:t>as key predictors of micro credit purchasing intention</w:t>
      </w:r>
      <w:r w:rsidR="00AD4129">
        <w:rPr>
          <w:rFonts w:ascii="Times New Roman" w:eastAsia="Calibri" w:hAnsi="Times New Roman" w:cs="Times New Roman"/>
          <w:sz w:val="24"/>
          <w:szCs w:val="24"/>
          <w:lang w:val="en-GB"/>
        </w:rPr>
        <w:t>s</w:t>
      </w:r>
      <w:r w:rsidR="00AD4129" w:rsidRPr="0094642B">
        <w:rPr>
          <w:rFonts w:ascii="Times New Roman" w:eastAsia="Calibri" w:hAnsi="Times New Roman" w:cs="Times New Roman"/>
          <w:sz w:val="24"/>
          <w:szCs w:val="24"/>
          <w:lang w:val="en-GB"/>
        </w:rPr>
        <w:t>.</w:t>
      </w:r>
      <w:r w:rsidR="00AD4129" w:rsidRPr="0094642B">
        <w:rPr>
          <w:rFonts w:ascii="Times New Roman" w:hAnsi="Times New Roman" w:cs="Times New Roman"/>
          <w:sz w:val="24"/>
          <w:szCs w:val="24"/>
          <w:lang w:val="en-GB"/>
        </w:rPr>
        <w:t xml:space="preserve"> Rashid et al. (2018) applied </w:t>
      </w:r>
      <w:r w:rsidR="00C716D8">
        <w:rPr>
          <w:rFonts w:ascii="Times New Roman" w:hAnsi="Times New Roman" w:cs="Times New Roman"/>
          <w:sz w:val="24"/>
          <w:szCs w:val="24"/>
          <w:lang w:val="en-GB"/>
        </w:rPr>
        <w:t>exploratory factor analysis (</w:t>
      </w:r>
      <w:r w:rsidR="00AD4129" w:rsidRPr="0094642B">
        <w:rPr>
          <w:rFonts w:ascii="Times New Roman" w:hAnsi="Times New Roman" w:cs="Times New Roman"/>
          <w:sz w:val="24"/>
          <w:szCs w:val="24"/>
          <w:lang w:val="en-GB"/>
        </w:rPr>
        <w:t>EFA</w:t>
      </w:r>
      <w:r w:rsidR="00C716D8">
        <w:rPr>
          <w:rFonts w:ascii="Times New Roman" w:hAnsi="Times New Roman" w:cs="Times New Roman"/>
          <w:sz w:val="24"/>
          <w:szCs w:val="24"/>
          <w:lang w:val="en-GB"/>
        </w:rPr>
        <w:t>) a</w:t>
      </w:r>
      <w:r w:rsidR="00AD4129" w:rsidRPr="0094642B">
        <w:rPr>
          <w:rFonts w:ascii="Times New Roman" w:hAnsi="Times New Roman" w:cs="Times New Roman"/>
          <w:sz w:val="24"/>
          <w:szCs w:val="24"/>
          <w:lang w:val="en-GB"/>
        </w:rPr>
        <w:t xml:space="preserve">nd multiple regression analysis to generate findings from data gathered from 245 young and educated microcredit borrowers in Bangladesh and confirmed that weekly/monthly meetings and investment-related training were the most important factors influencing satisfaction. </w:t>
      </w:r>
    </w:p>
    <w:p w14:paraId="0D595A25"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Considering the valid results of the studies mentioned above, this research assumes that motivation also play</w:t>
      </w:r>
      <w:r>
        <w:rPr>
          <w:rFonts w:ascii="Times New Roman" w:hAnsi="Times New Roman" w:cs="Times New Roman"/>
          <w:sz w:val="24"/>
          <w:szCs w:val="24"/>
          <w:lang w:val="en-GB"/>
        </w:rPr>
        <w:t>s</w:t>
      </w:r>
      <w:r w:rsidRPr="0094642B">
        <w:rPr>
          <w:rFonts w:ascii="Times New Roman" w:hAnsi="Times New Roman" w:cs="Times New Roman"/>
          <w:sz w:val="24"/>
          <w:szCs w:val="24"/>
          <w:lang w:val="en-GB"/>
        </w:rPr>
        <w:t xml:space="preserve"> a significant role in capital creation by microcredit borrowers in Bangladesh and proposes the following hypothesis: </w:t>
      </w:r>
    </w:p>
    <w:p w14:paraId="37E3EC1F" w14:textId="77777777" w:rsidR="00AD4129" w:rsidRPr="0094642B" w:rsidRDefault="00AD4129" w:rsidP="00AD4129">
      <w:pPr>
        <w:spacing w:line="480" w:lineRule="auto"/>
        <w:ind w:firstLine="720"/>
        <w:jc w:val="both"/>
        <w:rPr>
          <w:rFonts w:ascii="Times New Roman" w:hAnsi="Times New Roman" w:cs="Times New Roman"/>
          <w:i/>
          <w:sz w:val="24"/>
          <w:szCs w:val="24"/>
          <w:lang w:val="en-GB"/>
        </w:rPr>
      </w:pPr>
      <w:r w:rsidRPr="0094642B">
        <w:rPr>
          <w:rFonts w:ascii="Times New Roman" w:hAnsi="Times New Roman" w:cs="Times New Roman"/>
          <w:i/>
          <w:sz w:val="24"/>
          <w:szCs w:val="24"/>
          <w:lang w:val="en-GB"/>
        </w:rPr>
        <w:t>H</w:t>
      </w:r>
      <w:r w:rsidRPr="0094642B">
        <w:rPr>
          <w:rFonts w:ascii="Times New Roman" w:hAnsi="Times New Roman" w:cs="Times New Roman"/>
          <w:i/>
          <w:sz w:val="24"/>
          <w:szCs w:val="24"/>
          <w:vertAlign w:val="subscript"/>
          <w:lang w:val="en-GB"/>
        </w:rPr>
        <w:t>2</w:t>
      </w:r>
      <w:r w:rsidRPr="0094642B">
        <w:rPr>
          <w:rFonts w:ascii="Times New Roman" w:hAnsi="Times New Roman" w:cs="Times New Roman"/>
          <w:i/>
          <w:sz w:val="24"/>
          <w:szCs w:val="24"/>
          <w:lang w:val="en-GB"/>
        </w:rPr>
        <w:t>: Microcredit training adds confidence to the motivation levels of borrowers.</w:t>
      </w:r>
    </w:p>
    <w:p w14:paraId="3DE64152" w14:textId="77777777" w:rsidR="00AD4129" w:rsidRPr="0094642B" w:rsidRDefault="00AD4129" w:rsidP="00AD4129">
      <w:pPr>
        <w:spacing w:line="480" w:lineRule="auto"/>
        <w:ind w:firstLine="720"/>
        <w:jc w:val="both"/>
        <w:rPr>
          <w:rFonts w:ascii="Times New Roman" w:hAnsi="Times New Roman" w:cs="Times New Roman"/>
          <w:bCs/>
          <w:sz w:val="24"/>
          <w:szCs w:val="24"/>
          <w:lang w:val="en-GB"/>
        </w:rPr>
      </w:pPr>
      <w:bookmarkStart w:id="8" w:name="_Hlk45381191"/>
      <w:r w:rsidRPr="0094642B">
        <w:rPr>
          <w:rFonts w:ascii="Times New Roman" w:hAnsi="Times New Roman" w:cs="Times New Roman"/>
          <w:bCs/>
          <w:sz w:val="24"/>
          <w:szCs w:val="24"/>
          <w:lang w:val="en-GB"/>
        </w:rPr>
        <w:lastRenderedPageBreak/>
        <w:t xml:space="preserve">Notably, motivation has been added to the current study to investigate how it affects the capital creation of borrowers. </w:t>
      </w:r>
    </w:p>
    <w:p w14:paraId="4564BB62" w14:textId="77777777" w:rsidR="00AD4129" w:rsidRPr="0094642B" w:rsidRDefault="00AD4129" w:rsidP="00AD4129">
      <w:pPr>
        <w:spacing w:line="480" w:lineRule="auto"/>
        <w:jc w:val="both"/>
        <w:rPr>
          <w:rFonts w:ascii="Times New Roman" w:hAnsi="Times New Roman" w:cs="Times New Roman"/>
          <w:b/>
          <w:sz w:val="24"/>
          <w:szCs w:val="24"/>
          <w:lang w:val="en-GB"/>
        </w:rPr>
      </w:pPr>
      <w:r w:rsidRPr="0094642B">
        <w:rPr>
          <w:rFonts w:ascii="Times New Roman" w:hAnsi="Times New Roman" w:cs="Times New Roman"/>
          <w:b/>
          <w:sz w:val="24"/>
          <w:szCs w:val="24"/>
          <w:lang w:val="en-GB"/>
        </w:rPr>
        <w:t xml:space="preserve">2.4 Motivation and </w:t>
      </w:r>
      <w:r>
        <w:rPr>
          <w:rFonts w:ascii="Times New Roman" w:hAnsi="Times New Roman" w:cs="Times New Roman"/>
          <w:b/>
          <w:sz w:val="24"/>
          <w:szCs w:val="24"/>
          <w:lang w:val="en-GB"/>
        </w:rPr>
        <w:t>c</w:t>
      </w:r>
      <w:r w:rsidRPr="0094642B">
        <w:rPr>
          <w:rFonts w:ascii="Times New Roman" w:hAnsi="Times New Roman" w:cs="Times New Roman"/>
          <w:b/>
          <w:sz w:val="24"/>
          <w:szCs w:val="24"/>
          <w:lang w:val="en-GB"/>
        </w:rPr>
        <w:t xml:space="preserve">apital </w:t>
      </w:r>
      <w:r>
        <w:rPr>
          <w:rFonts w:ascii="Times New Roman" w:hAnsi="Times New Roman" w:cs="Times New Roman"/>
          <w:b/>
          <w:sz w:val="24"/>
          <w:szCs w:val="24"/>
          <w:lang w:val="en-GB"/>
        </w:rPr>
        <w:t>c</w:t>
      </w:r>
      <w:r w:rsidRPr="0094642B">
        <w:rPr>
          <w:rFonts w:ascii="Times New Roman" w:hAnsi="Times New Roman" w:cs="Times New Roman"/>
          <w:b/>
          <w:sz w:val="24"/>
          <w:szCs w:val="24"/>
          <w:lang w:val="en-GB"/>
        </w:rPr>
        <w:t>reation</w:t>
      </w:r>
    </w:p>
    <w:p w14:paraId="1F1A5E62" w14:textId="0C946BDE" w:rsidR="00E57311" w:rsidRPr="00472046" w:rsidRDefault="00AD4129" w:rsidP="00E57311">
      <w:pPr>
        <w:spacing w:line="480" w:lineRule="auto"/>
        <w:ind w:firstLine="720"/>
        <w:jc w:val="both"/>
        <w:rPr>
          <w:rFonts w:ascii="Times New Roman" w:hAnsi="Times New Roman" w:cs="Times New Roman"/>
          <w:color w:val="0070C0"/>
          <w:sz w:val="24"/>
          <w:szCs w:val="24"/>
          <w:lang w:val="en-GB"/>
        </w:rPr>
      </w:pPr>
      <w:r w:rsidRPr="0094642B">
        <w:rPr>
          <w:rFonts w:ascii="Times New Roman" w:hAnsi="Times New Roman" w:cs="Times New Roman"/>
          <w:sz w:val="24"/>
          <w:szCs w:val="24"/>
          <w:lang w:val="en-GB"/>
        </w:rPr>
        <w:t xml:space="preserve">In the current literature, </w:t>
      </w:r>
      <w:r>
        <w:rPr>
          <w:rFonts w:ascii="Times New Roman" w:hAnsi="Times New Roman" w:cs="Times New Roman"/>
          <w:sz w:val="24"/>
          <w:szCs w:val="24"/>
          <w:lang w:val="en-GB"/>
        </w:rPr>
        <w:t>few</w:t>
      </w:r>
      <w:r w:rsidRPr="0094642B">
        <w:rPr>
          <w:rFonts w:ascii="Times New Roman" w:hAnsi="Times New Roman" w:cs="Times New Roman"/>
          <w:sz w:val="24"/>
          <w:szCs w:val="24"/>
          <w:lang w:val="en-GB"/>
        </w:rPr>
        <w:t xml:space="preserve"> studies have investigated how motivation improves borrowers’ capital creation. For example, a study by Garcia et al. (2020) was conducted in Sierra Leone and involved 1,925 respondents</w:t>
      </w:r>
      <w:r w:rsidRPr="0094642B">
        <w:rPr>
          <w:rFonts w:ascii="Times New Roman" w:eastAsia="Calibri" w:hAnsi="Times New Roman" w:cs="Times New Roman"/>
          <w:sz w:val="24"/>
          <w:szCs w:val="24"/>
          <w:lang w:val="en-GB"/>
        </w:rPr>
        <w:t xml:space="preserve">, including 854 active women borrowers </w:t>
      </w:r>
      <w:r w:rsidRPr="0094642B">
        <w:rPr>
          <w:rFonts w:ascii="Times New Roman" w:hAnsi="Times New Roman" w:cs="Times New Roman"/>
          <w:sz w:val="24"/>
          <w:szCs w:val="24"/>
          <w:lang w:val="en-GB"/>
        </w:rPr>
        <w:t>from a micro</w:t>
      </w:r>
      <w:r w:rsidR="00E91025">
        <w:rPr>
          <w:rFonts w:ascii="Times New Roman" w:hAnsi="Times New Roman" w:cs="Times New Roman"/>
          <w:sz w:val="24"/>
          <w:szCs w:val="24"/>
          <w:lang w:val="en-GB"/>
        </w:rPr>
        <w:t>credit</w:t>
      </w:r>
      <w:r w:rsidRPr="0094642B">
        <w:rPr>
          <w:rFonts w:ascii="Times New Roman" w:hAnsi="Times New Roman" w:cs="Times New Roman"/>
          <w:sz w:val="24"/>
          <w:szCs w:val="24"/>
          <w:lang w:val="en-GB"/>
        </w:rPr>
        <w:t xml:space="preserve"> institute called</w:t>
      </w:r>
      <w:r w:rsidR="00BA72EE" w:rsidRPr="00BA72EE">
        <w:t xml:space="preserve"> </w:t>
      </w:r>
      <w:r w:rsidR="00BA72EE" w:rsidRPr="00BA72EE">
        <w:rPr>
          <w:rFonts w:ascii="Times New Roman" w:hAnsi="Times New Roman" w:cs="Times New Roman"/>
          <w:sz w:val="24"/>
          <w:szCs w:val="24"/>
          <w:lang w:val="en-GB"/>
        </w:rPr>
        <w:t>Bangladesh Rural Advancement Committee</w:t>
      </w:r>
      <w:r w:rsidR="00BA72EE">
        <w:rPr>
          <w:rFonts w:ascii="Times New Roman" w:hAnsi="Times New Roman" w:cs="Times New Roman"/>
          <w:sz w:val="24"/>
          <w:szCs w:val="24"/>
          <w:lang w:val="en-GB"/>
        </w:rPr>
        <w:t xml:space="preserve"> (</w:t>
      </w:r>
      <w:r w:rsidRPr="0094642B">
        <w:rPr>
          <w:rFonts w:ascii="Times New Roman" w:hAnsi="Times New Roman" w:cs="Times New Roman"/>
          <w:sz w:val="24"/>
          <w:szCs w:val="24"/>
          <w:lang w:val="en-GB"/>
        </w:rPr>
        <w:t>BRAC</w:t>
      </w:r>
      <w:r w:rsidR="00BA72EE">
        <w:rPr>
          <w:rFonts w:ascii="Times New Roman" w:hAnsi="Times New Roman" w:cs="Times New Roman"/>
          <w:sz w:val="24"/>
          <w:szCs w:val="24"/>
          <w:lang w:val="en-GB"/>
        </w:rPr>
        <w:t>)</w:t>
      </w:r>
      <w:r w:rsidRPr="0094642B">
        <w:rPr>
          <w:rFonts w:ascii="Times New Roman" w:hAnsi="Times New Roman" w:cs="Times New Roman"/>
          <w:sz w:val="24"/>
          <w:szCs w:val="24"/>
          <w:lang w:val="en-GB"/>
        </w:rPr>
        <w:t xml:space="preserve">, and indicated that both aspiration and hope are statistically and positively significant with economic welfare for female empowerment and self-employment. Raven and Le (2015) further mentioned that training programmes improve </w:t>
      </w:r>
      <w:r w:rsidRPr="0094642B">
        <w:rPr>
          <w:rFonts w:ascii="Times New Roman" w:eastAsia="Calibri" w:hAnsi="Times New Roman" w:cs="Times New Roman"/>
          <w:sz w:val="24"/>
          <w:szCs w:val="24"/>
          <w:lang w:val="en-GB"/>
        </w:rPr>
        <w:t>the business performance</w:t>
      </w:r>
      <w:r w:rsidRPr="0094642B">
        <w:rPr>
          <w:rFonts w:ascii="Times New Roman" w:hAnsi="Times New Roman" w:cs="Times New Roman"/>
          <w:sz w:val="24"/>
          <w:szCs w:val="24"/>
          <w:lang w:val="en-GB"/>
        </w:rPr>
        <w:t xml:space="preserve"> of Vietnamese women entrepreneurs. </w:t>
      </w:r>
      <w:r w:rsidR="00FF7CF0" w:rsidRPr="00472046">
        <w:rPr>
          <w:rFonts w:ascii="Times New Roman" w:hAnsi="Times New Roman" w:cs="Times New Roman"/>
          <w:color w:val="0070C0"/>
          <w:sz w:val="24"/>
          <w:szCs w:val="24"/>
          <w:lang w:val="en-GB"/>
        </w:rPr>
        <w:t xml:space="preserve">On a similar vein, </w:t>
      </w:r>
      <w:r w:rsidR="001C75E6" w:rsidRPr="00472046">
        <w:rPr>
          <w:rFonts w:ascii="Times New Roman" w:hAnsi="Times New Roman" w:cs="Times New Roman"/>
          <w:color w:val="0070C0"/>
          <w:sz w:val="24"/>
          <w:szCs w:val="24"/>
          <w:lang w:val="en-GB"/>
        </w:rPr>
        <w:t xml:space="preserve">Ray-Bennett (2010) argued that microcredit motivated rural women borrowers to recover their assets back after they have lost all of their belongings which was destroyed by natural disaster. </w:t>
      </w:r>
      <w:r w:rsidR="001715E7" w:rsidRPr="00472046">
        <w:rPr>
          <w:rFonts w:ascii="Times New Roman" w:hAnsi="Times New Roman" w:cs="Times New Roman"/>
          <w:color w:val="0070C0"/>
          <w:sz w:val="24"/>
          <w:szCs w:val="24"/>
          <w:lang w:val="en-GB"/>
        </w:rPr>
        <w:t xml:space="preserve">In addition, according to Mahmud et el. (2020) microcredit helps borrowers to decrease their vulnerability and enhance their motivation by rebuilding their assets after post disaster recovery. </w:t>
      </w:r>
    </w:p>
    <w:p w14:paraId="6A04B3EF"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iCs/>
          <w:sz w:val="24"/>
          <w:szCs w:val="24"/>
          <w:lang w:val="en-GB"/>
        </w:rPr>
        <w:t xml:space="preserve">In light of the above findings, our study argues that borrowers’ motivation </w:t>
      </w:r>
      <w:r w:rsidRPr="0094642B">
        <w:rPr>
          <w:rFonts w:ascii="Times New Roman" w:hAnsi="Times New Roman" w:cs="Times New Roman"/>
          <w:sz w:val="24"/>
          <w:szCs w:val="24"/>
          <w:lang w:val="en-GB"/>
        </w:rPr>
        <w:t xml:space="preserve">improves performance for capital creation and hypothesises the following: </w:t>
      </w:r>
    </w:p>
    <w:p w14:paraId="5177D88D" w14:textId="77777777" w:rsidR="00AD4129" w:rsidRPr="0094642B" w:rsidRDefault="00AD4129" w:rsidP="00AD4129">
      <w:pPr>
        <w:pStyle w:val="NoSpacing"/>
        <w:spacing w:line="480" w:lineRule="auto"/>
        <w:ind w:firstLine="720"/>
        <w:jc w:val="both"/>
        <w:rPr>
          <w:rFonts w:ascii="Times New Roman" w:hAnsi="Times New Roman" w:cs="Times New Roman"/>
          <w:i/>
          <w:sz w:val="24"/>
          <w:szCs w:val="24"/>
          <w:lang w:val="en-GB"/>
        </w:rPr>
      </w:pPr>
      <w:bookmarkStart w:id="9" w:name="_Hlk44832199"/>
      <w:r w:rsidRPr="0094642B">
        <w:rPr>
          <w:rFonts w:ascii="Times New Roman" w:hAnsi="Times New Roman" w:cs="Times New Roman"/>
          <w:i/>
          <w:sz w:val="24"/>
          <w:szCs w:val="24"/>
          <w:lang w:val="en-GB"/>
        </w:rPr>
        <w:t>H</w:t>
      </w:r>
      <w:r w:rsidRPr="0094642B">
        <w:rPr>
          <w:rFonts w:ascii="Times New Roman" w:hAnsi="Times New Roman" w:cs="Times New Roman"/>
          <w:i/>
          <w:sz w:val="24"/>
          <w:szCs w:val="24"/>
          <w:vertAlign w:val="subscript"/>
          <w:lang w:val="en-GB"/>
        </w:rPr>
        <w:t>3</w:t>
      </w:r>
      <w:r w:rsidRPr="0094642B">
        <w:rPr>
          <w:rFonts w:ascii="Times New Roman" w:hAnsi="Times New Roman" w:cs="Times New Roman"/>
          <w:i/>
          <w:sz w:val="24"/>
          <w:szCs w:val="24"/>
          <w:lang w:val="en-GB"/>
        </w:rPr>
        <w:t xml:space="preserve">: Borrowers’ motivation statistically and positively affects their creation of capital.  </w:t>
      </w:r>
    </w:p>
    <w:bookmarkEnd w:id="8"/>
    <w:bookmarkEnd w:id="9"/>
    <w:p w14:paraId="7DBB754E" w14:textId="77777777" w:rsidR="00AD4129" w:rsidRPr="0094642B" w:rsidRDefault="00AD4129" w:rsidP="003A7D0B">
      <w:pPr>
        <w:spacing w:line="480" w:lineRule="auto"/>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It is worthwhile to mention that the mediating role of motivation may have a significant effect on the creation of microcredit capital. </w:t>
      </w:r>
    </w:p>
    <w:p w14:paraId="1B903A9B" w14:textId="77777777" w:rsidR="00AD4129" w:rsidRPr="0094642B" w:rsidRDefault="00AD4129" w:rsidP="00AD4129">
      <w:pPr>
        <w:spacing w:line="480" w:lineRule="auto"/>
        <w:jc w:val="both"/>
        <w:rPr>
          <w:rFonts w:ascii="Times New Roman" w:hAnsi="Times New Roman" w:cs="Times New Roman"/>
          <w:b/>
          <w:sz w:val="24"/>
          <w:szCs w:val="24"/>
          <w:lang w:val="en-GB"/>
        </w:rPr>
      </w:pPr>
      <w:r w:rsidRPr="0094642B">
        <w:rPr>
          <w:rFonts w:ascii="Times New Roman" w:hAnsi="Times New Roman" w:cs="Times New Roman"/>
          <w:b/>
          <w:sz w:val="24"/>
          <w:szCs w:val="24"/>
          <w:lang w:val="en-GB"/>
        </w:rPr>
        <w:t xml:space="preserve">2.5 Motivation </w:t>
      </w:r>
      <w:r>
        <w:rPr>
          <w:rFonts w:ascii="Times New Roman" w:hAnsi="Times New Roman" w:cs="Times New Roman"/>
          <w:b/>
          <w:sz w:val="24"/>
          <w:szCs w:val="24"/>
          <w:lang w:val="en-GB"/>
        </w:rPr>
        <w:t>m</w:t>
      </w:r>
      <w:r w:rsidRPr="0094642B">
        <w:rPr>
          <w:rFonts w:ascii="Times New Roman" w:hAnsi="Times New Roman" w:cs="Times New Roman"/>
          <w:b/>
          <w:sz w:val="24"/>
          <w:szCs w:val="24"/>
          <w:lang w:val="en-GB"/>
        </w:rPr>
        <w:t>ediat</w:t>
      </w:r>
      <w:r>
        <w:rPr>
          <w:rFonts w:ascii="Times New Roman" w:hAnsi="Times New Roman" w:cs="Times New Roman"/>
          <w:b/>
          <w:sz w:val="24"/>
          <w:szCs w:val="24"/>
          <w:lang w:val="en-GB"/>
        </w:rPr>
        <w:t>ion</w:t>
      </w:r>
      <w:r w:rsidRPr="0094642B">
        <w:rPr>
          <w:rFonts w:ascii="Times New Roman" w:hAnsi="Times New Roman" w:cs="Times New Roman"/>
          <w:b/>
          <w:sz w:val="24"/>
          <w:szCs w:val="24"/>
          <w:lang w:val="en-GB"/>
        </w:rPr>
        <w:t xml:space="preserve"> </w:t>
      </w:r>
    </w:p>
    <w:p w14:paraId="07251D29"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eastAsia="Times New Roman" w:hAnsi="Times New Roman" w:cs="Times New Roman"/>
          <w:sz w:val="24"/>
          <w:szCs w:val="24"/>
          <w:lang w:val="en-GB"/>
        </w:rPr>
        <w:t xml:space="preserve">The mediating variable explains why and how certain effects occur (Baron and Kenny 1986). </w:t>
      </w:r>
      <w:r w:rsidRPr="0094642B">
        <w:rPr>
          <w:rFonts w:ascii="Times New Roman" w:hAnsi="Times New Roman" w:cs="Times New Roman"/>
          <w:sz w:val="24"/>
          <w:szCs w:val="24"/>
          <w:lang w:val="en-GB"/>
        </w:rPr>
        <w:t xml:space="preserve">Only a few studies have suggested that motivation mediates the relationship between microcredit training and borrowers’ capital creation. For example, in their study conducted in Sri Lanka, Jebarajakirthy and Lobo (2015) discovered that family norms and entrepreneurial desire mediate the relationship between </w:t>
      </w:r>
      <w:bookmarkStart w:id="10" w:name="_Hlk31439448"/>
      <w:r w:rsidRPr="0094642B">
        <w:rPr>
          <w:rFonts w:ascii="Times New Roman" w:hAnsi="Times New Roman" w:cs="Times New Roman"/>
          <w:sz w:val="24"/>
          <w:szCs w:val="24"/>
          <w:lang w:val="en-GB"/>
        </w:rPr>
        <w:t xml:space="preserve">attitude and the </w:t>
      </w:r>
      <w:r w:rsidRPr="0094642B">
        <w:rPr>
          <w:rFonts w:ascii="Times New Roman" w:hAnsi="Times New Roman" w:cs="Times New Roman"/>
          <w:sz w:val="24"/>
          <w:szCs w:val="24"/>
          <w:lang w:val="en-GB"/>
        </w:rPr>
        <w:lastRenderedPageBreak/>
        <w:t>intention to obtain microcredit.</w:t>
      </w:r>
      <w:bookmarkEnd w:id="10"/>
      <w:r w:rsidRPr="0094642B">
        <w:rPr>
          <w:rFonts w:ascii="Times New Roman" w:hAnsi="Times New Roman" w:cs="Times New Roman"/>
          <w:sz w:val="24"/>
          <w:szCs w:val="24"/>
          <w:lang w:val="en-GB"/>
        </w:rPr>
        <w:t xml:space="preserve"> In a similar vein, Mariyono (2018) surveyed 250 chili farmers in Java using SEM for the analysis and discovered that microcredit directly impacts household prosperity and indirectly impacts farmers’ sense of well-being. Although Mariyono (2018) discovered that microcredit could act as a mediating force, this study assumes that microcredit training will help improve the creation of capital through the mediation effect of borrowers’ motivation. </w:t>
      </w:r>
    </w:p>
    <w:p w14:paraId="35DC60FF" w14:textId="77777777" w:rsidR="00AD4129" w:rsidRPr="0094642B" w:rsidRDefault="00AD4129" w:rsidP="00AD4129">
      <w:pPr>
        <w:spacing w:line="480" w:lineRule="auto"/>
        <w:ind w:firstLine="720"/>
        <w:jc w:val="both"/>
        <w:rPr>
          <w:rFonts w:ascii="Times New Roman" w:eastAsia="Times New Roman" w:hAnsi="Times New Roman" w:cs="Times New Roman"/>
          <w:sz w:val="24"/>
          <w:szCs w:val="24"/>
          <w:lang w:val="en-GB"/>
        </w:rPr>
      </w:pPr>
      <w:r w:rsidRPr="0094642B">
        <w:rPr>
          <w:rFonts w:ascii="Times New Roman" w:hAnsi="Times New Roman" w:cs="Times New Roman"/>
          <w:sz w:val="24"/>
          <w:szCs w:val="24"/>
          <w:lang w:val="en-GB"/>
        </w:rPr>
        <w:t xml:space="preserve"> A number of studies </w:t>
      </w:r>
      <w:r w:rsidRPr="0094642B">
        <w:rPr>
          <w:rFonts w:ascii="Times New Roman" w:eastAsia="Calibri" w:hAnsi="Times New Roman" w:cs="Times New Roman"/>
          <w:sz w:val="24"/>
          <w:szCs w:val="24"/>
          <w:lang w:val="en-GB"/>
        </w:rPr>
        <w:t xml:space="preserve">have </w:t>
      </w:r>
      <w:r w:rsidRPr="0094642B">
        <w:rPr>
          <w:rFonts w:ascii="Times New Roman" w:hAnsi="Times New Roman" w:cs="Times New Roman"/>
          <w:sz w:val="24"/>
          <w:szCs w:val="24"/>
          <w:lang w:val="en-GB"/>
        </w:rPr>
        <w:t>discovered that motivation</w:t>
      </w:r>
      <w:r>
        <w:rPr>
          <w:rFonts w:ascii="Times New Roman" w:hAnsi="Times New Roman" w:cs="Times New Roman"/>
          <w:sz w:val="24"/>
          <w:szCs w:val="24"/>
          <w:lang w:val="en-GB"/>
        </w:rPr>
        <w:t>s</w:t>
      </w:r>
      <w:r w:rsidRPr="0094642B">
        <w:rPr>
          <w:rFonts w:ascii="Times New Roman" w:eastAsia="Calibri" w:hAnsi="Times New Roman" w:cs="Times New Roman"/>
          <w:sz w:val="24"/>
          <w:szCs w:val="24"/>
          <w:lang w:val="en-GB"/>
        </w:rPr>
        <w:t xml:space="preserve">, such as </w:t>
      </w:r>
      <w:r w:rsidRPr="0094642B">
        <w:rPr>
          <w:rFonts w:ascii="Times New Roman" w:hAnsi="Times New Roman" w:cs="Times New Roman"/>
          <w:sz w:val="24"/>
          <w:szCs w:val="24"/>
          <w:lang w:val="en-GB"/>
        </w:rPr>
        <w:t>entrepreneurial desire</w:t>
      </w:r>
      <w:r>
        <w:rPr>
          <w:rFonts w:ascii="Times New Roman" w:hAnsi="Times New Roman" w:cs="Times New Roman"/>
          <w:sz w:val="24"/>
          <w:szCs w:val="24"/>
          <w:lang w:val="en-GB"/>
        </w:rPr>
        <w:t>s</w:t>
      </w:r>
      <w:r w:rsidRPr="0094642B">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the </w:t>
      </w:r>
      <w:r w:rsidRPr="0094642B">
        <w:rPr>
          <w:rFonts w:ascii="Times New Roman" w:hAnsi="Times New Roman" w:cs="Times New Roman"/>
          <w:sz w:val="24"/>
          <w:szCs w:val="24"/>
          <w:lang w:val="en-GB"/>
        </w:rPr>
        <w:t>sense of well-being</w:t>
      </w:r>
      <w:r w:rsidRPr="0094642B">
        <w:rPr>
          <w:rFonts w:ascii="Times New Roman" w:eastAsia="Calibri" w:hAnsi="Times New Roman" w:cs="Times New Roman"/>
          <w:sz w:val="24"/>
          <w:szCs w:val="24"/>
          <w:lang w:val="en-GB"/>
        </w:rPr>
        <w:t xml:space="preserve">, </w:t>
      </w:r>
      <w:r w:rsidRPr="0094642B">
        <w:rPr>
          <w:rFonts w:ascii="Times New Roman" w:hAnsi="Times New Roman" w:cs="Times New Roman"/>
          <w:sz w:val="24"/>
          <w:szCs w:val="24"/>
          <w:lang w:val="en-GB"/>
        </w:rPr>
        <w:t xml:space="preserve">could act as mediators, this study argues that motivation will mediate the relationship between microcredit training and its capital creation.  </w:t>
      </w:r>
      <w:r w:rsidRPr="0094642B">
        <w:rPr>
          <w:rFonts w:ascii="Times New Roman" w:eastAsia="Times New Roman" w:hAnsi="Times New Roman" w:cs="Times New Roman"/>
          <w:sz w:val="24"/>
          <w:szCs w:val="24"/>
          <w:lang w:val="en-GB"/>
        </w:rPr>
        <w:t xml:space="preserve">Hence, the study proposes the following: </w:t>
      </w:r>
    </w:p>
    <w:p w14:paraId="6281EBD4" w14:textId="77777777" w:rsidR="00AD4129" w:rsidRPr="0094642B" w:rsidRDefault="00AD4129" w:rsidP="00AD4129">
      <w:pPr>
        <w:pStyle w:val="NoSpacing"/>
        <w:spacing w:line="480" w:lineRule="auto"/>
        <w:ind w:left="720"/>
        <w:jc w:val="both"/>
        <w:rPr>
          <w:rFonts w:ascii="Times New Roman" w:hAnsi="Times New Roman" w:cs="Times New Roman"/>
          <w:i/>
          <w:sz w:val="24"/>
          <w:szCs w:val="24"/>
          <w:lang w:val="en-GB"/>
        </w:rPr>
      </w:pPr>
      <w:r w:rsidRPr="0094642B">
        <w:rPr>
          <w:rFonts w:ascii="Times New Roman" w:hAnsi="Times New Roman" w:cs="Times New Roman"/>
          <w:i/>
          <w:sz w:val="24"/>
          <w:szCs w:val="24"/>
          <w:lang w:val="en-GB"/>
        </w:rPr>
        <w:t>H</w:t>
      </w:r>
      <w:r w:rsidRPr="0094642B">
        <w:rPr>
          <w:rFonts w:ascii="Times New Roman" w:hAnsi="Times New Roman" w:cs="Times New Roman"/>
          <w:i/>
          <w:sz w:val="24"/>
          <w:szCs w:val="24"/>
          <w:vertAlign w:val="subscript"/>
          <w:lang w:val="en-GB"/>
        </w:rPr>
        <w:t>4</w:t>
      </w:r>
      <w:r w:rsidRPr="0094642B">
        <w:rPr>
          <w:rFonts w:ascii="Times New Roman" w:hAnsi="Times New Roman" w:cs="Times New Roman"/>
          <w:i/>
          <w:sz w:val="24"/>
          <w:szCs w:val="24"/>
          <w:lang w:val="en-GB"/>
        </w:rPr>
        <w:t xml:space="preserve">: Borrowers’ motivation mediates the relationship between microcredit training and </w:t>
      </w:r>
      <w:r w:rsidRPr="0094642B">
        <w:rPr>
          <w:rFonts w:ascii="Times New Roman" w:eastAsia="Calibri" w:hAnsi="Times New Roman" w:cs="Times New Roman"/>
          <w:i/>
          <w:sz w:val="24"/>
          <w:szCs w:val="24"/>
          <w:lang w:val="en-GB"/>
        </w:rPr>
        <w:t xml:space="preserve">the creation of capital. </w:t>
      </w:r>
    </w:p>
    <w:p w14:paraId="2D411203"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bCs/>
          <w:sz w:val="24"/>
          <w:szCs w:val="24"/>
          <w:lang w:val="en-GB"/>
        </w:rPr>
        <w:t xml:space="preserve">However, in the existing literature, </w:t>
      </w:r>
      <w:r w:rsidRPr="00644B71">
        <w:rPr>
          <w:rFonts w:ascii="Times New Roman" w:hAnsi="Times New Roman" w:cs="Times New Roman"/>
          <w:bCs/>
          <w:sz w:val="24"/>
          <w:szCs w:val="24"/>
          <w:lang w:val="en-GB"/>
        </w:rPr>
        <w:t>borrowers’ socio</w:t>
      </w:r>
      <w:r w:rsidRPr="009204E2">
        <w:rPr>
          <w:rFonts w:ascii="Times New Roman" w:hAnsi="Times New Roman" w:cs="Times New Roman"/>
          <w:bCs/>
          <w:sz w:val="24"/>
          <w:szCs w:val="24"/>
          <w:lang w:val="en-GB"/>
        </w:rPr>
        <w:t>-</w:t>
      </w:r>
      <w:r w:rsidRPr="00FB59CE">
        <w:rPr>
          <w:rFonts w:ascii="Times New Roman" w:hAnsi="Times New Roman" w:cs="Times New Roman"/>
          <w:bCs/>
          <w:sz w:val="24"/>
          <w:szCs w:val="24"/>
          <w:lang w:val="en-GB"/>
        </w:rPr>
        <w:t>demography</w:t>
      </w:r>
      <w:r w:rsidRPr="0094642B">
        <w:rPr>
          <w:rFonts w:ascii="Times New Roman" w:hAnsi="Times New Roman" w:cs="Times New Roman"/>
          <w:bCs/>
          <w:sz w:val="24"/>
          <w:szCs w:val="24"/>
          <w:lang w:val="en-GB"/>
        </w:rPr>
        <w:t xml:space="preserve"> has been found </w:t>
      </w:r>
      <w:r w:rsidRPr="0094642B">
        <w:rPr>
          <w:rFonts w:ascii="Times New Roman" w:eastAsia="Calibri" w:hAnsi="Times New Roman" w:cs="Times New Roman"/>
          <w:sz w:val="24"/>
          <w:szCs w:val="24"/>
          <w:lang w:val="en-GB"/>
        </w:rPr>
        <w:t xml:space="preserve">to be </w:t>
      </w:r>
      <w:r w:rsidRPr="0094642B">
        <w:rPr>
          <w:rFonts w:ascii="Times New Roman" w:hAnsi="Times New Roman" w:cs="Times New Roman"/>
          <w:sz w:val="24"/>
          <w:szCs w:val="24"/>
          <w:lang w:val="en-GB"/>
        </w:rPr>
        <w:t>one of the most important attributes of microcredit and capital creation</w:t>
      </w:r>
      <w:r w:rsidRPr="0094642B">
        <w:rPr>
          <w:rFonts w:ascii="Times New Roman" w:eastAsia="Calibri" w:hAnsi="Times New Roman" w:cs="Times New Roman"/>
          <w:sz w:val="24"/>
          <w:szCs w:val="24"/>
          <w:lang w:val="en-GB"/>
        </w:rPr>
        <w:t xml:space="preserve">, as suggested by a significant number of studies.  </w:t>
      </w:r>
    </w:p>
    <w:p w14:paraId="345CC971" w14:textId="77777777" w:rsidR="00AD4129" w:rsidRPr="0094642B" w:rsidRDefault="00AD4129" w:rsidP="00AD4129">
      <w:pPr>
        <w:spacing w:line="480" w:lineRule="auto"/>
        <w:jc w:val="both"/>
        <w:rPr>
          <w:rFonts w:ascii="Times New Roman" w:hAnsi="Times New Roman" w:cs="Times New Roman"/>
          <w:b/>
          <w:sz w:val="24"/>
          <w:szCs w:val="24"/>
          <w:lang w:val="en-GB"/>
        </w:rPr>
      </w:pPr>
      <w:r w:rsidRPr="0094642B">
        <w:rPr>
          <w:rFonts w:ascii="Times New Roman" w:hAnsi="Times New Roman" w:cs="Times New Roman"/>
          <w:b/>
          <w:sz w:val="24"/>
          <w:szCs w:val="24"/>
          <w:lang w:val="en-GB"/>
        </w:rPr>
        <w:t xml:space="preserve">2.6 Borrowers’ socio-demographics  </w:t>
      </w:r>
    </w:p>
    <w:p w14:paraId="66A8D169"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Several studies have shown that socio-demographic characteristics can significantly influence the ability of microcredit borrowers to create capital. For instance, Atmadja et al. (2016) confirmed a positive relationship between the level of education and the performance of an enterpri</w:t>
      </w:r>
      <w:r>
        <w:rPr>
          <w:rFonts w:ascii="Times New Roman" w:hAnsi="Times New Roman" w:cs="Times New Roman"/>
          <w:sz w:val="24"/>
          <w:szCs w:val="24"/>
          <w:lang w:val="en-GB"/>
        </w:rPr>
        <w:t>s</w:t>
      </w:r>
      <w:r w:rsidRPr="0094642B">
        <w:rPr>
          <w:rFonts w:ascii="Times New Roman" w:hAnsi="Times New Roman" w:cs="Times New Roman"/>
          <w:sz w:val="24"/>
          <w:szCs w:val="24"/>
          <w:lang w:val="en-GB"/>
        </w:rPr>
        <w:t xml:space="preserve">e. Bai et al. (2019) further indicated that </w:t>
      </w:r>
      <w:r w:rsidRPr="0094642B">
        <w:rPr>
          <w:rFonts w:ascii="Times New Roman" w:eastAsia="Calibri" w:hAnsi="Times New Roman" w:cs="Times New Roman"/>
          <w:sz w:val="24"/>
          <w:szCs w:val="24"/>
          <w:lang w:val="en-GB"/>
        </w:rPr>
        <w:t>the education of farmers was the most important determining factor for their credit worthiness</w:t>
      </w:r>
      <w:r w:rsidRPr="0094642B">
        <w:rPr>
          <w:rFonts w:ascii="Times New Roman" w:hAnsi="Times New Roman" w:cs="Times New Roman"/>
          <w:sz w:val="24"/>
          <w:szCs w:val="24"/>
          <w:lang w:val="en-GB"/>
        </w:rPr>
        <w:t>. Khan and Rahman (2016) suggested that in Bangladesh, women’s demographic characteristics such as age, number of children, education</w:t>
      </w:r>
      <w:r w:rsidRPr="0094642B">
        <w:rPr>
          <w:rFonts w:ascii="Times New Roman" w:eastAsia="Calibri" w:hAnsi="Times New Roman" w:cs="Times New Roman"/>
          <w:sz w:val="24"/>
          <w:szCs w:val="24"/>
          <w:lang w:val="en-GB"/>
        </w:rPr>
        <w:t>,</w:t>
      </w:r>
      <w:r w:rsidRPr="0094642B">
        <w:rPr>
          <w:rFonts w:ascii="Times New Roman" w:hAnsi="Times New Roman" w:cs="Times New Roman"/>
          <w:sz w:val="24"/>
          <w:szCs w:val="24"/>
          <w:lang w:val="en-GB"/>
        </w:rPr>
        <w:t xml:space="preserve"> and place of residence are important factors for their involvement in economic activities through microcredit. A study by Sigalla and Carny (2012) discovered that while socio-demographic features were significant for some respondents in their study, </w:t>
      </w:r>
      <w:r>
        <w:rPr>
          <w:rFonts w:ascii="Times New Roman" w:hAnsi="Times New Roman" w:cs="Times New Roman"/>
          <w:sz w:val="24"/>
          <w:szCs w:val="24"/>
          <w:lang w:val="en-GB"/>
        </w:rPr>
        <w:t>they were not significant for others</w:t>
      </w:r>
      <w:r w:rsidRPr="0094642B">
        <w:rPr>
          <w:rFonts w:ascii="Times New Roman" w:hAnsi="Times New Roman" w:cs="Times New Roman"/>
          <w:sz w:val="24"/>
          <w:szCs w:val="24"/>
          <w:lang w:val="en-GB"/>
        </w:rPr>
        <w:t xml:space="preserve">. </w:t>
      </w:r>
    </w:p>
    <w:p w14:paraId="75768F6B" w14:textId="77777777" w:rsidR="00AD4129" w:rsidRPr="00C110A3" w:rsidRDefault="00AD4129" w:rsidP="00AD4129">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We can conclude</w:t>
      </w:r>
      <w:r w:rsidRPr="00C110A3">
        <w:rPr>
          <w:rFonts w:ascii="Times New Roman" w:hAnsi="Times New Roman" w:cs="Times New Roman"/>
          <w:sz w:val="24"/>
          <w:szCs w:val="24"/>
          <w:lang w:val="en-GB"/>
        </w:rPr>
        <w:t xml:space="preserve"> from the above discussion that although </w:t>
      </w:r>
      <w:r w:rsidRPr="009400D4">
        <w:rPr>
          <w:rFonts w:ascii="Times New Roman" w:hAnsi="Times New Roman" w:cs="Times New Roman"/>
          <w:sz w:val="24"/>
          <w:szCs w:val="24"/>
          <w:lang w:val="en-GB"/>
        </w:rPr>
        <w:t>socio-demographic</w:t>
      </w:r>
      <w:r w:rsidRPr="00C110A3">
        <w:rPr>
          <w:rFonts w:ascii="Times New Roman" w:hAnsi="Times New Roman" w:cs="Times New Roman"/>
          <w:sz w:val="24"/>
          <w:szCs w:val="24"/>
          <w:lang w:val="en-GB"/>
        </w:rPr>
        <w:t xml:space="preserve"> features showed contradictory findings regarding capital creation by microcredit borrowers, this study has considered these </w:t>
      </w:r>
      <w:r w:rsidRPr="00C110A3">
        <w:rPr>
          <w:rFonts w:ascii="Times New Roman" w:hAnsi="Times New Roman" w:cs="Times New Roman"/>
          <w:sz w:val="24"/>
          <w:szCs w:val="24"/>
          <w:lang w:val="en-GB"/>
        </w:rPr>
        <w:lastRenderedPageBreak/>
        <w:t xml:space="preserve">features to see if they influence receiving microcredit training, </w:t>
      </w:r>
      <w:r>
        <w:rPr>
          <w:rFonts w:ascii="Times New Roman" w:hAnsi="Times New Roman" w:cs="Times New Roman"/>
          <w:sz w:val="24"/>
          <w:szCs w:val="24"/>
          <w:lang w:val="en-GB"/>
        </w:rPr>
        <w:t xml:space="preserve">generating </w:t>
      </w:r>
      <w:r w:rsidRPr="00C110A3">
        <w:rPr>
          <w:rFonts w:ascii="Times New Roman" w:hAnsi="Times New Roman" w:cs="Times New Roman"/>
          <w:sz w:val="24"/>
          <w:szCs w:val="24"/>
          <w:lang w:val="en-GB"/>
        </w:rPr>
        <w:t>motivation, and creating capital</w:t>
      </w:r>
      <w:r w:rsidRPr="00C110A3">
        <w:rPr>
          <w:rFonts w:ascii="Times New Roman" w:eastAsia="Calibri" w:hAnsi="Times New Roman" w:cs="Times New Roman"/>
          <w:sz w:val="24"/>
          <w:szCs w:val="24"/>
          <w:lang w:val="en-GB"/>
        </w:rPr>
        <w:t>,</w:t>
      </w:r>
      <w:r w:rsidRPr="00C110A3">
        <w:rPr>
          <w:rFonts w:ascii="Times New Roman" w:hAnsi="Times New Roman" w:cs="Times New Roman"/>
          <w:sz w:val="24"/>
          <w:szCs w:val="24"/>
          <w:lang w:val="en-GB"/>
        </w:rPr>
        <w:t xml:space="preserve"> and proposes the following hypotheses: </w:t>
      </w:r>
    </w:p>
    <w:p w14:paraId="6068F9C0" w14:textId="77777777" w:rsidR="00AD4129" w:rsidRPr="0094642B" w:rsidRDefault="00AD4129" w:rsidP="00AD4129">
      <w:pPr>
        <w:spacing w:line="480" w:lineRule="auto"/>
        <w:jc w:val="both"/>
        <w:rPr>
          <w:rFonts w:ascii="Times New Roman" w:hAnsi="Times New Roman" w:cs="Times New Roman"/>
          <w:i/>
          <w:sz w:val="24"/>
          <w:szCs w:val="24"/>
          <w:lang w:val="en-GB"/>
        </w:rPr>
      </w:pPr>
      <w:r w:rsidRPr="0094642B">
        <w:rPr>
          <w:rFonts w:ascii="Times New Roman" w:hAnsi="Times New Roman" w:cs="Times New Roman"/>
          <w:i/>
          <w:sz w:val="24"/>
          <w:szCs w:val="24"/>
          <w:lang w:val="en-GB"/>
        </w:rPr>
        <w:t>H</w:t>
      </w:r>
      <w:r w:rsidRPr="0094642B">
        <w:rPr>
          <w:rFonts w:ascii="Times New Roman" w:hAnsi="Times New Roman" w:cs="Times New Roman"/>
          <w:i/>
          <w:sz w:val="24"/>
          <w:szCs w:val="24"/>
          <w:vertAlign w:val="subscript"/>
          <w:lang w:val="en-GB"/>
        </w:rPr>
        <w:t>5</w:t>
      </w:r>
      <w:r w:rsidRPr="0094642B">
        <w:rPr>
          <w:rFonts w:ascii="Times New Roman" w:hAnsi="Times New Roman" w:cs="Times New Roman"/>
          <w:i/>
          <w:sz w:val="24"/>
          <w:szCs w:val="24"/>
          <w:lang w:val="en-GB"/>
        </w:rPr>
        <w:t xml:space="preserve">: Socio/demographic features of borrowers have a positive effect when they receive training. </w:t>
      </w:r>
    </w:p>
    <w:p w14:paraId="36421A96" w14:textId="77777777" w:rsidR="00AD4129" w:rsidRPr="0094642B" w:rsidRDefault="00AD4129" w:rsidP="00AD4129">
      <w:pPr>
        <w:spacing w:line="480" w:lineRule="auto"/>
        <w:jc w:val="both"/>
        <w:rPr>
          <w:rFonts w:ascii="Times New Roman" w:hAnsi="Times New Roman" w:cs="Times New Roman"/>
          <w:i/>
          <w:sz w:val="24"/>
          <w:szCs w:val="24"/>
          <w:lang w:val="en-GB"/>
        </w:rPr>
      </w:pPr>
      <w:r w:rsidRPr="0094642B">
        <w:rPr>
          <w:rFonts w:ascii="Times New Roman" w:hAnsi="Times New Roman" w:cs="Times New Roman"/>
          <w:i/>
          <w:sz w:val="24"/>
          <w:szCs w:val="24"/>
          <w:lang w:val="en-GB"/>
        </w:rPr>
        <w:t>H</w:t>
      </w:r>
      <w:r w:rsidRPr="0094642B">
        <w:rPr>
          <w:rFonts w:ascii="Times New Roman" w:hAnsi="Times New Roman" w:cs="Times New Roman"/>
          <w:i/>
          <w:sz w:val="24"/>
          <w:szCs w:val="24"/>
          <w:vertAlign w:val="subscript"/>
          <w:lang w:val="en-GB"/>
        </w:rPr>
        <w:t>6</w:t>
      </w:r>
      <w:r w:rsidRPr="0094642B">
        <w:rPr>
          <w:rFonts w:ascii="Times New Roman" w:hAnsi="Times New Roman" w:cs="Times New Roman"/>
          <w:i/>
          <w:sz w:val="24"/>
          <w:szCs w:val="24"/>
          <w:lang w:val="en-GB"/>
        </w:rPr>
        <w:t xml:space="preserve">: Borrowers’ socio-demographic features have a direct effect on their motivation towards business.  </w:t>
      </w:r>
    </w:p>
    <w:p w14:paraId="2102AC2F" w14:textId="77777777" w:rsidR="00AD4129" w:rsidRPr="0094642B" w:rsidRDefault="00AD4129" w:rsidP="00AD4129">
      <w:pPr>
        <w:pStyle w:val="NoSpacing"/>
        <w:spacing w:line="480" w:lineRule="auto"/>
        <w:jc w:val="both"/>
        <w:rPr>
          <w:rFonts w:ascii="Times New Roman" w:hAnsi="Times New Roman" w:cs="Times New Roman"/>
          <w:i/>
          <w:sz w:val="24"/>
          <w:szCs w:val="24"/>
          <w:lang w:val="en-GB"/>
        </w:rPr>
      </w:pPr>
      <w:r w:rsidRPr="0094642B">
        <w:rPr>
          <w:rFonts w:ascii="Times New Roman" w:hAnsi="Times New Roman" w:cs="Times New Roman"/>
          <w:i/>
          <w:sz w:val="24"/>
          <w:szCs w:val="24"/>
          <w:lang w:val="en-GB"/>
        </w:rPr>
        <w:t>H</w:t>
      </w:r>
      <w:r w:rsidRPr="0094642B">
        <w:rPr>
          <w:rFonts w:ascii="Times New Roman" w:hAnsi="Times New Roman" w:cs="Times New Roman"/>
          <w:i/>
          <w:sz w:val="24"/>
          <w:szCs w:val="24"/>
          <w:vertAlign w:val="subscript"/>
          <w:lang w:val="en-GB"/>
        </w:rPr>
        <w:t>7</w:t>
      </w:r>
      <w:r w:rsidRPr="0094642B">
        <w:rPr>
          <w:rFonts w:ascii="Times New Roman" w:hAnsi="Times New Roman" w:cs="Times New Roman"/>
          <w:i/>
          <w:sz w:val="24"/>
          <w:szCs w:val="24"/>
          <w:lang w:val="en-GB"/>
        </w:rPr>
        <w:t xml:space="preserve">: Borrowers’ socio-demographic features have a direct effect on their creation of capital.  </w:t>
      </w:r>
    </w:p>
    <w:p w14:paraId="7E9449AF" w14:textId="77777777" w:rsidR="00AD4129" w:rsidRPr="0094642B" w:rsidRDefault="00AD4129" w:rsidP="00AD4129">
      <w:pPr>
        <w:spacing w:line="480" w:lineRule="auto"/>
        <w:ind w:firstLine="720"/>
        <w:jc w:val="both"/>
        <w:rPr>
          <w:rFonts w:ascii="Times New Roman" w:hAnsi="Times New Roman" w:cs="Times New Roman"/>
          <w:bCs/>
          <w:sz w:val="24"/>
          <w:szCs w:val="24"/>
          <w:lang w:val="en-GB"/>
        </w:rPr>
      </w:pPr>
      <w:r w:rsidRPr="0094642B">
        <w:rPr>
          <w:rFonts w:ascii="Times New Roman" w:hAnsi="Times New Roman" w:cs="Times New Roman"/>
          <w:bCs/>
          <w:sz w:val="24"/>
          <w:szCs w:val="24"/>
          <w:lang w:val="en-GB"/>
        </w:rPr>
        <w:t>Th</w:t>
      </w:r>
      <w:r>
        <w:rPr>
          <w:rFonts w:ascii="Times New Roman" w:hAnsi="Times New Roman" w:cs="Times New Roman"/>
          <w:bCs/>
          <w:sz w:val="24"/>
          <w:szCs w:val="24"/>
          <w:lang w:val="en-GB"/>
        </w:rPr>
        <w:t xml:space="preserve">is </w:t>
      </w:r>
      <w:r w:rsidRPr="0094642B">
        <w:rPr>
          <w:rFonts w:ascii="Times New Roman" w:hAnsi="Times New Roman" w:cs="Times New Roman"/>
          <w:bCs/>
          <w:sz w:val="24"/>
          <w:szCs w:val="24"/>
          <w:lang w:val="en-GB"/>
        </w:rPr>
        <w:t xml:space="preserve">study explores the role of training and motivation </w:t>
      </w:r>
      <w:r>
        <w:rPr>
          <w:rFonts w:ascii="Times New Roman" w:hAnsi="Times New Roman" w:cs="Times New Roman"/>
          <w:bCs/>
          <w:sz w:val="24"/>
          <w:szCs w:val="24"/>
          <w:lang w:val="en-GB"/>
        </w:rPr>
        <w:t>on how</w:t>
      </w:r>
      <w:r w:rsidRPr="0094642B">
        <w:rPr>
          <w:rFonts w:ascii="Times New Roman" w:hAnsi="Times New Roman" w:cs="Times New Roman"/>
          <w:bCs/>
          <w:sz w:val="24"/>
          <w:szCs w:val="24"/>
          <w:lang w:val="en-GB"/>
        </w:rPr>
        <w:t xml:space="preserve"> microcredit borrower</w:t>
      </w:r>
      <w:r>
        <w:rPr>
          <w:rFonts w:ascii="Times New Roman" w:hAnsi="Times New Roman" w:cs="Times New Roman"/>
          <w:bCs/>
          <w:sz w:val="24"/>
          <w:szCs w:val="24"/>
          <w:lang w:val="en-GB"/>
        </w:rPr>
        <w:t>s</w:t>
      </w:r>
      <w:r w:rsidRPr="0094642B">
        <w:rPr>
          <w:rFonts w:ascii="Times New Roman" w:hAnsi="Times New Roman" w:cs="Times New Roman"/>
          <w:bCs/>
          <w:sz w:val="24"/>
          <w:szCs w:val="24"/>
          <w:lang w:val="en-GB"/>
        </w:rPr>
        <w:t xml:space="preserve"> bui</w:t>
      </w:r>
      <w:r>
        <w:rPr>
          <w:rFonts w:ascii="Times New Roman" w:hAnsi="Times New Roman" w:cs="Times New Roman"/>
          <w:bCs/>
          <w:sz w:val="24"/>
          <w:szCs w:val="24"/>
          <w:lang w:val="en-GB"/>
        </w:rPr>
        <w:t>ld</w:t>
      </w:r>
      <w:r w:rsidRPr="0094642B">
        <w:rPr>
          <w:rFonts w:ascii="Times New Roman" w:hAnsi="Times New Roman" w:cs="Times New Roman"/>
          <w:bCs/>
          <w:sz w:val="24"/>
          <w:szCs w:val="24"/>
          <w:lang w:val="en-GB"/>
        </w:rPr>
        <w:t xml:space="preserve"> capital using the ability-motivation-opportunity (AMO) theory</w:t>
      </w:r>
      <w:r w:rsidRPr="0094642B">
        <w:rPr>
          <w:rFonts w:ascii="Times New Roman" w:eastAsia="Calibri" w:hAnsi="Times New Roman" w:cs="Times New Roman"/>
          <w:bCs/>
          <w:sz w:val="24"/>
          <w:szCs w:val="24"/>
          <w:lang w:val="en-GB"/>
        </w:rPr>
        <w:t xml:space="preserve">, which is described below: </w:t>
      </w:r>
    </w:p>
    <w:p w14:paraId="19DBAAC6" w14:textId="77777777" w:rsidR="00AD4129" w:rsidRPr="0094642B" w:rsidRDefault="00AD4129" w:rsidP="00AD4129">
      <w:pPr>
        <w:spacing w:line="480" w:lineRule="auto"/>
        <w:jc w:val="both"/>
        <w:rPr>
          <w:rFonts w:ascii="Times New Roman" w:hAnsi="Times New Roman" w:cs="Times New Roman"/>
          <w:b/>
          <w:sz w:val="24"/>
          <w:szCs w:val="24"/>
          <w:lang w:val="en-GB"/>
        </w:rPr>
      </w:pPr>
      <w:r w:rsidRPr="0094642B">
        <w:rPr>
          <w:rFonts w:ascii="Times New Roman" w:hAnsi="Times New Roman" w:cs="Times New Roman"/>
          <w:b/>
          <w:sz w:val="24"/>
          <w:szCs w:val="24"/>
          <w:lang w:val="en-GB"/>
        </w:rPr>
        <w:t>2.7 Ability-Motivation-Opportunity Theory</w:t>
      </w:r>
    </w:p>
    <w:p w14:paraId="425F6C90" w14:textId="77777777" w:rsidR="00AD4129" w:rsidRPr="00B7008F" w:rsidRDefault="00AD4129" w:rsidP="00AD4129">
      <w:pPr>
        <w:spacing w:line="480" w:lineRule="auto"/>
        <w:jc w:val="both"/>
        <w:rPr>
          <w:rFonts w:ascii="Times New Roman" w:hAnsi="Times New Roman" w:cs="Times New Roman"/>
          <w:sz w:val="24"/>
          <w:szCs w:val="24"/>
        </w:rPr>
      </w:pPr>
      <w:r w:rsidRPr="00B7008F">
        <w:rPr>
          <w:rFonts w:ascii="Times New Roman" w:hAnsi="Times New Roman" w:cs="Times New Roman"/>
          <w:sz w:val="24"/>
          <w:szCs w:val="24"/>
        </w:rPr>
        <w:t xml:space="preserve">Ability, motivation and opportunity (AMO) theory has been one of the most applied theories in the field of strategic human resource management research since 2000 (Paauwe and Boselie, 2005). </w:t>
      </w:r>
      <w:r w:rsidRPr="00B7008F">
        <w:rPr>
          <w:rFonts w:ascii="Times New Roman" w:hAnsi="Times New Roman" w:cs="Times New Roman"/>
          <w:sz w:val="24"/>
          <w:szCs w:val="24"/>
          <w:shd w:val="clear" w:color="auto" w:fill="FFFFFF"/>
        </w:rPr>
        <w:t>Wahid and Hyams-Ssekasi</w:t>
      </w:r>
      <w:r w:rsidRPr="00B7008F">
        <w:rPr>
          <w:rFonts w:ascii="Times New Roman" w:hAnsi="Times New Roman" w:cs="Times New Roman"/>
          <w:sz w:val="24"/>
          <w:szCs w:val="24"/>
        </w:rPr>
        <w:t xml:space="preserve"> (2018) used AMO to investigate the performance of Bangladeshi employees working in the telecom sector of the country. There are limited studies, however, using AMO to investigate the performance of microcredit borrowers. This study uses AMO as a new approach in its investigation of microcredit in Bangladesh and will therefore help to expand knowledge in this area. </w:t>
      </w:r>
    </w:p>
    <w:p w14:paraId="61D4B58A" w14:textId="77777777" w:rsidR="00AD4129" w:rsidRPr="00B7008F" w:rsidRDefault="00AD4129" w:rsidP="00AD4129">
      <w:pPr>
        <w:pStyle w:val="NoSpacing"/>
        <w:spacing w:line="480" w:lineRule="auto"/>
        <w:ind w:firstLine="720"/>
        <w:jc w:val="both"/>
        <w:rPr>
          <w:rFonts w:ascii="Times New Roman" w:hAnsi="Times New Roman" w:cs="Times New Roman"/>
          <w:sz w:val="24"/>
          <w:szCs w:val="24"/>
        </w:rPr>
      </w:pPr>
      <w:r w:rsidRPr="00B7008F">
        <w:rPr>
          <w:rFonts w:ascii="Times New Roman" w:hAnsi="Times New Roman" w:cs="Times New Roman"/>
          <w:sz w:val="24"/>
          <w:szCs w:val="24"/>
        </w:rPr>
        <w:t xml:space="preserve">The AMO theory suggests that the performance of trainees is dependent on employee ability, motivation and opportunity. The theory contends that trainers can enhance the performance of trainees by positively focusing on their abilities (A) to perform the job, motivating (M) them to perform and helping the trainees to nurture opportunities (O) for their own profit (Boxall et al., 2009; Fu et al., 2015; Bos-Nehles et al., 2013). </w:t>
      </w:r>
    </w:p>
    <w:p w14:paraId="3845582F" w14:textId="77777777" w:rsidR="00AD4129" w:rsidRPr="00B7008F" w:rsidRDefault="00AD4129" w:rsidP="00AD4129">
      <w:pPr>
        <w:pStyle w:val="NoSpacing"/>
        <w:spacing w:line="480" w:lineRule="auto"/>
        <w:ind w:firstLine="720"/>
        <w:jc w:val="both"/>
        <w:rPr>
          <w:rFonts w:ascii="Times New Roman" w:hAnsi="Times New Roman" w:cs="Times New Roman"/>
          <w:sz w:val="24"/>
          <w:szCs w:val="24"/>
        </w:rPr>
      </w:pPr>
      <w:r w:rsidRPr="00B7008F">
        <w:rPr>
          <w:rFonts w:ascii="Times New Roman" w:hAnsi="Times New Roman" w:cs="Times New Roman"/>
          <w:sz w:val="24"/>
          <w:szCs w:val="24"/>
        </w:rPr>
        <w:t xml:space="preserve">There are therefore three interrelated components to the AMO theory: first, the abilities and skills of the trainees that are essential for helping to improve performance; second, the motivation of trainees that is necessary to improve their work; third, opportunities that are vital in order to make effective use of human potential (Hyde et al., 2009).  </w:t>
      </w:r>
    </w:p>
    <w:p w14:paraId="1B332C7F" w14:textId="6FAF72FD" w:rsidR="00AD4129" w:rsidRPr="0094642B" w:rsidRDefault="00AD4129" w:rsidP="00AD4129">
      <w:pPr>
        <w:spacing w:line="480" w:lineRule="auto"/>
        <w:jc w:val="both"/>
        <w:rPr>
          <w:rFonts w:ascii="Times New Roman" w:hAnsi="Times New Roman" w:cs="Times New Roman"/>
          <w:b/>
          <w:sz w:val="24"/>
          <w:szCs w:val="24"/>
          <w:lang w:val="en-GB"/>
        </w:rPr>
      </w:pPr>
      <w:bookmarkStart w:id="11" w:name="_Hlk60296521"/>
      <w:r w:rsidRPr="0094642B">
        <w:rPr>
          <w:rFonts w:ascii="Times New Roman" w:hAnsi="Times New Roman" w:cs="Times New Roman"/>
          <w:b/>
          <w:sz w:val="24"/>
          <w:szCs w:val="24"/>
          <w:lang w:val="en-GB"/>
        </w:rPr>
        <w:lastRenderedPageBreak/>
        <w:t xml:space="preserve">2.8 Summary of </w:t>
      </w:r>
      <w:r>
        <w:rPr>
          <w:rFonts w:ascii="Times New Roman" w:hAnsi="Times New Roman" w:cs="Times New Roman"/>
          <w:b/>
          <w:sz w:val="24"/>
          <w:szCs w:val="24"/>
          <w:lang w:val="en-GB"/>
        </w:rPr>
        <w:t>the l</w:t>
      </w:r>
      <w:r w:rsidRPr="0094642B">
        <w:rPr>
          <w:rFonts w:ascii="Times New Roman" w:hAnsi="Times New Roman" w:cs="Times New Roman"/>
          <w:b/>
          <w:sz w:val="24"/>
          <w:szCs w:val="24"/>
          <w:lang w:val="en-GB"/>
        </w:rPr>
        <w:t xml:space="preserve">iterature review </w:t>
      </w:r>
    </w:p>
    <w:bookmarkEnd w:id="11"/>
    <w:p w14:paraId="7E62EA99" w14:textId="77777777" w:rsidR="00B64B81" w:rsidRPr="00EB6039" w:rsidRDefault="00B64B81" w:rsidP="00E465B6">
      <w:pPr>
        <w:tabs>
          <w:tab w:val="left" w:pos="1185"/>
        </w:tabs>
        <w:spacing w:line="360" w:lineRule="auto"/>
        <w:rPr>
          <w:rFonts w:ascii="Times New Roman" w:hAnsi="Times New Roman" w:cs="Times New Roman"/>
          <w:sz w:val="24"/>
          <w:szCs w:val="24"/>
        </w:rPr>
      </w:pPr>
      <w:r w:rsidRPr="005667B9">
        <w:rPr>
          <w:rFonts w:ascii="Times New Roman" w:hAnsi="Times New Roman" w:cs="Times New Roman"/>
          <w:b/>
          <w:bCs/>
          <w:sz w:val="24"/>
          <w:szCs w:val="24"/>
        </w:rPr>
        <w:t>Table 1</w:t>
      </w:r>
      <w:r w:rsidRPr="00EB6039">
        <w:rPr>
          <w:rFonts w:ascii="Times New Roman" w:hAnsi="Times New Roman" w:cs="Times New Roman"/>
          <w:sz w:val="24"/>
          <w:szCs w:val="24"/>
        </w:rPr>
        <w:t xml:space="preserve">: </w:t>
      </w:r>
      <w:r>
        <w:rPr>
          <w:rFonts w:ascii="Times New Roman" w:hAnsi="Times New Roman" w:cs="Times New Roman"/>
          <w:sz w:val="24"/>
          <w:szCs w:val="24"/>
        </w:rPr>
        <w:t>Microcredit variables</w:t>
      </w:r>
      <w:r w:rsidRPr="00EB6039">
        <w:rPr>
          <w:rFonts w:ascii="Times New Roman" w:hAnsi="Times New Roman" w:cs="Times New Roman"/>
          <w:sz w:val="24"/>
          <w:szCs w:val="24"/>
        </w:rPr>
        <w:t xml:space="preserve"> that are most commonly used and </w:t>
      </w:r>
      <w:r>
        <w:rPr>
          <w:rFonts w:ascii="Times New Roman" w:hAnsi="Times New Roman" w:cs="Times New Roman"/>
          <w:sz w:val="24"/>
          <w:szCs w:val="24"/>
        </w:rPr>
        <w:t>suggested</w:t>
      </w:r>
      <w:r w:rsidRPr="00EB6039">
        <w:rPr>
          <w:rFonts w:ascii="Times New Roman" w:hAnsi="Times New Roman" w:cs="Times New Roman"/>
          <w:sz w:val="24"/>
          <w:szCs w:val="24"/>
        </w:rPr>
        <w:t xml:space="preserve"> to be significant </w:t>
      </w:r>
      <w:r>
        <w:rPr>
          <w:rFonts w:ascii="Times New Roman" w:hAnsi="Times New Roman" w:cs="Times New Roman"/>
          <w:sz w:val="24"/>
          <w:szCs w:val="24"/>
        </w:rPr>
        <w:t xml:space="preserve">or not significant </w:t>
      </w:r>
      <w:r w:rsidRPr="00EB6039">
        <w:rPr>
          <w:rFonts w:ascii="Times New Roman" w:hAnsi="Times New Roman" w:cs="Times New Roman"/>
          <w:sz w:val="24"/>
          <w:szCs w:val="24"/>
        </w:rPr>
        <w:t>by other researchers</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4500"/>
        <w:gridCol w:w="2657"/>
      </w:tblGrid>
      <w:tr w:rsidR="00B64B81" w:rsidRPr="00A72E7B" w14:paraId="71D0A6B1" w14:textId="77777777" w:rsidTr="008D0A34">
        <w:trPr>
          <w:trHeight w:val="425"/>
          <w:jc w:val="center"/>
        </w:trPr>
        <w:tc>
          <w:tcPr>
            <w:tcW w:w="2605" w:type="dxa"/>
            <w:shd w:val="clear" w:color="auto" w:fill="auto"/>
          </w:tcPr>
          <w:p w14:paraId="33CEEA04" w14:textId="77777777" w:rsidR="00B64B81" w:rsidRPr="00614ABB" w:rsidRDefault="00B64B81" w:rsidP="008D0A34">
            <w:pPr>
              <w:spacing w:after="0" w:line="360" w:lineRule="auto"/>
              <w:jc w:val="center"/>
              <w:rPr>
                <w:rFonts w:ascii="Times New Roman" w:hAnsi="Times New Roman"/>
                <w:b/>
                <w:sz w:val="24"/>
                <w:szCs w:val="24"/>
                <w:lang w:val="en-GB"/>
              </w:rPr>
            </w:pPr>
            <w:r>
              <w:rPr>
                <w:rFonts w:ascii="Times New Roman" w:hAnsi="Times New Roman"/>
                <w:b/>
                <w:sz w:val="24"/>
                <w:szCs w:val="24"/>
                <w:lang w:val="en-GB"/>
              </w:rPr>
              <w:t>Variables</w:t>
            </w:r>
          </w:p>
        </w:tc>
        <w:tc>
          <w:tcPr>
            <w:tcW w:w="4500" w:type="dxa"/>
            <w:shd w:val="clear" w:color="auto" w:fill="auto"/>
          </w:tcPr>
          <w:p w14:paraId="23F46DCD" w14:textId="77777777" w:rsidR="00B64B81" w:rsidRPr="00614ABB" w:rsidRDefault="00B64B81" w:rsidP="008D0A34">
            <w:pPr>
              <w:spacing w:after="0" w:line="360" w:lineRule="auto"/>
              <w:jc w:val="center"/>
              <w:rPr>
                <w:rFonts w:ascii="Times New Roman" w:hAnsi="Times New Roman"/>
                <w:b/>
                <w:sz w:val="24"/>
                <w:szCs w:val="24"/>
                <w:lang w:val="en-GB"/>
              </w:rPr>
            </w:pPr>
            <w:r w:rsidRPr="00614ABB">
              <w:rPr>
                <w:rFonts w:ascii="Times New Roman" w:hAnsi="Times New Roman"/>
                <w:b/>
                <w:sz w:val="24"/>
                <w:szCs w:val="24"/>
                <w:lang w:val="en-GB"/>
              </w:rPr>
              <w:t xml:space="preserve">Author(s) </w:t>
            </w:r>
            <w:r w:rsidRPr="00A72E7B">
              <w:rPr>
                <w:rFonts w:ascii="Times New Roman" w:hAnsi="Times New Roman"/>
                <w:b/>
                <w:sz w:val="24"/>
                <w:szCs w:val="24"/>
                <w:lang w:val="en-GB"/>
              </w:rPr>
              <w:t>suggested</w:t>
            </w:r>
          </w:p>
        </w:tc>
        <w:tc>
          <w:tcPr>
            <w:tcW w:w="2657" w:type="dxa"/>
            <w:shd w:val="clear" w:color="auto" w:fill="auto"/>
          </w:tcPr>
          <w:p w14:paraId="73251CD9" w14:textId="77777777" w:rsidR="00B64B81" w:rsidRPr="00A72E7B" w:rsidRDefault="00B64B81" w:rsidP="008D0A34">
            <w:pPr>
              <w:spacing w:after="0" w:line="360" w:lineRule="auto"/>
              <w:jc w:val="center"/>
              <w:rPr>
                <w:rFonts w:ascii="Times New Roman" w:hAnsi="Times New Roman"/>
                <w:b/>
                <w:sz w:val="24"/>
                <w:szCs w:val="24"/>
                <w:lang w:val="en-GB"/>
              </w:rPr>
            </w:pPr>
            <w:r w:rsidRPr="00A72E7B">
              <w:rPr>
                <w:rFonts w:ascii="Times New Roman" w:hAnsi="Times New Roman"/>
                <w:b/>
                <w:sz w:val="24"/>
                <w:szCs w:val="24"/>
                <w:lang w:val="en-GB"/>
              </w:rPr>
              <w:t>Author(s) d</w:t>
            </w:r>
            <w:r>
              <w:rPr>
                <w:rFonts w:ascii="Times New Roman" w:hAnsi="Times New Roman"/>
                <w:b/>
                <w:sz w:val="24"/>
                <w:szCs w:val="24"/>
                <w:lang w:val="en-GB"/>
              </w:rPr>
              <w:t>id</w:t>
            </w:r>
            <w:r w:rsidRPr="00A72E7B">
              <w:rPr>
                <w:rFonts w:ascii="Times New Roman" w:hAnsi="Times New Roman"/>
                <w:b/>
                <w:sz w:val="24"/>
                <w:szCs w:val="24"/>
                <w:lang w:val="en-GB"/>
              </w:rPr>
              <w:t xml:space="preserve"> not suggest</w:t>
            </w:r>
          </w:p>
        </w:tc>
      </w:tr>
      <w:tr w:rsidR="00B64B81" w:rsidRPr="00614ABB" w14:paraId="5F70F716" w14:textId="77777777" w:rsidTr="008D0A34">
        <w:trPr>
          <w:trHeight w:val="1085"/>
          <w:jc w:val="center"/>
        </w:trPr>
        <w:tc>
          <w:tcPr>
            <w:tcW w:w="2605" w:type="dxa"/>
            <w:shd w:val="clear" w:color="auto" w:fill="auto"/>
          </w:tcPr>
          <w:p w14:paraId="6C97C9DC" w14:textId="77777777" w:rsidR="00B64B81" w:rsidRPr="00614ABB" w:rsidRDefault="00B64B81" w:rsidP="008D0A34">
            <w:pPr>
              <w:spacing w:after="0" w:line="360" w:lineRule="auto"/>
              <w:jc w:val="center"/>
              <w:rPr>
                <w:rFonts w:ascii="Times New Roman" w:hAnsi="Times New Roman"/>
                <w:sz w:val="24"/>
                <w:szCs w:val="24"/>
                <w:lang w:val="en-GB"/>
              </w:rPr>
            </w:pPr>
            <w:r>
              <w:rPr>
                <w:rFonts w:ascii="Times New Roman" w:hAnsi="Times New Roman"/>
                <w:sz w:val="24"/>
                <w:szCs w:val="24"/>
                <w:lang w:val="en-GB"/>
              </w:rPr>
              <w:t xml:space="preserve">Microcredit training and capital creation </w:t>
            </w:r>
          </w:p>
        </w:tc>
        <w:tc>
          <w:tcPr>
            <w:tcW w:w="4500" w:type="dxa"/>
            <w:shd w:val="clear" w:color="auto" w:fill="auto"/>
          </w:tcPr>
          <w:p w14:paraId="1627FCFA" w14:textId="77777777" w:rsidR="00B64B81" w:rsidRPr="00614ABB" w:rsidRDefault="00B64B81" w:rsidP="008D0A34">
            <w:pPr>
              <w:spacing w:after="0" w:line="360" w:lineRule="auto"/>
              <w:rPr>
                <w:rFonts w:ascii="Times New Roman" w:hAnsi="Times New Roman"/>
                <w:sz w:val="24"/>
                <w:szCs w:val="24"/>
                <w:lang w:val="en-GB"/>
              </w:rPr>
            </w:pPr>
            <w:r w:rsidRPr="00E60B1F">
              <w:rPr>
                <w:rFonts w:ascii="Times New Roman" w:hAnsi="Times New Roman" w:cs="Times New Roman"/>
                <w:sz w:val="24"/>
                <w:szCs w:val="24"/>
              </w:rPr>
              <w:t>Nkundabanyanga et al., 2017; Atiase et al., 2019; Baxter et al., 2014; Rahman and Khan, 2013; Kassim and Rahman, 2018</w:t>
            </w:r>
            <w:r>
              <w:rPr>
                <w:rFonts w:ascii="Times New Roman" w:hAnsi="Times New Roman" w:cs="Times New Roman"/>
                <w:sz w:val="24"/>
                <w:szCs w:val="24"/>
              </w:rPr>
              <w:t xml:space="preserve">. </w:t>
            </w:r>
          </w:p>
        </w:tc>
        <w:tc>
          <w:tcPr>
            <w:tcW w:w="2657" w:type="dxa"/>
            <w:shd w:val="clear" w:color="auto" w:fill="auto"/>
          </w:tcPr>
          <w:p w14:paraId="1720C6A2" w14:textId="77777777" w:rsidR="00B64B81" w:rsidRPr="00614ABB" w:rsidRDefault="00B64B81" w:rsidP="008D0A34">
            <w:pPr>
              <w:spacing w:after="0" w:line="360" w:lineRule="auto"/>
              <w:rPr>
                <w:rFonts w:ascii="Times New Roman" w:hAnsi="Times New Roman"/>
                <w:sz w:val="24"/>
                <w:szCs w:val="24"/>
                <w:lang w:val="en-GB"/>
              </w:rPr>
            </w:pPr>
            <w:r w:rsidRPr="00B7008F">
              <w:rPr>
                <w:rFonts w:ascii="Times New Roman" w:hAnsi="Times New Roman" w:cs="Times New Roman"/>
                <w:sz w:val="24"/>
                <w:szCs w:val="24"/>
              </w:rPr>
              <w:t>Sigalla and Carney, 2012; Bodnaruk and Simonov, 2015</w:t>
            </w:r>
          </w:p>
        </w:tc>
      </w:tr>
      <w:tr w:rsidR="00B64B81" w:rsidRPr="00614ABB" w14:paraId="2741830B" w14:textId="77777777" w:rsidTr="008D0A34">
        <w:trPr>
          <w:trHeight w:val="794"/>
          <w:jc w:val="center"/>
        </w:trPr>
        <w:tc>
          <w:tcPr>
            <w:tcW w:w="2605" w:type="dxa"/>
            <w:shd w:val="clear" w:color="auto" w:fill="auto"/>
          </w:tcPr>
          <w:p w14:paraId="0BC3F6B7" w14:textId="77777777" w:rsidR="00B64B81" w:rsidRDefault="00B64B81" w:rsidP="008D0A34">
            <w:pPr>
              <w:spacing w:after="0" w:line="360" w:lineRule="auto"/>
              <w:jc w:val="center"/>
              <w:rPr>
                <w:rFonts w:ascii="Times New Roman" w:hAnsi="Times New Roman"/>
                <w:sz w:val="24"/>
                <w:szCs w:val="24"/>
                <w:lang w:val="en-GB"/>
              </w:rPr>
            </w:pPr>
            <w:r>
              <w:rPr>
                <w:rFonts w:ascii="Times New Roman" w:hAnsi="Times New Roman"/>
                <w:sz w:val="24"/>
                <w:szCs w:val="24"/>
                <w:lang w:val="en-GB"/>
              </w:rPr>
              <w:t>Microcredit training and motivation</w:t>
            </w:r>
          </w:p>
        </w:tc>
        <w:tc>
          <w:tcPr>
            <w:tcW w:w="4500" w:type="dxa"/>
            <w:shd w:val="clear" w:color="auto" w:fill="auto"/>
          </w:tcPr>
          <w:p w14:paraId="77DC7749" w14:textId="3DDE9C7F" w:rsidR="00B64B81" w:rsidRPr="00E60B1F" w:rsidRDefault="00B64B81" w:rsidP="008D0A34">
            <w:pPr>
              <w:spacing w:after="0" w:line="360" w:lineRule="auto"/>
              <w:rPr>
                <w:rFonts w:ascii="Times New Roman" w:hAnsi="Times New Roman" w:cs="Times New Roman"/>
                <w:sz w:val="24"/>
                <w:szCs w:val="24"/>
              </w:rPr>
            </w:pPr>
            <w:r w:rsidRPr="00B7008F">
              <w:rPr>
                <w:rFonts w:ascii="Times New Roman" w:hAnsi="Times New Roman" w:cs="Times New Roman"/>
                <w:sz w:val="24"/>
                <w:szCs w:val="24"/>
              </w:rPr>
              <w:t>Raven and Le, 2015; Jebarajakirthy and Lobo, 2014; Rashid et al., 2018</w:t>
            </w:r>
            <w:r w:rsidR="000509F3">
              <w:rPr>
                <w:rFonts w:ascii="Times New Roman" w:hAnsi="Times New Roman" w:cs="Times New Roman"/>
                <w:sz w:val="24"/>
                <w:szCs w:val="24"/>
              </w:rPr>
              <w:t xml:space="preserve">; </w:t>
            </w:r>
          </w:p>
        </w:tc>
        <w:tc>
          <w:tcPr>
            <w:tcW w:w="2657" w:type="dxa"/>
            <w:shd w:val="clear" w:color="auto" w:fill="auto"/>
          </w:tcPr>
          <w:p w14:paraId="5FD91D2F" w14:textId="77777777" w:rsidR="00B64B81" w:rsidRPr="00B7008F" w:rsidRDefault="00B64B81" w:rsidP="008D0A34">
            <w:pPr>
              <w:spacing w:after="0" w:line="360" w:lineRule="auto"/>
              <w:rPr>
                <w:rFonts w:ascii="Times New Roman" w:hAnsi="Times New Roman" w:cs="Times New Roman"/>
                <w:sz w:val="24"/>
                <w:szCs w:val="24"/>
              </w:rPr>
            </w:pPr>
            <w:r>
              <w:rPr>
                <w:rFonts w:ascii="Times New Roman" w:hAnsi="Times New Roman"/>
                <w:noProof/>
                <w:sz w:val="24"/>
                <w:szCs w:val="24"/>
                <w:lang w:val="en-GB"/>
              </w:rPr>
              <mc:AlternateContent>
                <mc:Choice Requires="wps">
                  <w:drawing>
                    <wp:anchor distT="0" distB="0" distL="114300" distR="114300" simplePos="0" relativeHeight="251664384" behindDoc="0" locked="0" layoutInCell="1" allowOverlap="1" wp14:anchorId="7A3CE36E" wp14:editId="0CEDE647">
                      <wp:simplePos x="0" y="0"/>
                      <wp:positionH relativeFrom="column">
                        <wp:posOffset>636905</wp:posOffset>
                      </wp:positionH>
                      <wp:positionV relativeFrom="paragraph">
                        <wp:posOffset>262890</wp:posOffset>
                      </wp:positionV>
                      <wp:extent cx="688623"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886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A6E8D"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5pt,20.7pt" to="104.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" strokecolor="black [3213]"/>
                  </w:pict>
                </mc:Fallback>
              </mc:AlternateContent>
            </w:r>
          </w:p>
        </w:tc>
      </w:tr>
      <w:tr w:rsidR="00B64B81" w:rsidRPr="00614ABB" w14:paraId="6F656ECB" w14:textId="77777777" w:rsidTr="008D0A34">
        <w:trPr>
          <w:trHeight w:val="430"/>
          <w:jc w:val="center"/>
        </w:trPr>
        <w:tc>
          <w:tcPr>
            <w:tcW w:w="2605" w:type="dxa"/>
            <w:shd w:val="clear" w:color="auto" w:fill="auto"/>
          </w:tcPr>
          <w:p w14:paraId="174D1736" w14:textId="77777777" w:rsidR="00B64B81" w:rsidRDefault="00B64B81" w:rsidP="008D0A34">
            <w:pPr>
              <w:spacing w:after="0" w:line="360" w:lineRule="auto"/>
              <w:jc w:val="center"/>
              <w:rPr>
                <w:rFonts w:ascii="Times New Roman" w:hAnsi="Times New Roman"/>
                <w:sz w:val="24"/>
                <w:szCs w:val="24"/>
                <w:lang w:val="en-GB"/>
              </w:rPr>
            </w:pPr>
            <w:r>
              <w:rPr>
                <w:rFonts w:ascii="Times New Roman" w:hAnsi="Times New Roman"/>
                <w:sz w:val="24"/>
                <w:szCs w:val="24"/>
                <w:lang w:val="en-GB"/>
              </w:rPr>
              <w:t xml:space="preserve">Microcredit motivation and capital creation </w:t>
            </w:r>
          </w:p>
        </w:tc>
        <w:tc>
          <w:tcPr>
            <w:tcW w:w="4500" w:type="dxa"/>
            <w:shd w:val="clear" w:color="auto" w:fill="auto"/>
          </w:tcPr>
          <w:p w14:paraId="038040C5" w14:textId="200F7BEA" w:rsidR="00B64B81" w:rsidRPr="00614ABB" w:rsidRDefault="00B64B81" w:rsidP="008D0A34">
            <w:pPr>
              <w:spacing w:after="0" w:line="360" w:lineRule="auto"/>
              <w:rPr>
                <w:rFonts w:ascii="Times New Roman" w:hAnsi="Times New Roman"/>
                <w:sz w:val="24"/>
                <w:szCs w:val="24"/>
                <w:lang w:val="en-GB"/>
              </w:rPr>
            </w:pPr>
            <w:r w:rsidRPr="00B7008F">
              <w:rPr>
                <w:rFonts w:ascii="Times New Roman" w:hAnsi="Times New Roman" w:cs="Times New Roman"/>
                <w:sz w:val="24"/>
                <w:szCs w:val="24"/>
              </w:rPr>
              <w:t>Garcia et al., 2020</w:t>
            </w:r>
            <w:r>
              <w:rPr>
                <w:rFonts w:ascii="Times New Roman" w:hAnsi="Times New Roman" w:cs="Times New Roman"/>
                <w:sz w:val="24"/>
                <w:szCs w:val="24"/>
              </w:rPr>
              <w:t xml:space="preserve">; </w:t>
            </w:r>
            <w:r w:rsidRPr="00B7008F">
              <w:rPr>
                <w:rFonts w:ascii="Times New Roman" w:hAnsi="Times New Roman" w:cs="Times New Roman"/>
                <w:sz w:val="24"/>
                <w:szCs w:val="24"/>
              </w:rPr>
              <w:t>Raven and Le</w:t>
            </w:r>
            <w:r>
              <w:rPr>
                <w:rFonts w:ascii="Times New Roman" w:hAnsi="Times New Roman" w:cs="Times New Roman"/>
                <w:sz w:val="24"/>
                <w:szCs w:val="24"/>
              </w:rPr>
              <w:t xml:space="preserve">, </w:t>
            </w:r>
            <w:r w:rsidRPr="00B7008F">
              <w:rPr>
                <w:rFonts w:ascii="Times New Roman" w:hAnsi="Times New Roman" w:cs="Times New Roman"/>
                <w:sz w:val="24"/>
                <w:szCs w:val="24"/>
              </w:rPr>
              <w:t>2015</w:t>
            </w:r>
            <w:r w:rsidR="00995E9B">
              <w:rPr>
                <w:rFonts w:ascii="Times New Roman" w:hAnsi="Times New Roman" w:cs="Times New Roman"/>
                <w:sz w:val="24"/>
                <w:szCs w:val="24"/>
              </w:rPr>
              <w:t>;</w:t>
            </w:r>
            <w:r w:rsidR="00496307" w:rsidRPr="00D35CF6">
              <w:rPr>
                <w:rFonts w:ascii="Times New Roman" w:hAnsi="Times New Roman" w:cs="Times New Roman"/>
                <w:color w:val="FF0000"/>
                <w:sz w:val="24"/>
                <w:szCs w:val="24"/>
                <w:lang w:val="en-GB"/>
              </w:rPr>
              <w:t xml:space="preserve"> </w:t>
            </w:r>
            <w:r w:rsidR="00496307" w:rsidRPr="007E6D12">
              <w:rPr>
                <w:rFonts w:ascii="Times New Roman" w:hAnsi="Times New Roman" w:cs="Times New Roman"/>
                <w:color w:val="0070C0"/>
                <w:sz w:val="24"/>
                <w:szCs w:val="24"/>
                <w:lang w:val="en-GB"/>
              </w:rPr>
              <w:t>Ray-Bennett, 2010; Mahmud et el., 2020</w:t>
            </w:r>
          </w:p>
        </w:tc>
        <w:tc>
          <w:tcPr>
            <w:tcW w:w="2657" w:type="dxa"/>
            <w:shd w:val="clear" w:color="auto" w:fill="auto"/>
          </w:tcPr>
          <w:p w14:paraId="6A418A59" w14:textId="77777777" w:rsidR="00B64B81" w:rsidRPr="00614ABB" w:rsidRDefault="00B64B81" w:rsidP="008D0A34">
            <w:pPr>
              <w:spacing w:after="0" w:line="360" w:lineRule="auto"/>
              <w:rPr>
                <w:rFonts w:ascii="Times New Roman" w:hAnsi="Times New Roman"/>
                <w:sz w:val="24"/>
                <w:szCs w:val="24"/>
                <w:lang w:val="en-GB"/>
              </w:rPr>
            </w:pPr>
            <w:r>
              <w:rPr>
                <w:rFonts w:ascii="Times New Roman" w:hAnsi="Times New Roman"/>
                <w:noProof/>
                <w:sz w:val="24"/>
                <w:szCs w:val="24"/>
                <w:lang w:val="en-GB"/>
              </w:rPr>
              <mc:AlternateContent>
                <mc:Choice Requires="wps">
                  <w:drawing>
                    <wp:anchor distT="0" distB="0" distL="114300" distR="114300" simplePos="0" relativeHeight="251663360" behindDoc="0" locked="0" layoutInCell="1" allowOverlap="1" wp14:anchorId="1DA7FA40" wp14:editId="50383587">
                      <wp:simplePos x="0" y="0"/>
                      <wp:positionH relativeFrom="column">
                        <wp:posOffset>645795</wp:posOffset>
                      </wp:positionH>
                      <wp:positionV relativeFrom="paragraph">
                        <wp:posOffset>137795</wp:posOffset>
                      </wp:positionV>
                      <wp:extent cx="688623"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6886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9EF01"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10.85pt" to="105.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" strokecolor="black [3213]"/>
                  </w:pict>
                </mc:Fallback>
              </mc:AlternateContent>
            </w:r>
          </w:p>
        </w:tc>
      </w:tr>
      <w:tr w:rsidR="00B64B81" w:rsidRPr="00614ABB" w14:paraId="359D7794" w14:textId="77777777" w:rsidTr="008D0A34">
        <w:trPr>
          <w:trHeight w:val="430"/>
          <w:jc w:val="center"/>
        </w:trPr>
        <w:tc>
          <w:tcPr>
            <w:tcW w:w="2605" w:type="dxa"/>
            <w:shd w:val="clear" w:color="auto" w:fill="auto"/>
          </w:tcPr>
          <w:p w14:paraId="21584242" w14:textId="77777777" w:rsidR="00B64B81" w:rsidRDefault="00B64B81" w:rsidP="008D0A34">
            <w:pPr>
              <w:spacing w:after="0" w:line="360" w:lineRule="auto"/>
              <w:jc w:val="center"/>
              <w:rPr>
                <w:rFonts w:ascii="Times New Roman" w:hAnsi="Times New Roman"/>
                <w:sz w:val="24"/>
                <w:szCs w:val="24"/>
                <w:lang w:val="en-GB"/>
              </w:rPr>
            </w:pPr>
            <w:r>
              <w:rPr>
                <w:rFonts w:ascii="Times New Roman" w:hAnsi="Times New Roman" w:cs="Times New Roman"/>
                <w:sz w:val="24"/>
                <w:szCs w:val="24"/>
              </w:rPr>
              <w:t>M</w:t>
            </w:r>
            <w:r w:rsidRPr="00B7008F">
              <w:rPr>
                <w:rFonts w:ascii="Times New Roman" w:hAnsi="Times New Roman" w:cs="Times New Roman"/>
                <w:sz w:val="24"/>
                <w:szCs w:val="24"/>
              </w:rPr>
              <w:t>otivation mediates</w:t>
            </w:r>
          </w:p>
        </w:tc>
        <w:tc>
          <w:tcPr>
            <w:tcW w:w="4500" w:type="dxa"/>
            <w:shd w:val="clear" w:color="auto" w:fill="auto"/>
          </w:tcPr>
          <w:p w14:paraId="51F28FA7" w14:textId="77777777" w:rsidR="00B64B81" w:rsidRPr="00B7008F" w:rsidRDefault="00B64B81" w:rsidP="008D0A34">
            <w:pPr>
              <w:spacing w:after="0" w:line="360" w:lineRule="auto"/>
              <w:rPr>
                <w:rFonts w:ascii="Times New Roman" w:hAnsi="Times New Roman" w:cs="Times New Roman"/>
                <w:sz w:val="24"/>
                <w:szCs w:val="24"/>
              </w:rPr>
            </w:pPr>
            <w:r w:rsidRPr="00720521">
              <w:rPr>
                <w:rFonts w:ascii="Times New Roman" w:hAnsi="Times New Roman" w:cs="Times New Roman"/>
                <w:sz w:val="24"/>
                <w:szCs w:val="24"/>
              </w:rPr>
              <w:t>Jebarajakirthy, and Lobo, 2015</w:t>
            </w:r>
            <w:r>
              <w:rPr>
                <w:rFonts w:ascii="Times New Roman" w:hAnsi="Times New Roman" w:cs="Times New Roman"/>
                <w:sz w:val="24"/>
                <w:szCs w:val="24"/>
              </w:rPr>
              <w:t xml:space="preserve">; </w:t>
            </w:r>
            <w:r w:rsidRPr="00B7008F">
              <w:rPr>
                <w:rFonts w:ascii="Times New Roman" w:hAnsi="Times New Roman" w:cs="Times New Roman"/>
                <w:sz w:val="24"/>
                <w:szCs w:val="24"/>
              </w:rPr>
              <w:t>Mariyono</w:t>
            </w:r>
            <w:r>
              <w:rPr>
                <w:rFonts w:ascii="Times New Roman" w:hAnsi="Times New Roman" w:cs="Times New Roman"/>
                <w:sz w:val="24"/>
                <w:szCs w:val="24"/>
              </w:rPr>
              <w:t xml:space="preserve">, </w:t>
            </w:r>
            <w:r w:rsidRPr="00B7008F">
              <w:rPr>
                <w:rFonts w:ascii="Times New Roman" w:hAnsi="Times New Roman" w:cs="Times New Roman"/>
                <w:sz w:val="24"/>
                <w:szCs w:val="24"/>
              </w:rPr>
              <w:t>2018</w:t>
            </w:r>
          </w:p>
        </w:tc>
        <w:tc>
          <w:tcPr>
            <w:tcW w:w="2657" w:type="dxa"/>
            <w:shd w:val="clear" w:color="auto" w:fill="auto"/>
          </w:tcPr>
          <w:p w14:paraId="617DE3EA" w14:textId="77777777" w:rsidR="00B64B81" w:rsidRDefault="00B64B81" w:rsidP="008D0A34">
            <w:pPr>
              <w:spacing w:after="0" w:line="360" w:lineRule="auto"/>
              <w:rPr>
                <w:rFonts w:ascii="Times New Roman" w:hAnsi="Times New Roman"/>
                <w:noProof/>
                <w:sz w:val="24"/>
                <w:szCs w:val="24"/>
                <w:lang w:val="en-GB"/>
              </w:rPr>
            </w:pPr>
            <w:r>
              <w:rPr>
                <w:rFonts w:ascii="Times New Roman" w:hAnsi="Times New Roman"/>
                <w:noProof/>
                <w:sz w:val="24"/>
                <w:szCs w:val="24"/>
                <w:lang w:val="en-GB"/>
              </w:rPr>
              <mc:AlternateContent>
                <mc:Choice Requires="wps">
                  <w:drawing>
                    <wp:anchor distT="0" distB="0" distL="114300" distR="114300" simplePos="0" relativeHeight="251665408" behindDoc="0" locked="0" layoutInCell="1" allowOverlap="1" wp14:anchorId="176A5270" wp14:editId="64E956B8">
                      <wp:simplePos x="0" y="0"/>
                      <wp:positionH relativeFrom="column">
                        <wp:posOffset>655955</wp:posOffset>
                      </wp:positionH>
                      <wp:positionV relativeFrom="paragraph">
                        <wp:posOffset>123190</wp:posOffset>
                      </wp:positionV>
                      <wp:extent cx="688623"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886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DA5DE"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9.7pt" to="105.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" strokecolor="black [3213]"/>
                  </w:pict>
                </mc:Fallback>
              </mc:AlternateContent>
            </w:r>
          </w:p>
        </w:tc>
      </w:tr>
      <w:tr w:rsidR="00B64B81" w:rsidRPr="00614ABB" w14:paraId="3A0658BD" w14:textId="77777777" w:rsidTr="008D0A34">
        <w:trPr>
          <w:trHeight w:val="430"/>
          <w:jc w:val="center"/>
        </w:trPr>
        <w:tc>
          <w:tcPr>
            <w:tcW w:w="2605" w:type="dxa"/>
            <w:shd w:val="clear" w:color="auto" w:fill="auto"/>
          </w:tcPr>
          <w:p w14:paraId="75012DFF" w14:textId="77777777" w:rsidR="00B64B81" w:rsidRDefault="00B64B81" w:rsidP="008D0A34">
            <w:pPr>
              <w:spacing w:after="0" w:line="360" w:lineRule="auto"/>
              <w:jc w:val="center"/>
              <w:rPr>
                <w:rFonts w:ascii="Times New Roman" w:hAnsi="Times New Roman"/>
                <w:sz w:val="24"/>
                <w:szCs w:val="24"/>
                <w:lang w:val="en-GB"/>
              </w:rPr>
            </w:pPr>
            <w:r>
              <w:rPr>
                <w:rFonts w:ascii="Times New Roman" w:hAnsi="Times New Roman" w:cs="Times New Roman"/>
                <w:sz w:val="24"/>
                <w:szCs w:val="24"/>
              </w:rPr>
              <w:t>S</w:t>
            </w:r>
            <w:r w:rsidRPr="00B7008F">
              <w:rPr>
                <w:rFonts w:ascii="Times New Roman" w:hAnsi="Times New Roman" w:cs="Times New Roman"/>
                <w:sz w:val="24"/>
                <w:szCs w:val="24"/>
              </w:rPr>
              <w:t>ocio-demographic features</w:t>
            </w:r>
          </w:p>
        </w:tc>
        <w:tc>
          <w:tcPr>
            <w:tcW w:w="4500" w:type="dxa"/>
            <w:shd w:val="clear" w:color="auto" w:fill="auto"/>
          </w:tcPr>
          <w:p w14:paraId="494E898B" w14:textId="77777777" w:rsidR="00B64B81" w:rsidRPr="00614ABB" w:rsidRDefault="00B64B81" w:rsidP="008D0A34">
            <w:pPr>
              <w:spacing w:after="0" w:line="360" w:lineRule="auto"/>
              <w:rPr>
                <w:rFonts w:ascii="Times New Roman" w:hAnsi="Times New Roman"/>
                <w:sz w:val="24"/>
                <w:szCs w:val="24"/>
                <w:lang w:val="en-GB"/>
              </w:rPr>
            </w:pPr>
            <w:r w:rsidRPr="00B7008F">
              <w:rPr>
                <w:rFonts w:ascii="Times New Roman" w:hAnsi="Times New Roman" w:cs="Times New Roman"/>
                <w:sz w:val="24"/>
                <w:szCs w:val="24"/>
              </w:rPr>
              <w:t>Coelho et al., 2018; Khan and Rahman, 2016; Bai et al., 2019; Atmadja et al., 2016</w:t>
            </w:r>
            <w:r>
              <w:rPr>
                <w:rFonts w:ascii="Times New Roman" w:hAnsi="Times New Roman" w:cs="Times New Roman"/>
                <w:sz w:val="24"/>
                <w:szCs w:val="24"/>
              </w:rPr>
              <w:t xml:space="preserve">. </w:t>
            </w:r>
          </w:p>
        </w:tc>
        <w:tc>
          <w:tcPr>
            <w:tcW w:w="2657" w:type="dxa"/>
            <w:shd w:val="clear" w:color="auto" w:fill="auto"/>
          </w:tcPr>
          <w:p w14:paraId="64FF87B7" w14:textId="77777777" w:rsidR="00B64B81" w:rsidRPr="00614ABB" w:rsidRDefault="00B64B81" w:rsidP="008D0A34">
            <w:pPr>
              <w:spacing w:after="0" w:line="360" w:lineRule="auto"/>
              <w:rPr>
                <w:rFonts w:ascii="Times New Roman" w:hAnsi="Times New Roman"/>
                <w:sz w:val="24"/>
                <w:szCs w:val="24"/>
                <w:lang w:val="en-GB"/>
              </w:rPr>
            </w:pPr>
            <w:r w:rsidRPr="00B7008F">
              <w:rPr>
                <w:rFonts w:ascii="Times New Roman" w:hAnsi="Times New Roman" w:cs="Times New Roman"/>
                <w:sz w:val="24"/>
                <w:szCs w:val="24"/>
              </w:rPr>
              <w:t>Sigalla and Carny</w:t>
            </w:r>
            <w:r>
              <w:rPr>
                <w:rFonts w:ascii="Times New Roman" w:hAnsi="Times New Roman" w:cs="Times New Roman"/>
                <w:sz w:val="24"/>
                <w:szCs w:val="24"/>
              </w:rPr>
              <w:t xml:space="preserve">, </w:t>
            </w:r>
            <w:r w:rsidRPr="00B7008F">
              <w:rPr>
                <w:rFonts w:ascii="Times New Roman" w:hAnsi="Times New Roman" w:cs="Times New Roman"/>
                <w:sz w:val="24"/>
                <w:szCs w:val="24"/>
              </w:rPr>
              <w:t>2012</w:t>
            </w:r>
          </w:p>
        </w:tc>
      </w:tr>
    </w:tbl>
    <w:p w14:paraId="20871BA9" w14:textId="77777777" w:rsidR="00B64B81" w:rsidRDefault="00B64B81" w:rsidP="00B64B81"/>
    <w:p w14:paraId="3760068D" w14:textId="09B31BEE" w:rsidR="00511935" w:rsidRDefault="00511935" w:rsidP="00B64B81">
      <w:pPr>
        <w:spacing w:line="480" w:lineRule="auto"/>
        <w:ind w:firstLine="720"/>
        <w:jc w:val="both"/>
        <w:rPr>
          <w:rFonts w:ascii="Times New Roman" w:hAnsi="Times New Roman" w:cs="Times New Roman"/>
          <w:sz w:val="24"/>
          <w:szCs w:val="24"/>
        </w:rPr>
      </w:pPr>
      <w:r w:rsidRPr="0077074A">
        <w:rPr>
          <w:rFonts w:ascii="Times New Roman" w:hAnsi="Times New Roman" w:cs="Times New Roman"/>
          <w:bCs/>
          <w:sz w:val="24"/>
          <w:szCs w:val="24"/>
        </w:rPr>
        <w:t>Table 1 shows that t</w:t>
      </w:r>
      <w:r w:rsidRPr="00B7008F">
        <w:rPr>
          <w:rFonts w:ascii="Times New Roman" w:hAnsi="Times New Roman" w:cs="Times New Roman"/>
          <w:sz w:val="24"/>
          <w:szCs w:val="24"/>
        </w:rPr>
        <w:t xml:space="preserve">here is conflict in the literature as to whether microcredit </w:t>
      </w:r>
      <w:r>
        <w:rPr>
          <w:rFonts w:ascii="Times New Roman" w:hAnsi="Times New Roman" w:cs="Times New Roman"/>
          <w:sz w:val="24"/>
          <w:szCs w:val="24"/>
        </w:rPr>
        <w:t xml:space="preserve">training </w:t>
      </w:r>
      <w:r w:rsidRPr="00B7008F">
        <w:rPr>
          <w:rFonts w:ascii="Times New Roman" w:hAnsi="Times New Roman" w:cs="Times New Roman"/>
          <w:sz w:val="24"/>
          <w:szCs w:val="24"/>
        </w:rPr>
        <w:t>creates capital for borrowers. A number of studies, for example, found that training in microcredit does improve borrowers’ capital creation (</w:t>
      </w:r>
      <w:r w:rsidRPr="00E60B1F">
        <w:rPr>
          <w:rFonts w:ascii="Times New Roman" w:hAnsi="Times New Roman" w:cs="Times New Roman"/>
          <w:sz w:val="24"/>
          <w:szCs w:val="24"/>
        </w:rPr>
        <w:t>Nkundabanyanga et al., 2017; Atiase et al., 2019; Baxter et al., 2014; Rahman and Khan, 2013; Kassim and Rahman, 2018</w:t>
      </w:r>
      <w:r w:rsidRPr="00B7008F">
        <w:rPr>
          <w:rFonts w:ascii="Times New Roman" w:hAnsi="Times New Roman" w:cs="Times New Roman"/>
          <w:sz w:val="24"/>
          <w:szCs w:val="24"/>
        </w:rPr>
        <w:t xml:space="preserve">) whereas another stream of research found that such training did not improve it (Sigalla and Carney, 2012; Bodnaruk and Simonov, 2015). Also, </w:t>
      </w:r>
      <w:r w:rsidRPr="007E6D12">
        <w:rPr>
          <w:rFonts w:ascii="Times New Roman" w:hAnsi="Times New Roman" w:cs="Times New Roman"/>
          <w:sz w:val="24"/>
          <w:szCs w:val="24"/>
        </w:rPr>
        <w:t xml:space="preserve">some studies found that </w:t>
      </w:r>
      <w:r w:rsidR="00496307" w:rsidRPr="007E6D12">
        <w:rPr>
          <w:rFonts w:ascii="Times New Roman" w:hAnsi="Times New Roman" w:cs="Times New Roman"/>
          <w:sz w:val="24"/>
          <w:szCs w:val="24"/>
        </w:rPr>
        <w:t xml:space="preserve">microcredit training has a positive impact on motivation which enhances borrowers’ ability to create capital </w:t>
      </w:r>
      <w:r w:rsidRPr="00B7008F">
        <w:rPr>
          <w:rFonts w:ascii="Times New Roman" w:hAnsi="Times New Roman" w:cs="Times New Roman"/>
          <w:sz w:val="24"/>
          <w:szCs w:val="24"/>
        </w:rPr>
        <w:t xml:space="preserve">(Raven and Le, 2015; Jebarajakirthy and Lobo, 2014; Rashid et al., 2018) whereas other studies confirmed that </w:t>
      </w:r>
      <w:r>
        <w:rPr>
          <w:rFonts w:ascii="Times New Roman" w:hAnsi="Times New Roman" w:cs="Times New Roman"/>
          <w:sz w:val="24"/>
          <w:szCs w:val="24"/>
        </w:rPr>
        <w:t xml:space="preserve">microcredit </w:t>
      </w:r>
      <w:r w:rsidRPr="00B7008F">
        <w:rPr>
          <w:rFonts w:ascii="Times New Roman" w:hAnsi="Times New Roman" w:cs="Times New Roman"/>
          <w:sz w:val="24"/>
          <w:szCs w:val="24"/>
        </w:rPr>
        <w:t>motivation</w:t>
      </w:r>
      <w:r>
        <w:rPr>
          <w:rFonts w:ascii="Times New Roman" w:hAnsi="Times New Roman" w:cs="Times New Roman"/>
          <w:sz w:val="24"/>
          <w:szCs w:val="24"/>
        </w:rPr>
        <w:t xml:space="preserve"> has a positive effect towards the creation of capital (</w:t>
      </w:r>
      <w:r w:rsidRPr="00B574DB">
        <w:rPr>
          <w:rFonts w:ascii="Times New Roman" w:hAnsi="Times New Roman" w:cs="Times New Roman"/>
          <w:sz w:val="24"/>
          <w:szCs w:val="24"/>
        </w:rPr>
        <w:t>Garcia et al., 2020; Raven and Le, 2015</w:t>
      </w:r>
      <w:r w:rsidR="00496307">
        <w:rPr>
          <w:rFonts w:ascii="Times New Roman" w:hAnsi="Times New Roman" w:cs="Times New Roman"/>
          <w:sz w:val="24"/>
          <w:szCs w:val="24"/>
        </w:rPr>
        <w:t xml:space="preserve">; </w:t>
      </w:r>
      <w:r w:rsidR="00496307" w:rsidRPr="007E6D12">
        <w:rPr>
          <w:rFonts w:ascii="Times New Roman" w:hAnsi="Times New Roman" w:cs="Times New Roman"/>
          <w:color w:val="0070C0"/>
          <w:sz w:val="24"/>
          <w:szCs w:val="24"/>
          <w:lang w:val="en-GB"/>
        </w:rPr>
        <w:t>Ray-Bennett, 2010; Mahmud et el., 2020</w:t>
      </w:r>
      <w:r>
        <w:rPr>
          <w:rFonts w:ascii="Times New Roman" w:hAnsi="Times New Roman" w:cs="Times New Roman"/>
          <w:sz w:val="24"/>
          <w:szCs w:val="24"/>
        </w:rPr>
        <w:t xml:space="preserve">). In the similar vein, a number of studies further confirmed that </w:t>
      </w:r>
      <w:r w:rsidRPr="00B7008F">
        <w:rPr>
          <w:rFonts w:ascii="Times New Roman" w:hAnsi="Times New Roman" w:cs="Times New Roman"/>
          <w:sz w:val="24"/>
          <w:szCs w:val="24"/>
        </w:rPr>
        <w:t>motivation mediates the relationship between attitude and the intention to obtain microcredit (</w:t>
      </w:r>
      <w:r w:rsidRPr="00720521">
        <w:rPr>
          <w:rFonts w:ascii="Times New Roman" w:hAnsi="Times New Roman" w:cs="Times New Roman"/>
          <w:sz w:val="24"/>
          <w:szCs w:val="24"/>
        </w:rPr>
        <w:t xml:space="preserve">Jebarajakirthy, and Lobo, </w:t>
      </w:r>
      <w:r w:rsidRPr="00720521">
        <w:rPr>
          <w:rFonts w:ascii="Times New Roman" w:hAnsi="Times New Roman" w:cs="Times New Roman"/>
          <w:sz w:val="24"/>
          <w:szCs w:val="24"/>
        </w:rPr>
        <w:lastRenderedPageBreak/>
        <w:t>2015</w:t>
      </w:r>
      <w:r>
        <w:rPr>
          <w:rFonts w:ascii="Times New Roman" w:hAnsi="Times New Roman" w:cs="Times New Roman"/>
          <w:sz w:val="24"/>
          <w:szCs w:val="24"/>
        </w:rPr>
        <w:t xml:space="preserve">; </w:t>
      </w:r>
      <w:r w:rsidRPr="00B7008F">
        <w:rPr>
          <w:rFonts w:ascii="Times New Roman" w:hAnsi="Times New Roman" w:cs="Times New Roman"/>
          <w:sz w:val="24"/>
          <w:szCs w:val="24"/>
        </w:rPr>
        <w:t>Mariyono</w:t>
      </w:r>
      <w:r>
        <w:rPr>
          <w:rFonts w:ascii="Times New Roman" w:hAnsi="Times New Roman" w:cs="Times New Roman"/>
          <w:sz w:val="24"/>
          <w:szCs w:val="24"/>
        </w:rPr>
        <w:t xml:space="preserve">, </w:t>
      </w:r>
      <w:r w:rsidRPr="00B7008F">
        <w:rPr>
          <w:rFonts w:ascii="Times New Roman" w:hAnsi="Times New Roman" w:cs="Times New Roman"/>
          <w:sz w:val="24"/>
          <w:szCs w:val="24"/>
        </w:rPr>
        <w:t xml:space="preserve">2018). </w:t>
      </w:r>
      <w:r>
        <w:rPr>
          <w:rFonts w:ascii="Times New Roman" w:hAnsi="Times New Roman" w:cs="Times New Roman"/>
          <w:sz w:val="24"/>
          <w:szCs w:val="24"/>
        </w:rPr>
        <w:t xml:space="preserve">However, limited studies suggested that motivation mediates the relationship between microcredit training and the creation of capital. </w:t>
      </w:r>
    </w:p>
    <w:p w14:paraId="79E82C6E" w14:textId="77777777" w:rsidR="00511935" w:rsidRPr="00B7008F" w:rsidRDefault="00511935" w:rsidP="00511935">
      <w:pPr>
        <w:spacing w:line="480" w:lineRule="auto"/>
        <w:ind w:firstLine="720"/>
        <w:jc w:val="both"/>
        <w:rPr>
          <w:rFonts w:ascii="Times New Roman" w:hAnsi="Times New Roman" w:cs="Times New Roman"/>
          <w:sz w:val="24"/>
          <w:szCs w:val="24"/>
        </w:rPr>
      </w:pPr>
      <w:r w:rsidRPr="00B7008F">
        <w:rPr>
          <w:rFonts w:ascii="Times New Roman" w:hAnsi="Times New Roman" w:cs="Times New Roman"/>
          <w:sz w:val="24"/>
          <w:szCs w:val="24"/>
        </w:rPr>
        <w:t xml:space="preserve">A number of studies found that the socio/demographic features of borrowers was important for their ability to create capital (Coelho et al., 2018; Khan and Rahman, 2016; Bai et al., 2019; Atmadja et al., 2016) whereas another study found that not all socio/demographic features are important (Sigalla and Carney, 2012). </w:t>
      </w:r>
    </w:p>
    <w:p w14:paraId="153ED151" w14:textId="7BD84809"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Having identified the knowledge gap in existing </w:t>
      </w:r>
      <w:r w:rsidR="000D1B59" w:rsidRPr="0094642B">
        <w:rPr>
          <w:rFonts w:ascii="Times New Roman" w:hAnsi="Times New Roman" w:cs="Times New Roman"/>
          <w:sz w:val="24"/>
          <w:szCs w:val="24"/>
          <w:lang w:val="en-GB"/>
        </w:rPr>
        <w:t>literature consistent</w:t>
      </w:r>
      <w:r w:rsidRPr="0094642B">
        <w:rPr>
          <w:rFonts w:ascii="Times New Roman" w:hAnsi="Times New Roman" w:cs="Times New Roman"/>
          <w:sz w:val="24"/>
          <w:szCs w:val="24"/>
          <w:lang w:val="en-GB"/>
        </w:rPr>
        <w:t xml:space="preserve"> with the AMO theory, this study investigates whether microcredit training (enhanced skills and abilities) </w:t>
      </w:r>
      <w:r>
        <w:rPr>
          <w:rFonts w:ascii="Times New Roman" w:hAnsi="Times New Roman" w:cs="Times New Roman"/>
          <w:sz w:val="24"/>
          <w:szCs w:val="24"/>
          <w:lang w:val="en-GB"/>
        </w:rPr>
        <w:t xml:space="preserve">both </w:t>
      </w:r>
      <w:r w:rsidRPr="0094642B">
        <w:rPr>
          <w:rFonts w:ascii="Times New Roman" w:hAnsi="Times New Roman" w:cs="Times New Roman"/>
          <w:sz w:val="24"/>
          <w:szCs w:val="24"/>
          <w:lang w:val="en-GB"/>
        </w:rPr>
        <w:t>directly and through motivation (creating motivation to perform) creates capital for microcredit borrowers (by providing opportunities) through which borrowers’ socio-demographic features impact on their training, motivation</w:t>
      </w:r>
      <w:r w:rsidRPr="0094642B">
        <w:rPr>
          <w:rFonts w:ascii="Times New Roman" w:eastAsia="Calibri" w:hAnsi="Times New Roman" w:cs="Times New Roman"/>
          <w:sz w:val="24"/>
          <w:szCs w:val="24"/>
          <w:lang w:val="en-GB"/>
        </w:rPr>
        <w:t xml:space="preserve">, and </w:t>
      </w:r>
      <w:r w:rsidRPr="0094642B">
        <w:rPr>
          <w:rFonts w:ascii="Times New Roman" w:hAnsi="Times New Roman" w:cs="Times New Roman"/>
          <w:sz w:val="24"/>
          <w:szCs w:val="24"/>
          <w:lang w:val="en-GB"/>
        </w:rPr>
        <w:t>facilitation in capital creation. Focusing on the knowledge gap, this study has developed several research questions</w:t>
      </w:r>
      <w:r w:rsidR="007D24BF">
        <w:rPr>
          <w:rFonts w:ascii="Times New Roman" w:hAnsi="Times New Roman" w:cs="Times New Roman"/>
          <w:sz w:val="24"/>
          <w:szCs w:val="24"/>
          <w:lang w:val="en-GB"/>
        </w:rPr>
        <w:t xml:space="preserve"> and objectives. </w:t>
      </w:r>
      <w:r w:rsidRPr="0094642B">
        <w:rPr>
          <w:rFonts w:ascii="Times New Roman" w:hAnsi="Times New Roman" w:cs="Times New Roman"/>
          <w:sz w:val="24"/>
          <w:szCs w:val="24"/>
          <w:lang w:val="en-GB"/>
        </w:rPr>
        <w:t xml:space="preserve">  </w:t>
      </w:r>
    </w:p>
    <w:p w14:paraId="2004BE00" w14:textId="77777777" w:rsidR="00DB19EB" w:rsidRDefault="00AD4129" w:rsidP="00AD4129">
      <w:pPr>
        <w:spacing w:line="480" w:lineRule="auto"/>
        <w:jc w:val="both"/>
        <w:rPr>
          <w:rFonts w:ascii="Times New Roman" w:hAnsi="Times New Roman" w:cs="Times New Roman"/>
          <w:b/>
          <w:sz w:val="24"/>
          <w:szCs w:val="24"/>
          <w:lang w:val="en-GB"/>
        </w:rPr>
      </w:pPr>
      <w:r w:rsidRPr="0094642B">
        <w:rPr>
          <w:rFonts w:ascii="Times New Roman" w:hAnsi="Times New Roman" w:cs="Times New Roman"/>
          <w:b/>
          <w:sz w:val="24"/>
          <w:szCs w:val="24"/>
          <w:lang w:val="en-GB"/>
        </w:rPr>
        <w:t>2.9 Research Questions</w:t>
      </w:r>
      <w:r w:rsidR="00DB19EB">
        <w:rPr>
          <w:rFonts w:ascii="Times New Roman" w:hAnsi="Times New Roman" w:cs="Times New Roman"/>
          <w:b/>
          <w:sz w:val="24"/>
          <w:szCs w:val="24"/>
          <w:lang w:val="en-GB"/>
        </w:rPr>
        <w:t xml:space="preserve"> and objectives</w:t>
      </w:r>
    </w:p>
    <w:p w14:paraId="25F0C75A" w14:textId="07F89DCA" w:rsidR="00AD4129" w:rsidRDefault="00DB19EB" w:rsidP="00AD4129">
      <w:pPr>
        <w:spacing w:line="480" w:lineRule="auto"/>
        <w:jc w:val="both"/>
        <w:rPr>
          <w:rFonts w:ascii="Times New Roman" w:hAnsi="Times New Roman" w:cs="Times New Roman"/>
          <w:bCs/>
          <w:color w:val="0070C0"/>
          <w:sz w:val="24"/>
          <w:szCs w:val="24"/>
          <w:lang w:val="en-GB"/>
        </w:rPr>
      </w:pPr>
      <w:r>
        <w:rPr>
          <w:rFonts w:ascii="Times New Roman" w:hAnsi="Times New Roman" w:cs="Times New Roman"/>
          <w:b/>
          <w:sz w:val="24"/>
          <w:szCs w:val="24"/>
          <w:lang w:val="en-GB"/>
        </w:rPr>
        <w:t xml:space="preserve"> </w:t>
      </w:r>
      <w:r w:rsidR="007D24BF">
        <w:rPr>
          <w:rFonts w:ascii="Times New Roman" w:hAnsi="Times New Roman" w:cs="Times New Roman"/>
          <w:bCs/>
          <w:color w:val="0070C0"/>
          <w:sz w:val="24"/>
          <w:szCs w:val="24"/>
          <w:lang w:val="en-GB"/>
        </w:rPr>
        <w:t xml:space="preserve">Based on </w:t>
      </w:r>
      <w:r w:rsidR="007D24BF" w:rsidRPr="007D24BF">
        <w:rPr>
          <w:rFonts w:ascii="Times New Roman" w:hAnsi="Times New Roman" w:cs="Times New Roman"/>
          <w:bCs/>
          <w:color w:val="0070C0"/>
          <w:sz w:val="24"/>
          <w:szCs w:val="24"/>
          <w:lang w:val="en-GB"/>
        </w:rPr>
        <w:t>the above discussion, the study developed the following research question</w:t>
      </w:r>
      <w:r w:rsidR="00EA3666">
        <w:rPr>
          <w:rFonts w:ascii="Times New Roman" w:hAnsi="Times New Roman" w:cs="Times New Roman"/>
          <w:bCs/>
          <w:color w:val="0070C0"/>
          <w:sz w:val="24"/>
          <w:szCs w:val="24"/>
          <w:lang w:val="en-GB"/>
        </w:rPr>
        <w:t xml:space="preserve">: </w:t>
      </w:r>
    </w:p>
    <w:p w14:paraId="47B2E850" w14:textId="40D0706E" w:rsidR="007D24BF" w:rsidRPr="002C756E" w:rsidRDefault="007D24BF" w:rsidP="007D24BF">
      <w:pPr>
        <w:spacing w:line="480" w:lineRule="auto"/>
        <w:ind w:firstLine="720"/>
        <w:jc w:val="both"/>
        <w:rPr>
          <w:rFonts w:ascii="Times New Roman" w:eastAsia="Calibri" w:hAnsi="Times New Roman" w:cs="Times New Roman"/>
          <w:color w:val="0070C0"/>
          <w:sz w:val="24"/>
          <w:szCs w:val="24"/>
          <w:lang w:val="en-GB"/>
        </w:rPr>
      </w:pPr>
      <w:r w:rsidRPr="0094642B">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color w:val="0070C0"/>
          <w:sz w:val="24"/>
          <w:szCs w:val="24"/>
          <w:lang w:val="en-GB"/>
        </w:rPr>
        <w:t>H</w:t>
      </w:r>
      <w:r w:rsidRPr="00C80380">
        <w:rPr>
          <w:rFonts w:ascii="Times New Roman" w:hAnsi="Times New Roman" w:cs="Times New Roman"/>
          <w:color w:val="0070C0"/>
          <w:sz w:val="24"/>
          <w:szCs w:val="24"/>
          <w:lang w:val="en-GB"/>
        </w:rPr>
        <w:t>ow microcredit training creates capital for microcredit borrowers both directly and through motivation and how socio-demographic features impact their training, motivation</w:t>
      </w:r>
      <w:r w:rsidRPr="00C80380">
        <w:rPr>
          <w:rFonts w:ascii="Times New Roman" w:eastAsia="Calibri" w:hAnsi="Times New Roman" w:cs="Times New Roman"/>
          <w:color w:val="0070C0"/>
          <w:sz w:val="24"/>
          <w:szCs w:val="24"/>
          <w:lang w:val="en-GB"/>
        </w:rPr>
        <w:t>, and capital creation</w:t>
      </w:r>
      <w:r w:rsidR="00C8472B" w:rsidRPr="002C756E">
        <w:rPr>
          <w:rFonts w:ascii="Times New Roman" w:eastAsia="Calibri" w:hAnsi="Times New Roman" w:cs="Times New Roman"/>
          <w:color w:val="0070C0"/>
          <w:sz w:val="24"/>
          <w:szCs w:val="24"/>
          <w:lang w:val="en-GB"/>
        </w:rPr>
        <w:t>?</w:t>
      </w:r>
      <w:r w:rsidRPr="002C756E">
        <w:rPr>
          <w:rFonts w:ascii="Times New Roman" w:eastAsia="Calibri" w:hAnsi="Times New Roman" w:cs="Times New Roman"/>
          <w:color w:val="0070C0"/>
          <w:sz w:val="24"/>
          <w:szCs w:val="24"/>
          <w:lang w:val="en-GB"/>
        </w:rPr>
        <w:t xml:space="preserve"> </w:t>
      </w:r>
    </w:p>
    <w:p w14:paraId="2263FE0C" w14:textId="54FF5905" w:rsidR="007D24BF" w:rsidRPr="007D24BF" w:rsidRDefault="007D24BF" w:rsidP="007D24BF">
      <w:pPr>
        <w:spacing w:line="480" w:lineRule="auto"/>
        <w:jc w:val="both"/>
        <w:rPr>
          <w:rFonts w:ascii="Times New Roman" w:hAnsi="Times New Roman" w:cs="Times New Roman"/>
          <w:color w:val="0070C0"/>
          <w:sz w:val="24"/>
          <w:szCs w:val="24"/>
          <w:lang w:val="en-GB"/>
        </w:rPr>
      </w:pPr>
      <w:r w:rsidRPr="007D24BF">
        <w:rPr>
          <w:rFonts w:ascii="Times New Roman" w:hAnsi="Times New Roman" w:cs="Times New Roman"/>
          <w:color w:val="0070C0"/>
          <w:sz w:val="24"/>
          <w:szCs w:val="24"/>
          <w:lang w:val="en-GB"/>
        </w:rPr>
        <w:t xml:space="preserve">To answer the research </w:t>
      </w:r>
      <w:r w:rsidRPr="00765B58">
        <w:rPr>
          <w:rFonts w:ascii="Times New Roman" w:hAnsi="Times New Roman" w:cs="Times New Roman"/>
          <w:color w:val="0070C0"/>
          <w:sz w:val="24"/>
          <w:szCs w:val="24"/>
          <w:lang w:val="en-GB"/>
        </w:rPr>
        <w:t xml:space="preserve">question, </w:t>
      </w:r>
      <w:r w:rsidRPr="007D24BF">
        <w:rPr>
          <w:rFonts w:ascii="Times New Roman" w:hAnsi="Times New Roman" w:cs="Times New Roman"/>
          <w:color w:val="0070C0"/>
          <w:sz w:val="24"/>
          <w:szCs w:val="24"/>
          <w:lang w:val="en-GB"/>
        </w:rPr>
        <w:t>the following objectives should be pursued:</w:t>
      </w:r>
    </w:p>
    <w:p w14:paraId="211C80A5" w14:textId="77777777" w:rsidR="00AD4129" w:rsidRPr="0094642B" w:rsidRDefault="00AD4129" w:rsidP="00AD4129">
      <w:pPr>
        <w:pStyle w:val="NoSpacing"/>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 How does microcredit training influence </w:t>
      </w:r>
      <w:r w:rsidRPr="0094642B">
        <w:rPr>
          <w:rFonts w:ascii="Times New Roman" w:eastAsia="Calibri" w:hAnsi="Times New Roman" w:cs="Times New Roman"/>
          <w:sz w:val="24"/>
          <w:szCs w:val="24"/>
          <w:lang w:val="en-GB"/>
        </w:rPr>
        <w:t xml:space="preserve">the creation of </w:t>
      </w:r>
      <w:r w:rsidRPr="0094642B">
        <w:rPr>
          <w:rFonts w:ascii="Times New Roman" w:hAnsi="Times New Roman" w:cs="Times New Roman"/>
          <w:sz w:val="24"/>
          <w:szCs w:val="24"/>
          <w:lang w:val="en-GB"/>
        </w:rPr>
        <w:t>capital by borrowers?</w:t>
      </w:r>
    </w:p>
    <w:p w14:paraId="23128750" w14:textId="77777777" w:rsidR="001F7B63" w:rsidRDefault="00AD4129" w:rsidP="00AD4129">
      <w:pPr>
        <w:pStyle w:val="NoSpacing"/>
        <w:spacing w:line="480" w:lineRule="auto"/>
        <w:ind w:left="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How does microcredit training affect borrowers’ motivation</w:t>
      </w:r>
      <w:r w:rsidRPr="0094642B">
        <w:rPr>
          <w:rFonts w:ascii="Times New Roman" w:eastAsia="Calibri" w:hAnsi="Times New Roman" w:cs="Times New Roman"/>
          <w:sz w:val="24"/>
          <w:szCs w:val="24"/>
          <w:lang w:val="en-GB"/>
        </w:rPr>
        <w:t xml:space="preserve">, </w:t>
      </w:r>
      <w:r w:rsidRPr="0094642B">
        <w:rPr>
          <w:rFonts w:ascii="Times New Roman" w:hAnsi="Times New Roman" w:cs="Times New Roman"/>
          <w:sz w:val="24"/>
          <w:szCs w:val="24"/>
          <w:lang w:val="en-GB"/>
        </w:rPr>
        <w:t>which in turn could affect</w:t>
      </w:r>
      <w:r w:rsidR="001F7B63">
        <w:rPr>
          <w:rFonts w:ascii="Times New Roman" w:hAnsi="Times New Roman" w:cs="Times New Roman"/>
          <w:sz w:val="24"/>
          <w:szCs w:val="24"/>
          <w:lang w:val="en-GB"/>
        </w:rPr>
        <w:t xml:space="preserve"> </w:t>
      </w:r>
      <w:r w:rsidRPr="0094642B">
        <w:rPr>
          <w:rFonts w:ascii="Times New Roman" w:hAnsi="Times New Roman" w:cs="Times New Roman"/>
          <w:sz w:val="24"/>
          <w:szCs w:val="24"/>
          <w:lang w:val="en-GB"/>
        </w:rPr>
        <w:t xml:space="preserve">their ability </w:t>
      </w:r>
      <w:r w:rsidR="001F7B63">
        <w:rPr>
          <w:rFonts w:ascii="Times New Roman" w:hAnsi="Times New Roman" w:cs="Times New Roman"/>
          <w:sz w:val="24"/>
          <w:szCs w:val="24"/>
          <w:lang w:val="en-GB"/>
        </w:rPr>
        <w:t xml:space="preserve"> </w:t>
      </w:r>
    </w:p>
    <w:p w14:paraId="5D7FEF37" w14:textId="0EF75D38" w:rsidR="00AD4129" w:rsidRPr="0094642B" w:rsidRDefault="001F7B63" w:rsidP="00AD4129">
      <w:pPr>
        <w:pStyle w:val="NoSpacing"/>
        <w:spacing w:line="48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D4129" w:rsidRPr="0094642B">
        <w:rPr>
          <w:rFonts w:ascii="Times New Roman" w:hAnsi="Times New Roman" w:cs="Times New Roman"/>
          <w:sz w:val="24"/>
          <w:szCs w:val="24"/>
          <w:lang w:val="en-GB"/>
        </w:rPr>
        <w:t>to create capital?</w:t>
      </w:r>
    </w:p>
    <w:p w14:paraId="44BEB58F" w14:textId="4BBD279C" w:rsidR="0067701D" w:rsidRDefault="00AD4129" w:rsidP="00AD4129">
      <w:pPr>
        <w:pStyle w:val="NoSpacing"/>
        <w:spacing w:line="480" w:lineRule="auto"/>
        <w:ind w:left="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 </w:t>
      </w:r>
      <w:r w:rsidR="00FE25FB">
        <w:rPr>
          <w:rFonts w:ascii="Times New Roman" w:hAnsi="Times New Roman" w:cs="Times New Roman"/>
          <w:sz w:val="24"/>
          <w:szCs w:val="24"/>
          <w:lang w:val="en-GB"/>
        </w:rPr>
        <w:t>Which</w:t>
      </w:r>
      <w:r w:rsidR="00D27A8E" w:rsidRPr="00D27A8E">
        <w:rPr>
          <w:rFonts w:ascii="Times New Roman" w:hAnsi="Times New Roman" w:cs="Times New Roman"/>
          <w:sz w:val="24"/>
          <w:szCs w:val="24"/>
          <w:lang w:val="en-GB"/>
        </w:rPr>
        <w:t xml:space="preserve"> </w:t>
      </w:r>
      <w:r w:rsidR="00D27A8E" w:rsidRPr="0094642B">
        <w:rPr>
          <w:rFonts w:ascii="Times New Roman" w:hAnsi="Times New Roman" w:cs="Times New Roman"/>
          <w:sz w:val="24"/>
          <w:szCs w:val="24"/>
          <w:lang w:val="en-GB"/>
        </w:rPr>
        <w:t>socio</w:t>
      </w:r>
      <w:r w:rsidRPr="0094642B">
        <w:rPr>
          <w:rFonts w:ascii="Times New Roman" w:hAnsi="Times New Roman" w:cs="Times New Roman"/>
          <w:sz w:val="24"/>
          <w:szCs w:val="24"/>
          <w:lang w:val="en-GB"/>
        </w:rPr>
        <w:t>-demographic features of borrowers affect microcredit training,</w:t>
      </w:r>
      <w:r w:rsidR="0067701D">
        <w:rPr>
          <w:rFonts w:ascii="Times New Roman" w:hAnsi="Times New Roman" w:cs="Times New Roman"/>
          <w:sz w:val="24"/>
          <w:szCs w:val="24"/>
          <w:lang w:val="en-GB"/>
        </w:rPr>
        <w:t xml:space="preserve"> </w:t>
      </w:r>
      <w:r w:rsidRPr="0094642B">
        <w:rPr>
          <w:rFonts w:ascii="Times New Roman" w:hAnsi="Times New Roman" w:cs="Times New Roman"/>
          <w:sz w:val="24"/>
          <w:szCs w:val="24"/>
          <w:lang w:val="en-GB"/>
        </w:rPr>
        <w:t xml:space="preserve">borrowers’ </w:t>
      </w:r>
    </w:p>
    <w:p w14:paraId="41FCE243" w14:textId="287D1A05" w:rsidR="00AD4129" w:rsidRDefault="0067701D" w:rsidP="00AD4129">
      <w:pPr>
        <w:pStyle w:val="NoSpacing"/>
        <w:spacing w:line="48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D4129" w:rsidRPr="0094642B">
        <w:rPr>
          <w:rFonts w:ascii="Times New Roman" w:hAnsi="Times New Roman" w:cs="Times New Roman"/>
          <w:sz w:val="24"/>
          <w:szCs w:val="24"/>
          <w:lang w:val="en-GB"/>
        </w:rPr>
        <w:t xml:space="preserve">motivation and their capital creation? </w:t>
      </w:r>
    </w:p>
    <w:p w14:paraId="625BEA03" w14:textId="50DA4B0C" w:rsidR="0036628E" w:rsidRPr="00765B58" w:rsidRDefault="00E510C4" w:rsidP="00BC4492">
      <w:pPr>
        <w:pStyle w:val="NoSpacing"/>
        <w:spacing w:line="480" w:lineRule="auto"/>
        <w:jc w:val="both"/>
        <w:rPr>
          <w:rFonts w:ascii="Times New Roman" w:hAnsi="Times New Roman" w:cs="Times New Roman"/>
          <w:color w:val="0070C0"/>
          <w:sz w:val="24"/>
          <w:szCs w:val="24"/>
          <w:lang w:val="en-GB"/>
        </w:rPr>
      </w:pPr>
      <w:r w:rsidRPr="00765B58">
        <w:rPr>
          <w:rFonts w:ascii="Times New Roman" w:hAnsi="Times New Roman" w:cs="Times New Roman"/>
          <w:color w:val="0070C0"/>
          <w:sz w:val="24"/>
          <w:szCs w:val="24"/>
          <w:lang w:val="en-GB"/>
        </w:rPr>
        <w:t xml:space="preserve">There is a plenty of evidence supporting that microcredit </w:t>
      </w:r>
      <w:r w:rsidR="00B7002F" w:rsidRPr="00765B58">
        <w:rPr>
          <w:rFonts w:ascii="Times New Roman" w:hAnsi="Times New Roman" w:cs="Times New Roman"/>
          <w:color w:val="0070C0"/>
          <w:sz w:val="24"/>
          <w:szCs w:val="24"/>
          <w:lang w:val="en-GB"/>
        </w:rPr>
        <w:t>enhances borrowers’ capital creation</w:t>
      </w:r>
      <w:r w:rsidRPr="00765B58">
        <w:rPr>
          <w:rFonts w:ascii="Times New Roman" w:hAnsi="Times New Roman" w:cs="Times New Roman"/>
          <w:color w:val="0070C0"/>
          <w:sz w:val="24"/>
          <w:szCs w:val="24"/>
          <w:lang w:val="en-GB"/>
        </w:rPr>
        <w:t xml:space="preserve"> (</w:t>
      </w:r>
      <w:r w:rsidR="00375CB4" w:rsidRPr="00765B58">
        <w:rPr>
          <w:rFonts w:ascii="Times New Roman" w:hAnsi="Times New Roman" w:cs="Times New Roman"/>
          <w:color w:val="0070C0"/>
          <w:sz w:val="24"/>
          <w:szCs w:val="24"/>
          <w:lang w:val="en-GB"/>
        </w:rPr>
        <w:t>Atiase et al., 2019; Tundui, and Tundui, 2020; Mahmood and Rosli, 2013</w:t>
      </w:r>
      <w:r w:rsidRPr="00765B58">
        <w:rPr>
          <w:rFonts w:ascii="Times New Roman" w:hAnsi="Times New Roman" w:cs="Times New Roman"/>
          <w:color w:val="0070C0"/>
          <w:sz w:val="24"/>
          <w:szCs w:val="24"/>
          <w:lang w:val="en-GB"/>
        </w:rPr>
        <w:t xml:space="preserve">), in the case of microcredit training, the literature </w:t>
      </w:r>
      <w:r w:rsidRPr="00765B58">
        <w:rPr>
          <w:rFonts w:ascii="Times New Roman" w:hAnsi="Times New Roman" w:cs="Times New Roman"/>
          <w:color w:val="0070C0"/>
          <w:sz w:val="24"/>
          <w:szCs w:val="24"/>
          <w:lang w:val="en-GB"/>
        </w:rPr>
        <w:lastRenderedPageBreak/>
        <w:t xml:space="preserve">on the subject is very scarce. </w:t>
      </w:r>
      <w:r w:rsidR="00BC4492" w:rsidRPr="00765B58">
        <w:rPr>
          <w:rFonts w:ascii="Times New Roman" w:hAnsi="Times New Roman" w:cs="Times New Roman"/>
          <w:color w:val="0070C0"/>
          <w:sz w:val="24"/>
          <w:szCs w:val="24"/>
          <w:lang w:val="en-GB"/>
        </w:rPr>
        <w:t>This under</w:t>
      </w:r>
      <w:r w:rsidR="000163AB" w:rsidRPr="00765B58">
        <w:rPr>
          <w:rFonts w:ascii="Times New Roman" w:hAnsi="Times New Roman" w:cs="Times New Roman"/>
          <w:color w:val="0070C0"/>
          <w:sz w:val="24"/>
          <w:szCs w:val="24"/>
          <w:lang w:val="en-GB"/>
        </w:rPr>
        <w:t>pins</w:t>
      </w:r>
      <w:r w:rsidR="00BC4492" w:rsidRPr="00765B58">
        <w:rPr>
          <w:rFonts w:ascii="Times New Roman" w:hAnsi="Times New Roman" w:cs="Times New Roman"/>
          <w:color w:val="0070C0"/>
          <w:sz w:val="24"/>
          <w:szCs w:val="24"/>
          <w:lang w:val="en-GB"/>
        </w:rPr>
        <w:t xml:space="preserve"> the need for in-depth understanding </w:t>
      </w:r>
      <w:r w:rsidR="0036628E" w:rsidRPr="00765B58">
        <w:rPr>
          <w:rFonts w:ascii="Times New Roman" w:hAnsi="Times New Roman" w:cs="Times New Roman"/>
          <w:color w:val="0070C0"/>
          <w:sz w:val="24"/>
          <w:szCs w:val="24"/>
          <w:lang w:val="en-GB"/>
        </w:rPr>
        <w:t>to investigate a rarely studie</w:t>
      </w:r>
      <w:r w:rsidR="000C1D82" w:rsidRPr="00765B58">
        <w:rPr>
          <w:rFonts w:ascii="Times New Roman" w:hAnsi="Times New Roman" w:cs="Times New Roman"/>
          <w:color w:val="0070C0"/>
          <w:sz w:val="24"/>
          <w:szCs w:val="24"/>
          <w:lang w:val="en-GB"/>
        </w:rPr>
        <w:t>d</w:t>
      </w:r>
      <w:r w:rsidR="0036628E" w:rsidRPr="00765B58">
        <w:rPr>
          <w:rFonts w:ascii="Times New Roman" w:hAnsi="Times New Roman" w:cs="Times New Roman"/>
          <w:color w:val="0070C0"/>
          <w:sz w:val="24"/>
          <w:szCs w:val="24"/>
          <w:lang w:val="en-GB"/>
        </w:rPr>
        <w:t xml:space="preserve"> topic </w:t>
      </w:r>
      <w:r w:rsidR="004E765E" w:rsidRPr="00765B58">
        <w:rPr>
          <w:rFonts w:ascii="Times New Roman" w:hAnsi="Times New Roman" w:cs="Times New Roman"/>
          <w:color w:val="0070C0"/>
          <w:sz w:val="24"/>
          <w:szCs w:val="24"/>
          <w:lang w:val="en-GB"/>
        </w:rPr>
        <w:t xml:space="preserve">where it investigates </w:t>
      </w:r>
      <w:r w:rsidR="0036628E" w:rsidRPr="00765B58">
        <w:rPr>
          <w:rFonts w:ascii="Times New Roman" w:hAnsi="Times New Roman" w:cs="Times New Roman"/>
          <w:color w:val="0070C0"/>
          <w:sz w:val="24"/>
          <w:szCs w:val="24"/>
          <w:lang w:val="en-GB"/>
        </w:rPr>
        <w:t>mediating influence of motivation on microcredit training and capital creation</w:t>
      </w:r>
      <w:r w:rsidR="00FC39CF" w:rsidRPr="00765B58">
        <w:rPr>
          <w:rFonts w:ascii="Times New Roman" w:hAnsi="Times New Roman" w:cs="Times New Roman"/>
          <w:color w:val="0070C0"/>
          <w:sz w:val="24"/>
          <w:szCs w:val="24"/>
          <w:lang w:val="en-GB"/>
        </w:rPr>
        <w:t xml:space="preserve"> based on the AMO theory. </w:t>
      </w:r>
      <w:r w:rsidR="00106394" w:rsidRPr="00765B58">
        <w:rPr>
          <w:rFonts w:ascii="Times New Roman" w:hAnsi="Times New Roman" w:cs="Times New Roman"/>
          <w:color w:val="0070C0"/>
          <w:sz w:val="24"/>
          <w:szCs w:val="24"/>
          <w:lang w:val="en-GB"/>
        </w:rPr>
        <w:t>Therefore,</w:t>
      </w:r>
      <w:r w:rsidR="00BC4492" w:rsidRPr="00765B58">
        <w:rPr>
          <w:rFonts w:ascii="Times New Roman" w:hAnsi="Times New Roman" w:cs="Times New Roman"/>
          <w:color w:val="0070C0"/>
          <w:sz w:val="24"/>
          <w:szCs w:val="24"/>
          <w:lang w:val="en-GB"/>
        </w:rPr>
        <w:t xml:space="preserve"> this study makes an original contribution to the existing literature</w:t>
      </w:r>
      <w:r w:rsidR="00106394" w:rsidRPr="00765B58">
        <w:rPr>
          <w:rFonts w:ascii="Times New Roman" w:hAnsi="Times New Roman" w:cs="Times New Roman"/>
          <w:color w:val="0070C0"/>
          <w:sz w:val="24"/>
          <w:szCs w:val="24"/>
          <w:lang w:val="en-GB"/>
        </w:rPr>
        <w:t xml:space="preserve"> </w:t>
      </w:r>
      <w:r w:rsidR="00BC4492" w:rsidRPr="00765B58">
        <w:rPr>
          <w:rFonts w:ascii="Times New Roman" w:hAnsi="Times New Roman" w:cs="Times New Roman"/>
          <w:color w:val="0070C0"/>
          <w:sz w:val="24"/>
          <w:szCs w:val="24"/>
          <w:lang w:val="en-GB"/>
        </w:rPr>
        <w:t xml:space="preserve">that has been previously unexplored. </w:t>
      </w:r>
    </w:p>
    <w:p w14:paraId="783F60E8" w14:textId="5F532757" w:rsidR="00AD4129" w:rsidRPr="0094642B" w:rsidRDefault="00AD4129" w:rsidP="00AD4129">
      <w:pPr>
        <w:spacing w:line="480" w:lineRule="auto"/>
        <w:rPr>
          <w:rFonts w:ascii="Times New Roman" w:hAnsi="Times New Roman" w:cs="Times New Roman"/>
          <w:b/>
          <w:sz w:val="24"/>
          <w:szCs w:val="24"/>
          <w:lang w:val="en-GB"/>
        </w:rPr>
      </w:pPr>
      <w:r w:rsidRPr="0094642B">
        <w:rPr>
          <w:rFonts w:ascii="Times New Roman" w:hAnsi="Times New Roman" w:cs="Times New Roman"/>
          <w:b/>
          <w:sz w:val="24"/>
          <w:szCs w:val="24"/>
          <w:lang w:val="en-GB"/>
        </w:rPr>
        <w:t xml:space="preserve">3.1 Conceptual model  </w:t>
      </w:r>
    </w:p>
    <w:p w14:paraId="32759AD2"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The literature review for this study identified the theories, concepts</w:t>
      </w:r>
      <w:r w:rsidRPr="0094642B">
        <w:rPr>
          <w:rFonts w:ascii="Times New Roman" w:eastAsia="Calibri" w:hAnsi="Times New Roman" w:cs="Times New Roman"/>
          <w:sz w:val="24"/>
          <w:szCs w:val="24"/>
          <w:lang w:val="en-GB"/>
        </w:rPr>
        <w:t>, and variables of microcredit training and borrowers</w:t>
      </w:r>
      <w:r w:rsidRPr="0094642B">
        <w:rPr>
          <w:rFonts w:ascii="Times New Roman" w:hAnsi="Times New Roman" w:cs="Times New Roman"/>
          <w:sz w:val="24"/>
          <w:szCs w:val="24"/>
          <w:lang w:val="en-GB"/>
        </w:rPr>
        <w:t xml:space="preserve">’ capital creation. Based on the knowledge gap, a conceptual model was developed for this study. This model </w:t>
      </w:r>
      <w:r>
        <w:rPr>
          <w:rFonts w:ascii="Times New Roman" w:hAnsi="Times New Roman" w:cs="Times New Roman"/>
          <w:sz w:val="24"/>
          <w:szCs w:val="24"/>
          <w:lang w:val="en-GB"/>
        </w:rPr>
        <w:t>was</w:t>
      </w:r>
      <w:r w:rsidRPr="0094642B">
        <w:rPr>
          <w:rFonts w:ascii="Times New Roman" w:hAnsi="Times New Roman" w:cs="Times New Roman"/>
          <w:sz w:val="24"/>
          <w:szCs w:val="24"/>
          <w:lang w:val="en-GB"/>
        </w:rPr>
        <w:t xml:space="preserve"> designed to show how microcredit training</w:t>
      </w:r>
      <w:r>
        <w:rPr>
          <w:rFonts w:ascii="Times New Roman" w:hAnsi="Times New Roman" w:cs="Times New Roman"/>
          <w:sz w:val="24"/>
          <w:szCs w:val="24"/>
          <w:lang w:val="en-GB"/>
        </w:rPr>
        <w:t xml:space="preserve"> both</w:t>
      </w:r>
      <w:r w:rsidRPr="0094642B">
        <w:rPr>
          <w:rFonts w:ascii="Times New Roman" w:hAnsi="Times New Roman" w:cs="Times New Roman"/>
          <w:sz w:val="24"/>
          <w:szCs w:val="24"/>
          <w:lang w:val="en-GB"/>
        </w:rPr>
        <w:t xml:space="preserve"> directly and through motivation creates capital for microcredit borrowers and how, through using the AMO theory, socio-demographic features impact their training, motivation</w:t>
      </w:r>
      <w:r w:rsidRPr="0094642B">
        <w:rPr>
          <w:rFonts w:ascii="Times New Roman" w:eastAsia="Calibri" w:hAnsi="Times New Roman" w:cs="Times New Roman"/>
          <w:sz w:val="24"/>
          <w:szCs w:val="24"/>
          <w:lang w:val="en-GB"/>
        </w:rPr>
        <w:t xml:space="preserve">, and capital creation. </w:t>
      </w:r>
      <w:r w:rsidRPr="0094642B">
        <w:rPr>
          <w:rFonts w:ascii="Times New Roman" w:hAnsi="Times New Roman" w:cs="Times New Roman"/>
          <w:sz w:val="24"/>
          <w:szCs w:val="24"/>
          <w:lang w:val="en-GB"/>
        </w:rPr>
        <w:t xml:space="preserve">          </w:t>
      </w:r>
    </w:p>
    <w:p w14:paraId="67F8FD7E" w14:textId="77777777" w:rsidR="00EE158B" w:rsidRPr="00860837" w:rsidRDefault="00EE158B" w:rsidP="00EE158B">
      <w:pPr>
        <w:tabs>
          <w:tab w:val="left" w:pos="6480"/>
        </w:tabs>
        <w:spacing w:line="480" w:lineRule="auto"/>
        <w:jc w:val="center"/>
        <w:rPr>
          <w:rFonts w:ascii="Times New Roman" w:hAnsi="Times New Roman" w:cs="Times New Roman"/>
          <w:sz w:val="24"/>
          <w:szCs w:val="24"/>
        </w:rPr>
      </w:pPr>
      <w:r w:rsidRPr="00860837">
        <w:rPr>
          <w:rFonts w:ascii="Times New Roman" w:hAnsi="Times New Roman" w:cs="Times New Roman"/>
          <w:b/>
          <w:sz w:val="24"/>
          <w:szCs w:val="24"/>
        </w:rPr>
        <w:t>Figure 1:</w:t>
      </w:r>
      <w:r w:rsidRPr="00860837">
        <w:rPr>
          <w:rFonts w:ascii="Times New Roman" w:hAnsi="Times New Roman" w:cs="Times New Roman"/>
          <w:sz w:val="24"/>
          <w:szCs w:val="24"/>
        </w:rPr>
        <w:t xml:space="preserve"> The conceptual model</w:t>
      </w:r>
    </w:p>
    <w:p w14:paraId="5621B5FF" w14:textId="77777777" w:rsidR="00EE158B" w:rsidRPr="00860837" w:rsidRDefault="00EE158B" w:rsidP="00EE158B">
      <w:pPr>
        <w:spacing w:line="480" w:lineRule="auto"/>
        <w:jc w:val="center"/>
        <w:rPr>
          <w:rFonts w:ascii="Times New Roman" w:hAnsi="Times New Roman" w:cs="Times New Roman"/>
          <w:b/>
          <w:bCs/>
          <w:sz w:val="24"/>
          <w:szCs w:val="24"/>
        </w:rPr>
      </w:pPr>
      <w:r w:rsidRPr="00860837">
        <w:rPr>
          <w:rFonts w:ascii="Times New Roman" w:hAnsi="Times New Roman" w:cs="Times New Roman"/>
          <w:noProof/>
          <w:sz w:val="24"/>
          <w:szCs w:val="24"/>
        </w:rPr>
        <w:drawing>
          <wp:inline distT="0" distB="0" distL="0" distR="0" wp14:anchorId="664FCEB4" wp14:editId="1EB9ABC8">
            <wp:extent cx="5971540" cy="2005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1540" cy="2005965"/>
                    </a:xfrm>
                    <a:prstGeom prst="rect">
                      <a:avLst/>
                    </a:prstGeom>
                  </pic:spPr>
                </pic:pic>
              </a:graphicData>
            </a:graphic>
          </wp:inline>
        </w:drawing>
      </w:r>
    </w:p>
    <w:p w14:paraId="61B0A214" w14:textId="77777777" w:rsidR="00AD4129" w:rsidRPr="0094642B" w:rsidRDefault="00AD4129" w:rsidP="00AD4129">
      <w:pPr>
        <w:pStyle w:val="NoSpacing"/>
        <w:spacing w:line="480" w:lineRule="auto"/>
        <w:rPr>
          <w:rFonts w:ascii="Times New Roman" w:hAnsi="Times New Roman" w:cs="Times New Roman"/>
          <w:b/>
          <w:sz w:val="24"/>
          <w:szCs w:val="24"/>
          <w:lang w:val="en-GB"/>
        </w:rPr>
      </w:pPr>
      <w:r w:rsidRPr="0094642B">
        <w:rPr>
          <w:rFonts w:ascii="Times New Roman" w:hAnsi="Times New Roman" w:cs="Times New Roman"/>
          <w:b/>
          <w:sz w:val="24"/>
          <w:szCs w:val="24"/>
          <w:lang w:val="en-GB"/>
        </w:rPr>
        <w:t>Ability-Motivation-Opportunity Theory</w:t>
      </w:r>
    </w:p>
    <w:p w14:paraId="06565882" w14:textId="382696E5" w:rsidR="001A6DDE" w:rsidRPr="00376DAF" w:rsidRDefault="00AD4129" w:rsidP="00CD7E6A">
      <w:pPr>
        <w:spacing w:line="480" w:lineRule="auto"/>
        <w:ind w:firstLine="720"/>
        <w:jc w:val="both"/>
        <w:rPr>
          <w:rFonts w:ascii="Times New Roman" w:hAnsi="Times New Roman"/>
          <w:color w:val="0070C0"/>
          <w:sz w:val="24"/>
          <w:shd w:val="clear" w:color="auto" w:fill="FFFFFF"/>
          <w:lang w:val="en-GB"/>
        </w:rPr>
      </w:pPr>
      <w:r w:rsidRPr="00376DAF">
        <w:rPr>
          <w:rFonts w:ascii="Times New Roman" w:hAnsi="Times New Roman" w:cs="Times New Roman"/>
          <w:color w:val="0070C0"/>
          <w:sz w:val="24"/>
          <w:szCs w:val="24"/>
          <w:lang w:val="en-GB"/>
        </w:rPr>
        <w:t>The conceptual model incorporates the AMO theory</w:t>
      </w:r>
      <w:r w:rsidRPr="00376DAF">
        <w:rPr>
          <w:rFonts w:ascii="Times New Roman" w:eastAsia="Calibri" w:hAnsi="Times New Roman" w:cs="Times New Roman"/>
          <w:color w:val="0070C0"/>
          <w:sz w:val="24"/>
          <w:szCs w:val="24"/>
          <w:lang w:val="en-GB"/>
        </w:rPr>
        <w:t xml:space="preserve">, </w:t>
      </w:r>
      <w:r w:rsidRPr="00376DAF">
        <w:rPr>
          <w:rFonts w:ascii="Times New Roman" w:hAnsi="Times New Roman" w:cs="Times New Roman"/>
          <w:color w:val="0070C0"/>
          <w:sz w:val="24"/>
          <w:szCs w:val="24"/>
          <w:lang w:val="en-GB"/>
        </w:rPr>
        <w:t xml:space="preserve">which suggests that training can increase the ability of trainees to perform </w:t>
      </w:r>
      <w:r w:rsidR="003C191B" w:rsidRPr="00376DAF">
        <w:rPr>
          <w:rFonts w:ascii="Times New Roman" w:hAnsi="Times New Roman" w:cs="Times New Roman"/>
          <w:color w:val="0070C0"/>
          <w:sz w:val="24"/>
          <w:szCs w:val="24"/>
          <w:lang w:val="en-GB"/>
        </w:rPr>
        <w:t xml:space="preserve">better in </w:t>
      </w:r>
      <w:r w:rsidRPr="00376DAF">
        <w:rPr>
          <w:rFonts w:ascii="Times New Roman" w:hAnsi="Times New Roman" w:cs="Times New Roman"/>
          <w:color w:val="0070C0"/>
          <w:sz w:val="24"/>
          <w:szCs w:val="24"/>
          <w:lang w:val="en-GB"/>
        </w:rPr>
        <w:t>their jobs, build enthusiasm (motivation)</w:t>
      </w:r>
      <w:r w:rsidRPr="00376DAF">
        <w:rPr>
          <w:rFonts w:ascii="Times New Roman" w:eastAsia="Calibri" w:hAnsi="Times New Roman" w:cs="Times New Roman"/>
          <w:color w:val="0070C0"/>
          <w:sz w:val="24"/>
          <w:szCs w:val="24"/>
          <w:lang w:val="en-GB"/>
        </w:rPr>
        <w:t xml:space="preserve">, and </w:t>
      </w:r>
      <w:r w:rsidR="004D3E73" w:rsidRPr="00376DAF">
        <w:rPr>
          <w:rFonts w:ascii="Times New Roman" w:hAnsi="Times New Roman" w:cs="Times New Roman"/>
          <w:color w:val="0070C0"/>
          <w:sz w:val="24"/>
          <w:szCs w:val="24"/>
          <w:lang w:val="en-GB"/>
        </w:rPr>
        <w:t>creates</w:t>
      </w:r>
      <w:r w:rsidR="003C191B" w:rsidRPr="00376DAF">
        <w:rPr>
          <w:rFonts w:ascii="Times New Roman" w:hAnsi="Times New Roman" w:cs="Times New Roman"/>
          <w:color w:val="0070C0"/>
          <w:sz w:val="24"/>
          <w:szCs w:val="24"/>
          <w:lang w:val="en-GB"/>
        </w:rPr>
        <w:t xml:space="preserve"> more opportunities</w:t>
      </w:r>
      <w:r w:rsidRPr="00376DAF">
        <w:rPr>
          <w:rFonts w:ascii="Times New Roman" w:hAnsi="Times New Roman" w:cs="Times New Roman"/>
          <w:color w:val="0070C0"/>
          <w:sz w:val="24"/>
          <w:szCs w:val="24"/>
          <w:lang w:val="en-GB"/>
        </w:rPr>
        <w:t xml:space="preserve"> to make their </w:t>
      </w:r>
      <w:r w:rsidR="003C191B" w:rsidRPr="00376DAF">
        <w:rPr>
          <w:rFonts w:ascii="Times New Roman" w:hAnsi="Times New Roman" w:cs="Times New Roman"/>
          <w:color w:val="0070C0"/>
          <w:sz w:val="24"/>
          <w:szCs w:val="24"/>
          <w:lang w:val="en-GB"/>
        </w:rPr>
        <w:t>business</w:t>
      </w:r>
      <w:r w:rsidRPr="00376DAF">
        <w:rPr>
          <w:rFonts w:ascii="Times New Roman" w:hAnsi="Times New Roman" w:cs="Times New Roman"/>
          <w:color w:val="0070C0"/>
          <w:sz w:val="24"/>
          <w:szCs w:val="24"/>
          <w:lang w:val="en-GB"/>
        </w:rPr>
        <w:t xml:space="preserve"> successful. </w:t>
      </w:r>
      <w:r w:rsidR="00336D12" w:rsidRPr="00376DAF">
        <w:rPr>
          <w:rFonts w:ascii="Times New Roman" w:hAnsi="Times New Roman" w:cs="Times New Roman"/>
          <w:color w:val="0070C0"/>
          <w:sz w:val="24"/>
          <w:szCs w:val="24"/>
          <w:lang w:val="en-GB"/>
        </w:rPr>
        <w:t xml:space="preserve">The more </w:t>
      </w:r>
      <w:r w:rsidR="00EE1B8B" w:rsidRPr="00376DAF">
        <w:rPr>
          <w:rFonts w:ascii="Times New Roman" w:hAnsi="Times New Roman" w:cs="Times New Roman"/>
          <w:color w:val="0070C0"/>
          <w:sz w:val="24"/>
          <w:szCs w:val="24"/>
          <w:lang w:val="en-GB"/>
        </w:rPr>
        <w:t xml:space="preserve">the </w:t>
      </w:r>
      <w:r w:rsidR="00336D12" w:rsidRPr="00376DAF">
        <w:rPr>
          <w:rFonts w:ascii="Times New Roman" w:hAnsi="Times New Roman" w:cs="Times New Roman"/>
          <w:color w:val="0070C0"/>
          <w:sz w:val="24"/>
          <w:szCs w:val="24"/>
          <w:lang w:val="en-GB"/>
        </w:rPr>
        <w:t>ability and motivation</w:t>
      </w:r>
      <w:r w:rsidR="00EE1B8B" w:rsidRPr="00376DAF">
        <w:rPr>
          <w:rFonts w:ascii="Times New Roman" w:hAnsi="Times New Roman" w:cs="Times New Roman"/>
          <w:color w:val="0070C0"/>
          <w:sz w:val="24"/>
          <w:szCs w:val="24"/>
          <w:lang w:val="en-GB"/>
        </w:rPr>
        <w:t xml:space="preserve"> of microcredit borrowers are </w:t>
      </w:r>
      <w:r w:rsidR="0042206A" w:rsidRPr="00376DAF">
        <w:rPr>
          <w:rFonts w:ascii="Times New Roman" w:hAnsi="Times New Roman" w:cs="Times New Roman"/>
          <w:color w:val="0070C0"/>
          <w:sz w:val="24"/>
          <w:szCs w:val="24"/>
          <w:lang w:val="en-GB"/>
        </w:rPr>
        <w:t>enhanced, the</w:t>
      </w:r>
      <w:r w:rsidR="00336D12" w:rsidRPr="00376DAF">
        <w:rPr>
          <w:rFonts w:ascii="Times New Roman" w:hAnsi="Times New Roman" w:cs="Times New Roman"/>
          <w:color w:val="0070C0"/>
          <w:sz w:val="24"/>
          <w:szCs w:val="24"/>
          <w:lang w:val="en-GB"/>
        </w:rPr>
        <w:t xml:space="preserve"> more capital </w:t>
      </w:r>
      <w:r w:rsidR="00EE1B8B" w:rsidRPr="00376DAF">
        <w:rPr>
          <w:rFonts w:ascii="Times New Roman" w:hAnsi="Times New Roman" w:cs="Times New Roman"/>
          <w:color w:val="0070C0"/>
          <w:sz w:val="24"/>
          <w:szCs w:val="24"/>
          <w:lang w:val="en-GB"/>
        </w:rPr>
        <w:t xml:space="preserve">would be </w:t>
      </w:r>
      <w:r w:rsidR="00336D12" w:rsidRPr="00376DAF">
        <w:rPr>
          <w:rFonts w:ascii="Times New Roman" w:hAnsi="Times New Roman" w:cs="Times New Roman"/>
          <w:color w:val="0070C0"/>
          <w:sz w:val="24"/>
          <w:szCs w:val="24"/>
          <w:lang w:val="en-GB"/>
        </w:rPr>
        <w:t>creat</w:t>
      </w:r>
      <w:r w:rsidR="00EE1B8B" w:rsidRPr="00376DAF">
        <w:rPr>
          <w:rFonts w:ascii="Times New Roman" w:hAnsi="Times New Roman" w:cs="Times New Roman"/>
          <w:color w:val="0070C0"/>
          <w:sz w:val="24"/>
          <w:szCs w:val="24"/>
          <w:lang w:val="en-GB"/>
        </w:rPr>
        <w:t>ed</w:t>
      </w:r>
      <w:r w:rsidR="00336D12" w:rsidRPr="00376DAF">
        <w:rPr>
          <w:rFonts w:ascii="Times New Roman" w:hAnsi="Times New Roman" w:cs="Times New Roman"/>
          <w:color w:val="0070C0"/>
          <w:sz w:val="24"/>
          <w:szCs w:val="24"/>
          <w:lang w:val="en-GB"/>
        </w:rPr>
        <w:t xml:space="preserve"> for </w:t>
      </w:r>
      <w:r w:rsidR="00FA7167" w:rsidRPr="00376DAF">
        <w:rPr>
          <w:rFonts w:ascii="Times New Roman" w:hAnsi="Times New Roman" w:cs="Times New Roman"/>
          <w:color w:val="0070C0"/>
          <w:sz w:val="24"/>
          <w:szCs w:val="24"/>
          <w:lang w:val="en-GB"/>
        </w:rPr>
        <w:t>the</w:t>
      </w:r>
      <w:r w:rsidR="00336D12" w:rsidRPr="00376DAF">
        <w:rPr>
          <w:rFonts w:ascii="Times New Roman" w:hAnsi="Times New Roman" w:cs="Times New Roman"/>
          <w:color w:val="0070C0"/>
          <w:sz w:val="24"/>
          <w:szCs w:val="24"/>
          <w:lang w:val="en-GB"/>
        </w:rPr>
        <w:t xml:space="preserve"> borrowers. </w:t>
      </w:r>
      <w:r w:rsidR="00CD7E6A" w:rsidRPr="00376DAF">
        <w:rPr>
          <w:rFonts w:ascii="Times New Roman" w:hAnsi="Times New Roman" w:cs="Times New Roman"/>
          <w:color w:val="0070C0"/>
          <w:sz w:val="24"/>
          <w:szCs w:val="24"/>
          <w:lang w:val="en-GB"/>
        </w:rPr>
        <w:t>In other words, t</w:t>
      </w:r>
      <w:r w:rsidR="00CD7E6A" w:rsidRPr="00376DAF">
        <w:rPr>
          <w:rFonts w:ascii="Times New Roman" w:hAnsi="Times New Roman"/>
          <w:color w:val="0070C0"/>
          <w:sz w:val="24"/>
          <w:shd w:val="clear" w:color="auto" w:fill="FFFFFF"/>
          <w:lang w:val="en-GB"/>
        </w:rPr>
        <w:t xml:space="preserve">he model indicates that microcredit training improves borrowers’ </w:t>
      </w:r>
      <w:r w:rsidR="003C191B" w:rsidRPr="00376DAF">
        <w:rPr>
          <w:rFonts w:ascii="Times New Roman" w:hAnsi="Times New Roman"/>
          <w:color w:val="0070C0"/>
          <w:sz w:val="24"/>
          <w:shd w:val="clear" w:color="auto" w:fill="FFFFFF"/>
          <w:lang w:val="en-GB"/>
        </w:rPr>
        <w:t xml:space="preserve">financial </w:t>
      </w:r>
      <w:r w:rsidR="00CD7E6A" w:rsidRPr="00376DAF">
        <w:rPr>
          <w:rFonts w:ascii="Times New Roman" w:hAnsi="Times New Roman"/>
          <w:color w:val="0070C0"/>
          <w:sz w:val="24"/>
          <w:shd w:val="clear" w:color="auto" w:fill="FFFFFF"/>
          <w:lang w:val="en-GB"/>
        </w:rPr>
        <w:t>solv</w:t>
      </w:r>
      <w:r w:rsidR="003C191B" w:rsidRPr="00376DAF">
        <w:rPr>
          <w:rFonts w:ascii="Times New Roman" w:hAnsi="Times New Roman"/>
          <w:color w:val="0070C0"/>
          <w:sz w:val="24"/>
          <w:shd w:val="clear" w:color="auto" w:fill="FFFFFF"/>
          <w:lang w:val="en-GB"/>
        </w:rPr>
        <w:t>ency (ability)</w:t>
      </w:r>
      <w:r w:rsidR="00CD7E6A" w:rsidRPr="00376DAF">
        <w:rPr>
          <w:rFonts w:ascii="Times New Roman" w:hAnsi="Times New Roman"/>
          <w:color w:val="0070C0"/>
          <w:sz w:val="24"/>
          <w:shd w:val="clear" w:color="auto" w:fill="FFFFFF"/>
          <w:lang w:val="en-GB"/>
        </w:rPr>
        <w:t xml:space="preserve">, interpersonal communication skills, which </w:t>
      </w:r>
      <w:r w:rsidR="008D7B0C" w:rsidRPr="00376DAF">
        <w:rPr>
          <w:rFonts w:ascii="Times New Roman" w:hAnsi="Times New Roman"/>
          <w:color w:val="0070C0"/>
          <w:sz w:val="24"/>
          <w:shd w:val="clear" w:color="auto" w:fill="FFFFFF"/>
          <w:lang w:val="en-GB"/>
        </w:rPr>
        <w:t>facilitates</w:t>
      </w:r>
      <w:r w:rsidR="00CD7E6A" w:rsidRPr="00376DAF">
        <w:rPr>
          <w:rFonts w:ascii="Times New Roman" w:hAnsi="Times New Roman"/>
          <w:color w:val="0070C0"/>
          <w:sz w:val="24"/>
          <w:shd w:val="clear" w:color="auto" w:fill="FFFFFF"/>
          <w:lang w:val="en-GB"/>
        </w:rPr>
        <w:t xml:space="preserve"> </w:t>
      </w:r>
      <w:r w:rsidR="00CD7E6A" w:rsidRPr="00376DAF">
        <w:rPr>
          <w:rFonts w:ascii="Times New Roman" w:hAnsi="Times New Roman"/>
          <w:color w:val="0070C0"/>
          <w:sz w:val="24"/>
          <w:shd w:val="clear" w:color="auto" w:fill="FFFFFF"/>
          <w:lang w:val="en-GB"/>
        </w:rPr>
        <w:lastRenderedPageBreak/>
        <w:t>their</w:t>
      </w:r>
      <w:r w:rsidR="00545C54" w:rsidRPr="00376DAF">
        <w:rPr>
          <w:rFonts w:ascii="Times New Roman" w:hAnsi="Times New Roman"/>
          <w:color w:val="0070C0"/>
          <w:sz w:val="24"/>
          <w:shd w:val="clear" w:color="auto" w:fill="FFFFFF"/>
          <w:lang w:val="en-GB"/>
        </w:rPr>
        <w:t xml:space="preserve"> </w:t>
      </w:r>
      <w:r w:rsidR="003C191B" w:rsidRPr="00376DAF">
        <w:rPr>
          <w:rFonts w:ascii="Times New Roman" w:hAnsi="Times New Roman"/>
          <w:color w:val="0070C0"/>
          <w:sz w:val="24"/>
          <w:shd w:val="clear" w:color="auto" w:fill="FFFFFF"/>
          <w:lang w:val="en-GB"/>
        </w:rPr>
        <w:t>microcredit operation</w:t>
      </w:r>
      <w:r w:rsidR="00545C54" w:rsidRPr="00376DAF">
        <w:rPr>
          <w:rFonts w:ascii="Times New Roman" w:hAnsi="Times New Roman"/>
          <w:color w:val="0070C0"/>
          <w:sz w:val="24"/>
          <w:shd w:val="clear" w:color="auto" w:fill="FFFFFF"/>
          <w:lang w:val="en-GB"/>
        </w:rPr>
        <w:t xml:space="preserve"> </w:t>
      </w:r>
      <w:r w:rsidR="00CD7E6A" w:rsidRPr="00376DAF">
        <w:rPr>
          <w:rFonts w:ascii="Times New Roman" w:hAnsi="Times New Roman"/>
          <w:color w:val="0070C0"/>
          <w:sz w:val="24"/>
          <w:shd w:val="clear" w:color="auto" w:fill="FFFFFF"/>
          <w:lang w:val="en-GB"/>
        </w:rPr>
        <w:t>capabilit</w:t>
      </w:r>
      <w:r w:rsidR="008D7B0C" w:rsidRPr="00376DAF">
        <w:rPr>
          <w:rFonts w:ascii="Times New Roman" w:hAnsi="Times New Roman"/>
          <w:color w:val="0070C0"/>
          <w:sz w:val="24"/>
          <w:shd w:val="clear" w:color="auto" w:fill="FFFFFF"/>
          <w:lang w:val="en-GB"/>
        </w:rPr>
        <w:t>y</w:t>
      </w:r>
      <w:r w:rsidR="00CD7E6A" w:rsidRPr="00376DAF">
        <w:rPr>
          <w:rFonts w:ascii="Times New Roman" w:hAnsi="Times New Roman"/>
          <w:color w:val="0070C0"/>
          <w:sz w:val="24"/>
          <w:shd w:val="clear" w:color="auto" w:fill="FFFFFF"/>
          <w:lang w:val="en-GB"/>
        </w:rPr>
        <w:t xml:space="preserve"> </w:t>
      </w:r>
      <w:r w:rsidR="008D7B0C" w:rsidRPr="00376DAF">
        <w:rPr>
          <w:rFonts w:ascii="Times New Roman" w:hAnsi="Times New Roman"/>
          <w:color w:val="0070C0"/>
          <w:sz w:val="24"/>
          <w:shd w:val="clear" w:color="auto" w:fill="FFFFFF"/>
          <w:lang w:val="en-GB"/>
        </w:rPr>
        <w:t>for example,</w:t>
      </w:r>
      <w:r w:rsidR="00CD7E6A" w:rsidRPr="00376DAF">
        <w:rPr>
          <w:rFonts w:ascii="Times New Roman" w:hAnsi="Times New Roman"/>
          <w:color w:val="0070C0"/>
          <w:sz w:val="24"/>
          <w:shd w:val="clear" w:color="auto" w:fill="FFFFFF"/>
          <w:lang w:val="en-GB"/>
        </w:rPr>
        <w:t xml:space="preserve"> </w:t>
      </w:r>
      <w:r w:rsidR="00CD7E6A" w:rsidRPr="00376DAF">
        <w:rPr>
          <w:rFonts w:ascii="Times New Roman" w:hAnsi="Times New Roman"/>
          <w:color w:val="0070C0"/>
          <w:sz w:val="24"/>
          <w:szCs w:val="24"/>
          <w:lang w:val="en-GB"/>
        </w:rPr>
        <w:t>eff</w:t>
      </w:r>
      <w:r w:rsidR="00545C54" w:rsidRPr="00376DAF">
        <w:rPr>
          <w:rFonts w:ascii="Times New Roman" w:hAnsi="Times New Roman"/>
          <w:color w:val="0070C0"/>
          <w:sz w:val="24"/>
          <w:szCs w:val="24"/>
          <w:lang w:val="en-GB"/>
        </w:rPr>
        <w:t>ective impleme</w:t>
      </w:r>
      <w:r w:rsidR="003C191B" w:rsidRPr="00376DAF">
        <w:rPr>
          <w:rFonts w:ascii="Times New Roman" w:hAnsi="Times New Roman"/>
          <w:color w:val="0070C0"/>
          <w:sz w:val="24"/>
          <w:szCs w:val="24"/>
          <w:lang w:val="en-GB"/>
        </w:rPr>
        <w:t>n</w:t>
      </w:r>
      <w:r w:rsidR="00545C54" w:rsidRPr="00376DAF">
        <w:rPr>
          <w:rFonts w:ascii="Times New Roman" w:hAnsi="Times New Roman"/>
          <w:color w:val="0070C0"/>
          <w:sz w:val="24"/>
          <w:szCs w:val="24"/>
          <w:lang w:val="en-GB"/>
        </w:rPr>
        <w:t xml:space="preserve">tation </w:t>
      </w:r>
      <w:r w:rsidR="008D7B0C" w:rsidRPr="00376DAF">
        <w:rPr>
          <w:rFonts w:ascii="Times New Roman" w:hAnsi="Times New Roman"/>
          <w:color w:val="0070C0"/>
          <w:sz w:val="24"/>
          <w:szCs w:val="24"/>
          <w:lang w:val="en-GB"/>
        </w:rPr>
        <w:t>of microcredit</w:t>
      </w:r>
      <w:r w:rsidR="00CD7E6A" w:rsidRPr="00376DAF">
        <w:rPr>
          <w:rFonts w:ascii="Times New Roman" w:hAnsi="Times New Roman"/>
          <w:color w:val="0070C0"/>
          <w:sz w:val="24"/>
          <w:szCs w:val="24"/>
          <w:lang w:val="en-GB"/>
        </w:rPr>
        <w:t xml:space="preserve"> operations </w:t>
      </w:r>
      <w:r w:rsidR="00CD7E6A" w:rsidRPr="00376DAF">
        <w:rPr>
          <w:rFonts w:ascii="Times New Roman" w:hAnsi="Times New Roman"/>
          <w:color w:val="0070C0"/>
          <w:sz w:val="24"/>
          <w:shd w:val="clear" w:color="auto" w:fill="FFFFFF"/>
          <w:lang w:val="en-GB"/>
        </w:rPr>
        <w:t xml:space="preserve">(motivation) </w:t>
      </w:r>
      <w:r w:rsidR="00CD7E6A" w:rsidRPr="00376DAF">
        <w:rPr>
          <w:rFonts w:ascii="Times New Roman" w:hAnsi="Times New Roman"/>
          <w:color w:val="0070C0"/>
          <w:sz w:val="24"/>
          <w:szCs w:val="24"/>
          <w:lang w:val="en-GB"/>
        </w:rPr>
        <w:t>which in turn help</w:t>
      </w:r>
      <w:r w:rsidR="00663D14" w:rsidRPr="00376DAF">
        <w:rPr>
          <w:rFonts w:ascii="Times New Roman" w:hAnsi="Times New Roman"/>
          <w:color w:val="0070C0"/>
          <w:sz w:val="24"/>
          <w:szCs w:val="24"/>
          <w:lang w:val="en-GB"/>
        </w:rPr>
        <w:t>s</w:t>
      </w:r>
      <w:r w:rsidR="00CD7E6A" w:rsidRPr="00376DAF">
        <w:rPr>
          <w:rFonts w:ascii="Times New Roman" w:hAnsi="Times New Roman"/>
          <w:color w:val="0070C0"/>
          <w:sz w:val="24"/>
          <w:szCs w:val="24"/>
          <w:lang w:val="en-GB"/>
        </w:rPr>
        <w:t xml:space="preserve"> to expand their business</w:t>
      </w:r>
      <w:r w:rsidR="003C191B" w:rsidRPr="00376DAF">
        <w:rPr>
          <w:rFonts w:ascii="Times New Roman" w:hAnsi="Times New Roman"/>
          <w:color w:val="0070C0"/>
          <w:sz w:val="24"/>
          <w:szCs w:val="24"/>
          <w:lang w:val="en-GB"/>
        </w:rPr>
        <w:t xml:space="preserve"> (opportunity).</w:t>
      </w:r>
      <w:r w:rsidR="00CD7E6A" w:rsidRPr="00376DAF">
        <w:rPr>
          <w:rFonts w:ascii="Times New Roman" w:hAnsi="Times New Roman"/>
          <w:color w:val="0070C0"/>
          <w:sz w:val="24"/>
          <w:szCs w:val="24"/>
          <w:lang w:val="en-GB"/>
        </w:rPr>
        <w:t xml:space="preserve"> </w:t>
      </w:r>
      <w:r w:rsidR="00E43F15" w:rsidRPr="00376DAF">
        <w:rPr>
          <w:rFonts w:ascii="Times New Roman" w:hAnsi="Times New Roman" w:cs="Times New Roman"/>
          <w:color w:val="0070C0"/>
          <w:sz w:val="24"/>
          <w:szCs w:val="24"/>
          <w:lang w:val="en-GB"/>
        </w:rPr>
        <w:t xml:space="preserve">The model further </w:t>
      </w:r>
      <w:r w:rsidR="00AA057A" w:rsidRPr="00376DAF">
        <w:rPr>
          <w:rFonts w:ascii="Times New Roman" w:hAnsi="Times New Roman" w:cs="Times New Roman"/>
          <w:color w:val="0070C0"/>
          <w:sz w:val="24"/>
          <w:szCs w:val="24"/>
          <w:lang w:val="en-GB"/>
        </w:rPr>
        <w:t xml:space="preserve">indicates that borrowers’ socio-demographic features </w:t>
      </w:r>
      <w:r w:rsidR="003C191B" w:rsidRPr="00376DAF">
        <w:rPr>
          <w:rFonts w:ascii="Times New Roman" w:hAnsi="Times New Roman" w:cs="Times New Roman"/>
          <w:color w:val="0070C0"/>
          <w:sz w:val="24"/>
          <w:szCs w:val="24"/>
          <w:lang w:val="en-GB"/>
        </w:rPr>
        <w:t xml:space="preserve">positively </w:t>
      </w:r>
      <w:r w:rsidR="00AA057A" w:rsidRPr="00376DAF">
        <w:rPr>
          <w:rFonts w:ascii="Times New Roman" w:hAnsi="Times New Roman" w:cs="Times New Roman"/>
          <w:color w:val="0070C0"/>
          <w:sz w:val="24"/>
          <w:szCs w:val="24"/>
          <w:lang w:val="en-GB"/>
        </w:rPr>
        <w:t>impact their training</w:t>
      </w:r>
      <w:r w:rsidR="003C191B" w:rsidRPr="00376DAF">
        <w:rPr>
          <w:rFonts w:ascii="Times New Roman" w:hAnsi="Times New Roman" w:cs="Times New Roman"/>
          <w:color w:val="0070C0"/>
          <w:sz w:val="24"/>
          <w:szCs w:val="24"/>
          <w:lang w:val="en-GB"/>
        </w:rPr>
        <w:t xml:space="preserve"> and</w:t>
      </w:r>
      <w:r w:rsidR="00AA057A" w:rsidRPr="00376DAF">
        <w:rPr>
          <w:rFonts w:ascii="Times New Roman" w:hAnsi="Times New Roman" w:cs="Times New Roman"/>
          <w:color w:val="0070C0"/>
          <w:sz w:val="24"/>
          <w:szCs w:val="24"/>
          <w:lang w:val="en-GB"/>
        </w:rPr>
        <w:t xml:space="preserve"> motivation</w:t>
      </w:r>
      <w:r w:rsidR="003C191B" w:rsidRPr="00376DAF">
        <w:rPr>
          <w:rFonts w:ascii="Times New Roman" w:eastAsia="Calibri" w:hAnsi="Times New Roman" w:cs="Times New Roman"/>
          <w:color w:val="0070C0"/>
          <w:sz w:val="24"/>
          <w:szCs w:val="24"/>
          <w:lang w:val="en-GB"/>
        </w:rPr>
        <w:t xml:space="preserve"> towards</w:t>
      </w:r>
      <w:r w:rsidR="00AA057A" w:rsidRPr="00376DAF">
        <w:rPr>
          <w:rFonts w:ascii="Times New Roman" w:eastAsia="Calibri" w:hAnsi="Times New Roman" w:cs="Times New Roman"/>
          <w:color w:val="0070C0"/>
          <w:sz w:val="24"/>
          <w:szCs w:val="24"/>
          <w:lang w:val="en-GB"/>
        </w:rPr>
        <w:t xml:space="preserve"> capital creation</w:t>
      </w:r>
      <w:r w:rsidR="00AC2800" w:rsidRPr="00376DAF">
        <w:rPr>
          <w:rFonts w:ascii="Times New Roman" w:eastAsia="Calibri" w:hAnsi="Times New Roman" w:cs="Times New Roman"/>
          <w:color w:val="0070C0"/>
          <w:sz w:val="24"/>
          <w:szCs w:val="24"/>
          <w:lang w:val="en-GB"/>
        </w:rPr>
        <w:t xml:space="preserve">. </w:t>
      </w:r>
      <w:r w:rsidR="00583DDE" w:rsidRPr="00376DAF">
        <w:rPr>
          <w:rFonts w:ascii="Times New Roman" w:eastAsia="Calibri" w:hAnsi="Times New Roman" w:cs="Times New Roman"/>
          <w:color w:val="0070C0"/>
          <w:sz w:val="24"/>
          <w:szCs w:val="24"/>
          <w:lang w:val="en-GB"/>
        </w:rPr>
        <w:t>To put it simply</w:t>
      </w:r>
      <w:r w:rsidR="001A6DDE" w:rsidRPr="00376DAF">
        <w:rPr>
          <w:rFonts w:ascii="Times New Roman" w:eastAsia="Calibri" w:hAnsi="Times New Roman" w:cs="Times New Roman"/>
          <w:color w:val="0070C0"/>
          <w:sz w:val="24"/>
          <w:szCs w:val="24"/>
          <w:lang w:val="en-GB"/>
        </w:rPr>
        <w:t xml:space="preserve">, the success of the </w:t>
      </w:r>
      <w:r w:rsidR="003C191B" w:rsidRPr="00376DAF">
        <w:rPr>
          <w:rFonts w:ascii="Times New Roman" w:eastAsia="Calibri" w:hAnsi="Times New Roman" w:cs="Times New Roman"/>
          <w:color w:val="0070C0"/>
          <w:sz w:val="24"/>
          <w:szCs w:val="24"/>
          <w:lang w:val="en-GB"/>
        </w:rPr>
        <w:t xml:space="preserve">microcredit </w:t>
      </w:r>
      <w:r w:rsidR="001A6DDE" w:rsidRPr="00376DAF">
        <w:rPr>
          <w:rFonts w:ascii="Times New Roman" w:eastAsia="Calibri" w:hAnsi="Times New Roman" w:cs="Times New Roman"/>
          <w:color w:val="0070C0"/>
          <w:sz w:val="24"/>
          <w:szCs w:val="24"/>
          <w:lang w:val="en-GB"/>
        </w:rPr>
        <w:t xml:space="preserve">training </w:t>
      </w:r>
      <w:r w:rsidR="003C191B" w:rsidRPr="00376DAF">
        <w:rPr>
          <w:rFonts w:ascii="Times New Roman" w:eastAsia="Calibri" w:hAnsi="Times New Roman" w:cs="Times New Roman"/>
          <w:color w:val="0070C0"/>
          <w:sz w:val="24"/>
          <w:szCs w:val="24"/>
          <w:lang w:val="en-GB"/>
        </w:rPr>
        <w:t xml:space="preserve">received by the borrowers </w:t>
      </w:r>
      <w:r w:rsidR="001A6DDE" w:rsidRPr="00376DAF">
        <w:rPr>
          <w:rFonts w:ascii="Times New Roman" w:eastAsia="Calibri" w:hAnsi="Times New Roman" w:cs="Times New Roman"/>
          <w:color w:val="0070C0"/>
          <w:sz w:val="24"/>
          <w:szCs w:val="24"/>
          <w:lang w:val="en-GB"/>
        </w:rPr>
        <w:t xml:space="preserve">motivates </w:t>
      </w:r>
      <w:r w:rsidR="003C191B" w:rsidRPr="00376DAF">
        <w:rPr>
          <w:rFonts w:ascii="Times New Roman" w:eastAsia="Calibri" w:hAnsi="Times New Roman" w:cs="Times New Roman"/>
          <w:color w:val="0070C0"/>
          <w:sz w:val="24"/>
          <w:szCs w:val="24"/>
          <w:lang w:val="en-GB"/>
        </w:rPr>
        <w:t>them</w:t>
      </w:r>
      <w:r w:rsidR="001A6DDE" w:rsidRPr="00376DAF">
        <w:rPr>
          <w:rFonts w:ascii="Times New Roman" w:eastAsia="Calibri" w:hAnsi="Times New Roman" w:cs="Times New Roman"/>
          <w:color w:val="0070C0"/>
          <w:sz w:val="24"/>
          <w:szCs w:val="24"/>
          <w:lang w:val="en-GB"/>
        </w:rPr>
        <w:t xml:space="preserve"> to prosper in their </w:t>
      </w:r>
      <w:r w:rsidR="003C191B" w:rsidRPr="00376DAF">
        <w:rPr>
          <w:rFonts w:ascii="Times New Roman" w:eastAsia="Calibri" w:hAnsi="Times New Roman" w:cs="Times New Roman"/>
          <w:color w:val="0070C0"/>
          <w:sz w:val="24"/>
          <w:szCs w:val="24"/>
          <w:lang w:val="en-GB"/>
        </w:rPr>
        <w:t>business</w:t>
      </w:r>
      <w:r w:rsidR="001A6DDE" w:rsidRPr="00376DAF">
        <w:rPr>
          <w:rFonts w:ascii="Times New Roman" w:eastAsia="Calibri" w:hAnsi="Times New Roman" w:cs="Times New Roman"/>
          <w:color w:val="0070C0"/>
          <w:sz w:val="24"/>
          <w:szCs w:val="24"/>
          <w:lang w:val="en-GB"/>
        </w:rPr>
        <w:t xml:space="preserve"> depends on the</w:t>
      </w:r>
      <w:r w:rsidR="003C191B" w:rsidRPr="00376DAF">
        <w:rPr>
          <w:rFonts w:ascii="Times New Roman" w:eastAsia="Calibri" w:hAnsi="Times New Roman" w:cs="Times New Roman"/>
          <w:color w:val="0070C0"/>
          <w:sz w:val="24"/>
          <w:szCs w:val="24"/>
          <w:lang w:val="en-GB"/>
        </w:rPr>
        <w:t>ir</w:t>
      </w:r>
      <w:r w:rsidR="001A6DDE" w:rsidRPr="00376DAF">
        <w:rPr>
          <w:rFonts w:ascii="Times New Roman" w:eastAsia="Calibri" w:hAnsi="Times New Roman" w:cs="Times New Roman"/>
          <w:color w:val="0070C0"/>
          <w:sz w:val="24"/>
          <w:szCs w:val="24"/>
          <w:lang w:val="en-GB"/>
        </w:rPr>
        <w:t xml:space="preserve"> </w:t>
      </w:r>
      <w:r w:rsidR="00545C54" w:rsidRPr="00376DAF">
        <w:rPr>
          <w:rFonts w:ascii="Times New Roman" w:eastAsia="Calibri" w:hAnsi="Times New Roman" w:cs="Times New Roman"/>
          <w:color w:val="0070C0"/>
          <w:sz w:val="24"/>
          <w:szCs w:val="24"/>
          <w:lang w:val="en-GB"/>
        </w:rPr>
        <w:t xml:space="preserve">socio </w:t>
      </w:r>
      <w:r w:rsidR="001A6DDE" w:rsidRPr="00376DAF">
        <w:rPr>
          <w:rFonts w:ascii="Times New Roman" w:eastAsia="Calibri" w:hAnsi="Times New Roman" w:cs="Times New Roman"/>
          <w:color w:val="0070C0"/>
          <w:sz w:val="24"/>
          <w:szCs w:val="24"/>
          <w:lang w:val="en-GB"/>
        </w:rPr>
        <w:t xml:space="preserve">demographic characteristics of borrowers, such as </w:t>
      </w:r>
      <w:r w:rsidR="008D7B0C" w:rsidRPr="00376DAF">
        <w:rPr>
          <w:rFonts w:ascii="Times New Roman" w:eastAsia="Calibri" w:hAnsi="Times New Roman" w:cs="Times New Roman"/>
          <w:color w:val="0070C0"/>
          <w:sz w:val="24"/>
          <w:szCs w:val="24"/>
          <w:lang w:val="en-GB"/>
        </w:rPr>
        <w:t xml:space="preserve">their economic solvency, </w:t>
      </w:r>
      <w:r w:rsidR="001A6DDE" w:rsidRPr="00376DAF">
        <w:rPr>
          <w:rFonts w:ascii="Times New Roman" w:eastAsia="Calibri" w:hAnsi="Times New Roman" w:cs="Times New Roman"/>
          <w:color w:val="0070C0"/>
          <w:sz w:val="24"/>
          <w:szCs w:val="24"/>
          <w:lang w:val="en-GB"/>
        </w:rPr>
        <w:t>education, age, marital status, family size, etc.</w:t>
      </w:r>
    </w:p>
    <w:p w14:paraId="449995BD" w14:textId="3DEE9EFE" w:rsidR="00AD4129" w:rsidRPr="0094642B" w:rsidRDefault="00AD4129" w:rsidP="001A6DDE">
      <w:pPr>
        <w:pStyle w:val="NoSpacing"/>
        <w:spacing w:line="480" w:lineRule="auto"/>
        <w:jc w:val="both"/>
        <w:rPr>
          <w:rFonts w:ascii="Times New Roman" w:eastAsia="Times New Roman" w:hAnsi="Times New Roman" w:cs="Times New Roman"/>
          <w:b/>
          <w:sz w:val="24"/>
          <w:szCs w:val="24"/>
          <w:lang w:val="en-GB"/>
        </w:rPr>
      </w:pPr>
      <w:r w:rsidRPr="0094642B">
        <w:rPr>
          <w:rFonts w:ascii="Times New Roman" w:eastAsia="Times New Roman" w:hAnsi="Times New Roman" w:cs="Times New Roman"/>
          <w:b/>
          <w:sz w:val="24"/>
          <w:szCs w:val="24"/>
          <w:lang w:val="en-GB"/>
        </w:rPr>
        <w:t>Independent variable</w:t>
      </w:r>
    </w:p>
    <w:p w14:paraId="5312439C" w14:textId="77777777" w:rsidR="00AD4129" w:rsidRPr="0094642B" w:rsidRDefault="00AD4129" w:rsidP="00AD4129">
      <w:pPr>
        <w:spacing w:line="480" w:lineRule="auto"/>
        <w:ind w:firstLine="720"/>
        <w:jc w:val="both"/>
        <w:rPr>
          <w:rFonts w:ascii="Times New Roman" w:eastAsia="Times New Roman" w:hAnsi="Times New Roman" w:cs="Times New Roman"/>
          <w:sz w:val="24"/>
          <w:szCs w:val="24"/>
          <w:lang w:val="en-GB"/>
        </w:rPr>
      </w:pPr>
      <w:r w:rsidRPr="0094642B">
        <w:rPr>
          <w:rFonts w:ascii="Times New Roman" w:eastAsia="Times New Roman" w:hAnsi="Times New Roman" w:cs="Times New Roman"/>
          <w:sz w:val="24"/>
          <w:szCs w:val="24"/>
          <w:lang w:val="en-GB"/>
        </w:rPr>
        <w:t xml:space="preserve">The conceptual model indicates that borrowers’ capital creation is dependent on the effectiveness of training. In addition, the success of training programmes, motivation, and capital creation also depend on the socio-demographic features of borrowers. Therefore, microcredit training and borrowers’ sociodemographic and demographic features are the independent variables for this study. </w:t>
      </w:r>
    </w:p>
    <w:p w14:paraId="7EB88A3D" w14:textId="77777777" w:rsidR="00AD4129" w:rsidRPr="0094642B" w:rsidRDefault="00AD4129" w:rsidP="00AD4129">
      <w:pPr>
        <w:spacing w:line="480" w:lineRule="auto"/>
        <w:jc w:val="both"/>
        <w:rPr>
          <w:rFonts w:ascii="Times New Roman" w:eastAsia="Times New Roman" w:hAnsi="Times New Roman" w:cs="Times New Roman"/>
          <w:b/>
          <w:sz w:val="24"/>
          <w:szCs w:val="24"/>
          <w:lang w:val="en-GB"/>
        </w:rPr>
      </w:pPr>
      <w:r w:rsidRPr="0094642B">
        <w:rPr>
          <w:rFonts w:ascii="Times New Roman" w:eastAsia="Times New Roman" w:hAnsi="Times New Roman" w:cs="Times New Roman"/>
          <w:b/>
          <w:sz w:val="24"/>
          <w:szCs w:val="24"/>
          <w:lang w:val="en-GB"/>
        </w:rPr>
        <w:t xml:space="preserve">Dependent variable </w:t>
      </w:r>
    </w:p>
    <w:p w14:paraId="089C4CCF" w14:textId="77777777" w:rsidR="00AD4129" w:rsidRPr="0094642B" w:rsidRDefault="00AD4129" w:rsidP="00AD4129">
      <w:pPr>
        <w:spacing w:line="480" w:lineRule="auto"/>
        <w:ind w:firstLine="720"/>
        <w:jc w:val="both"/>
        <w:rPr>
          <w:rFonts w:ascii="Times New Roman" w:eastAsia="Times New Roman" w:hAnsi="Times New Roman" w:cs="Times New Roman"/>
          <w:sz w:val="24"/>
          <w:szCs w:val="24"/>
          <w:lang w:val="en-GB"/>
        </w:rPr>
      </w:pPr>
      <w:r w:rsidRPr="0094642B">
        <w:rPr>
          <w:rFonts w:ascii="Times New Roman" w:eastAsia="Times New Roman" w:hAnsi="Times New Roman" w:cs="Times New Roman"/>
          <w:sz w:val="24"/>
          <w:szCs w:val="24"/>
          <w:lang w:val="en-GB"/>
        </w:rPr>
        <w:t xml:space="preserve">According to the model, borrowers’ capital creation is the dependent variable, as it depends on how effectively microcredit training is conducted and the extent to which the borrowers are motivated to create capital </w:t>
      </w:r>
      <w:r>
        <w:rPr>
          <w:rFonts w:ascii="Times New Roman" w:eastAsia="Times New Roman" w:hAnsi="Times New Roman" w:cs="Times New Roman"/>
          <w:sz w:val="24"/>
          <w:szCs w:val="24"/>
          <w:lang w:val="en-GB"/>
        </w:rPr>
        <w:t>using it</w:t>
      </w:r>
      <w:r w:rsidRPr="0094642B">
        <w:rPr>
          <w:rFonts w:ascii="Times New Roman" w:eastAsia="Times New Roman" w:hAnsi="Times New Roman" w:cs="Times New Roman"/>
          <w:sz w:val="24"/>
          <w:szCs w:val="24"/>
          <w:lang w:val="en-GB"/>
        </w:rPr>
        <w:t xml:space="preserve">. Hence, borrowers’ capital creation is the dependent variable of this study. </w:t>
      </w:r>
    </w:p>
    <w:p w14:paraId="6F3B6468" w14:textId="77777777" w:rsidR="00AD4129" w:rsidRPr="0094642B" w:rsidRDefault="00AD4129" w:rsidP="00AD4129">
      <w:pPr>
        <w:spacing w:line="480" w:lineRule="auto"/>
        <w:jc w:val="both"/>
        <w:rPr>
          <w:rFonts w:ascii="Times New Roman" w:eastAsia="Times New Roman" w:hAnsi="Times New Roman" w:cs="Times New Roman"/>
          <w:b/>
          <w:sz w:val="24"/>
          <w:szCs w:val="24"/>
          <w:lang w:val="en-GB"/>
        </w:rPr>
      </w:pPr>
      <w:r w:rsidRPr="0094642B">
        <w:rPr>
          <w:rFonts w:ascii="Times New Roman" w:eastAsia="Times New Roman" w:hAnsi="Times New Roman" w:cs="Times New Roman"/>
          <w:b/>
          <w:sz w:val="24"/>
          <w:szCs w:val="24"/>
          <w:lang w:val="en-GB"/>
        </w:rPr>
        <w:t xml:space="preserve">Mediating variable  </w:t>
      </w:r>
    </w:p>
    <w:p w14:paraId="5487E75C" w14:textId="77777777" w:rsidR="00AD4129" w:rsidRPr="0094642B" w:rsidRDefault="00AD4129" w:rsidP="00AD4129">
      <w:pPr>
        <w:spacing w:line="480" w:lineRule="auto"/>
        <w:ind w:firstLine="720"/>
        <w:jc w:val="both"/>
        <w:rPr>
          <w:rFonts w:ascii="Times New Roman" w:eastAsia="Times New Roman" w:hAnsi="Times New Roman" w:cs="Times New Roman"/>
          <w:sz w:val="24"/>
          <w:szCs w:val="24"/>
          <w:lang w:val="en-GB"/>
        </w:rPr>
      </w:pPr>
      <w:r w:rsidRPr="0094642B">
        <w:rPr>
          <w:rFonts w:ascii="Times New Roman" w:eastAsia="Times New Roman" w:hAnsi="Times New Roman" w:cs="Times New Roman"/>
          <w:sz w:val="24"/>
          <w:szCs w:val="24"/>
          <w:lang w:val="en-GB"/>
        </w:rPr>
        <w:t xml:space="preserve">The mediating variable explains why and how certain effects occur (Baron and Kenny 1986). According to the model, microcredit training affects borrowers’ motivation, which in turn affects their creation of capital. Therefore, borrowers’ motivation is the mediating variable of the study. </w:t>
      </w:r>
    </w:p>
    <w:bookmarkEnd w:id="4"/>
    <w:p w14:paraId="7CC39EBE" w14:textId="77777777" w:rsidR="00AD4129" w:rsidRPr="0094642B" w:rsidRDefault="00AD4129" w:rsidP="00AD4129">
      <w:pPr>
        <w:spacing w:line="480" w:lineRule="auto"/>
        <w:jc w:val="both"/>
        <w:rPr>
          <w:rFonts w:ascii="Times New Roman" w:hAnsi="Times New Roman" w:cs="Times New Roman"/>
          <w:b/>
          <w:sz w:val="24"/>
          <w:szCs w:val="24"/>
          <w:lang w:val="en-GB"/>
        </w:rPr>
      </w:pPr>
      <w:r w:rsidRPr="0094642B">
        <w:rPr>
          <w:rFonts w:ascii="Times New Roman" w:hAnsi="Times New Roman" w:cs="Times New Roman"/>
          <w:b/>
          <w:sz w:val="24"/>
          <w:szCs w:val="24"/>
          <w:lang w:val="en-GB"/>
        </w:rPr>
        <w:t xml:space="preserve">4. Research methodology </w:t>
      </w:r>
    </w:p>
    <w:p w14:paraId="77ADD58F" w14:textId="77777777" w:rsidR="00AD4129" w:rsidRPr="0094642B" w:rsidRDefault="00AD4129" w:rsidP="00AD4129">
      <w:pPr>
        <w:pStyle w:val="NoSpacing"/>
        <w:spacing w:line="480" w:lineRule="auto"/>
        <w:rPr>
          <w:rFonts w:ascii="Times New Roman" w:hAnsi="Times New Roman" w:cs="Times New Roman"/>
          <w:b/>
          <w:bCs/>
          <w:sz w:val="24"/>
          <w:szCs w:val="24"/>
          <w:lang w:val="en-GB"/>
        </w:rPr>
      </w:pPr>
      <w:r w:rsidRPr="0094642B">
        <w:rPr>
          <w:rFonts w:ascii="Times New Roman" w:hAnsi="Times New Roman" w:cs="Times New Roman"/>
          <w:b/>
          <w:bCs/>
          <w:sz w:val="24"/>
          <w:szCs w:val="24"/>
          <w:lang w:val="en-GB"/>
        </w:rPr>
        <w:t>4.1 The setting</w:t>
      </w:r>
    </w:p>
    <w:p w14:paraId="62E6B693"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lastRenderedPageBreak/>
        <w:t>The district of Lalmonirhat is situated in the northern part of Bangladesh and was selected as the survey region for this study. It has a poverty rate of 42% and is one of the 10 poorest districts recognised by government authorities</w:t>
      </w:r>
      <w:r>
        <w:rPr>
          <w:rFonts w:ascii="Times New Roman" w:hAnsi="Times New Roman" w:cs="Times New Roman"/>
          <w:sz w:val="24"/>
          <w:szCs w:val="24"/>
          <w:lang w:val="en-GB"/>
        </w:rPr>
        <w:t>,</w:t>
      </w:r>
      <w:r w:rsidRPr="0094642B">
        <w:rPr>
          <w:rFonts w:ascii="Times New Roman" w:hAnsi="Times New Roman" w:cs="Times New Roman"/>
          <w:sz w:val="24"/>
          <w:szCs w:val="24"/>
          <w:lang w:val="en-GB"/>
        </w:rPr>
        <w:t xml:space="preserve"> where poverty in some locations peaks at 60-70% (Statistics, 2011). </w:t>
      </w:r>
    </w:p>
    <w:p w14:paraId="47F70755" w14:textId="77777777" w:rsidR="00AD4129" w:rsidRPr="0094642B" w:rsidRDefault="00AD4129" w:rsidP="00AD4129">
      <w:pPr>
        <w:spacing w:line="480" w:lineRule="auto"/>
        <w:jc w:val="both"/>
        <w:rPr>
          <w:rFonts w:ascii="Times New Roman" w:hAnsi="Times New Roman" w:cs="Times New Roman"/>
          <w:b/>
          <w:bCs/>
          <w:sz w:val="24"/>
          <w:szCs w:val="24"/>
          <w:lang w:val="en-GB"/>
        </w:rPr>
      </w:pPr>
      <w:r w:rsidRPr="0094642B">
        <w:rPr>
          <w:rFonts w:ascii="Times New Roman" w:hAnsi="Times New Roman" w:cs="Times New Roman"/>
          <w:b/>
          <w:bCs/>
          <w:sz w:val="24"/>
          <w:szCs w:val="24"/>
          <w:lang w:val="en-GB"/>
        </w:rPr>
        <w:t xml:space="preserve">4.2 Stratified random sampling </w:t>
      </w:r>
    </w:p>
    <w:p w14:paraId="6AE1313A" w14:textId="5CC5795D" w:rsidR="00AD4129" w:rsidRPr="0094642B" w:rsidRDefault="00AD4129" w:rsidP="00AD4129">
      <w:pPr>
        <w:spacing w:line="480" w:lineRule="auto"/>
        <w:ind w:firstLine="720"/>
        <w:jc w:val="both"/>
        <w:rPr>
          <w:rFonts w:ascii="Times New Roman" w:hAnsi="Times New Roman" w:cs="Times New Roman"/>
          <w:noProof/>
          <w:sz w:val="24"/>
          <w:szCs w:val="24"/>
          <w:lang w:val="en-GB"/>
        </w:rPr>
      </w:pPr>
      <w:bookmarkStart w:id="12" w:name="_Hlk25830972"/>
      <w:r w:rsidRPr="0094642B">
        <w:rPr>
          <w:rFonts w:ascii="Times New Roman" w:hAnsi="Times New Roman" w:cs="Times New Roman"/>
          <w:noProof/>
          <w:sz w:val="24"/>
          <w:szCs w:val="24"/>
          <w:lang w:val="en-GB"/>
        </w:rPr>
        <w:t xml:space="preserve">In order to focus </w:t>
      </w:r>
      <w:r w:rsidRPr="0094642B">
        <w:rPr>
          <w:rFonts w:ascii="Times New Roman" w:eastAsia="Calibri" w:hAnsi="Times New Roman" w:cs="Times New Roman"/>
          <w:noProof/>
          <w:sz w:val="24"/>
          <w:szCs w:val="24"/>
          <w:lang w:val="en-GB"/>
        </w:rPr>
        <w:t xml:space="preserve">on the overall population of the </w:t>
      </w:r>
      <w:r w:rsidRPr="0094642B">
        <w:rPr>
          <w:rFonts w:ascii="Times New Roman" w:hAnsi="Times New Roman" w:cs="Times New Roman"/>
          <w:noProof/>
          <w:sz w:val="24"/>
          <w:szCs w:val="24"/>
          <w:lang w:val="en-GB"/>
        </w:rPr>
        <w:t>micro</w:t>
      </w:r>
      <w:r w:rsidR="00DB0A34">
        <w:rPr>
          <w:rFonts w:ascii="Times New Roman" w:hAnsi="Times New Roman" w:cs="Times New Roman"/>
          <w:noProof/>
          <w:sz w:val="24"/>
          <w:szCs w:val="24"/>
          <w:lang w:val="en-GB"/>
        </w:rPr>
        <w:t>credit</w:t>
      </w:r>
      <w:r w:rsidRPr="0094642B">
        <w:rPr>
          <w:rFonts w:ascii="Times New Roman" w:hAnsi="Times New Roman" w:cs="Times New Roman"/>
          <w:noProof/>
          <w:sz w:val="24"/>
          <w:szCs w:val="24"/>
          <w:lang w:val="en-GB"/>
        </w:rPr>
        <w:t xml:space="preserve"> institute, the study used stratified random sampling</w:t>
      </w:r>
      <w:r w:rsidRPr="0094642B">
        <w:rPr>
          <w:rFonts w:ascii="Times New Roman" w:eastAsia="Calibri" w:hAnsi="Times New Roman" w:cs="Times New Roman"/>
          <w:noProof/>
          <w:sz w:val="24"/>
          <w:szCs w:val="24"/>
          <w:lang w:val="en-GB"/>
        </w:rPr>
        <w:t xml:space="preserve">, which allows researchers to obtain a sample population that best represents the entire population being studied by dividing it into subgroups called </w:t>
      </w:r>
      <w:r w:rsidRPr="0094642B">
        <w:rPr>
          <w:rFonts w:ascii="Times New Roman" w:hAnsi="Times New Roman" w:cs="Times New Roman"/>
          <w:noProof/>
          <w:sz w:val="24"/>
          <w:szCs w:val="24"/>
          <w:lang w:val="en-GB"/>
        </w:rPr>
        <w:t>stratums. By estimating each of the component parts</w:t>
      </w:r>
      <w:r w:rsidRPr="0094642B">
        <w:rPr>
          <w:rFonts w:ascii="Times New Roman" w:eastAsia="Calibri" w:hAnsi="Times New Roman" w:cs="Times New Roman"/>
          <w:noProof/>
          <w:sz w:val="24"/>
          <w:szCs w:val="24"/>
          <w:lang w:val="en-GB"/>
        </w:rPr>
        <w:t xml:space="preserve"> more accurately, the researcher </w:t>
      </w:r>
      <w:r w:rsidRPr="0094642B">
        <w:rPr>
          <w:rFonts w:ascii="Times New Roman" w:hAnsi="Times New Roman" w:cs="Times New Roman"/>
          <w:noProof/>
          <w:sz w:val="24"/>
          <w:szCs w:val="24"/>
          <w:lang w:val="en-GB"/>
        </w:rPr>
        <w:t xml:space="preserve">obtains more precise estimates for each stratum, and stratified sampling results in more reliable and detailed information (Kothari, 2004). </w:t>
      </w:r>
    </w:p>
    <w:p w14:paraId="5C2A66BE" w14:textId="075D16FB"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Information was collected from a registered micro</w:t>
      </w:r>
      <w:r w:rsidR="008E6F56">
        <w:rPr>
          <w:rFonts w:ascii="Times New Roman" w:hAnsi="Times New Roman" w:cs="Times New Roman"/>
          <w:sz w:val="24"/>
          <w:szCs w:val="24"/>
          <w:lang w:val="en-GB"/>
        </w:rPr>
        <w:t>credit</w:t>
      </w:r>
      <w:r w:rsidRPr="0094642B">
        <w:rPr>
          <w:rFonts w:ascii="Times New Roman" w:hAnsi="Times New Roman" w:cs="Times New Roman"/>
          <w:sz w:val="24"/>
          <w:szCs w:val="24"/>
          <w:lang w:val="en-GB"/>
        </w:rPr>
        <w:t xml:space="preserve"> institution operating in the Lalmonirhat region using a stratified random sampling method </w:t>
      </w:r>
      <w:bookmarkEnd w:id="12"/>
      <w:r w:rsidRPr="0094642B">
        <w:rPr>
          <w:rFonts w:ascii="Times New Roman" w:hAnsi="Times New Roman" w:cs="Times New Roman"/>
          <w:sz w:val="24"/>
          <w:szCs w:val="24"/>
          <w:lang w:val="en-GB"/>
        </w:rPr>
        <w:t xml:space="preserve">that uses common features to divide the complete population into distinct subgroups or stratums. Respondents were then surveyed based on random sampling from each stratum.   </w:t>
      </w:r>
    </w:p>
    <w:p w14:paraId="61B47DC8" w14:textId="592B6A02"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The micro</w:t>
      </w:r>
      <w:r w:rsidR="0071319E">
        <w:rPr>
          <w:rFonts w:ascii="Times New Roman" w:hAnsi="Times New Roman" w:cs="Times New Roman"/>
          <w:sz w:val="24"/>
          <w:szCs w:val="24"/>
          <w:lang w:val="en-GB"/>
        </w:rPr>
        <w:t>credit</w:t>
      </w:r>
      <w:r w:rsidRPr="0094642B">
        <w:rPr>
          <w:rFonts w:ascii="Times New Roman" w:hAnsi="Times New Roman" w:cs="Times New Roman"/>
          <w:sz w:val="24"/>
          <w:szCs w:val="24"/>
          <w:lang w:val="en-GB"/>
        </w:rPr>
        <w:t xml:space="preserve"> institution has a total of 25 branches in Lalmonirhat across five upazilas</w:t>
      </w:r>
      <w:r w:rsidR="004322A8" w:rsidRPr="004322A8">
        <w:t xml:space="preserve"> </w:t>
      </w:r>
      <w:r w:rsidR="00B07A1E">
        <w:rPr>
          <w:rFonts w:ascii="Times New Roman" w:hAnsi="Times New Roman" w:cs="Times New Roman"/>
          <w:sz w:val="24"/>
          <w:szCs w:val="24"/>
        </w:rPr>
        <w:t>(</w:t>
      </w:r>
      <w:r w:rsidR="003106B5" w:rsidRPr="003106B5">
        <w:rPr>
          <w:rFonts w:ascii="Times New Roman" w:hAnsi="Times New Roman" w:cs="Times New Roman"/>
          <w:sz w:val="24"/>
          <w:szCs w:val="24"/>
        </w:rPr>
        <w:t xml:space="preserve">each </w:t>
      </w:r>
      <w:r w:rsidR="00B07A1E" w:rsidRPr="003106B5">
        <w:rPr>
          <w:rFonts w:ascii="Times New Roman" w:hAnsi="Times New Roman" w:cs="Times New Roman"/>
          <w:sz w:val="24"/>
          <w:szCs w:val="24"/>
        </w:rPr>
        <w:t xml:space="preserve">upazila is </w:t>
      </w:r>
      <w:r w:rsidR="004322A8" w:rsidRPr="003106B5">
        <w:rPr>
          <w:rFonts w:ascii="Times New Roman" w:hAnsi="Times New Roman" w:cs="Times New Roman"/>
          <w:sz w:val="24"/>
          <w:szCs w:val="24"/>
        </w:rPr>
        <w:t xml:space="preserve">an </w:t>
      </w:r>
      <w:r w:rsidR="004322A8" w:rsidRPr="003106B5">
        <w:rPr>
          <w:rFonts w:ascii="Times New Roman" w:hAnsi="Times New Roman" w:cs="Times New Roman"/>
          <w:sz w:val="24"/>
          <w:szCs w:val="24"/>
          <w:lang w:val="en-GB"/>
        </w:rPr>
        <w:t>administrative region in Bangladesh</w:t>
      </w:r>
      <w:r w:rsidR="00B07A1E">
        <w:rPr>
          <w:rFonts w:ascii="Times New Roman" w:hAnsi="Times New Roman" w:cs="Times New Roman"/>
          <w:sz w:val="24"/>
          <w:szCs w:val="24"/>
          <w:lang w:val="en-GB"/>
        </w:rPr>
        <w:t>)</w:t>
      </w:r>
      <w:r w:rsidR="004322A8">
        <w:rPr>
          <w:rFonts w:ascii="Times New Roman" w:hAnsi="Times New Roman" w:cs="Times New Roman"/>
          <w:sz w:val="24"/>
          <w:szCs w:val="24"/>
          <w:lang w:val="en-GB"/>
        </w:rPr>
        <w:t xml:space="preserve"> </w:t>
      </w:r>
      <w:r w:rsidRPr="0094642B">
        <w:rPr>
          <w:rFonts w:ascii="Times New Roman" w:hAnsi="Times New Roman" w:cs="Times New Roman"/>
          <w:sz w:val="24"/>
          <w:szCs w:val="24"/>
          <w:lang w:val="en-GB"/>
        </w:rPr>
        <w:t>with five branches on average in each upazila. Three branches were selected from each upazila</w:t>
      </w:r>
      <w:r w:rsidRPr="0094642B">
        <w:rPr>
          <w:rFonts w:ascii="Times New Roman" w:eastAsia="Calibri" w:hAnsi="Times New Roman" w:cs="Times New Roman"/>
          <w:sz w:val="24"/>
          <w:szCs w:val="24"/>
          <w:lang w:val="en-GB"/>
        </w:rPr>
        <w:t>,</w:t>
      </w:r>
      <w:r w:rsidRPr="0094642B">
        <w:rPr>
          <w:rFonts w:ascii="Times New Roman" w:hAnsi="Times New Roman" w:cs="Times New Roman"/>
          <w:sz w:val="24"/>
          <w:szCs w:val="24"/>
          <w:lang w:val="en-GB"/>
        </w:rPr>
        <w:t xml:space="preserve"> meaning that 15 branches represented the entire population of the research. The survey </w:t>
      </w:r>
      <w:r>
        <w:rPr>
          <w:rFonts w:ascii="Times New Roman" w:hAnsi="Times New Roman" w:cs="Times New Roman"/>
          <w:sz w:val="24"/>
          <w:szCs w:val="24"/>
          <w:lang w:val="en-GB"/>
        </w:rPr>
        <w:t>produced</w:t>
      </w:r>
      <w:r w:rsidRPr="0094642B">
        <w:rPr>
          <w:rFonts w:ascii="Times New Roman" w:hAnsi="Times New Roman" w:cs="Times New Roman"/>
          <w:sz w:val="24"/>
          <w:szCs w:val="24"/>
          <w:lang w:val="en-GB"/>
        </w:rPr>
        <w:t xml:space="preserve"> a 10% response rate (25 responses, 375 answers) from each branch to ensure that microcredit borrowers across the district were represented; 11 questionnaires were discarded after sorting as they did not meet </w:t>
      </w:r>
      <w:r w:rsidRPr="0094642B">
        <w:rPr>
          <w:rFonts w:ascii="Times New Roman" w:eastAsia="Calibri" w:hAnsi="Times New Roman" w:cs="Times New Roman"/>
          <w:sz w:val="24"/>
          <w:szCs w:val="24"/>
          <w:lang w:val="en-GB"/>
        </w:rPr>
        <w:t xml:space="preserve">the </w:t>
      </w:r>
      <w:r w:rsidRPr="0094642B">
        <w:rPr>
          <w:rFonts w:ascii="Times New Roman" w:hAnsi="Times New Roman" w:cs="Times New Roman"/>
          <w:sz w:val="24"/>
          <w:szCs w:val="24"/>
          <w:lang w:val="en-GB"/>
        </w:rPr>
        <w:t>necessary standards. A total of 364 pieces of data were considered for the study.</w:t>
      </w:r>
    </w:p>
    <w:p w14:paraId="644A5E09" w14:textId="77777777" w:rsidR="00AD4129" w:rsidRPr="0094642B" w:rsidRDefault="00AD4129" w:rsidP="00AD4129">
      <w:pPr>
        <w:pStyle w:val="NoSpacing"/>
        <w:spacing w:line="480" w:lineRule="auto"/>
        <w:rPr>
          <w:rFonts w:ascii="Times New Roman" w:hAnsi="Times New Roman" w:cs="Times New Roman"/>
          <w:b/>
          <w:bCs/>
          <w:sz w:val="24"/>
          <w:szCs w:val="24"/>
          <w:lang w:val="en-GB"/>
        </w:rPr>
      </w:pPr>
      <w:r w:rsidRPr="0094642B">
        <w:rPr>
          <w:rFonts w:ascii="Times New Roman" w:hAnsi="Times New Roman" w:cs="Times New Roman"/>
          <w:b/>
          <w:bCs/>
          <w:sz w:val="24"/>
          <w:szCs w:val="24"/>
          <w:lang w:val="en-GB"/>
        </w:rPr>
        <w:t>4.3</w:t>
      </w:r>
      <w:r w:rsidRPr="0094642B">
        <w:rPr>
          <w:rFonts w:ascii="Times New Roman" w:eastAsia="Calibri" w:hAnsi="Times New Roman" w:cs="Times New Roman"/>
          <w:b/>
          <w:bCs/>
          <w:sz w:val="24"/>
          <w:szCs w:val="24"/>
          <w:lang w:val="en-GB"/>
        </w:rPr>
        <w:t>. The three-pronged approach</w:t>
      </w:r>
    </w:p>
    <w:p w14:paraId="14066D31"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bookmarkStart w:id="13" w:name="_Hlk25830859"/>
      <w:r w:rsidRPr="0094642B">
        <w:rPr>
          <w:rFonts w:ascii="Times New Roman" w:hAnsi="Times New Roman" w:cs="Times New Roman"/>
          <w:sz w:val="24"/>
          <w:szCs w:val="24"/>
          <w:lang w:val="en-GB"/>
        </w:rPr>
        <w:t>A three-pronged strategy</w:t>
      </w:r>
      <w:r>
        <w:rPr>
          <w:rFonts w:ascii="Times New Roman" w:hAnsi="Times New Roman" w:cs="Times New Roman"/>
          <w:sz w:val="24"/>
          <w:szCs w:val="24"/>
          <w:lang w:val="en-GB"/>
        </w:rPr>
        <w:t xml:space="preserve"> including</w:t>
      </w:r>
      <w:r w:rsidRPr="0094642B">
        <w:rPr>
          <w:rFonts w:ascii="Times New Roman" w:hAnsi="Times New Roman" w:cs="Times New Roman"/>
          <w:sz w:val="24"/>
          <w:szCs w:val="24"/>
          <w:lang w:val="en-GB"/>
        </w:rPr>
        <w:t xml:space="preserve"> a literature review, interviews with experts</w:t>
      </w:r>
      <w:r w:rsidRPr="0094642B">
        <w:rPr>
          <w:rFonts w:ascii="Times New Roman" w:eastAsia="Calibri" w:hAnsi="Times New Roman" w:cs="Times New Roman"/>
          <w:sz w:val="24"/>
          <w:szCs w:val="24"/>
          <w:lang w:val="en-GB"/>
        </w:rPr>
        <w:t>, and a pilot survey, was adopted to create the survey questionnaire and to develop the hypotheses</w:t>
      </w:r>
      <w:bookmarkEnd w:id="13"/>
      <w:r w:rsidRPr="0094642B">
        <w:rPr>
          <w:rFonts w:ascii="Times New Roman" w:hAnsi="Times New Roman" w:cs="Times New Roman"/>
          <w:sz w:val="24"/>
          <w:szCs w:val="24"/>
          <w:lang w:val="en-GB"/>
        </w:rPr>
        <w:t xml:space="preserve"> (</w:t>
      </w:r>
      <w:r w:rsidRPr="0094642B">
        <w:rPr>
          <w:rFonts w:ascii="Times New Roman" w:hAnsi="Times New Roman"/>
          <w:sz w:val="24"/>
          <w:szCs w:val="24"/>
          <w:lang w:val="en-GB"/>
        </w:rPr>
        <w:t xml:space="preserve">Jitrawang and Krairit, 2019; </w:t>
      </w:r>
      <w:r w:rsidRPr="0094642B">
        <w:rPr>
          <w:rFonts w:ascii="Times New Roman" w:hAnsi="Times New Roman" w:cs="Times New Roman"/>
          <w:sz w:val="24"/>
          <w:szCs w:val="24"/>
          <w:lang w:val="en-GB"/>
        </w:rPr>
        <w:t xml:space="preserve">Prince, 2018). </w:t>
      </w:r>
    </w:p>
    <w:p w14:paraId="5597B62F" w14:textId="77777777" w:rsidR="00AD4129" w:rsidRPr="0094642B" w:rsidRDefault="00AD4129" w:rsidP="00AD4129">
      <w:pPr>
        <w:pStyle w:val="NoSpacing"/>
        <w:spacing w:line="480" w:lineRule="auto"/>
        <w:rPr>
          <w:rFonts w:ascii="Times New Roman" w:hAnsi="Times New Roman" w:cs="Times New Roman"/>
          <w:b/>
          <w:bCs/>
          <w:sz w:val="24"/>
          <w:szCs w:val="24"/>
          <w:lang w:val="en-GB"/>
        </w:rPr>
      </w:pPr>
      <w:r w:rsidRPr="0094642B">
        <w:rPr>
          <w:rFonts w:ascii="Times New Roman" w:hAnsi="Times New Roman" w:cs="Times New Roman"/>
          <w:b/>
          <w:bCs/>
          <w:sz w:val="24"/>
          <w:szCs w:val="24"/>
          <w:lang w:val="en-GB"/>
        </w:rPr>
        <w:t>Literature review</w:t>
      </w:r>
    </w:p>
    <w:p w14:paraId="38350A8F" w14:textId="77777777" w:rsidR="00AD4129" w:rsidRPr="0094642B" w:rsidRDefault="00AD4129" w:rsidP="00AD4129">
      <w:pPr>
        <w:spacing w:line="480" w:lineRule="auto"/>
        <w:ind w:firstLine="720"/>
        <w:jc w:val="both"/>
        <w:rPr>
          <w:rFonts w:ascii="Times New Roman" w:hAnsi="Times New Roman" w:cs="Times New Roman"/>
          <w:bCs/>
          <w:sz w:val="24"/>
          <w:szCs w:val="24"/>
          <w:lang w:val="en-GB"/>
        </w:rPr>
      </w:pPr>
      <w:r w:rsidRPr="0094642B">
        <w:rPr>
          <w:rFonts w:ascii="Times New Roman" w:hAnsi="Times New Roman" w:cs="Times New Roman"/>
          <w:bCs/>
          <w:sz w:val="24"/>
          <w:szCs w:val="24"/>
          <w:lang w:val="en-GB"/>
        </w:rPr>
        <w:lastRenderedPageBreak/>
        <w:t>To collect theories, concepts</w:t>
      </w:r>
      <w:r w:rsidRPr="0094642B">
        <w:rPr>
          <w:rFonts w:ascii="Times New Roman" w:eastAsia="Calibri" w:hAnsi="Times New Roman" w:cs="Times New Roman"/>
          <w:bCs/>
          <w:sz w:val="24"/>
          <w:szCs w:val="24"/>
          <w:lang w:val="en-GB"/>
        </w:rPr>
        <w:t xml:space="preserve">, and thoughts, literature linked to microcredit, </w:t>
      </w:r>
      <w:r w:rsidRPr="0094642B">
        <w:rPr>
          <w:rFonts w:ascii="Times New Roman" w:hAnsi="Times New Roman" w:cs="Times New Roman"/>
          <w:bCs/>
          <w:sz w:val="24"/>
          <w:szCs w:val="24"/>
          <w:lang w:val="en-GB"/>
        </w:rPr>
        <w:t>motivation</w:t>
      </w:r>
      <w:r w:rsidRPr="0094642B">
        <w:rPr>
          <w:rFonts w:ascii="Times New Roman" w:eastAsia="Calibri" w:hAnsi="Times New Roman" w:cs="Times New Roman"/>
          <w:bCs/>
          <w:sz w:val="24"/>
          <w:szCs w:val="24"/>
          <w:lang w:val="en-GB"/>
        </w:rPr>
        <w:t>,</w:t>
      </w:r>
      <w:r w:rsidRPr="0094642B">
        <w:rPr>
          <w:rFonts w:ascii="Times New Roman" w:hAnsi="Times New Roman" w:cs="Times New Roman"/>
          <w:bCs/>
          <w:sz w:val="24"/>
          <w:szCs w:val="24"/>
          <w:lang w:val="en-GB"/>
        </w:rPr>
        <w:t xml:space="preserve"> and capital creation were explored </w:t>
      </w:r>
      <w:r>
        <w:rPr>
          <w:rFonts w:ascii="Times New Roman" w:hAnsi="Times New Roman" w:cs="Times New Roman"/>
          <w:bCs/>
          <w:sz w:val="24"/>
          <w:szCs w:val="24"/>
          <w:lang w:val="en-GB"/>
        </w:rPr>
        <w:t>first</w:t>
      </w:r>
      <w:r w:rsidRPr="0094642B">
        <w:rPr>
          <w:rFonts w:ascii="Times New Roman" w:hAnsi="Times New Roman" w:cs="Times New Roman"/>
          <w:bCs/>
          <w:sz w:val="24"/>
          <w:szCs w:val="24"/>
          <w:lang w:val="en-GB"/>
        </w:rPr>
        <w:t xml:space="preserve">. An original study questionnaire was then created along with a collection of hypotheses with data extracted from the literature. </w:t>
      </w:r>
    </w:p>
    <w:p w14:paraId="65E2CF7D" w14:textId="77777777" w:rsidR="00AD4129" w:rsidRPr="0094642B" w:rsidRDefault="00AD4129" w:rsidP="00AD4129">
      <w:pPr>
        <w:pStyle w:val="NoSpacing"/>
        <w:spacing w:line="480" w:lineRule="auto"/>
        <w:rPr>
          <w:rFonts w:ascii="Times New Roman" w:hAnsi="Times New Roman" w:cs="Times New Roman"/>
          <w:b/>
          <w:bCs/>
          <w:sz w:val="24"/>
          <w:szCs w:val="24"/>
          <w:lang w:val="en-GB"/>
        </w:rPr>
      </w:pPr>
      <w:r w:rsidRPr="0094642B">
        <w:rPr>
          <w:rFonts w:ascii="Times New Roman" w:hAnsi="Times New Roman" w:cs="Times New Roman"/>
          <w:b/>
          <w:bCs/>
          <w:sz w:val="24"/>
          <w:szCs w:val="24"/>
          <w:lang w:val="en-GB"/>
        </w:rPr>
        <w:t xml:space="preserve">Interviews with experts </w:t>
      </w:r>
    </w:p>
    <w:p w14:paraId="493EC973" w14:textId="7AC6FB2C"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Appropriate professionals were interviewed to cover all relevant elements of the research model using the original questions and hypotheses. These professionals included academics from West London University, UK</w:t>
      </w:r>
      <w:r w:rsidRPr="0094642B">
        <w:rPr>
          <w:rFonts w:ascii="Times New Roman" w:eastAsia="Calibri" w:hAnsi="Times New Roman" w:cs="Times New Roman"/>
          <w:sz w:val="24"/>
          <w:szCs w:val="24"/>
          <w:lang w:val="en-GB"/>
        </w:rPr>
        <w:t>,</w:t>
      </w:r>
      <w:r w:rsidRPr="0094642B">
        <w:rPr>
          <w:rFonts w:ascii="Times New Roman" w:hAnsi="Times New Roman" w:cs="Times New Roman"/>
          <w:sz w:val="24"/>
          <w:szCs w:val="24"/>
          <w:lang w:val="en-GB"/>
        </w:rPr>
        <w:t xml:space="preserve"> and executives of micro</w:t>
      </w:r>
      <w:r w:rsidR="00FB1F43">
        <w:rPr>
          <w:rFonts w:ascii="Times New Roman" w:hAnsi="Times New Roman" w:cs="Times New Roman"/>
          <w:sz w:val="24"/>
          <w:szCs w:val="24"/>
          <w:lang w:val="en-GB"/>
        </w:rPr>
        <w:t>credit</w:t>
      </w:r>
      <w:r w:rsidRPr="0094642B">
        <w:rPr>
          <w:rFonts w:ascii="Times New Roman" w:hAnsi="Times New Roman" w:cs="Times New Roman"/>
          <w:sz w:val="24"/>
          <w:szCs w:val="24"/>
          <w:lang w:val="en-GB"/>
        </w:rPr>
        <w:t xml:space="preserve"> institutions in Bangladesh. The problems and conclusions were subsequently checked and finalised based on the suggestions of these experts.  </w:t>
      </w:r>
    </w:p>
    <w:p w14:paraId="08C30EDB" w14:textId="77777777" w:rsidR="00AD4129" w:rsidRPr="0094642B" w:rsidRDefault="00AD4129" w:rsidP="00AD4129">
      <w:pPr>
        <w:pStyle w:val="NoSpacing"/>
        <w:spacing w:line="480" w:lineRule="auto"/>
        <w:rPr>
          <w:rFonts w:ascii="Times New Roman" w:hAnsi="Times New Roman" w:cs="Times New Roman"/>
          <w:b/>
          <w:bCs/>
          <w:sz w:val="24"/>
          <w:szCs w:val="24"/>
          <w:lang w:val="en-GB"/>
        </w:rPr>
      </w:pPr>
      <w:r w:rsidRPr="0094642B">
        <w:rPr>
          <w:rFonts w:ascii="Times New Roman" w:hAnsi="Times New Roman" w:cs="Times New Roman"/>
          <w:b/>
          <w:bCs/>
          <w:sz w:val="24"/>
          <w:szCs w:val="24"/>
          <w:lang w:val="en-GB"/>
        </w:rPr>
        <w:t>Pilot survey</w:t>
      </w:r>
    </w:p>
    <w:p w14:paraId="3E1DA560" w14:textId="2A9604B1"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The questionnaire was screened to determine whether it performed well among microcredit borrowers by conducting a pilot test for the focus group. Initially, </w:t>
      </w:r>
      <w:r w:rsidR="00297289" w:rsidRPr="0094642B">
        <w:rPr>
          <w:rFonts w:ascii="Times New Roman" w:hAnsi="Times New Roman" w:cs="Times New Roman"/>
          <w:sz w:val="24"/>
          <w:szCs w:val="24"/>
          <w:lang w:val="en-GB"/>
        </w:rPr>
        <w:t>micro</w:t>
      </w:r>
      <w:r w:rsidR="00297289">
        <w:rPr>
          <w:rFonts w:ascii="Times New Roman" w:hAnsi="Times New Roman" w:cs="Times New Roman"/>
          <w:sz w:val="24"/>
          <w:szCs w:val="24"/>
          <w:lang w:val="en-GB"/>
        </w:rPr>
        <w:t>credit</w:t>
      </w:r>
      <w:r w:rsidRPr="0094642B">
        <w:rPr>
          <w:rFonts w:ascii="Times New Roman" w:hAnsi="Times New Roman" w:cs="Times New Roman"/>
          <w:sz w:val="24"/>
          <w:szCs w:val="24"/>
          <w:lang w:val="en-GB"/>
        </w:rPr>
        <w:t xml:space="preserve"> institution borrowers were surveyed. Prior to </w:t>
      </w:r>
      <w:r w:rsidRPr="0094642B">
        <w:rPr>
          <w:rFonts w:ascii="Times New Roman" w:eastAsia="Calibri" w:hAnsi="Times New Roman" w:cs="Times New Roman"/>
          <w:sz w:val="24"/>
          <w:szCs w:val="24"/>
          <w:lang w:val="en-GB"/>
        </w:rPr>
        <w:t>conducting the real survey</w:t>
      </w:r>
      <w:r w:rsidRPr="0094642B">
        <w:rPr>
          <w:rFonts w:ascii="Times New Roman" w:hAnsi="Times New Roman" w:cs="Times New Roman"/>
          <w:sz w:val="24"/>
          <w:szCs w:val="24"/>
          <w:lang w:val="en-GB"/>
        </w:rPr>
        <w:t>, three steps were iteratively performed to obtain the optimum answers.</w:t>
      </w:r>
    </w:p>
    <w:p w14:paraId="125E2819" w14:textId="77777777" w:rsidR="00AD4129" w:rsidRPr="0094642B" w:rsidRDefault="00AD4129" w:rsidP="00AD4129">
      <w:pPr>
        <w:pStyle w:val="NoSpacing"/>
        <w:spacing w:line="480" w:lineRule="auto"/>
        <w:rPr>
          <w:rFonts w:ascii="Times New Roman" w:hAnsi="Times New Roman" w:cs="Times New Roman"/>
          <w:b/>
          <w:bCs/>
          <w:sz w:val="24"/>
          <w:szCs w:val="24"/>
          <w:lang w:val="en-GB"/>
        </w:rPr>
      </w:pPr>
      <w:r w:rsidRPr="0094642B">
        <w:rPr>
          <w:rFonts w:ascii="Times New Roman" w:hAnsi="Times New Roman" w:cs="Times New Roman"/>
          <w:b/>
          <w:bCs/>
          <w:sz w:val="24"/>
          <w:szCs w:val="24"/>
          <w:lang w:val="en-GB"/>
        </w:rPr>
        <w:t>4.4 Ethical approval</w:t>
      </w:r>
    </w:p>
    <w:p w14:paraId="413500DA" w14:textId="1351AAA0" w:rsidR="00AD4129" w:rsidRPr="00815753" w:rsidRDefault="00AD4129" w:rsidP="00AD4129">
      <w:pPr>
        <w:pStyle w:val="NoSpacing"/>
        <w:spacing w:line="480" w:lineRule="auto"/>
        <w:ind w:firstLine="720"/>
        <w:jc w:val="both"/>
        <w:rPr>
          <w:rFonts w:ascii="Times New Roman" w:hAnsi="Times New Roman" w:cs="Times New Roman"/>
          <w:sz w:val="24"/>
          <w:szCs w:val="24"/>
          <w:lang w:val="en-GB"/>
        </w:rPr>
      </w:pPr>
      <w:r w:rsidRPr="00815753">
        <w:rPr>
          <w:rFonts w:ascii="Times New Roman" w:hAnsi="Times New Roman" w:cs="Times New Roman"/>
          <w:sz w:val="24"/>
          <w:szCs w:val="24"/>
          <w:lang w:val="en-GB"/>
        </w:rPr>
        <w:t xml:space="preserve">This study was approved by the </w:t>
      </w:r>
      <w:r w:rsidR="00D073DB" w:rsidRPr="00815753">
        <w:rPr>
          <w:rFonts w:ascii="Times New Roman" w:hAnsi="Times New Roman" w:cs="Times New Roman"/>
          <w:sz w:val="24"/>
          <w:szCs w:val="24"/>
          <w:lang w:val="en-GB"/>
        </w:rPr>
        <w:t>U</w:t>
      </w:r>
      <w:r w:rsidRPr="00815753">
        <w:rPr>
          <w:rFonts w:ascii="Times New Roman" w:hAnsi="Times New Roman" w:cs="Times New Roman"/>
          <w:sz w:val="24"/>
          <w:szCs w:val="24"/>
          <w:lang w:val="en-GB"/>
        </w:rPr>
        <w:t xml:space="preserve">niversity ethics committee </w:t>
      </w:r>
      <w:r w:rsidR="00DD1E4B" w:rsidRPr="00815753">
        <w:rPr>
          <w:rFonts w:ascii="Times New Roman" w:hAnsi="Times New Roman" w:cs="Times New Roman"/>
          <w:sz w:val="24"/>
          <w:szCs w:val="24"/>
          <w:lang w:val="en-GB"/>
        </w:rPr>
        <w:t xml:space="preserve">of </w:t>
      </w:r>
      <w:r w:rsidR="00FE72D7" w:rsidRPr="00815753">
        <w:rPr>
          <w:rFonts w:ascii="Times New Roman" w:hAnsi="Times New Roman" w:cs="Times New Roman"/>
          <w:sz w:val="24"/>
          <w:szCs w:val="24"/>
          <w:lang w:val="en-GB"/>
        </w:rPr>
        <w:t>Bangabandhu Sheikh Mujibur Rahman Sheikh Mujibur Rahman Science and Technology University</w:t>
      </w:r>
      <w:r w:rsidR="007953A2" w:rsidRPr="00815753">
        <w:rPr>
          <w:rFonts w:ascii="Times New Roman" w:hAnsi="Times New Roman" w:cs="Times New Roman"/>
          <w:sz w:val="24"/>
          <w:szCs w:val="24"/>
          <w:lang w:val="en-GB"/>
        </w:rPr>
        <w:t>, Gopa</w:t>
      </w:r>
      <w:r w:rsidR="00C2295E" w:rsidRPr="00815753">
        <w:rPr>
          <w:rFonts w:ascii="Times New Roman" w:hAnsi="Times New Roman" w:cs="Times New Roman"/>
          <w:sz w:val="24"/>
          <w:szCs w:val="24"/>
          <w:lang w:val="en-GB"/>
        </w:rPr>
        <w:t>l</w:t>
      </w:r>
      <w:r w:rsidR="007953A2" w:rsidRPr="00815753">
        <w:rPr>
          <w:rFonts w:ascii="Times New Roman" w:hAnsi="Times New Roman" w:cs="Times New Roman"/>
          <w:sz w:val="24"/>
          <w:szCs w:val="24"/>
          <w:lang w:val="en-GB"/>
        </w:rPr>
        <w:t xml:space="preserve">ganj, Bangladesh </w:t>
      </w:r>
      <w:r w:rsidRPr="00815753">
        <w:rPr>
          <w:rFonts w:ascii="Times New Roman" w:hAnsi="Times New Roman" w:cs="Times New Roman"/>
          <w:sz w:val="24"/>
          <w:szCs w:val="24"/>
          <w:lang w:val="en-GB"/>
        </w:rPr>
        <w:t xml:space="preserve">as a non-risk project.  </w:t>
      </w:r>
    </w:p>
    <w:p w14:paraId="296E86C2" w14:textId="77777777" w:rsidR="00AD4129" w:rsidRPr="0094642B" w:rsidRDefault="00AD4129" w:rsidP="00AD4129">
      <w:pPr>
        <w:pStyle w:val="NoSpacing"/>
        <w:spacing w:line="480" w:lineRule="auto"/>
        <w:rPr>
          <w:rFonts w:ascii="Times New Roman" w:hAnsi="Times New Roman" w:cs="Times New Roman"/>
          <w:b/>
          <w:bCs/>
          <w:sz w:val="24"/>
          <w:szCs w:val="24"/>
          <w:lang w:val="en-GB"/>
        </w:rPr>
      </w:pPr>
      <w:r w:rsidRPr="0094642B">
        <w:rPr>
          <w:rFonts w:ascii="Times New Roman" w:hAnsi="Times New Roman" w:cs="Times New Roman"/>
          <w:b/>
          <w:bCs/>
          <w:sz w:val="24"/>
          <w:szCs w:val="24"/>
          <w:lang w:val="en-GB"/>
        </w:rPr>
        <w:t>4.5 Questionnaire design</w:t>
      </w:r>
    </w:p>
    <w:p w14:paraId="103498F8"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In a tabular format, the first portion of the questionnaire included the sociodemographic characteristics of borrowers. The second section of the questionnaire assessed how microcredit training</w:t>
      </w:r>
      <w:r>
        <w:rPr>
          <w:rFonts w:ascii="Times New Roman" w:hAnsi="Times New Roman" w:cs="Times New Roman"/>
          <w:sz w:val="24"/>
          <w:szCs w:val="24"/>
          <w:lang w:val="en-GB"/>
        </w:rPr>
        <w:t xml:space="preserve"> both</w:t>
      </w:r>
      <w:r w:rsidRPr="0094642B">
        <w:rPr>
          <w:rFonts w:ascii="Times New Roman" w:hAnsi="Times New Roman" w:cs="Times New Roman"/>
          <w:sz w:val="24"/>
          <w:szCs w:val="24"/>
          <w:lang w:val="en-GB"/>
        </w:rPr>
        <w:t xml:space="preserve"> directly and through motivation creates capital for microcredit borrowers and how their socio</w:t>
      </w:r>
      <w:r>
        <w:rPr>
          <w:rFonts w:ascii="Times New Roman" w:hAnsi="Times New Roman" w:cs="Times New Roman"/>
          <w:sz w:val="24"/>
          <w:szCs w:val="24"/>
          <w:lang w:val="en-GB"/>
        </w:rPr>
        <w:t>-</w:t>
      </w:r>
      <w:r w:rsidRPr="0094642B">
        <w:rPr>
          <w:rFonts w:ascii="Times New Roman" w:hAnsi="Times New Roman" w:cs="Times New Roman"/>
          <w:sz w:val="24"/>
          <w:szCs w:val="24"/>
          <w:lang w:val="en-GB"/>
        </w:rPr>
        <w:t>demographic features impact their training, motivation</w:t>
      </w:r>
      <w:r w:rsidRPr="0094642B">
        <w:rPr>
          <w:rFonts w:ascii="Times New Roman" w:eastAsia="Calibri" w:hAnsi="Times New Roman" w:cs="Times New Roman"/>
          <w:sz w:val="24"/>
          <w:szCs w:val="24"/>
          <w:lang w:val="en-GB"/>
        </w:rPr>
        <w:t>, and capital creation</w:t>
      </w:r>
      <w:r w:rsidRPr="0094642B">
        <w:rPr>
          <w:rFonts w:ascii="Times New Roman" w:hAnsi="Times New Roman" w:cs="Times New Roman"/>
          <w:sz w:val="24"/>
          <w:szCs w:val="24"/>
          <w:lang w:val="en-GB"/>
        </w:rPr>
        <w:t xml:space="preserve">. The questionnaire was developed on a 5-point Likert scale where 1= strongly disagree and 5 =strongly agree. The questionnaire provided a </w:t>
      </w:r>
      <w:r>
        <w:rPr>
          <w:rFonts w:ascii="Times New Roman" w:hAnsi="Times New Roman" w:cs="Times New Roman"/>
          <w:sz w:val="24"/>
          <w:szCs w:val="24"/>
          <w:lang w:val="en-GB"/>
        </w:rPr>
        <w:t>way</w:t>
      </w:r>
      <w:r w:rsidRPr="0094642B">
        <w:rPr>
          <w:rFonts w:ascii="Times New Roman" w:hAnsi="Times New Roman" w:cs="Times New Roman"/>
          <w:sz w:val="24"/>
          <w:szCs w:val="24"/>
          <w:lang w:val="en-GB"/>
        </w:rPr>
        <w:t xml:space="preserve"> to obtain insight into the views of borrowers. </w:t>
      </w:r>
    </w:p>
    <w:p w14:paraId="4CDD296D" w14:textId="77777777" w:rsidR="00AD4129" w:rsidRPr="0094642B" w:rsidRDefault="00AD4129" w:rsidP="00AD4129">
      <w:pPr>
        <w:spacing w:line="480" w:lineRule="auto"/>
        <w:jc w:val="both"/>
        <w:rPr>
          <w:rFonts w:ascii="Times New Roman" w:hAnsi="Times New Roman" w:cs="Times New Roman"/>
          <w:b/>
          <w:bCs/>
          <w:sz w:val="24"/>
          <w:szCs w:val="24"/>
          <w:lang w:val="en-GB"/>
        </w:rPr>
      </w:pPr>
      <w:r w:rsidRPr="0094642B">
        <w:rPr>
          <w:rFonts w:ascii="Times New Roman" w:hAnsi="Times New Roman" w:cs="Times New Roman"/>
          <w:b/>
          <w:bCs/>
          <w:sz w:val="24"/>
          <w:szCs w:val="24"/>
          <w:lang w:val="en-GB"/>
        </w:rPr>
        <w:t xml:space="preserve">4.6 Measures </w:t>
      </w:r>
    </w:p>
    <w:p w14:paraId="5B8B1170" w14:textId="77777777" w:rsidR="00AD4129" w:rsidRPr="0094642B" w:rsidRDefault="00AD4129" w:rsidP="00AD4129">
      <w:pPr>
        <w:pStyle w:val="NoSpacing"/>
        <w:rPr>
          <w:rFonts w:ascii="Times New Roman" w:hAnsi="Times New Roman"/>
          <w:b/>
          <w:bCs/>
          <w:sz w:val="24"/>
          <w:szCs w:val="24"/>
          <w:shd w:val="clear" w:color="auto" w:fill="FFFFFF"/>
          <w:lang w:val="en-GB"/>
        </w:rPr>
      </w:pPr>
      <w:r w:rsidRPr="0094642B">
        <w:rPr>
          <w:rFonts w:ascii="Times New Roman" w:hAnsi="Times New Roman"/>
          <w:b/>
          <w:bCs/>
          <w:sz w:val="24"/>
          <w:szCs w:val="24"/>
          <w:shd w:val="clear" w:color="auto" w:fill="FFFFFF"/>
          <w:lang w:val="en-GB"/>
        </w:rPr>
        <w:lastRenderedPageBreak/>
        <w:t>Microcredit training</w:t>
      </w:r>
    </w:p>
    <w:p w14:paraId="0128E389" w14:textId="77777777" w:rsidR="00AD4129" w:rsidRPr="0094642B" w:rsidRDefault="00AD4129" w:rsidP="00AD4129">
      <w:pPr>
        <w:pStyle w:val="NoSpacing"/>
        <w:rPr>
          <w:rFonts w:ascii="Times New Roman" w:hAnsi="Times New Roman"/>
          <w:b/>
          <w:bCs/>
          <w:sz w:val="24"/>
          <w:szCs w:val="24"/>
          <w:shd w:val="clear" w:color="auto" w:fill="FFFFFF"/>
          <w:lang w:val="en-GB"/>
        </w:rPr>
      </w:pPr>
    </w:p>
    <w:p w14:paraId="18ADBD30" w14:textId="77777777" w:rsidR="00AD4129" w:rsidRPr="0094642B" w:rsidRDefault="00AD4129" w:rsidP="00AD4129">
      <w:pPr>
        <w:spacing w:line="480" w:lineRule="auto"/>
        <w:ind w:firstLine="720"/>
        <w:jc w:val="both"/>
        <w:rPr>
          <w:rFonts w:ascii="Times New Roman" w:hAnsi="Times New Roman"/>
          <w:sz w:val="24"/>
          <w:shd w:val="clear" w:color="auto" w:fill="FFFFFF"/>
          <w:lang w:val="en-GB"/>
        </w:rPr>
      </w:pPr>
      <w:r w:rsidRPr="0094642B">
        <w:rPr>
          <w:rFonts w:ascii="Times New Roman" w:hAnsi="Times New Roman"/>
          <w:sz w:val="24"/>
          <w:shd w:val="clear" w:color="auto" w:fill="FFFFFF"/>
          <w:lang w:val="en-GB"/>
        </w:rPr>
        <w:t xml:space="preserve">The borrowers’ microcredit training acquired </w:t>
      </w:r>
      <w:r>
        <w:rPr>
          <w:rFonts w:ascii="Times New Roman" w:hAnsi="Times New Roman"/>
          <w:sz w:val="24"/>
          <w:shd w:val="clear" w:color="auto" w:fill="FFFFFF"/>
          <w:lang w:val="en-GB"/>
        </w:rPr>
        <w:t>was</w:t>
      </w:r>
      <w:r w:rsidRPr="0094642B">
        <w:rPr>
          <w:rFonts w:ascii="Times New Roman" w:hAnsi="Times New Roman"/>
          <w:sz w:val="24"/>
          <w:shd w:val="clear" w:color="auto" w:fill="FFFFFF"/>
          <w:lang w:val="en-GB"/>
        </w:rPr>
        <w:t xml:space="preserve"> measured using eight items frequently used in previous studies and proposed in the pilot study</w:t>
      </w:r>
      <w:r>
        <w:rPr>
          <w:rFonts w:ascii="Times New Roman" w:hAnsi="Times New Roman"/>
          <w:sz w:val="24"/>
          <w:shd w:val="clear" w:color="auto" w:fill="FFFFFF"/>
          <w:lang w:val="en-GB"/>
        </w:rPr>
        <w:t>, including: T</w:t>
      </w:r>
      <w:r w:rsidRPr="0094642B">
        <w:rPr>
          <w:rFonts w:ascii="Times New Roman" w:hAnsi="Times New Roman"/>
          <w:sz w:val="24"/>
          <w:shd w:val="clear" w:color="auto" w:fill="FFFFFF"/>
          <w:lang w:val="en-GB"/>
        </w:rPr>
        <w:t>raining help</w:t>
      </w:r>
      <w:r>
        <w:rPr>
          <w:rFonts w:ascii="Times New Roman" w:hAnsi="Times New Roman"/>
          <w:sz w:val="24"/>
          <w:shd w:val="clear" w:color="auto" w:fill="FFFFFF"/>
          <w:lang w:val="en-GB"/>
        </w:rPr>
        <w:t>s</w:t>
      </w:r>
      <w:r w:rsidRPr="0094642B">
        <w:rPr>
          <w:rFonts w:ascii="Times New Roman" w:hAnsi="Times New Roman"/>
          <w:sz w:val="24"/>
          <w:shd w:val="clear" w:color="auto" w:fill="FFFFFF"/>
          <w:lang w:val="en-GB"/>
        </w:rPr>
        <w:t xml:space="preserve"> me to understand my business very well, training help</w:t>
      </w:r>
      <w:r>
        <w:rPr>
          <w:rFonts w:ascii="Times New Roman" w:hAnsi="Times New Roman"/>
          <w:sz w:val="24"/>
          <w:shd w:val="clear" w:color="auto" w:fill="FFFFFF"/>
          <w:lang w:val="en-GB"/>
        </w:rPr>
        <w:t>s</w:t>
      </w:r>
      <w:r w:rsidRPr="0094642B">
        <w:rPr>
          <w:rFonts w:ascii="Times New Roman" w:hAnsi="Times New Roman"/>
          <w:sz w:val="24"/>
          <w:shd w:val="clear" w:color="auto" w:fill="FFFFFF"/>
          <w:lang w:val="en-GB"/>
        </w:rPr>
        <w:t xml:space="preserve"> me to understand the mission and goal of my business, training helps me to manage my business resources well, training helps me maintain</w:t>
      </w:r>
      <w:r>
        <w:rPr>
          <w:rFonts w:ascii="Times New Roman" w:hAnsi="Times New Roman"/>
          <w:sz w:val="24"/>
          <w:shd w:val="clear" w:color="auto" w:fill="FFFFFF"/>
          <w:lang w:val="en-GB"/>
        </w:rPr>
        <w:t xml:space="preserve"> s</w:t>
      </w:r>
      <w:r w:rsidRPr="0094642B">
        <w:rPr>
          <w:rFonts w:ascii="Times New Roman" w:hAnsi="Times New Roman"/>
          <w:sz w:val="24"/>
          <w:shd w:val="clear" w:color="auto" w:fill="FFFFFF"/>
          <w:lang w:val="en-GB"/>
        </w:rPr>
        <w:t xml:space="preserve"> cash book to record small and large day to day expenditures of the business, I </w:t>
      </w:r>
      <w:r>
        <w:rPr>
          <w:rFonts w:ascii="Times New Roman" w:hAnsi="Times New Roman"/>
          <w:sz w:val="24"/>
          <w:shd w:val="clear" w:color="auto" w:fill="FFFFFF"/>
          <w:lang w:val="en-GB"/>
        </w:rPr>
        <w:t>receive training</w:t>
      </w:r>
      <w:r w:rsidRPr="0094642B">
        <w:rPr>
          <w:rFonts w:ascii="Times New Roman" w:hAnsi="Times New Roman"/>
          <w:sz w:val="24"/>
          <w:shd w:val="clear" w:color="auto" w:fill="FFFFFF"/>
          <w:lang w:val="en-GB"/>
        </w:rPr>
        <w:t xml:space="preserve"> for problem solving ability, interpersonal and communication skills in this NGO, training help me to evaluate myself according to my talents and abilities, </w:t>
      </w:r>
      <w:r>
        <w:rPr>
          <w:rFonts w:ascii="Times New Roman" w:hAnsi="Times New Roman"/>
          <w:sz w:val="24"/>
          <w:shd w:val="clear" w:color="auto" w:fill="FFFFFF"/>
          <w:lang w:val="en-GB"/>
        </w:rPr>
        <w:t xml:space="preserve">and </w:t>
      </w:r>
      <w:r w:rsidRPr="0094642B">
        <w:rPr>
          <w:rFonts w:ascii="Times New Roman" w:hAnsi="Times New Roman"/>
          <w:sz w:val="24"/>
          <w:shd w:val="clear" w:color="auto" w:fill="FFFFFF"/>
          <w:lang w:val="en-GB"/>
        </w:rPr>
        <w:t xml:space="preserve">I have good opportunities to advance my career because of training, the NGO trainers have unique combination of skills. </w:t>
      </w:r>
    </w:p>
    <w:p w14:paraId="5C3F99AD" w14:textId="77777777" w:rsidR="00AD4129" w:rsidRPr="0094642B" w:rsidRDefault="00AD4129" w:rsidP="00AD4129">
      <w:pPr>
        <w:pStyle w:val="NoSpacing"/>
        <w:spacing w:line="480" w:lineRule="auto"/>
        <w:rPr>
          <w:rFonts w:ascii="Times New Roman" w:hAnsi="Times New Roman"/>
          <w:b/>
          <w:bCs/>
          <w:sz w:val="24"/>
          <w:szCs w:val="24"/>
          <w:shd w:val="clear" w:color="auto" w:fill="FFFFFF"/>
          <w:lang w:val="en-GB"/>
        </w:rPr>
      </w:pPr>
      <w:r w:rsidRPr="0094642B">
        <w:rPr>
          <w:rFonts w:ascii="Times New Roman" w:hAnsi="Times New Roman"/>
          <w:b/>
          <w:bCs/>
          <w:sz w:val="24"/>
          <w:szCs w:val="24"/>
          <w:shd w:val="clear" w:color="auto" w:fill="FFFFFF"/>
          <w:lang w:val="en-GB"/>
        </w:rPr>
        <w:t>Ability</w:t>
      </w:r>
    </w:p>
    <w:p w14:paraId="0EF772E1" w14:textId="77777777" w:rsidR="00AD4129" w:rsidRPr="0094642B" w:rsidRDefault="00AD4129" w:rsidP="00AD4129">
      <w:pPr>
        <w:autoSpaceDE w:val="0"/>
        <w:autoSpaceDN w:val="0"/>
        <w:adjustRightInd w:val="0"/>
        <w:spacing w:after="0" w:line="480" w:lineRule="auto"/>
        <w:ind w:firstLine="720"/>
        <w:jc w:val="both"/>
        <w:rPr>
          <w:rFonts w:ascii="Times New Roman" w:hAnsi="Times New Roman"/>
          <w:sz w:val="24"/>
          <w:szCs w:val="24"/>
          <w:lang w:val="en-GB"/>
        </w:rPr>
      </w:pPr>
      <w:r w:rsidRPr="0094642B">
        <w:rPr>
          <w:rFonts w:ascii="Times New Roman" w:hAnsi="Times New Roman"/>
          <w:sz w:val="24"/>
          <w:szCs w:val="24"/>
          <w:lang w:val="en-GB"/>
        </w:rPr>
        <w:t>The borrowers’ capability factors (ability) were evaluated using the eight items proposed in the current literature and the pilot study</w:t>
      </w:r>
      <w:r>
        <w:rPr>
          <w:rFonts w:ascii="Times New Roman" w:hAnsi="Times New Roman"/>
          <w:sz w:val="24"/>
          <w:szCs w:val="24"/>
          <w:lang w:val="en-GB"/>
        </w:rPr>
        <w:t>:</w:t>
      </w:r>
      <w:r w:rsidRPr="0094642B">
        <w:rPr>
          <w:rFonts w:ascii="Times New Roman" w:hAnsi="Times New Roman"/>
          <w:sz w:val="24"/>
          <w:szCs w:val="24"/>
          <w:lang w:val="en-GB"/>
        </w:rPr>
        <w:t xml:space="preserve"> </w:t>
      </w:r>
      <w:r w:rsidRPr="0094642B">
        <w:rPr>
          <w:rFonts w:ascii="Times New Roman" w:eastAsia="Calibri" w:hAnsi="Times New Roman" w:cs="Vrinda"/>
          <w:sz w:val="24"/>
          <w:szCs w:val="24"/>
          <w:lang w:val="en-GB"/>
        </w:rPr>
        <w:t xml:space="preserve"> </w:t>
      </w:r>
      <w:r w:rsidRPr="0094642B">
        <w:rPr>
          <w:rFonts w:ascii="Times New Roman" w:hAnsi="Times New Roman"/>
          <w:sz w:val="24"/>
          <w:szCs w:val="24"/>
          <w:lang w:val="en-GB"/>
        </w:rPr>
        <w:t>I can do my business planning well because of training, I can identify business resources because of training, I know the right way to manage a business because of training, I can assess business risks, forecast sales, and manage costs</w:t>
      </w:r>
      <w:r>
        <w:rPr>
          <w:rFonts w:ascii="Times New Roman" w:hAnsi="Times New Roman"/>
          <w:sz w:val="24"/>
          <w:szCs w:val="24"/>
          <w:lang w:val="en-GB"/>
        </w:rPr>
        <w:t>,</w:t>
      </w:r>
      <w:r w:rsidRPr="0094642B">
        <w:rPr>
          <w:rFonts w:ascii="Times New Roman" w:hAnsi="Times New Roman"/>
          <w:sz w:val="24"/>
          <w:szCs w:val="24"/>
          <w:lang w:val="en-GB"/>
        </w:rPr>
        <w:t xml:space="preserve"> I can monitor the system of utilising the funds for recipients</w:t>
      </w:r>
      <w:r>
        <w:rPr>
          <w:rFonts w:ascii="Times New Roman" w:hAnsi="Times New Roman"/>
          <w:sz w:val="24"/>
          <w:szCs w:val="24"/>
          <w:lang w:val="en-GB"/>
        </w:rPr>
        <w:t>, and</w:t>
      </w:r>
      <w:r w:rsidRPr="0094642B">
        <w:rPr>
          <w:rFonts w:ascii="Times New Roman" w:hAnsi="Times New Roman"/>
          <w:sz w:val="24"/>
          <w:szCs w:val="24"/>
          <w:lang w:val="en-GB"/>
        </w:rPr>
        <w:t xml:space="preserve"> I have improved human relation skills because of training. </w:t>
      </w:r>
    </w:p>
    <w:p w14:paraId="45FEE89F" w14:textId="77777777" w:rsidR="00AD4129" w:rsidRPr="0094642B" w:rsidRDefault="00AD4129" w:rsidP="00AD4129">
      <w:pPr>
        <w:autoSpaceDE w:val="0"/>
        <w:autoSpaceDN w:val="0"/>
        <w:adjustRightInd w:val="0"/>
        <w:spacing w:after="0" w:line="480" w:lineRule="auto"/>
        <w:jc w:val="both"/>
        <w:rPr>
          <w:rFonts w:ascii="Times New Roman" w:hAnsi="Times New Roman"/>
          <w:b/>
          <w:sz w:val="24"/>
          <w:szCs w:val="24"/>
          <w:lang w:val="en-GB"/>
        </w:rPr>
      </w:pPr>
      <w:r w:rsidRPr="0094642B">
        <w:rPr>
          <w:rFonts w:ascii="Times New Roman" w:hAnsi="Times New Roman"/>
          <w:b/>
          <w:sz w:val="24"/>
          <w:szCs w:val="24"/>
          <w:lang w:val="en-GB"/>
        </w:rPr>
        <w:t>Motivation</w:t>
      </w:r>
    </w:p>
    <w:p w14:paraId="5F2EEF28" w14:textId="2A168922" w:rsidR="00AD4129" w:rsidRPr="0094642B" w:rsidRDefault="00AD4129" w:rsidP="00AD4129">
      <w:pPr>
        <w:autoSpaceDE w:val="0"/>
        <w:autoSpaceDN w:val="0"/>
        <w:adjustRightInd w:val="0"/>
        <w:spacing w:after="0" w:line="480" w:lineRule="auto"/>
        <w:ind w:firstLine="720"/>
        <w:jc w:val="both"/>
        <w:rPr>
          <w:rFonts w:ascii="Times New Roman" w:hAnsi="Times New Roman"/>
          <w:sz w:val="24"/>
          <w:szCs w:val="24"/>
          <w:lang w:val="en-GB"/>
        </w:rPr>
      </w:pPr>
      <w:r w:rsidRPr="0094642B">
        <w:rPr>
          <w:rFonts w:ascii="Times New Roman" w:hAnsi="Times New Roman"/>
          <w:sz w:val="24"/>
          <w:szCs w:val="24"/>
          <w:lang w:val="en-GB"/>
        </w:rPr>
        <w:t xml:space="preserve">Borrowers’ capability factor (motivation) was measured using twelve items frequently used in the existing literature and </w:t>
      </w:r>
      <w:r w:rsidRPr="0094642B">
        <w:rPr>
          <w:rFonts w:ascii="Times New Roman" w:eastAsia="Calibri" w:hAnsi="Times New Roman" w:cs="Vrinda"/>
          <w:sz w:val="24"/>
          <w:szCs w:val="24"/>
          <w:lang w:val="en-GB"/>
        </w:rPr>
        <w:t>a pilot survey</w:t>
      </w:r>
      <w:r w:rsidR="00FD7975">
        <w:rPr>
          <w:rFonts w:ascii="Times New Roman" w:eastAsia="Calibri" w:hAnsi="Times New Roman" w:cs="Vrinda"/>
          <w:sz w:val="24"/>
          <w:szCs w:val="24"/>
          <w:lang w:val="en-GB"/>
        </w:rPr>
        <w:t xml:space="preserve">: </w:t>
      </w:r>
      <w:r w:rsidRPr="0094642B">
        <w:rPr>
          <w:rFonts w:ascii="Times New Roman" w:hAnsi="Times New Roman"/>
          <w:sz w:val="24"/>
          <w:szCs w:val="24"/>
          <w:lang w:val="en-GB"/>
        </w:rPr>
        <w:t>I always strive for efficiencies in my operations</w:t>
      </w:r>
      <w:r w:rsidR="00FD7975">
        <w:rPr>
          <w:rFonts w:ascii="Times New Roman" w:hAnsi="Times New Roman"/>
          <w:sz w:val="24"/>
          <w:szCs w:val="24"/>
          <w:lang w:val="en-GB"/>
        </w:rPr>
        <w:t>,</w:t>
      </w:r>
      <w:r w:rsidRPr="0094642B">
        <w:rPr>
          <w:rFonts w:ascii="Times New Roman" w:hAnsi="Times New Roman"/>
          <w:sz w:val="24"/>
          <w:szCs w:val="24"/>
          <w:lang w:val="en-GB"/>
        </w:rPr>
        <w:t xml:space="preserve"> I think my work/business is much meaningful and satisfying, I keep the daily records of cashbooks to decide how much money I have and how much I spend, microcredits loan that I took make me feel happy, I like using microcredits, the very thought of using microcredits excites me, my household income has increased because of microcredits, obtaining microcredits has impressed my close family members, I love becoming an entrepreneur through microcredit financing, I am proud to use microcredits, I receive motivations for conducting my business</w:t>
      </w:r>
      <w:r>
        <w:rPr>
          <w:rFonts w:ascii="Times New Roman" w:hAnsi="Times New Roman"/>
          <w:sz w:val="24"/>
          <w:szCs w:val="24"/>
          <w:lang w:val="en-GB"/>
        </w:rPr>
        <w:t>, and</w:t>
      </w:r>
      <w:r w:rsidRPr="0094642B">
        <w:rPr>
          <w:rFonts w:ascii="Times New Roman" w:hAnsi="Times New Roman"/>
          <w:sz w:val="24"/>
          <w:szCs w:val="24"/>
          <w:lang w:val="en-GB"/>
        </w:rPr>
        <w:t xml:space="preserve"> It is useful to stick to this programme for the betterment of my financial position.  </w:t>
      </w:r>
    </w:p>
    <w:p w14:paraId="2699B1BE" w14:textId="77777777" w:rsidR="00AD4129" w:rsidRPr="0094642B" w:rsidRDefault="00AD4129" w:rsidP="00AD4129">
      <w:pPr>
        <w:autoSpaceDE w:val="0"/>
        <w:autoSpaceDN w:val="0"/>
        <w:adjustRightInd w:val="0"/>
        <w:spacing w:after="0" w:line="480" w:lineRule="auto"/>
        <w:jc w:val="both"/>
        <w:rPr>
          <w:rFonts w:ascii="Times New Roman" w:hAnsi="Times New Roman"/>
          <w:b/>
          <w:bCs/>
          <w:sz w:val="24"/>
          <w:szCs w:val="24"/>
          <w:lang w:val="en-GB"/>
        </w:rPr>
      </w:pPr>
      <w:r w:rsidRPr="0094642B">
        <w:rPr>
          <w:rFonts w:ascii="Times New Roman" w:hAnsi="Times New Roman"/>
          <w:b/>
          <w:bCs/>
          <w:sz w:val="24"/>
          <w:szCs w:val="24"/>
          <w:lang w:val="en-GB"/>
        </w:rPr>
        <w:t>Opportunity</w:t>
      </w:r>
    </w:p>
    <w:p w14:paraId="71448230" w14:textId="77777777" w:rsidR="00AD4129" w:rsidRPr="0094642B" w:rsidRDefault="00AD4129" w:rsidP="00AD4129">
      <w:pPr>
        <w:autoSpaceDE w:val="0"/>
        <w:autoSpaceDN w:val="0"/>
        <w:adjustRightInd w:val="0"/>
        <w:spacing w:after="0" w:line="480" w:lineRule="auto"/>
        <w:ind w:firstLine="720"/>
        <w:jc w:val="both"/>
        <w:rPr>
          <w:rFonts w:ascii="Times New Roman" w:hAnsi="Times New Roman"/>
          <w:sz w:val="24"/>
          <w:szCs w:val="24"/>
          <w:lang w:val="en-GB"/>
        </w:rPr>
      </w:pPr>
      <w:r w:rsidRPr="0094642B">
        <w:rPr>
          <w:rFonts w:ascii="Times New Roman" w:hAnsi="Times New Roman"/>
          <w:sz w:val="24"/>
          <w:szCs w:val="24"/>
          <w:lang w:val="en-GB"/>
        </w:rPr>
        <w:lastRenderedPageBreak/>
        <w:t xml:space="preserve">Capability factors (opportunity) were further evaluated using </w:t>
      </w:r>
      <w:r>
        <w:rPr>
          <w:rFonts w:ascii="Times New Roman" w:hAnsi="Times New Roman"/>
          <w:sz w:val="24"/>
          <w:szCs w:val="24"/>
          <w:lang w:val="en-GB"/>
        </w:rPr>
        <w:t xml:space="preserve">these </w:t>
      </w:r>
      <w:r w:rsidRPr="0094642B">
        <w:rPr>
          <w:rFonts w:ascii="Times New Roman" w:hAnsi="Times New Roman"/>
          <w:sz w:val="24"/>
          <w:szCs w:val="24"/>
          <w:lang w:val="en-GB"/>
        </w:rPr>
        <w:t>three ite</w:t>
      </w:r>
      <w:r>
        <w:rPr>
          <w:rFonts w:ascii="Times New Roman" w:hAnsi="Times New Roman"/>
          <w:sz w:val="24"/>
          <w:szCs w:val="24"/>
          <w:lang w:val="en-GB"/>
        </w:rPr>
        <w:t>ms:</w:t>
      </w:r>
      <w:r w:rsidRPr="0094642B">
        <w:rPr>
          <w:rFonts w:ascii="Times New Roman" w:hAnsi="Times New Roman"/>
          <w:sz w:val="24"/>
          <w:szCs w:val="24"/>
          <w:lang w:val="en-GB"/>
        </w:rPr>
        <w:t xml:space="preserve"> Do you feel that you have good opportunities to expand your business because of training? is the business growing? Do you think you have more business </w:t>
      </w:r>
      <w:r w:rsidRPr="0094642B">
        <w:rPr>
          <w:rFonts w:ascii="Times New Roman" w:eastAsia="Calibri" w:hAnsi="Times New Roman" w:cs="Vrinda"/>
          <w:sz w:val="24"/>
          <w:szCs w:val="24"/>
          <w:lang w:val="en-GB"/>
        </w:rPr>
        <w:t xml:space="preserve">prospects because of </w:t>
      </w:r>
      <w:r w:rsidRPr="0094642B">
        <w:rPr>
          <w:rFonts w:ascii="Times New Roman" w:hAnsi="Times New Roman"/>
          <w:sz w:val="24"/>
          <w:szCs w:val="24"/>
          <w:lang w:val="en-GB"/>
        </w:rPr>
        <w:t xml:space="preserve">training? </w:t>
      </w:r>
    </w:p>
    <w:p w14:paraId="6C43662B" w14:textId="77777777" w:rsidR="00AD4129" w:rsidRPr="0094642B" w:rsidRDefault="00AD4129" w:rsidP="00AD4129">
      <w:pPr>
        <w:pStyle w:val="NoSpacing"/>
        <w:rPr>
          <w:rFonts w:ascii="Times New Roman" w:hAnsi="Times New Roman"/>
          <w:b/>
          <w:bCs/>
          <w:sz w:val="24"/>
          <w:szCs w:val="24"/>
          <w:shd w:val="clear" w:color="auto" w:fill="FFFFFF"/>
          <w:lang w:val="en-GB"/>
        </w:rPr>
      </w:pPr>
      <w:r w:rsidRPr="0094642B">
        <w:rPr>
          <w:rFonts w:ascii="Times New Roman" w:hAnsi="Times New Roman"/>
          <w:b/>
          <w:bCs/>
          <w:sz w:val="24"/>
          <w:szCs w:val="24"/>
          <w:shd w:val="clear" w:color="auto" w:fill="FFFFFF"/>
          <w:lang w:val="en-GB"/>
        </w:rPr>
        <w:t xml:space="preserve">Capital creation </w:t>
      </w:r>
    </w:p>
    <w:p w14:paraId="70B36DD7" w14:textId="77777777" w:rsidR="00AD4129" w:rsidRPr="0094642B" w:rsidRDefault="00AD4129" w:rsidP="00AD4129">
      <w:pPr>
        <w:pStyle w:val="NoSpacing"/>
        <w:rPr>
          <w:rFonts w:ascii="Times New Roman" w:hAnsi="Times New Roman"/>
          <w:b/>
          <w:bCs/>
          <w:sz w:val="24"/>
          <w:szCs w:val="24"/>
          <w:shd w:val="clear" w:color="auto" w:fill="FFFFFF"/>
          <w:lang w:val="en-GB"/>
        </w:rPr>
      </w:pPr>
    </w:p>
    <w:p w14:paraId="2E89B270" w14:textId="77777777" w:rsidR="00AD4129" w:rsidRPr="0094642B" w:rsidRDefault="00AD4129" w:rsidP="00AD4129">
      <w:pPr>
        <w:autoSpaceDE w:val="0"/>
        <w:autoSpaceDN w:val="0"/>
        <w:adjustRightInd w:val="0"/>
        <w:spacing w:after="0" w:line="480" w:lineRule="auto"/>
        <w:ind w:firstLine="720"/>
        <w:jc w:val="both"/>
        <w:rPr>
          <w:rFonts w:ascii="Times New Roman" w:hAnsi="Times New Roman"/>
          <w:strike/>
          <w:sz w:val="24"/>
          <w:szCs w:val="24"/>
          <w:lang w:val="en-GB"/>
        </w:rPr>
      </w:pPr>
      <w:r w:rsidRPr="0094642B">
        <w:rPr>
          <w:rFonts w:ascii="Times New Roman" w:hAnsi="Times New Roman"/>
          <w:sz w:val="24"/>
          <w:shd w:val="clear" w:color="auto" w:fill="FFFFFF"/>
          <w:lang w:val="en-GB"/>
        </w:rPr>
        <w:t>The research included eight items to assess how much borrower capital is generated by microcredit. The items included questions related to the development of economic and human capital by borrowers</w:t>
      </w:r>
      <w:r>
        <w:rPr>
          <w:rFonts w:ascii="Times New Roman" w:eastAsia="Calibri" w:hAnsi="Times New Roman" w:cs="Vrinda"/>
          <w:sz w:val="24"/>
          <w:szCs w:val="24"/>
          <w:lang w:val="en-GB"/>
        </w:rPr>
        <w:t>: T</w:t>
      </w:r>
      <w:r w:rsidRPr="0094642B">
        <w:rPr>
          <w:rFonts w:ascii="Times New Roman" w:eastAsia="Calibri" w:hAnsi="Times New Roman" w:cs="Vrinda"/>
          <w:sz w:val="24"/>
          <w:szCs w:val="24"/>
          <w:lang w:val="en-GB"/>
        </w:rPr>
        <w:t>here is enough liquidity to meet my obligation, I have been able to be creative in finding new ways to differentiate my services – improved performance</w:t>
      </w:r>
      <w:r>
        <w:rPr>
          <w:rFonts w:ascii="Times New Roman" w:hAnsi="Times New Roman"/>
          <w:sz w:val="24"/>
          <w:szCs w:val="24"/>
          <w:lang w:val="en-GB"/>
        </w:rPr>
        <w:t>,</w:t>
      </w:r>
      <w:r w:rsidRPr="0094642B">
        <w:rPr>
          <w:rFonts w:ascii="Times New Roman" w:hAnsi="Times New Roman"/>
          <w:sz w:val="24"/>
          <w:szCs w:val="24"/>
          <w:lang w:val="en-GB"/>
        </w:rPr>
        <w:t xml:space="preserve"> </w:t>
      </w:r>
      <w:r>
        <w:rPr>
          <w:rFonts w:ascii="Times New Roman" w:hAnsi="Times New Roman"/>
          <w:sz w:val="24"/>
          <w:szCs w:val="24"/>
          <w:lang w:val="en-GB"/>
        </w:rPr>
        <w:t>t</w:t>
      </w:r>
      <w:r w:rsidRPr="0094642B">
        <w:rPr>
          <w:rFonts w:ascii="Times New Roman" w:hAnsi="Times New Roman"/>
          <w:sz w:val="24"/>
          <w:szCs w:val="24"/>
          <w:lang w:val="en-GB"/>
        </w:rPr>
        <w:t>he business helps me to increase my profit and decrease my expenses</w:t>
      </w:r>
      <w:r>
        <w:rPr>
          <w:rFonts w:ascii="Times New Roman" w:hAnsi="Times New Roman"/>
          <w:sz w:val="24"/>
          <w:szCs w:val="24"/>
          <w:lang w:val="en-GB"/>
        </w:rPr>
        <w:t>, t</w:t>
      </w:r>
      <w:r w:rsidRPr="0094642B">
        <w:rPr>
          <w:rFonts w:ascii="Times New Roman" w:hAnsi="Times New Roman"/>
          <w:sz w:val="24"/>
          <w:szCs w:val="24"/>
          <w:lang w:val="en-GB"/>
        </w:rPr>
        <w:t xml:space="preserve">he business has helped me to improve my family status through generating income, the business has helped me to generate employment, </w:t>
      </w:r>
      <w:r w:rsidRPr="0094642B">
        <w:rPr>
          <w:rFonts w:ascii="Times New Roman" w:eastAsia="Calibri" w:hAnsi="Times New Roman" w:cs="Vrinda"/>
          <w:sz w:val="24"/>
          <w:szCs w:val="24"/>
          <w:lang w:val="en-GB"/>
        </w:rPr>
        <w:t xml:space="preserve">and those who work in my business can </w:t>
      </w:r>
      <w:r w:rsidRPr="0094642B">
        <w:rPr>
          <w:rFonts w:ascii="Times New Roman" w:hAnsi="Times New Roman"/>
          <w:sz w:val="24"/>
          <w:szCs w:val="24"/>
          <w:lang w:val="en-GB"/>
        </w:rPr>
        <w:t>utilise their abilities efficiently</w:t>
      </w:r>
      <w:r>
        <w:rPr>
          <w:rFonts w:ascii="Times New Roman" w:hAnsi="Times New Roman"/>
          <w:sz w:val="24"/>
          <w:szCs w:val="24"/>
          <w:lang w:val="en-GB"/>
        </w:rPr>
        <w:t>,</w:t>
      </w:r>
      <w:r w:rsidRPr="0094642B">
        <w:rPr>
          <w:rFonts w:ascii="Times New Roman" w:hAnsi="Times New Roman"/>
          <w:sz w:val="24"/>
          <w:szCs w:val="24"/>
          <w:lang w:val="en-GB"/>
        </w:rPr>
        <w:t xml:space="preserve"> </w:t>
      </w:r>
      <w:r>
        <w:rPr>
          <w:rFonts w:ascii="Times New Roman" w:hAnsi="Times New Roman"/>
          <w:sz w:val="24"/>
          <w:szCs w:val="24"/>
          <w:lang w:val="en-GB"/>
        </w:rPr>
        <w:t>t</w:t>
      </w:r>
      <w:r w:rsidRPr="0094642B">
        <w:rPr>
          <w:rFonts w:ascii="Times New Roman" w:hAnsi="Times New Roman"/>
          <w:sz w:val="24"/>
          <w:szCs w:val="24"/>
          <w:lang w:val="en-GB"/>
        </w:rPr>
        <w:t xml:space="preserve">he business has created values for money for myself and people who are engaged in the business, I could improve the welfare of people who are engaged in the business. </w:t>
      </w:r>
    </w:p>
    <w:p w14:paraId="738F4ABA" w14:textId="77777777" w:rsidR="00AD4129" w:rsidRPr="0094642B" w:rsidRDefault="00AD4129" w:rsidP="00AD4129">
      <w:pPr>
        <w:spacing w:line="480" w:lineRule="auto"/>
        <w:jc w:val="both"/>
        <w:rPr>
          <w:rFonts w:ascii="Times New Roman" w:hAnsi="Times New Roman" w:cs="Times New Roman"/>
          <w:b/>
          <w:sz w:val="24"/>
          <w:szCs w:val="24"/>
          <w:lang w:val="en-GB"/>
        </w:rPr>
      </w:pPr>
      <w:r w:rsidRPr="0094642B">
        <w:rPr>
          <w:rFonts w:ascii="Times New Roman" w:hAnsi="Times New Roman" w:cs="Times New Roman"/>
          <w:b/>
          <w:sz w:val="24"/>
          <w:szCs w:val="24"/>
          <w:lang w:val="en-GB"/>
        </w:rPr>
        <w:t>5. Result</w:t>
      </w:r>
      <w:r>
        <w:rPr>
          <w:rFonts w:ascii="Times New Roman" w:hAnsi="Times New Roman" w:cs="Times New Roman"/>
          <w:b/>
          <w:sz w:val="24"/>
          <w:szCs w:val="24"/>
          <w:lang w:val="en-GB"/>
        </w:rPr>
        <w:t>s</w:t>
      </w:r>
    </w:p>
    <w:p w14:paraId="5B32ABD1" w14:textId="397D5108"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The data gathered by the survey were analysed using IBM SPSS version 21. The values in </w:t>
      </w:r>
      <w:r w:rsidRPr="0094642B">
        <w:rPr>
          <w:rFonts w:ascii="Times New Roman" w:eastAsia="Calibri" w:hAnsi="Times New Roman" w:cs="Times New Roman"/>
          <w:sz w:val="24"/>
          <w:szCs w:val="24"/>
          <w:lang w:val="en-GB"/>
        </w:rPr>
        <w:t xml:space="preserve">the questionnaire given by the respondents </w:t>
      </w:r>
      <w:r w:rsidRPr="0094642B">
        <w:rPr>
          <w:rFonts w:ascii="Times New Roman" w:hAnsi="Times New Roman" w:cs="Times New Roman"/>
          <w:sz w:val="24"/>
          <w:szCs w:val="24"/>
          <w:lang w:val="en-GB"/>
        </w:rPr>
        <w:t xml:space="preserve">were first analysed through Cronbach’s alpha to test the internal accuracy of the scale. The study ensured that the alpha value of each construct was acceptable (&lt; 0.7) (Pallant, 2013). Thus, internal consistency of </w:t>
      </w:r>
      <w:r w:rsidRPr="0094642B">
        <w:rPr>
          <w:rFonts w:ascii="Times New Roman" w:eastAsia="Calibri" w:hAnsi="Times New Roman" w:cs="Times New Roman"/>
          <w:sz w:val="24"/>
          <w:szCs w:val="24"/>
          <w:lang w:val="en-GB"/>
        </w:rPr>
        <w:t>the scale was ensured by th</w:t>
      </w:r>
      <w:r w:rsidRPr="0094642B">
        <w:rPr>
          <w:rFonts w:ascii="Times New Roman" w:hAnsi="Times New Roman" w:cs="Times New Roman"/>
          <w:sz w:val="24"/>
          <w:szCs w:val="24"/>
          <w:lang w:val="en-GB"/>
        </w:rPr>
        <w:t xml:space="preserve">is study. </w:t>
      </w:r>
    </w:p>
    <w:p w14:paraId="41F660A5"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To determine the structure of </w:t>
      </w:r>
      <w:r w:rsidRPr="0094642B">
        <w:rPr>
          <w:rFonts w:ascii="Times New Roman" w:eastAsia="Calibri" w:hAnsi="Times New Roman" w:cs="Times New Roman"/>
          <w:sz w:val="24"/>
          <w:szCs w:val="24"/>
          <w:lang w:val="en-GB"/>
        </w:rPr>
        <w:t xml:space="preserve">the data set </w:t>
      </w:r>
      <w:r w:rsidRPr="0094642B">
        <w:rPr>
          <w:rFonts w:ascii="Times New Roman" w:hAnsi="Times New Roman" w:cs="Times New Roman"/>
          <w:sz w:val="24"/>
          <w:szCs w:val="24"/>
          <w:lang w:val="en-GB"/>
        </w:rPr>
        <w:t xml:space="preserve">factor, a confirmatory factor analysis (CFA) was carried out using IBM SPSS AMOS version 21. The resulting model produced good indices, as shown in Table 2. </w:t>
      </w:r>
    </w:p>
    <w:p w14:paraId="4221F12E" w14:textId="77777777" w:rsidR="00A24D1A" w:rsidRPr="00860837" w:rsidRDefault="00A24D1A" w:rsidP="00A24D1A">
      <w:pPr>
        <w:jc w:val="center"/>
        <w:rPr>
          <w:rStyle w:val="apple-converted-space"/>
          <w:rFonts w:ascii="Times New Roman" w:hAnsi="Times New Roman" w:cs="Times New Roman"/>
          <w:sz w:val="24"/>
          <w:szCs w:val="24"/>
          <w:shd w:val="clear" w:color="auto" w:fill="FFFFFF"/>
        </w:rPr>
      </w:pPr>
      <w:r w:rsidRPr="00860837">
        <w:rPr>
          <w:rFonts w:ascii="Times New Roman" w:hAnsi="Times New Roman" w:cs="Times New Roman"/>
          <w:b/>
          <w:sz w:val="24"/>
          <w:szCs w:val="24"/>
          <w:lang w:val="en-GB"/>
        </w:rPr>
        <w:t xml:space="preserve">Table </w:t>
      </w:r>
      <w:r>
        <w:rPr>
          <w:rFonts w:ascii="Times New Roman" w:hAnsi="Times New Roman" w:cs="Times New Roman"/>
          <w:b/>
          <w:sz w:val="24"/>
          <w:szCs w:val="24"/>
          <w:lang w:val="en-GB"/>
        </w:rPr>
        <w:t>2</w:t>
      </w:r>
      <w:r w:rsidRPr="00860837">
        <w:rPr>
          <w:rFonts w:ascii="Times New Roman" w:hAnsi="Times New Roman" w:cs="Times New Roman"/>
          <w:b/>
          <w:sz w:val="24"/>
          <w:szCs w:val="24"/>
          <w:lang w:val="en-GB"/>
        </w:rPr>
        <w:t>:</w:t>
      </w:r>
      <w:r w:rsidRPr="00860837">
        <w:rPr>
          <w:rFonts w:ascii="Times New Roman" w:hAnsi="Times New Roman" w:cs="Times New Roman"/>
          <w:sz w:val="24"/>
          <w:szCs w:val="24"/>
          <w:lang w:val="en-GB"/>
        </w:rPr>
        <w:t xml:space="preserve"> </w:t>
      </w:r>
      <w:r w:rsidRPr="00860837">
        <w:rPr>
          <w:rStyle w:val="apple-converted-space"/>
          <w:rFonts w:ascii="Times New Roman" w:hAnsi="Times New Roman" w:cs="Times New Roman"/>
          <w:sz w:val="24"/>
          <w:szCs w:val="24"/>
          <w:shd w:val="clear" w:color="auto" w:fill="FFFFFF"/>
        </w:rPr>
        <w:t>The initial model fit summary (CFA model)</w:t>
      </w:r>
    </w:p>
    <w:tbl>
      <w:tblPr>
        <w:tblW w:w="5580" w:type="dxa"/>
        <w:jc w:val="center"/>
        <w:tblLook w:val="04A0" w:firstRow="1" w:lastRow="0" w:firstColumn="1" w:lastColumn="0" w:noHBand="0" w:noVBand="1"/>
      </w:tblPr>
      <w:tblGrid>
        <w:gridCol w:w="1160"/>
        <w:gridCol w:w="3580"/>
        <w:gridCol w:w="1177"/>
      </w:tblGrid>
      <w:tr w:rsidR="00A24D1A" w:rsidRPr="00860837" w14:paraId="56EB7807" w14:textId="77777777" w:rsidTr="008D0A34">
        <w:trPr>
          <w:trHeight w:val="315"/>
          <w:jc w:val="center"/>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E37D8" w14:textId="77777777" w:rsidR="00A24D1A" w:rsidRPr="00860837" w:rsidRDefault="00A24D1A" w:rsidP="008D0A34">
            <w:pPr>
              <w:spacing w:after="0" w:line="240" w:lineRule="auto"/>
              <w:jc w:val="center"/>
              <w:rPr>
                <w:rFonts w:ascii="Times New Roman" w:eastAsia="Times New Roman" w:hAnsi="Times New Roman" w:cs="Times New Roman"/>
                <w:b/>
                <w:bCs/>
                <w:color w:val="000000"/>
                <w:sz w:val="24"/>
                <w:szCs w:val="24"/>
              </w:rPr>
            </w:pPr>
            <w:r w:rsidRPr="00860837">
              <w:rPr>
                <w:rFonts w:ascii="Times New Roman" w:eastAsia="Times New Roman" w:hAnsi="Times New Roman" w:cs="Times New Roman"/>
                <w:b/>
                <w:bCs/>
                <w:color w:val="000000"/>
                <w:sz w:val="24"/>
                <w:szCs w:val="24"/>
              </w:rPr>
              <w:t>Fit Statistics</w:t>
            </w:r>
          </w:p>
        </w:tc>
        <w:tc>
          <w:tcPr>
            <w:tcW w:w="3580" w:type="dxa"/>
            <w:tcBorders>
              <w:top w:val="single" w:sz="8" w:space="0" w:color="auto"/>
              <w:left w:val="nil"/>
              <w:bottom w:val="single" w:sz="8" w:space="0" w:color="auto"/>
              <w:right w:val="single" w:sz="8" w:space="0" w:color="auto"/>
            </w:tcBorders>
            <w:shd w:val="clear" w:color="auto" w:fill="auto"/>
            <w:noWrap/>
            <w:vAlign w:val="center"/>
            <w:hideMark/>
          </w:tcPr>
          <w:p w14:paraId="272133E9" w14:textId="77777777" w:rsidR="00A24D1A" w:rsidRPr="00860837" w:rsidRDefault="00A24D1A" w:rsidP="008D0A34">
            <w:pPr>
              <w:spacing w:after="0" w:line="240" w:lineRule="auto"/>
              <w:jc w:val="center"/>
              <w:rPr>
                <w:rFonts w:ascii="Times New Roman" w:eastAsia="Times New Roman" w:hAnsi="Times New Roman" w:cs="Times New Roman"/>
                <w:b/>
                <w:bCs/>
                <w:color w:val="000000"/>
                <w:sz w:val="24"/>
                <w:szCs w:val="24"/>
              </w:rPr>
            </w:pPr>
            <w:r w:rsidRPr="00860837">
              <w:rPr>
                <w:rFonts w:ascii="Times New Roman" w:eastAsia="Times New Roman" w:hAnsi="Times New Roman" w:cs="Times New Roman"/>
                <w:b/>
                <w:bCs/>
                <w:color w:val="000000"/>
                <w:sz w:val="24"/>
                <w:szCs w:val="24"/>
              </w:rPr>
              <w:t>Acceptable threshold levels</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14:paraId="3FD12E56" w14:textId="77777777" w:rsidR="00A24D1A" w:rsidRPr="00860837" w:rsidRDefault="00A24D1A" w:rsidP="008D0A34">
            <w:pPr>
              <w:spacing w:after="0" w:line="240" w:lineRule="auto"/>
              <w:jc w:val="center"/>
              <w:rPr>
                <w:rFonts w:ascii="Times New Roman" w:eastAsia="Times New Roman" w:hAnsi="Times New Roman" w:cs="Times New Roman"/>
                <w:b/>
                <w:bCs/>
                <w:color w:val="000000"/>
                <w:sz w:val="24"/>
                <w:szCs w:val="24"/>
              </w:rPr>
            </w:pPr>
            <w:r w:rsidRPr="00860837">
              <w:rPr>
                <w:rFonts w:ascii="Times New Roman" w:eastAsia="Times New Roman" w:hAnsi="Times New Roman" w:cs="Times New Roman"/>
                <w:b/>
                <w:bCs/>
                <w:color w:val="000000"/>
                <w:sz w:val="24"/>
                <w:szCs w:val="24"/>
              </w:rPr>
              <w:t>Obtained</w:t>
            </w:r>
          </w:p>
        </w:tc>
      </w:tr>
      <w:tr w:rsidR="00A24D1A" w:rsidRPr="00860837" w14:paraId="6C723C32"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226875C4" w14:textId="77777777" w:rsidR="00A24D1A" w:rsidRPr="00860837" w:rsidRDefault="00A24D1A" w:rsidP="008D0A34">
            <w:pPr>
              <w:spacing w:after="0" w:line="240" w:lineRule="auto"/>
              <w:jc w:val="center"/>
              <w:rPr>
                <w:rFonts w:ascii="Times New Roman" w:eastAsia="Times New Roman" w:hAnsi="Times New Roman" w:cs="Times New Roman"/>
                <w:i/>
                <w:iCs/>
                <w:color w:val="000000"/>
                <w:sz w:val="24"/>
                <w:szCs w:val="24"/>
              </w:rPr>
            </w:pPr>
            <w:r w:rsidRPr="00860837">
              <w:rPr>
                <w:rFonts w:ascii="Times New Roman" w:eastAsia="Times New Roman" w:hAnsi="Times New Roman" w:cs="Times New Roman"/>
                <w:i/>
                <w:iCs/>
                <w:color w:val="000000"/>
                <w:sz w:val="24"/>
                <w:szCs w:val="24"/>
              </w:rPr>
              <w:t>X</w:t>
            </w:r>
            <w:r w:rsidRPr="00860837">
              <w:rPr>
                <w:rFonts w:ascii="Times New Roman" w:eastAsia="Times New Roman" w:hAnsi="Times New Roman" w:cs="Times New Roman"/>
                <w:i/>
                <w:iCs/>
                <w:color w:val="000000"/>
                <w:sz w:val="24"/>
                <w:szCs w:val="24"/>
                <w:vertAlign w:val="superscript"/>
              </w:rPr>
              <w:t>2</w:t>
            </w:r>
          </w:p>
        </w:tc>
        <w:tc>
          <w:tcPr>
            <w:tcW w:w="3580" w:type="dxa"/>
            <w:tcBorders>
              <w:top w:val="nil"/>
              <w:left w:val="nil"/>
              <w:bottom w:val="single" w:sz="8" w:space="0" w:color="auto"/>
              <w:right w:val="single" w:sz="8" w:space="0" w:color="auto"/>
            </w:tcBorders>
            <w:shd w:val="clear" w:color="auto" w:fill="auto"/>
            <w:noWrap/>
            <w:vAlign w:val="center"/>
            <w:hideMark/>
          </w:tcPr>
          <w:p w14:paraId="1C7AB626"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 xml:space="preserve">Low </w:t>
            </w:r>
            <w:r w:rsidRPr="00860837">
              <w:rPr>
                <w:rFonts w:ascii="Times New Roman" w:eastAsia="Times New Roman" w:hAnsi="Times New Roman" w:cs="Times New Roman"/>
                <w:i/>
                <w:iCs/>
                <w:color w:val="000000"/>
                <w:sz w:val="24"/>
                <w:szCs w:val="24"/>
              </w:rPr>
              <w:t>X</w:t>
            </w:r>
            <w:r w:rsidRPr="00860837">
              <w:rPr>
                <w:rFonts w:ascii="Times New Roman" w:eastAsia="Times New Roman" w:hAnsi="Times New Roman" w:cs="Times New Roman"/>
                <w:i/>
                <w:iCs/>
                <w:color w:val="000000"/>
                <w:sz w:val="24"/>
                <w:szCs w:val="24"/>
                <w:vertAlign w:val="superscript"/>
              </w:rPr>
              <w:t xml:space="preserve">2 </w:t>
            </w:r>
            <w:r w:rsidRPr="00860837">
              <w:rPr>
                <w:rFonts w:ascii="Times New Roman" w:eastAsia="Times New Roman" w:hAnsi="Times New Roman" w:cs="Times New Roman"/>
                <w:color w:val="000000"/>
                <w:sz w:val="24"/>
                <w:szCs w:val="24"/>
              </w:rPr>
              <w:t>relative to df</w:t>
            </w:r>
          </w:p>
        </w:tc>
        <w:tc>
          <w:tcPr>
            <w:tcW w:w="840" w:type="dxa"/>
            <w:tcBorders>
              <w:top w:val="nil"/>
              <w:left w:val="nil"/>
              <w:bottom w:val="single" w:sz="8" w:space="0" w:color="auto"/>
              <w:right w:val="single" w:sz="8" w:space="0" w:color="auto"/>
            </w:tcBorders>
            <w:shd w:val="clear" w:color="auto" w:fill="auto"/>
            <w:noWrap/>
            <w:vAlign w:val="center"/>
            <w:hideMark/>
          </w:tcPr>
          <w:p w14:paraId="2AAA9065"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442.616</w:t>
            </w:r>
          </w:p>
        </w:tc>
      </w:tr>
      <w:tr w:rsidR="00A24D1A" w:rsidRPr="00860837" w14:paraId="167AFB29"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57C2B45"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df</w:t>
            </w:r>
          </w:p>
        </w:tc>
        <w:tc>
          <w:tcPr>
            <w:tcW w:w="3580" w:type="dxa"/>
            <w:tcBorders>
              <w:top w:val="nil"/>
              <w:left w:val="nil"/>
              <w:bottom w:val="single" w:sz="8" w:space="0" w:color="auto"/>
              <w:right w:val="single" w:sz="8" w:space="0" w:color="auto"/>
            </w:tcBorders>
            <w:shd w:val="clear" w:color="auto" w:fill="auto"/>
            <w:noWrap/>
            <w:vAlign w:val="center"/>
            <w:hideMark/>
          </w:tcPr>
          <w:p w14:paraId="3794DF7E"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single" w:sz="8" w:space="0" w:color="auto"/>
            </w:tcBorders>
            <w:shd w:val="clear" w:color="auto" w:fill="auto"/>
            <w:noWrap/>
            <w:vAlign w:val="center"/>
            <w:hideMark/>
          </w:tcPr>
          <w:p w14:paraId="654EAE20"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194</w:t>
            </w:r>
          </w:p>
        </w:tc>
      </w:tr>
      <w:tr w:rsidR="00A24D1A" w:rsidRPr="00860837" w14:paraId="2F123903"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07021F34"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p</w:t>
            </w:r>
          </w:p>
        </w:tc>
        <w:tc>
          <w:tcPr>
            <w:tcW w:w="3580" w:type="dxa"/>
            <w:tcBorders>
              <w:top w:val="nil"/>
              <w:left w:val="nil"/>
              <w:bottom w:val="single" w:sz="8" w:space="0" w:color="auto"/>
              <w:right w:val="single" w:sz="8" w:space="0" w:color="auto"/>
            </w:tcBorders>
            <w:shd w:val="clear" w:color="auto" w:fill="auto"/>
            <w:noWrap/>
            <w:vAlign w:val="center"/>
            <w:hideMark/>
          </w:tcPr>
          <w:p w14:paraId="7773B00E"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 xml:space="preserve">0.00 accepted for large sample size </w:t>
            </w:r>
          </w:p>
        </w:tc>
        <w:tc>
          <w:tcPr>
            <w:tcW w:w="840" w:type="dxa"/>
            <w:tcBorders>
              <w:top w:val="nil"/>
              <w:left w:val="nil"/>
              <w:bottom w:val="single" w:sz="8" w:space="0" w:color="auto"/>
              <w:right w:val="single" w:sz="8" w:space="0" w:color="auto"/>
            </w:tcBorders>
            <w:shd w:val="clear" w:color="auto" w:fill="auto"/>
            <w:noWrap/>
            <w:vAlign w:val="center"/>
            <w:hideMark/>
          </w:tcPr>
          <w:p w14:paraId="2C3602B2"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w:t>
            </w:r>
          </w:p>
        </w:tc>
      </w:tr>
      <w:tr w:rsidR="00A24D1A" w:rsidRPr="00860837" w14:paraId="37FABE1E"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921F377" w14:textId="77777777" w:rsidR="00A24D1A" w:rsidRPr="00860837" w:rsidRDefault="00A24D1A" w:rsidP="008D0A34">
            <w:pPr>
              <w:spacing w:after="0" w:line="240" w:lineRule="auto"/>
              <w:jc w:val="center"/>
              <w:rPr>
                <w:rFonts w:ascii="Times New Roman" w:eastAsia="Times New Roman" w:hAnsi="Times New Roman" w:cs="Times New Roman"/>
                <w:i/>
                <w:iCs/>
                <w:color w:val="000000"/>
                <w:sz w:val="24"/>
                <w:szCs w:val="24"/>
              </w:rPr>
            </w:pPr>
            <w:r w:rsidRPr="00860837">
              <w:rPr>
                <w:rFonts w:ascii="Times New Roman" w:eastAsia="Times New Roman" w:hAnsi="Times New Roman" w:cs="Times New Roman"/>
                <w:i/>
                <w:iCs/>
                <w:color w:val="000000"/>
                <w:sz w:val="24"/>
                <w:szCs w:val="24"/>
              </w:rPr>
              <w:lastRenderedPageBreak/>
              <w:t>X</w:t>
            </w:r>
            <w:r w:rsidRPr="00860837">
              <w:rPr>
                <w:rFonts w:ascii="Times New Roman" w:eastAsia="Times New Roman" w:hAnsi="Times New Roman" w:cs="Times New Roman"/>
                <w:i/>
                <w:iCs/>
                <w:color w:val="000000"/>
                <w:sz w:val="24"/>
                <w:szCs w:val="24"/>
                <w:vertAlign w:val="superscript"/>
              </w:rPr>
              <w:t>2</w:t>
            </w:r>
            <w:r w:rsidRPr="00860837">
              <w:rPr>
                <w:rFonts w:ascii="Times New Roman" w:eastAsia="Times New Roman" w:hAnsi="Times New Roman" w:cs="Times New Roman"/>
                <w:color w:val="000000"/>
                <w:sz w:val="24"/>
                <w:szCs w:val="24"/>
              </w:rPr>
              <w:t>/df</w:t>
            </w:r>
          </w:p>
        </w:tc>
        <w:tc>
          <w:tcPr>
            <w:tcW w:w="3580" w:type="dxa"/>
            <w:tcBorders>
              <w:top w:val="nil"/>
              <w:left w:val="nil"/>
              <w:bottom w:val="single" w:sz="8" w:space="0" w:color="auto"/>
              <w:right w:val="single" w:sz="8" w:space="0" w:color="auto"/>
            </w:tcBorders>
            <w:shd w:val="clear" w:color="auto" w:fill="auto"/>
            <w:noWrap/>
            <w:vAlign w:val="center"/>
            <w:hideMark/>
          </w:tcPr>
          <w:p w14:paraId="56861217"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Between 2 to 5</w:t>
            </w:r>
          </w:p>
        </w:tc>
        <w:tc>
          <w:tcPr>
            <w:tcW w:w="840" w:type="dxa"/>
            <w:tcBorders>
              <w:top w:val="nil"/>
              <w:left w:val="nil"/>
              <w:bottom w:val="single" w:sz="8" w:space="0" w:color="auto"/>
              <w:right w:val="single" w:sz="8" w:space="0" w:color="auto"/>
            </w:tcBorders>
            <w:shd w:val="clear" w:color="auto" w:fill="auto"/>
            <w:noWrap/>
            <w:vAlign w:val="center"/>
            <w:hideMark/>
          </w:tcPr>
          <w:p w14:paraId="7070F1D7"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2.235</w:t>
            </w:r>
          </w:p>
        </w:tc>
      </w:tr>
      <w:tr w:rsidR="00A24D1A" w:rsidRPr="00860837" w14:paraId="79CDB9F8"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295C45DD"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GFI</w:t>
            </w:r>
          </w:p>
        </w:tc>
        <w:tc>
          <w:tcPr>
            <w:tcW w:w="3580" w:type="dxa"/>
            <w:tcBorders>
              <w:top w:val="nil"/>
              <w:left w:val="nil"/>
              <w:bottom w:val="single" w:sz="8" w:space="0" w:color="auto"/>
              <w:right w:val="single" w:sz="8" w:space="0" w:color="auto"/>
            </w:tcBorders>
            <w:shd w:val="clear" w:color="auto" w:fill="auto"/>
            <w:noWrap/>
            <w:vAlign w:val="center"/>
            <w:hideMark/>
          </w:tcPr>
          <w:p w14:paraId="53F0F544"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&gt; 0.85</w:t>
            </w:r>
          </w:p>
        </w:tc>
        <w:tc>
          <w:tcPr>
            <w:tcW w:w="840" w:type="dxa"/>
            <w:tcBorders>
              <w:top w:val="nil"/>
              <w:left w:val="nil"/>
              <w:bottom w:val="single" w:sz="8" w:space="0" w:color="auto"/>
              <w:right w:val="single" w:sz="8" w:space="0" w:color="auto"/>
            </w:tcBorders>
            <w:shd w:val="clear" w:color="auto" w:fill="auto"/>
            <w:noWrap/>
            <w:vAlign w:val="center"/>
            <w:hideMark/>
          </w:tcPr>
          <w:p w14:paraId="5DFE2491"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0.895</w:t>
            </w:r>
          </w:p>
        </w:tc>
      </w:tr>
      <w:tr w:rsidR="00A24D1A" w:rsidRPr="00860837" w14:paraId="79326D7A"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464637D"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IFI</w:t>
            </w:r>
          </w:p>
        </w:tc>
        <w:tc>
          <w:tcPr>
            <w:tcW w:w="3580" w:type="dxa"/>
            <w:tcBorders>
              <w:top w:val="nil"/>
              <w:left w:val="nil"/>
              <w:bottom w:val="single" w:sz="8" w:space="0" w:color="auto"/>
              <w:right w:val="single" w:sz="8" w:space="0" w:color="auto"/>
            </w:tcBorders>
            <w:shd w:val="clear" w:color="auto" w:fill="auto"/>
            <w:noWrap/>
            <w:vAlign w:val="center"/>
            <w:hideMark/>
          </w:tcPr>
          <w:p w14:paraId="7A49B11C"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&gt; 0.85</w:t>
            </w:r>
          </w:p>
        </w:tc>
        <w:tc>
          <w:tcPr>
            <w:tcW w:w="840" w:type="dxa"/>
            <w:tcBorders>
              <w:top w:val="nil"/>
              <w:left w:val="nil"/>
              <w:bottom w:val="single" w:sz="8" w:space="0" w:color="auto"/>
              <w:right w:val="single" w:sz="8" w:space="0" w:color="auto"/>
            </w:tcBorders>
            <w:shd w:val="clear" w:color="auto" w:fill="auto"/>
            <w:noWrap/>
            <w:vAlign w:val="center"/>
            <w:hideMark/>
          </w:tcPr>
          <w:p w14:paraId="781C854A"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0.916</w:t>
            </w:r>
          </w:p>
        </w:tc>
      </w:tr>
      <w:tr w:rsidR="00A24D1A" w:rsidRPr="00860837" w14:paraId="46EB6F52"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1E9EDC6E"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CFI</w:t>
            </w:r>
          </w:p>
        </w:tc>
        <w:tc>
          <w:tcPr>
            <w:tcW w:w="3580" w:type="dxa"/>
            <w:tcBorders>
              <w:top w:val="nil"/>
              <w:left w:val="nil"/>
              <w:bottom w:val="single" w:sz="8" w:space="0" w:color="auto"/>
              <w:right w:val="single" w:sz="8" w:space="0" w:color="auto"/>
            </w:tcBorders>
            <w:shd w:val="clear" w:color="auto" w:fill="auto"/>
            <w:noWrap/>
            <w:vAlign w:val="center"/>
            <w:hideMark/>
          </w:tcPr>
          <w:p w14:paraId="4F7B2C38"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&gt; 0.85</w:t>
            </w:r>
          </w:p>
        </w:tc>
        <w:tc>
          <w:tcPr>
            <w:tcW w:w="840" w:type="dxa"/>
            <w:tcBorders>
              <w:top w:val="nil"/>
              <w:left w:val="nil"/>
              <w:bottom w:val="single" w:sz="8" w:space="0" w:color="auto"/>
              <w:right w:val="single" w:sz="8" w:space="0" w:color="auto"/>
            </w:tcBorders>
            <w:shd w:val="clear" w:color="auto" w:fill="auto"/>
            <w:noWrap/>
            <w:vAlign w:val="center"/>
            <w:hideMark/>
          </w:tcPr>
          <w:p w14:paraId="435C4C64"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0.915</w:t>
            </w:r>
          </w:p>
        </w:tc>
      </w:tr>
      <w:tr w:rsidR="00A24D1A" w:rsidRPr="00860837" w14:paraId="287BD8EF"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511A7235"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PRATIO</w:t>
            </w:r>
          </w:p>
        </w:tc>
        <w:tc>
          <w:tcPr>
            <w:tcW w:w="3580" w:type="dxa"/>
            <w:tcBorders>
              <w:top w:val="nil"/>
              <w:left w:val="nil"/>
              <w:bottom w:val="single" w:sz="8" w:space="0" w:color="auto"/>
              <w:right w:val="single" w:sz="8" w:space="0" w:color="auto"/>
            </w:tcBorders>
            <w:shd w:val="clear" w:color="auto" w:fill="auto"/>
            <w:noWrap/>
            <w:vAlign w:val="center"/>
            <w:hideMark/>
          </w:tcPr>
          <w:p w14:paraId="7E9C37C9"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Close to 1</w:t>
            </w:r>
          </w:p>
        </w:tc>
        <w:tc>
          <w:tcPr>
            <w:tcW w:w="840" w:type="dxa"/>
            <w:tcBorders>
              <w:top w:val="nil"/>
              <w:left w:val="nil"/>
              <w:bottom w:val="single" w:sz="8" w:space="0" w:color="auto"/>
              <w:right w:val="single" w:sz="8" w:space="0" w:color="auto"/>
            </w:tcBorders>
            <w:shd w:val="clear" w:color="auto" w:fill="auto"/>
            <w:noWrap/>
            <w:vAlign w:val="center"/>
            <w:hideMark/>
          </w:tcPr>
          <w:p w14:paraId="4A1526BC"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0.857</w:t>
            </w:r>
          </w:p>
        </w:tc>
      </w:tr>
      <w:tr w:rsidR="00A24D1A" w:rsidRPr="00860837" w14:paraId="05DC6BE4"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323E0C1C"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PCFI</w:t>
            </w:r>
          </w:p>
        </w:tc>
        <w:tc>
          <w:tcPr>
            <w:tcW w:w="3580" w:type="dxa"/>
            <w:tcBorders>
              <w:top w:val="nil"/>
              <w:left w:val="nil"/>
              <w:bottom w:val="single" w:sz="8" w:space="0" w:color="auto"/>
              <w:right w:val="single" w:sz="8" w:space="0" w:color="auto"/>
            </w:tcBorders>
            <w:shd w:val="clear" w:color="auto" w:fill="auto"/>
            <w:noWrap/>
            <w:vAlign w:val="center"/>
            <w:hideMark/>
          </w:tcPr>
          <w:p w14:paraId="11636C5C"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&gt;0.8 for good fit and &gt;0.7 for acceptable fit</w:t>
            </w:r>
          </w:p>
        </w:tc>
        <w:tc>
          <w:tcPr>
            <w:tcW w:w="840" w:type="dxa"/>
            <w:tcBorders>
              <w:top w:val="nil"/>
              <w:left w:val="nil"/>
              <w:bottom w:val="single" w:sz="8" w:space="0" w:color="auto"/>
              <w:right w:val="single" w:sz="8" w:space="0" w:color="auto"/>
            </w:tcBorders>
            <w:shd w:val="clear" w:color="auto" w:fill="auto"/>
            <w:noWrap/>
            <w:vAlign w:val="center"/>
            <w:hideMark/>
          </w:tcPr>
          <w:p w14:paraId="2E40C543"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0.784</w:t>
            </w:r>
          </w:p>
        </w:tc>
      </w:tr>
      <w:tr w:rsidR="00A24D1A" w:rsidRPr="00860837" w14:paraId="7350095D"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423C76B"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RMSEA</w:t>
            </w:r>
          </w:p>
        </w:tc>
        <w:tc>
          <w:tcPr>
            <w:tcW w:w="3580" w:type="dxa"/>
            <w:tcBorders>
              <w:top w:val="nil"/>
              <w:left w:val="nil"/>
              <w:bottom w:val="single" w:sz="8" w:space="0" w:color="auto"/>
              <w:right w:val="single" w:sz="8" w:space="0" w:color="auto"/>
            </w:tcBorders>
            <w:shd w:val="clear" w:color="auto" w:fill="auto"/>
            <w:noWrap/>
            <w:vAlign w:val="center"/>
            <w:hideMark/>
          </w:tcPr>
          <w:p w14:paraId="1BA6398D"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&lt; 0.08</w:t>
            </w:r>
          </w:p>
        </w:tc>
        <w:tc>
          <w:tcPr>
            <w:tcW w:w="840" w:type="dxa"/>
            <w:tcBorders>
              <w:top w:val="nil"/>
              <w:left w:val="nil"/>
              <w:bottom w:val="single" w:sz="8" w:space="0" w:color="auto"/>
              <w:right w:val="single" w:sz="8" w:space="0" w:color="auto"/>
            </w:tcBorders>
            <w:shd w:val="clear" w:color="auto" w:fill="auto"/>
            <w:noWrap/>
            <w:vAlign w:val="center"/>
            <w:hideMark/>
          </w:tcPr>
          <w:p w14:paraId="52FA9C6E" w14:textId="77777777" w:rsidR="00A24D1A" w:rsidRPr="00860837" w:rsidRDefault="00A24D1A"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0.058</w:t>
            </w:r>
          </w:p>
        </w:tc>
      </w:tr>
    </w:tbl>
    <w:p w14:paraId="60843A15" w14:textId="77777777" w:rsidR="00A24D1A" w:rsidRPr="00860837" w:rsidRDefault="00A24D1A" w:rsidP="00A24D1A">
      <w:pPr>
        <w:pStyle w:val="NoSpacing"/>
        <w:rPr>
          <w:rFonts w:ascii="Times New Roman" w:hAnsi="Times New Roman" w:cs="Times New Roman"/>
          <w:i/>
          <w:iCs/>
          <w:sz w:val="24"/>
          <w:szCs w:val="24"/>
        </w:rPr>
      </w:pPr>
    </w:p>
    <w:p w14:paraId="4BB516DD" w14:textId="77777777" w:rsidR="00A24D1A" w:rsidRPr="00860837" w:rsidRDefault="00A24D1A" w:rsidP="00A24D1A">
      <w:pPr>
        <w:pStyle w:val="NoSpacing"/>
        <w:spacing w:line="360" w:lineRule="auto"/>
        <w:rPr>
          <w:rFonts w:ascii="Times New Roman" w:hAnsi="Times New Roman" w:cs="Times New Roman"/>
          <w:i/>
          <w:iCs/>
          <w:sz w:val="24"/>
          <w:szCs w:val="24"/>
          <w:shd w:val="clear" w:color="auto" w:fill="FFFFFF"/>
        </w:rPr>
      </w:pPr>
      <w:r w:rsidRPr="00860837">
        <w:rPr>
          <w:rFonts w:ascii="Times New Roman" w:hAnsi="Times New Roman" w:cs="Times New Roman"/>
          <w:i/>
          <w:iCs/>
          <w:sz w:val="24"/>
          <w:szCs w:val="24"/>
        </w:rPr>
        <w:t xml:space="preserve">Source: </w:t>
      </w:r>
      <w:r w:rsidRPr="00860837">
        <w:rPr>
          <w:rFonts w:ascii="Times New Roman" w:hAnsi="Times New Roman" w:cs="Times New Roman"/>
          <w:i/>
          <w:iCs/>
          <w:sz w:val="24"/>
          <w:szCs w:val="24"/>
          <w:shd w:val="clear" w:color="auto" w:fill="FFFFFF"/>
        </w:rPr>
        <w:t xml:space="preserve">Arbuckle, 2013; Arbuckle et al., 2004 cited in Magistris and Gracia, 2008; </w:t>
      </w:r>
      <w:r w:rsidRPr="00860837">
        <w:rPr>
          <w:rFonts w:ascii="Times New Roman" w:hAnsi="Times New Roman" w:cs="Times New Roman"/>
          <w:i/>
          <w:iCs/>
          <w:sz w:val="24"/>
          <w:szCs w:val="24"/>
        </w:rPr>
        <w:t xml:space="preserve">Gaskin, 2011; </w:t>
      </w:r>
      <w:r w:rsidRPr="00860837">
        <w:rPr>
          <w:rFonts w:ascii="Times New Roman" w:hAnsi="Times New Roman" w:cs="Times New Roman"/>
          <w:i/>
          <w:iCs/>
          <w:sz w:val="24"/>
          <w:szCs w:val="24"/>
          <w:shd w:val="clear" w:color="auto" w:fill="FFFFFF"/>
        </w:rPr>
        <w:t xml:space="preserve">Hooper et al., 2008; </w:t>
      </w:r>
      <w:r w:rsidRPr="00860837">
        <w:rPr>
          <w:rFonts w:ascii="Times New Roman" w:hAnsi="Times New Roman" w:cs="Times New Roman"/>
          <w:i/>
          <w:iCs/>
          <w:noProof/>
          <w:sz w:val="24"/>
          <w:szCs w:val="24"/>
        </w:rPr>
        <w:t>Hair et al., 2008</w:t>
      </w:r>
      <w:r w:rsidRPr="00860837">
        <w:rPr>
          <w:rFonts w:ascii="Times New Roman" w:hAnsi="Times New Roman" w:cs="Times New Roman"/>
          <w:i/>
          <w:iCs/>
          <w:sz w:val="24"/>
          <w:szCs w:val="24"/>
          <w:shd w:val="clear" w:color="auto" w:fill="FFFFFF"/>
        </w:rPr>
        <w:t xml:space="preserve">. </w:t>
      </w:r>
    </w:p>
    <w:p w14:paraId="1CFD4CA3"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Since the above fit statistics of our study’s model fall within the acceptable threshold ranges, </w:t>
      </w:r>
      <w:r>
        <w:rPr>
          <w:rFonts w:ascii="Times New Roman" w:hAnsi="Times New Roman" w:cs="Times New Roman"/>
          <w:sz w:val="24"/>
          <w:szCs w:val="24"/>
          <w:lang w:val="en-GB"/>
        </w:rPr>
        <w:t>our proposed model is a good fit</w:t>
      </w:r>
      <w:r w:rsidRPr="0094642B">
        <w:rPr>
          <w:rFonts w:ascii="Times New Roman" w:hAnsi="Times New Roman" w:cs="Times New Roman"/>
          <w:sz w:val="24"/>
          <w:szCs w:val="24"/>
          <w:lang w:val="en-GB"/>
        </w:rPr>
        <w:t xml:space="preserve">. </w:t>
      </w:r>
    </w:p>
    <w:p w14:paraId="3C71DC76" w14:textId="77777777" w:rsidR="00AD4129" w:rsidRPr="0094642B" w:rsidRDefault="00AD4129" w:rsidP="00AD4129">
      <w:pPr>
        <w:spacing w:line="480" w:lineRule="auto"/>
        <w:jc w:val="both"/>
        <w:rPr>
          <w:rFonts w:ascii="Times New Roman" w:hAnsi="Times New Roman" w:cs="Times New Roman"/>
          <w:b/>
          <w:bCs/>
          <w:sz w:val="24"/>
          <w:szCs w:val="24"/>
          <w:lang w:val="en-GB"/>
        </w:rPr>
      </w:pPr>
      <w:r w:rsidRPr="0094642B">
        <w:rPr>
          <w:rFonts w:ascii="Times New Roman" w:hAnsi="Times New Roman" w:cs="Times New Roman"/>
          <w:b/>
          <w:bCs/>
          <w:sz w:val="24"/>
          <w:szCs w:val="24"/>
          <w:lang w:val="en-GB"/>
        </w:rPr>
        <w:t>Inter-construct correlations, Cronbach</w:t>
      </w:r>
      <w:r w:rsidRPr="0094642B">
        <w:rPr>
          <w:rFonts w:ascii="Times New Roman" w:eastAsia="Calibri" w:hAnsi="Times New Roman" w:cs="Times New Roman"/>
          <w:b/>
          <w:bCs/>
          <w:sz w:val="24"/>
          <w:szCs w:val="24"/>
          <w:lang w:val="en-GB"/>
        </w:rPr>
        <w:t>’s alpha, and composite reliability:</w:t>
      </w:r>
    </w:p>
    <w:p w14:paraId="77236D23"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The composite reliabilities (CR) that measure the construct reliability with unit weights (Bacon, 1995) of training acquired, motivation</w:t>
      </w:r>
      <w:r w:rsidRPr="0094642B">
        <w:rPr>
          <w:rFonts w:ascii="Times New Roman" w:eastAsia="Calibri" w:hAnsi="Times New Roman" w:cs="Times New Roman"/>
          <w:sz w:val="24"/>
          <w:szCs w:val="24"/>
          <w:lang w:val="en-GB"/>
        </w:rPr>
        <w:t>, and capital creation are 0.761, 0.847, and 0.832,</w:t>
      </w:r>
      <w:r w:rsidRPr="0094642B">
        <w:rPr>
          <w:rFonts w:ascii="Times New Roman" w:hAnsi="Times New Roman" w:cs="Times New Roman"/>
          <w:sz w:val="24"/>
          <w:szCs w:val="24"/>
          <w:lang w:val="en-GB"/>
        </w:rPr>
        <w:t xml:space="preserve"> respectively</w:t>
      </w:r>
      <w:r w:rsidRPr="0094642B">
        <w:rPr>
          <w:rFonts w:ascii="Times New Roman" w:eastAsia="Calibri" w:hAnsi="Times New Roman" w:cs="Times New Roman"/>
          <w:sz w:val="24"/>
          <w:szCs w:val="24"/>
          <w:lang w:val="en-GB"/>
        </w:rPr>
        <w:t>,</w:t>
      </w:r>
      <w:r w:rsidRPr="0094642B">
        <w:rPr>
          <w:rFonts w:ascii="Times New Roman" w:hAnsi="Times New Roman" w:cs="Times New Roman"/>
          <w:sz w:val="24"/>
          <w:szCs w:val="24"/>
          <w:lang w:val="en-GB"/>
        </w:rPr>
        <w:t xml:space="preserve"> which are greater than 0.75</w:t>
      </w:r>
      <w:r w:rsidRPr="0094642B">
        <w:rPr>
          <w:rFonts w:ascii="Times New Roman" w:eastAsia="Calibri" w:hAnsi="Times New Roman" w:cs="Times New Roman"/>
          <w:sz w:val="24"/>
          <w:szCs w:val="24"/>
          <w:lang w:val="en-GB"/>
        </w:rPr>
        <w:t>, indicating good reliability. The internal consistency reliability of</w:t>
      </w:r>
      <w:r w:rsidRPr="0094642B">
        <w:rPr>
          <w:rFonts w:ascii="Times New Roman" w:hAnsi="Times New Roman" w:cs="Times New Roman"/>
          <w:sz w:val="24"/>
          <w:szCs w:val="24"/>
          <w:lang w:val="en-GB"/>
        </w:rPr>
        <w:t xml:space="preserve"> all the constructs was assessed using Cronbach’s alpha and ranged from 0.851 to 0.754</w:t>
      </w:r>
      <w:r w:rsidRPr="0094642B">
        <w:rPr>
          <w:rFonts w:ascii="Times New Roman" w:eastAsia="Calibri" w:hAnsi="Times New Roman" w:cs="Times New Roman"/>
          <w:sz w:val="24"/>
          <w:szCs w:val="24"/>
          <w:lang w:val="en-GB"/>
        </w:rPr>
        <w:t>, indicating good internal consistency</w:t>
      </w:r>
      <w:r w:rsidRPr="0094642B">
        <w:rPr>
          <w:rFonts w:ascii="Times New Roman" w:hAnsi="Times New Roman" w:cs="Times New Roman"/>
          <w:sz w:val="24"/>
          <w:szCs w:val="24"/>
          <w:lang w:val="en-GB"/>
        </w:rPr>
        <w:t xml:space="preserve"> (Pallant, 2013). Descriptive statistics, inter-construct correlations, Cronbach’s α, and composite reliabilities for all the constructs are reported in Table 3.</w:t>
      </w:r>
    </w:p>
    <w:p w14:paraId="6E583B92" w14:textId="77777777" w:rsidR="00B04506" w:rsidRPr="00860837" w:rsidRDefault="00B04506" w:rsidP="00B04506">
      <w:pPr>
        <w:pStyle w:val="NoSpacing"/>
        <w:tabs>
          <w:tab w:val="left" w:pos="645"/>
        </w:tabs>
        <w:spacing w:line="360" w:lineRule="auto"/>
        <w:jc w:val="center"/>
        <w:rPr>
          <w:rFonts w:ascii="Times New Roman" w:hAnsi="Times New Roman" w:cs="Times New Roman"/>
          <w:sz w:val="24"/>
          <w:szCs w:val="24"/>
          <w:lang w:val="en-IN"/>
        </w:rPr>
      </w:pPr>
      <w:r w:rsidRPr="00860837">
        <w:rPr>
          <w:rFonts w:ascii="Times New Roman" w:hAnsi="Times New Roman" w:cs="Times New Roman"/>
          <w:b/>
          <w:bCs/>
          <w:sz w:val="24"/>
          <w:szCs w:val="24"/>
          <w:lang w:val="en-IN"/>
        </w:rPr>
        <w:t xml:space="preserve">Table </w:t>
      </w:r>
      <w:r>
        <w:rPr>
          <w:rFonts w:ascii="Times New Roman" w:hAnsi="Times New Roman" w:cs="Times New Roman"/>
          <w:b/>
          <w:bCs/>
          <w:sz w:val="24"/>
          <w:szCs w:val="24"/>
          <w:lang w:val="en-IN"/>
        </w:rPr>
        <w:t>3</w:t>
      </w:r>
      <w:r w:rsidRPr="00860837">
        <w:rPr>
          <w:rFonts w:ascii="Times New Roman" w:hAnsi="Times New Roman" w:cs="Times New Roman"/>
          <w:b/>
          <w:bCs/>
          <w:sz w:val="24"/>
          <w:szCs w:val="24"/>
          <w:lang w:val="en-IN"/>
        </w:rPr>
        <w:t>:</w:t>
      </w:r>
      <w:r w:rsidRPr="00860837">
        <w:rPr>
          <w:rFonts w:ascii="Times New Roman" w:hAnsi="Times New Roman" w:cs="Times New Roman"/>
          <w:sz w:val="24"/>
          <w:szCs w:val="24"/>
          <w:lang w:val="en-IN"/>
        </w:rPr>
        <w:t xml:space="preserve"> Inter-construct correlations, Cronbach alpha, and composite reliability</w:t>
      </w:r>
    </w:p>
    <w:tbl>
      <w:tblPr>
        <w:tblW w:w="5220" w:type="dxa"/>
        <w:jc w:val="center"/>
        <w:tblLook w:val="04A0" w:firstRow="1" w:lastRow="0" w:firstColumn="1" w:lastColumn="0" w:noHBand="0" w:noVBand="1"/>
      </w:tblPr>
      <w:tblGrid>
        <w:gridCol w:w="1283"/>
        <w:gridCol w:w="763"/>
        <w:gridCol w:w="643"/>
        <w:gridCol w:w="657"/>
        <w:gridCol w:w="1043"/>
        <w:gridCol w:w="1283"/>
        <w:gridCol w:w="989"/>
      </w:tblGrid>
      <w:tr w:rsidR="00B04506" w:rsidRPr="00860837" w14:paraId="3B38B222" w14:textId="77777777" w:rsidTr="008D0A34">
        <w:trPr>
          <w:trHeight w:val="525"/>
          <w:jc w:val="center"/>
        </w:trPr>
        <w:tc>
          <w:tcPr>
            <w:tcW w:w="1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F25496" w14:textId="77777777" w:rsidR="00B04506" w:rsidRPr="00860837" w:rsidRDefault="00B04506"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Construct</w:t>
            </w:r>
          </w:p>
        </w:tc>
        <w:tc>
          <w:tcPr>
            <w:tcW w:w="580" w:type="dxa"/>
            <w:tcBorders>
              <w:top w:val="single" w:sz="8" w:space="0" w:color="auto"/>
              <w:left w:val="nil"/>
              <w:bottom w:val="single" w:sz="8" w:space="0" w:color="auto"/>
              <w:right w:val="single" w:sz="8" w:space="0" w:color="auto"/>
            </w:tcBorders>
            <w:shd w:val="clear" w:color="auto" w:fill="auto"/>
            <w:vAlign w:val="center"/>
            <w:hideMark/>
          </w:tcPr>
          <w:p w14:paraId="70A3E4C4" w14:textId="77777777" w:rsidR="00B04506" w:rsidRPr="00860837" w:rsidRDefault="00B04506"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 xml:space="preserve">Mean </w:t>
            </w:r>
          </w:p>
        </w:tc>
        <w:tc>
          <w:tcPr>
            <w:tcW w:w="440" w:type="dxa"/>
            <w:tcBorders>
              <w:top w:val="single" w:sz="8" w:space="0" w:color="auto"/>
              <w:left w:val="nil"/>
              <w:bottom w:val="single" w:sz="8" w:space="0" w:color="auto"/>
              <w:right w:val="single" w:sz="8" w:space="0" w:color="auto"/>
            </w:tcBorders>
            <w:shd w:val="clear" w:color="auto" w:fill="auto"/>
            <w:vAlign w:val="center"/>
            <w:hideMark/>
          </w:tcPr>
          <w:p w14:paraId="5A8C3115" w14:textId="77777777" w:rsidR="00B04506" w:rsidRPr="00860837" w:rsidRDefault="00B04506"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S.D.</w:t>
            </w:r>
          </w:p>
        </w:tc>
        <w:tc>
          <w:tcPr>
            <w:tcW w:w="520" w:type="dxa"/>
            <w:tcBorders>
              <w:top w:val="single" w:sz="8" w:space="0" w:color="auto"/>
              <w:left w:val="nil"/>
              <w:bottom w:val="single" w:sz="8" w:space="0" w:color="auto"/>
              <w:right w:val="single" w:sz="8" w:space="0" w:color="auto"/>
            </w:tcBorders>
            <w:shd w:val="clear" w:color="auto" w:fill="auto"/>
            <w:vAlign w:val="center"/>
            <w:hideMark/>
          </w:tcPr>
          <w:p w14:paraId="4F43D276" w14:textId="77777777" w:rsidR="00B04506" w:rsidRPr="00860837" w:rsidRDefault="00B04506"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C.R.</w:t>
            </w:r>
          </w:p>
        </w:tc>
        <w:tc>
          <w:tcPr>
            <w:tcW w:w="800" w:type="dxa"/>
            <w:tcBorders>
              <w:top w:val="single" w:sz="8" w:space="0" w:color="auto"/>
              <w:left w:val="nil"/>
              <w:bottom w:val="single" w:sz="8" w:space="0" w:color="auto"/>
              <w:right w:val="single" w:sz="8" w:space="0" w:color="auto"/>
            </w:tcBorders>
            <w:shd w:val="clear" w:color="auto" w:fill="auto"/>
            <w:vAlign w:val="center"/>
            <w:hideMark/>
          </w:tcPr>
          <w:p w14:paraId="77EDDEEB" w14:textId="77777777" w:rsidR="00B04506" w:rsidRPr="00860837" w:rsidRDefault="00B04506"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Training acquired</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7B8DC658" w14:textId="77777777" w:rsidR="00B04506" w:rsidRPr="00860837" w:rsidRDefault="00B04506"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Motivation</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08FF0A3E" w14:textId="77777777" w:rsidR="00B04506" w:rsidRPr="00860837" w:rsidRDefault="00B04506"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Capital creation</w:t>
            </w:r>
          </w:p>
        </w:tc>
      </w:tr>
      <w:tr w:rsidR="00B04506" w:rsidRPr="00860837" w14:paraId="1B7B7F72" w14:textId="77777777" w:rsidTr="008D0A34">
        <w:trPr>
          <w:trHeight w:val="525"/>
          <w:jc w:val="center"/>
        </w:trPr>
        <w:tc>
          <w:tcPr>
            <w:tcW w:w="1000" w:type="dxa"/>
            <w:tcBorders>
              <w:top w:val="nil"/>
              <w:left w:val="single" w:sz="8" w:space="0" w:color="auto"/>
              <w:bottom w:val="single" w:sz="8" w:space="0" w:color="auto"/>
              <w:right w:val="single" w:sz="8" w:space="0" w:color="auto"/>
            </w:tcBorders>
            <w:shd w:val="clear" w:color="auto" w:fill="auto"/>
            <w:vAlign w:val="center"/>
            <w:hideMark/>
          </w:tcPr>
          <w:p w14:paraId="09169261" w14:textId="77777777" w:rsidR="00B04506" w:rsidRPr="00860837" w:rsidRDefault="00B04506"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Training acquired</w:t>
            </w:r>
          </w:p>
        </w:tc>
        <w:tc>
          <w:tcPr>
            <w:tcW w:w="580" w:type="dxa"/>
            <w:tcBorders>
              <w:top w:val="nil"/>
              <w:left w:val="nil"/>
              <w:bottom w:val="single" w:sz="8" w:space="0" w:color="auto"/>
              <w:right w:val="single" w:sz="8" w:space="0" w:color="auto"/>
            </w:tcBorders>
            <w:shd w:val="clear" w:color="auto" w:fill="auto"/>
            <w:vAlign w:val="center"/>
            <w:hideMark/>
          </w:tcPr>
          <w:p w14:paraId="41FA466A" w14:textId="77777777" w:rsidR="00B04506" w:rsidRPr="00860837" w:rsidRDefault="00B04506" w:rsidP="008D0A34">
            <w:pPr>
              <w:spacing w:after="0" w:line="240" w:lineRule="auto"/>
              <w:jc w:val="right"/>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4.09</w:t>
            </w:r>
          </w:p>
        </w:tc>
        <w:tc>
          <w:tcPr>
            <w:tcW w:w="440" w:type="dxa"/>
            <w:tcBorders>
              <w:top w:val="nil"/>
              <w:left w:val="nil"/>
              <w:bottom w:val="single" w:sz="8" w:space="0" w:color="auto"/>
              <w:right w:val="single" w:sz="8" w:space="0" w:color="auto"/>
            </w:tcBorders>
            <w:shd w:val="clear" w:color="auto" w:fill="auto"/>
            <w:vAlign w:val="center"/>
            <w:hideMark/>
          </w:tcPr>
          <w:p w14:paraId="396C2CAC" w14:textId="77777777" w:rsidR="00B04506" w:rsidRPr="00860837" w:rsidRDefault="00B04506" w:rsidP="008D0A34">
            <w:pPr>
              <w:spacing w:after="0" w:line="240" w:lineRule="auto"/>
              <w:jc w:val="right"/>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0.43</w:t>
            </w:r>
          </w:p>
        </w:tc>
        <w:tc>
          <w:tcPr>
            <w:tcW w:w="520" w:type="dxa"/>
            <w:tcBorders>
              <w:top w:val="nil"/>
              <w:left w:val="nil"/>
              <w:bottom w:val="single" w:sz="8" w:space="0" w:color="auto"/>
              <w:right w:val="single" w:sz="8" w:space="0" w:color="auto"/>
            </w:tcBorders>
            <w:shd w:val="clear" w:color="auto" w:fill="auto"/>
            <w:vAlign w:val="center"/>
            <w:hideMark/>
          </w:tcPr>
          <w:p w14:paraId="05FA8600" w14:textId="77777777" w:rsidR="00B04506" w:rsidRPr="00860837" w:rsidRDefault="00B04506" w:rsidP="008D0A34">
            <w:pPr>
              <w:spacing w:after="0" w:line="240" w:lineRule="auto"/>
              <w:jc w:val="right"/>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0.76</w:t>
            </w:r>
          </w:p>
        </w:tc>
        <w:tc>
          <w:tcPr>
            <w:tcW w:w="800" w:type="dxa"/>
            <w:tcBorders>
              <w:top w:val="nil"/>
              <w:left w:val="nil"/>
              <w:bottom w:val="single" w:sz="8" w:space="0" w:color="auto"/>
              <w:right w:val="single" w:sz="8" w:space="0" w:color="auto"/>
            </w:tcBorders>
            <w:shd w:val="clear" w:color="auto" w:fill="auto"/>
            <w:vAlign w:val="center"/>
            <w:hideMark/>
          </w:tcPr>
          <w:p w14:paraId="76F3545C" w14:textId="77777777" w:rsidR="00B04506" w:rsidRPr="00860837" w:rsidRDefault="00B04506" w:rsidP="008D0A34">
            <w:pPr>
              <w:spacing w:after="0" w:line="240" w:lineRule="auto"/>
              <w:rPr>
                <w:rFonts w:ascii="Times New Roman" w:eastAsia="Times New Roman" w:hAnsi="Times New Roman" w:cs="Times New Roman"/>
                <w:b/>
                <w:bCs/>
                <w:color w:val="000000"/>
                <w:sz w:val="24"/>
                <w:szCs w:val="24"/>
              </w:rPr>
            </w:pPr>
            <w:r w:rsidRPr="00860837">
              <w:rPr>
                <w:rFonts w:ascii="Times New Roman" w:eastAsia="Times New Roman" w:hAnsi="Times New Roman" w:cs="Times New Roman"/>
                <w:b/>
                <w:bCs/>
                <w:color w:val="000000"/>
                <w:sz w:val="24"/>
                <w:szCs w:val="24"/>
                <w:lang w:val="en-IN"/>
              </w:rPr>
              <w:t>0.754</w:t>
            </w:r>
            <w:r w:rsidRPr="00860837">
              <w:rPr>
                <w:rFonts w:ascii="Times New Roman" w:eastAsia="Times New Roman" w:hAnsi="Times New Roman" w:cs="Times New Roman"/>
                <w:color w:val="000000"/>
                <w:sz w:val="24"/>
                <w:szCs w:val="24"/>
                <w:lang w:val="en-IN"/>
              </w:rPr>
              <w:t>^</w:t>
            </w:r>
          </w:p>
        </w:tc>
        <w:tc>
          <w:tcPr>
            <w:tcW w:w="1120" w:type="dxa"/>
            <w:tcBorders>
              <w:top w:val="nil"/>
              <w:left w:val="nil"/>
              <w:bottom w:val="single" w:sz="8" w:space="0" w:color="auto"/>
              <w:right w:val="single" w:sz="8" w:space="0" w:color="auto"/>
            </w:tcBorders>
            <w:shd w:val="clear" w:color="auto" w:fill="auto"/>
            <w:vAlign w:val="center"/>
            <w:hideMark/>
          </w:tcPr>
          <w:p w14:paraId="6FF84D9F" w14:textId="77777777" w:rsidR="00B04506" w:rsidRPr="00860837" w:rsidRDefault="00B04506"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 </w:t>
            </w:r>
          </w:p>
        </w:tc>
        <w:tc>
          <w:tcPr>
            <w:tcW w:w="760" w:type="dxa"/>
            <w:tcBorders>
              <w:top w:val="nil"/>
              <w:left w:val="nil"/>
              <w:bottom w:val="single" w:sz="8" w:space="0" w:color="auto"/>
              <w:right w:val="single" w:sz="8" w:space="0" w:color="auto"/>
            </w:tcBorders>
            <w:shd w:val="clear" w:color="auto" w:fill="auto"/>
            <w:vAlign w:val="center"/>
            <w:hideMark/>
          </w:tcPr>
          <w:p w14:paraId="23C6C4E0" w14:textId="77777777" w:rsidR="00B04506" w:rsidRPr="00860837" w:rsidRDefault="00B04506"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 </w:t>
            </w:r>
          </w:p>
        </w:tc>
      </w:tr>
      <w:tr w:rsidR="00B04506" w:rsidRPr="00860837" w14:paraId="650F6088" w14:textId="77777777" w:rsidTr="008D0A34">
        <w:trPr>
          <w:trHeight w:val="525"/>
          <w:jc w:val="center"/>
        </w:trPr>
        <w:tc>
          <w:tcPr>
            <w:tcW w:w="1000" w:type="dxa"/>
            <w:tcBorders>
              <w:top w:val="nil"/>
              <w:left w:val="single" w:sz="8" w:space="0" w:color="auto"/>
              <w:bottom w:val="single" w:sz="8" w:space="0" w:color="auto"/>
              <w:right w:val="single" w:sz="8" w:space="0" w:color="auto"/>
            </w:tcBorders>
            <w:shd w:val="clear" w:color="auto" w:fill="auto"/>
            <w:vAlign w:val="center"/>
            <w:hideMark/>
          </w:tcPr>
          <w:p w14:paraId="6BD5097C" w14:textId="77777777" w:rsidR="00B04506" w:rsidRPr="00860837" w:rsidRDefault="00B04506"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Motivation</w:t>
            </w:r>
          </w:p>
        </w:tc>
        <w:tc>
          <w:tcPr>
            <w:tcW w:w="580" w:type="dxa"/>
            <w:tcBorders>
              <w:top w:val="nil"/>
              <w:left w:val="nil"/>
              <w:bottom w:val="single" w:sz="8" w:space="0" w:color="auto"/>
              <w:right w:val="single" w:sz="8" w:space="0" w:color="auto"/>
            </w:tcBorders>
            <w:shd w:val="clear" w:color="auto" w:fill="auto"/>
            <w:vAlign w:val="center"/>
            <w:hideMark/>
          </w:tcPr>
          <w:p w14:paraId="66D9C86A" w14:textId="77777777" w:rsidR="00B04506" w:rsidRPr="00860837" w:rsidRDefault="00B04506" w:rsidP="008D0A34">
            <w:pPr>
              <w:spacing w:after="0" w:line="240" w:lineRule="auto"/>
              <w:jc w:val="right"/>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3.98</w:t>
            </w:r>
          </w:p>
        </w:tc>
        <w:tc>
          <w:tcPr>
            <w:tcW w:w="440" w:type="dxa"/>
            <w:tcBorders>
              <w:top w:val="nil"/>
              <w:left w:val="nil"/>
              <w:bottom w:val="single" w:sz="8" w:space="0" w:color="auto"/>
              <w:right w:val="single" w:sz="8" w:space="0" w:color="auto"/>
            </w:tcBorders>
            <w:shd w:val="clear" w:color="auto" w:fill="auto"/>
            <w:vAlign w:val="center"/>
            <w:hideMark/>
          </w:tcPr>
          <w:p w14:paraId="4BEA79C7" w14:textId="77777777" w:rsidR="00B04506" w:rsidRPr="00860837" w:rsidRDefault="00B04506" w:rsidP="008D0A34">
            <w:pPr>
              <w:spacing w:after="0" w:line="240" w:lineRule="auto"/>
              <w:jc w:val="right"/>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0.57</w:t>
            </w:r>
          </w:p>
        </w:tc>
        <w:tc>
          <w:tcPr>
            <w:tcW w:w="520" w:type="dxa"/>
            <w:tcBorders>
              <w:top w:val="nil"/>
              <w:left w:val="nil"/>
              <w:bottom w:val="single" w:sz="8" w:space="0" w:color="auto"/>
              <w:right w:val="single" w:sz="8" w:space="0" w:color="auto"/>
            </w:tcBorders>
            <w:shd w:val="clear" w:color="auto" w:fill="auto"/>
            <w:vAlign w:val="center"/>
            <w:hideMark/>
          </w:tcPr>
          <w:p w14:paraId="7D4E9703" w14:textId="77777777" w:rsidR="00B04506" w:rsidRPr="00860837" w:rsidRDefault="00B04506" w:rsidP="008D0A34">
            <w:pPr>
              <w:spacing w:after="0" w:line="240" w:lineRule="auto"/>
              <w:jc w:val="right"/>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0.85</w:t>
            </w:r>
          </w:p>
        </w:tc>
        <w:tc>
          <w:tcPr>
            <w:tcW w:w="800" w:type="dxa"/>
            <w:tcBorders>
              <w:top w:val="nil"/>
              <w:left w:val="nil"/>
              <w:bottom w:val="single" w:sz="8" w:space="0" w:color="auto"/>
              <w:right w:val="single" w:sz="8" w:space="0" w:color="auto"/>
            </w:tcBorders>
            <w:shd w:val="clear" w:color="auto" w:fill="auto"/>
            <w:vAlign w:val="center"/>
            <w:hideMark/>
          </w:tcPr>
          <w:p w14:paraId="4B04587B" w14:textId="77777777" w:rsidR="00B04506" w:rsidRPr="00860837" w:rsidRDefault="00B04506"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 </w:t>
            </w:r>
          </w:p>
        </w:tc>
        <w:tc>
          <w:tcPr>
            <w:tcW w:w="1120" w:type="dxa"/>
            <w:tcBorders>
              <w:top w:val="nil"/>
              <w:left w:val="nil"/>
              <w:bottom w:val="single" w:sz="8" w:space="0" w:color="auto"/>
              <w:right w:val="single" w:sz="8" w:space="0" w:color="auto"/>
            </w:tcBorders>
            <w:shd w:val="clear" w:color="auto" w:fill="auto"/>
            <w:vAlign w:val="center"/>
            <w:hideMark/>
          </w:tcPr>
          <w:p w14:paraId="00C35369" w14:textId="77777777" w:rsidR="00B04506" w:rsidRPr="00860837" w:rsidRDefault="00B04506" w:rsidP="008D0A34">
            <w:pPr>
              <w:spacing w:after="0" w:line="240" w:lineRule="auto"/>
              <w:rPr>
                <w:rFonts w:ascii="Times New Roman" w:eastAsia="Times New Roman" w:hAnsi="Times New Roman" w:cs="Times New Roman"/>
                <w:b/>
                <w:bCs/>
                <w:color w:val="000000"/>
                <w:sz w:val="24"/>
                <w:szCs w:val="24"/>
              </w:rPr>
            </w:pPr>
            <w:r w:rsidRPr="00860837">
              <w:rPr>
                <w:rFonts w:ascii="Times New Roman" w:eastAsia="Times New Roman" w:hAnsi="Times New Roman" w:cs="Times New Roman"/>
                <w:b/>
                <w:bCs/>
                <w:color w:val="000000"/>
                <w:sz w:val="24"/>
                <w:szCs w:val="24"/>
              </w:rPr>
              <w:t>0.851</w:t>
            </w:r>
            <w:r w:rsidRPr="00860837">
              <w:rPr>
                <w:rFonts w:ascii="Times New Roman" w:eastAsia="Times New Roman" w:hAnsi="Times New Roman" w:cs="Times New Roman"/>
                <w:color w:val="000000"/>
                <w:sz w:val="24"/>
                <w:szCs w:val="24"/>
              </w:rPr>
              <w:t>^</w:t>
            </w:r>
          </w:p>
        </w:tc>
        <w:tc>
          <w:tcPr>
            <w:tcW w:w="760" w:type="dxa"/>
            <w:tcBorders>
              <w:top w:val="nil"/>
              <w:left w:val="nil"/>
              <w:bottom w:val="single" w:sz="8" w:space="0" w:color="auto"/>
              <w:right w:val="single" w:sz="8" w:space="0" w:color="auto"/>
            </w:tcBorders>
            <w:shd w:val="clear" w:color="auto" w:fill="auto"/>
            <w:vAlign w:val="center"/>
            <w:hideMark/>
          </w:tcPr>
          <w:p w14:paraId="606385C2" w14:textId="77777777" w:rsidR="00B04506" w:rsidRPr="00860837" w:rsidRDefault="00B04506"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 </w:t>
            </w:r>
          </w:p>
        </w:tc>
      </w:tr>
      <w:tr w:rsidR="00B04506" w:rsidRPr="00860837" w14:paraId="4DE2E703" w14:textId="77777777" w:rsidTr="008D0A34">
        <w:trPr>
          <w:trHeight w:val="525"/>
          <w:jc w:val="center"/>
        </w:trPr>
        <w:tc>
          <w:tcPr>
            <w:tcW w:w="1000" w:type="dxa"/>
            <w:tcBorders>
              <w:top w:val="nil"/>
              <w:left w:val="single" w:sz="8" w:space="0" w:color="auto"/>
              <w:bottom w:val="single" w:sz="8" w:space="0" w:color="auto"/>
              <w:right w:val="single" w:sz="8" w:space="0" w:color="auto"/>
            </w:tcBorders>
            <w:shd w:val="clear" w:color="auto" w:fill="auto"/>
            <w:vAlign w:val="center"/>
            <w:hideMark/>
          </w:tcPr>
          <w:p w14:paraId="19F72CC8" w14:textId="77777777" w:rsidR="00B04506" w:rsidRPr="00860837" w:rsidRDefault="00B04506"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Capital creation</w:t>
            </w:r>
          </w:p>
        </w:tc>
        <w:tc>
          <w:tcPr>
            <w:tcW w:w="580" w:type="dxa"/>
            <w:tcBorders>
              <w:top w:val="nil"/>
              <w:left w:val="nil"/>
              <w:bottom w:val="single" w:sz="8" w:space="0" w:color="auto"/>
              <w:right w:val="single" w:sz="8" w:space="0" w:color="auto"/>
            </w:tcBorders>
            <w:shd w:val="clear" w:color="auto" w:fill="auto"/>
            <w:vAlign w:val="center"/>
            <w:hideMark/>
          </w:tcPr>
          <w:p w14:paraId="3A7DB34C" w14:textId="77777777" w:rsidR="00B04506" w:rsidRPr="00860837" w:rsidRDefault="00B04506" w:rsidP="008D0A34">
            <w:pPr>
              <w:spacing w:after="0" w:line="240" w:lineRule="auto"/>
              <w:jc w:val="right"/>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3.84</w:t>
            </w:r>
          </w:p>
        </w:tc>
        <w:tc>
          <w:tcPr>
            <w:tcW w:w="440" w:type="dxa"/>
            <w:tcBorders>
              <w:top w:val="nil"/>
              <w:left w:val="nil"/>
              <w:bottom w:val="single" w:sz="8" w:space="0" w:color="auto"/>
              <w:right w:val="single" w:sz="8" w:space="0" w:color="auto"/>
            </w:tcBorders>
            <w:shd w:val="clear" w:color="auto" w:fill="auto"/>
            <w:vAlign w:val="center"/>
            <w:hideMark/>
          </w:tcPr>
          <w:p w14:paraId="03543EC2" w14:textId="77777777" w:rsidR="00B04506" w:rsidRPr="00860837" w:rsidRDefault="00B04506" w:rsidP="008D0A34">
            <w:pPr>
              <w:spacing w:after="0" w:line="240" w:lineRule="auto"/>
              <w:jc w:val="right"/>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0.62</w:t>
            </w:r>
          </w:p>
        </w:tc>
        <w:tc>
          <w:tcPr>
            <w:tcW w:w="520" w:type="dxa"/>
            <w:tcBorders>
              <w:top w:val="nil"/>
              <w:left w:val="nil"/>
              <w:bottom w:val="single" w:sz="8" w:space="0" w:color="auto"/>
              <w:right w:val="single" w:sz="8" w:space="0" w:color="auto"/>
            </w:tcBorders>
            <w:shd w:val="clear" w:color="auto" w:fill="auto"/>
            <w:vAlign w:val="center"/>
            <w:hideMark/>
          </w:tcPr>
          <w:p w14:paraId="51F84B47" w14:textId="77777777" w:rsidR="00B04506" w:rsidRPr="00860837" w:rsidRDefault="00B04506" w:rsidP="008D0A34">
            <w:pPr>
              <w:spacing w:after="0" w:line="240" w:lineRule="auto"/>
              <w:jc w:val="right"/>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0.83</w:t>
            </w:r>
          </w:p>
        </w:tc>
        <w:tc>
          <w:tcPr>
            <w:tcW w:w="800" w:type="dxa"/>
            <w:tcBorders>
              <w:top w:val="nil"/>
              <w:left w:val="nil"/>
              <w:bottom w:val="single" w:sz="8" w:space="0" w:color="auto"/>
              <w:right w:val="single" w:sz="8" w:space="0" w:color="auto"/>
            </w:tcBorders>
            <w:shd w:val="clear" w:color="auto" w:fill="auto"/>
            <w:vAlign w:val="center"/>
            <w:hideMark/>
          </w:tcPr>
          <w:p w14:paraId="3D6CC27B" w14:textId="77777777" w:rsidR="00B04506" w:rsidRPr="00860837" w:rsidRDefault="00B04506"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 </w:t>
            </w:r>
          </w:p>
        </w:tc>
        <w:tc>
          <w:tcPr>
            <w:tcW w:w="1120" w:type="dxa"/>
            <w:tcBorders>
              <w:top w:val="nil"/>
              <w:left w:val="nil"/>
              <w:bottom w:val="single" w:sz="8" w:space="0" w:color="auto"/>
              <w:right w:val="single" w:sz="8" w:space="0" w:color="auto"/>
            </w:tcBorders>
            <w:shd w:val="clear" w:color="auto" w:fill="auto"/>
            <w:vAlign w:val="center"/>
            <w:hideMark/>
          </w:tcPr>
          <w:p w14:paraId="106DB171" w14:textId="77777777" w:rsidR="00B04506" w:rsidRPr="00860837" w:rsidRDefault="00B04506"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 </w:t>
            </w:r>
          </w:p>
        </w:tc>
        <w:tc>
          <w:tcPr>
            <w:tcW w:w="760" w:type="dxa"/>
            <w:tcBorders>
              <w:top w:val="nil"/>
              <w:left w:val="nil"/>
              <w:bottom w:val="single" w:sz="8" w:space="0" w:color="auto"/>
              <w:right w:val="single" w:sz="8" w:space="0" w:color="auto"/>
            </w:tcBorders>
            <w:shd w:val="clear" w:color="auto" w:fill="auto"/>
            <w:vAlign w:val="center"/>
            <w:hideMark/>
          </w:tcPr>
          <w:p w14:paraId="5B3CFDD6" w14:textId="77777777" w:rsidR="00B04506" w:rsidRPr="00860837" w:rsidRDefault="00B04506" w:rsidP="008D0A34">
            <w:pPr>
              <w:spacing w:after="0" w:line="240" w:lineRule="auto"/>
              <w:rPr>
                <w:rFonts w:ascii="Times New Roman" w:eastAsia="Times New Roman" w:hAnsi="Times New Roman" w:cs="Times New Roman"/>
                <w:b/>
                <w:bCs/>
                <w:color w:val="000000"/>
                <w:sz w:val="24"/>
                <w:szCs w:val="24"/>
              </w:rPr>
            </w:pPr>
            <w:r w:rsidRPr="00860837">
              <w:rPr>
                <w:rFonts w:ascii="Times New Roman" w:eastAsia="Times New Roman" w:hAnsi="Times New Roman" w:cs="Times New Roman"/>
                <w:b/>
                <w:bCs/>
                <w:color w:val="000000"/>
                <w:sz w:val="24"/>
                <w:szCs w:val="24"/>
                <w:lang w:val="en-IN"/>
              </w:rPr>
              <w:t>0.846</w:t>
            </w:r>
            <w:r w:rsidRPr="00860837">
              <w:rPr>
                <w:rFonts w:ascii="Times New Roman" w:eastAsia="Times New Roman" w:hAnsi="Times New Roman" w:cs="Times New Roman"/>
                <w:color w:val="000000"/>
                <w:sz w:val="24"/>
                <w:szCs w:val="24"/>
                <w:lang w:val="en-IN"/>
              </w:rPr>
              <w:t>^</w:t>
            </w:r>
          </w:p>
        </w:tc>
      </w:tr>
      <w:tr w:rsidR="00B04506" w:rsidRPr="00860837" w14:paraId="6FB437F6" w14:textId="77777777" w:rsidTr="008D0A34">
        <w:trPr>
          <w:trHeight w:val="315"/>
          <w:jc w:val="center"/>
        </w:trPr>
        <w:tc>
          <w:tcPr>
            <w:tcW w:w="52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4C549FD" w14:textId="77777777" w:rsidR="00B04506" w:rsidRPr="00860837" w:rsidRDefault="00B04506"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IN"/>
              </w:rPr>
              <w:t xml:space="preserve">^ diagonal values in bold represent the Cronbach alpha. </w:t>
            </w:r>
          </w:p>
        </w:tc>
      </w:tr>
    </w:tbl>
    <w:p w14:paraId="01885B30" w14:textId="77777777" w:rsidR="009A1108" w:rsidRDefault="009A1108" w:rsidP="00AD4129">
      <w:pPr>
        <w:pStyle w:val="NoSpacing"/>
        <w:spacing w:line="480" w:lineRule="auto"/>
        <w:ind w:firstLine="720"/>
        <w:jc w:val="both"/>
        <w:rPr>
          <w:rFonts w:ascii="Times New Roman" w:hAnsi="Times New Roman" w:cs="Times New Roman"/>
          <w:sz w:val="24"/>
          <w:szCs w:val="24"/>
          <w:lang w:val="en-GB"/>
        </w:rPr>
      </w:pPr>
    </w:p>
    <w:p w14:paraId="2818091B" w14:textId="0AEB577F" w:rsidR="00AD4129" w:rsidRPr="0094642B" w:rsidRDefault="00AD4129" w:rsidP="00AD4129">
      <w:pPr>
        <w:pStyle w:val="NoSpacing"/>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lastRenderedPageBreak/>
        <w:t>A structural equation model (SEM) was then used to conduct path analysis to examine the relationships between a dependent and two or more independent variables (Stoelting, 2002). Various modification indices are shown in Table 4</w:t>
      </w:r>
      <w:r w:rsidRPr="0094642B">
        <w:rPr>
          <w:rFonts w:ascii="Times New Roman" w:eastAsia="Calibri" w:hAnsi="Times New Roman" w:cs="Times New Roman"/>
          <w:sz w:val="24"/>
          <w:szCs w:val="24"/>
          <w:lang w:val="en-GB"/>
        </w:rPr>
        <w:t>, which</w:t>
      </w:r>
      <w:r w:rsidRPr="0094642B">
        <w:rPr>
          <w:rFonts w:ascii="Times New Roman" w:hAnsi="Times New Roman" w:cs="Times New Roman"/>
          <w:sz w:val="24"/>
          <w:szCs w:val="24"/>
          <w:lang w:val="en-GB"/>
        </w:rPr>
        <w:t xml:space="preserve"> confirms that they are essential for a good model fit. </w:t>
      </w:r>
    </w:p>
    <w:p w14:paraId="30C4EB62" w14:textId="77777777" w:rsidR="006453D1" w:rsidRPr="00860837" w:rsidRDefault="006453D1" w:rsidP="006453D1">
      <w:pPr>
        <w:jc w:val="center"/>
        <w:rPr>
          <w:rStyle w:val="apple-converted-space"/>
          <w:rFonts w:ascii="Times New Roman" w:hAnsi="Times New Roman" w:cs="Times New Roman"/>
          <w:sz w:val="24"/>
          <w:szCs w:val="24"/>
          <w:shd w:val="clear" w:color="auto" w:fill="FFFFFF"/>
        </w:rPr>
      </w:pPr>
      <w:r w:rsidRPr="00860837">
        <w:rPr>
          <w:rFonts w:ascii="Times New Roman" w:hAnsi="Times New Roman" w:cs="Times New Roman"/>
          <w:b/>
          <w:sz w:val="24"/>
          <w:szCs w:val="24"/>
          <w:lang w:val="en-GB"/>
        </w:rPr>
        <w:t xml:space="preserve">Table </w:t>
      </w:r>
      <w:r>
        <w:rPr>
          <w:rFonts w:ascii="Times New Roman" w:hAnsi="Times New Roman" w:cs="Times New Roman"/>
          <w:b/>
          <w:sz w:val="24"/>
          <w:szCs w:val="24"/>
          <w:lang w:val="en-GB"/>
        </w:rPr>
        <w:t>4</w:t>
      </w:r>
      <w:r w:rsidRPr="00860837">
        <w:rPr>
          <w:rFonts w:ascii="Times New Roman" w:hAnsi="Times New Roman" w:cs="Times New Roman"/>
          <w:b/>
          <w:sz w:val="24"/>
          <w:szCs w:val="24"/>
          <w:lang w:val="en-GB"/>
        </w:rPr>
        <w:t>:</w:t>
      </w:r>
      <w:r w:rsidRPr="00860837">
        <w:rPr>
          <w:rFonts w:ascii="Times New Roman" w:hAnsi="Times New Roman" w:cs="Times New Roman"/>
          <w:sz w:val="24"/>
          <w:szCs w:val="24"/>
          <w:lang w:val="en-GB"/>
        </w:rPr>
        <w:t xml:space="preserve"> </w:t>
      </w:r>
      <w:r w:rsidRPr="00860837">
        <w:rPr>
          <w:rStyle w:val="apple-converted-space"/>
          <w:rFonts w:ascii="Times New Roman" w:hAnsi="Times New Roman" w:cs="Times New Roman"/>
          <w:sz w:val="24"/>
          <w:szCs w:val="24"/>
          <w:shd w:val="clear" w:color="auto" w:fill="FFFFFF"/>
        </w:rPr>
        <w:t>The model fit summary (SEM model)</w:t>
      </w:r>
    </w:p>
    <w:tbl>
      <w:tblPr>
        <w:tblW w:w="5580" w:type="dxa"/>
        <w:jc w:val="center"/>
        <w:tblLook w:val="04A0" w:firstRow="1" w:lastRow="0" w:firstColumn="1" w:lastColumn="0" w:noHBand="0" w:noVBand="1"/>
      </w:tblPr>
      <w:tblGrid>
        <w:gridCol w:w="1160"/>
        <w:gridCol w:w="3580"/>
        <w:gridCol w:w="1177"/>
      </w:tblGrid>
      <w:tr w:rsidR="006453D1" w:rsidRPr="00860837" w14:paraId="02C69FA8" w14:textId="77777777" w:rsidTr="008D0A34">
        <w:trPr>
          <w:trHeight w:val="315"/>
          <w:jc w:val="center"/>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86EF0A" w14:textId="77777777" w:rsidR="006453D1" w:rsidRPr="00860837" w:rsidRDefault="006453D1" w:rsidP="008D0A34">
            <w:pPr>
              <w:spacing w:after="0" w:line="240" w:lineRule="auto"/>
              <w:jc w:val="center"/>
              <w:rPr>
                <w:rFonts w:ascii="Times New Roman" w:eastAsia="Times New Roman" w:hAnsi="Times New Roman" w:cs="Times New Roman"/>
                <w:b/>
                <w:bCs/>
                <w:color w:val="000000"/>
                <w:sz w:val="24"/>
                <w:szCs w:val="24"/>
              </w:rPr>
            </w:pPr>
            <w:r w:rsidRPr="00860837">
              <w:rPr>
                <w:rFonts w:ascii="Times New Roman" w:eastAsia="Times New Roman" w:hAnsi="Times New Roman" w:cs="Times New Roman"/>
                <w:b/>
                <w:bCs/>
                <w:color w:val="000000"/>
                <w:sz w:val="24"/>
                <w:szCs w:val="24"/>
              </w:rPr>
              <w:t>Fit Statistics</w:t>
            </w:r>
          </w:p>
        </w:tc>
        <w:tc>
          <w:tcPr>
            <w:tcW w:w="3580" w:type="dxa"/>
            <w:tcBorders>
              <w:top w:val="single" w:sz="8" w:space="0" w:color="auto"/>
              <w:left w:val="nil"/>
              <w:bottom w:val="single" w:sz="8" w:space="0" w:color="auto"/>
              <w:right w:val="single" w:sz="8" w:space="0" w:color="auto"/>
            </w:tcBorders>
            <w:shd w:val="clear" w:color="auto" w:fill="auto"/>
            <w:noWrap/>
            <w:vAlign w:val="center"/>
            <w:hideMark/>
          </w:tcPr>
          <w:p w14:paraId="0C8CFD58" w14:textId="77777777" w:rsidR="006453D1" w:rsidRPr="00860837" w:rsidRDefault="006453D1" w:rsidP="008D0A34">
            <w:pPr>
              <w:spacing w:after="0" w:line="240" w:lineRule="auto"/>
              <w:jc w:val="center"/>
              <w:rPr>
                <w:rFonts w:ascii="Times New Roman" w:eastAsia="Times New Roman" w:hAnsi="Times New Roman" w:cs="Times New Roman"/>
                <w:b/>
                <w:bCs/>
                <w:color w:val="000000"/>
                <w:sz w:val="24"/>
                <w:szCs w:val="24"/>
              </w:rPr>
            </w:pPr>
            <w:r w:rsidRPr="00860837">
              <w:rPr>
                <w:rFonts w:ascii="Times New Roman" w:eastAsia="Times New Roman" w:hAnsi="Times New Roman" w:cs="Times New Roman"/>
                <w:b/>
                <w:bCs/>
                <w:color w:val="000000"/>
                <w:sz w:val="24"/>
                <w:szCs w:val="24"/>
              </w:rPr>
              <w:t>Acceptable threshold levels</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14:paraId="17DFE0FA" w14:textId="77777777" w:rsidR="006453D1" w:rsidRPr="00860837" w:rsidRDefault="006453D1" w:rsidP="008D0A34">
            <w:pPr>
              <w:spacing w:after="0" w:line="240" w:lineRule="auto"/>
              <w:jc w:val="center"/>
              <w:rPr>
                <w:rFonts w:ascii="Times New Roman" w:eastAsia="Times New Roman" w:hAnsi="Times New Roman" w:cs="Times New Roman"/>
                <w:b/>
                <w:bCs/>
                <w:color w:val="000000"/>
                <w:sz w:val="24"/>
                <w:szCs w:val="24"/>
              </w:rPr>
            </w:pPr>
            <w:r w:rsidRPr="00860837">
              <w:rPr>
                <w:rFonts w:ascii="Times New Roman" w:eastAsia="Times New Roman" w:hAnsi="Times New Roman" w:cs="Times New Roman"/>
                <w:b/>
                <w:bCs/>
                <w:color w:val="000000"/>
                <w:sz w:val="24"/>
                <w:szCs w:val="24"/>
              </w:rPr>
              <w:t>Obtained</w:t>
            </w:r>
          </w:p>
        </w:tc>
      </w:tr>
      <w:tr w:rsidR="006453D1" w:rsidRPr="00860837" w14:paraId="3A120735"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18E7926D" w14:textId="77777777" w:rsidR="006453D1" w:rsidRPr="00860837" w:rsidRDefault="006453D1" w:rsidP="008D0A34">
            <w:pPr>
              <w:spacing w:after="0" w:line="240" w:lineRule="auto"/>
              <w:jc w:val="center"/>
              <w:rPr>
                <w:rFonts w:ascii="Times New Roman" w:eastAsia="Times New Roman" w:hAnsi="Times New Roman" w:cs="Times New Roman"/>
                <w:i/>
                <w:iCs/>
                <w:color w:val="000000"/>
                <w:sz w:val="24"/>
                <w:szCs w:val="24"/>
              </w:rPr>
            </w:pPr>
            <w:r w:rsidRPr="00860837">
              <w:rPr>
                <w:rFonts w:ascii="Times New Roman" w:eastAsia="Times New Roman" w:hAnsi="Times New Roman" w:cs="Times New Roman"/>
                <w:i/>
                <w:iCs/>
                <w:color w:val="000000"/>
                <w:sz w:val="24"/>
                <w:szCs w:val="24"/>
              </w:rPr>
              <w:t>X</w:t>
            </w:r>
            <w:r w:rsidRPr="00860837">
              <w:rPr>
                <w:rFonts w:ascii="Times New Roman" w:eastAsia="Times New Roman" w:hAnsi="Times New Roman" w:cs="Times New Roman"/>
                <w:i/>
                <w:iCs/>
                <w:color w:val="000000"/>
                <w:sz w:val="24"/>
                <w:szCs w:val="24"/>
                <w:vertAlign w:val="superscript"/>
              </w:rPr>
              <w:t>2</w:t>
            </w:r>
          </w:p>
        </w:tc>
        <w:tc>
          <w:tcPr>
            <w:tcW w:w="3580" w:type="dxa"/>
            <w:tcBorders>
              <w:top w:val="nil"/>
              <w:left w:val="nil"/>
              <w:bottom w:val="single" w:sz="8" w:space="0" w:color="auto"/>
              <w:right w:val="single" w:sz="8" w:space="0" w:color="auto"/>
            </w:tcBorders>
            <w:shd w:val="clear" w:color="auto" w:fill="auto"/>
            <w:noWrap/>
            <w:vAlign w:val="center"/>
            <w:hideMark/>
          </w:tcPr>
          <w:p w14:paraId="06E92164"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 xml:space="preserve">Low </w:t>
            </w:r>
            <w:r w:rsidRPr="00860837">
              <w:rPr>
                <w:rFonts w:ascii="Times New Roman" w:eastAsia="Times New Roman" w:hAnsi="Times New Roman" w:cs="Times New Roman"/>
                <w:i/>
                <w:iCs/>
                <w:color w:val="000000"/>
                <w:sz w:val="24"/>
                <w:szCs w:val="24"/>
              </w:rPr>
              <w:t>X</w:t>
            </w:r>
            <w:r w:rsidRPr="00860837">
              <w:rPr>
                <w:rFonts w:ascii="Times New Roman" w:eastAsia="Times New Roman" w:hAnsi="Times New Roman" w:cs="Times New Roman"/>
                <w:i/>
                <w:iCs/>
                <w:color w:val="000000"/>
                <w:sz w:val="24"/>
                <w:szCs w:val="24"/>
                <w:vertAlign w:val="superscript"/>
              </w:rPr>
              <w:t xml:space="preserve">2 </w:t>
            </w:r>
            <w:r w:rsidRPr="00860837">
              <w:rPr>
                <w:rFonts w:ascii="Times New Roman" w:eastAsia="Times New Roman" w:hAnsi="Times New Roman" w:cs="Times New Roman"/>
                <w:color w:val="000000"/>
                <w:sz w:val="24"/>
                <w:szCs w:val="24"/>
              </w:rPr>
              <w:t>relative to df</w:t>
            </w:r>
          </w:p>
        </w:tc>
        <w:tc>
          <w:tcPr>
            <w:tcW w:w="840" w:type="dxa"/>
            <w:tcBorders>
              <w:top w:val="nil"/>
              <w:left w:val="nil"/>
              <w:bottom w:val="single" w:sz="8" w:space="0" w:color="auto"/>
              <w:right w:val="single" w:sz="8" w:space="0" w:color="auto"/>
            </w:tcBorders>
            <w:shd w:val="clear" w:color="auto" w:fill="auto"/>
            <w:noWrap/>
            <w:vAlign w:val="center"/>
            <w:hideMark/>
          </w:tcPr>
          <w:p w14:paraId="38B2AFE0"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496.457</w:t>
            </w:r>
          </w:p>
        </w:tc>
      </w:tr>
      <w:tr w:rsidR="006453D1" w:rsidRPr="00860837" w14:paraId="6C11EEE1"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0AB4622"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df</w:t>
            </w:r>
          </w:p>
        </w:tc>
        <w:tc>
          <w:tcPr>
            <w:tcW w:w="3580" w:type="dxa"/>
            <w:tcBorders>
              <w:top w:val="nil"/>
              <w:left w:val="nil"/>
              <w:bottom w:val="single" w:sz="8" w:space="0" w:color="auto"/>
              <w:right w:val="single" w:sz="8" w:space="0" w:color="auto"/>
            </w:tcBorders>
            <w:shd w:val="clear" w:color="auto" w:fill="auto"/>
            <w:noWrap/>
            <w:vAlign w:val="center"/>
            <w:hideMark/>
          </w:tcPr>
          <w:p w14:paraId="25AE63F0"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single" w:sz="8" w:space="0" w:color="auto"/>
            </w:tcBorders>
            <w:shd w:val="clear" w:color="auto" w:fill="auto"/>
            <w:noWrap/>
            <w:vAlign w:val="center"/>
            <w:hideMark/>
          </w:tcPr>
          <w:p w14:paraId="2E3CC302"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184</w:t>
            </w:r>
          </w:p>
        </w:tc>
      </w:tr>
      <w:tr w:rsidR="006453D1" w:rsidRPr="00860837" w14:paraId="74119888"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07060EB3"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p</w:t>
            </w:r>
          </w:p>
        </w:tc>
        <w:tc>
          <w:tcPr>
            <w:tcW w:w="3580" w:type="dxa"/>
            <w:tcBorders>
              <w:top w:val="nil"/>
              <w:left w:val="nil"/>
              <w:bottom w:val="single" w:sz="8" w:space="0" w:color="auto"/>
              <w:right w:val="single" w:sz="8" w:space="0" w:color="auto"/>
            </w:tcBorders>
            <w:shd w:val="clear" w:color="auto" w:fill="auto"/>
            <w:noWrap/>
            <w:vAlign w:val="center"/>
            <w:hideMark/>
          </w:tcPr>
          <w:p w14:paraId="0E6E9E4E"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 xml:space="preserve">0.00 accepted for large sample size </w:t>
            </w:r>
          </w:p>
        </w:tc>
        <w:tc>
          <w:tcPr>
            <w:tcW w:w="840" w:type="dxa"/>
            <w:tcBorders>
              <w:top w:val="nil"/>
              <w:left w:val="nil"/>
              <w:bottom w:val="single" w:sz="8" w:space="0" w:color="auto"/>
              <w:right w:val="single" w:sz="8" w:space="0" w:color="auto"/>
            </w:tcBorders>
            <w:shd w:val="clear" w:color="auto" w:fill="auto"/>
            <w:noWrap/>
            <w:vAlign w:val="center"/>
            <w:hideMark/>
          </w:tcPr>
          <w:p w14:paraId="44BBCF6E"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w:t>
            </w:r>
          </w:p>
        </w:tc>
      </w:tr>
      <w:tr w:rsidR="006453D1" w:rsidRPr="00860837" w14:paraId="18C024B4"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21596FC" w14:textId="77777777" w:rsidR="006453D1" w:rsidRPr="00860837" w:rsidRDefault="006453D1" w:rsidP="008D0A34">
            <w:pPr>
              <w:spacing w:after="0" w:line="240" w:lineRule="auto"/>
              <w:jc w:val="center"/>
              <w:rPr>
                <w:rFonts w:ascii="Times New Roman" w:eastAsia="Times New Roman" w:hAnsi="Times New Roman" w:cs="Times New Roman"/>
                <w:i/>
                <w:iCs/>
                <w:color w:val="000000"/>
                <w:sz w:val="24"/>
                <w:szCs w:val="24"/>
              </w:rPr>
            </w:pPr>
            <w:r w:rsidRPr="00860837">
              <w:rPr>
                <w:rFonts w:ascii="Times New Roman" w:eastAsia="Times New Roman" w:hAnsi="Times New Roman" w:cs="Times New Roman"/>
                <w:i/>
                <w:iCs/>
                <w:color w:val="000000"/>
                <w:sz w:val="24"/>
                <w:szCs w:val="24"/>
              </w:rPr>
              <w:t>X</w:t>
            </w:r>
            <w:r w:rsidRPr="00860837">
              <w:rPr>
                <w:rFonts w:ascii="Times New Roman" w:eastAsia="Times New Roman" w:hAnsi="Times New Roman" w:cs="Times New Roman"/>
                <w:i/>
                <w:iCs/>
                <w:color w:val="000000"/>
                <w:sz w:val="24"/>
                <w:szCs w:val="24"/>
                <w:vertAlign w:val="superscript"/>
              </w:rPr>
              <w:t>2</w:t>
            </w:r>
            <w:r w:rsidRPr="00860837">
              <w:rPr>
                <w:rFonts w:ascii="Times New Roman" w:eastAsia="Times New Roman" w:hAnsi="Times New Roman" w:cs="Times New Roman"/>
                <w:color w:val="000000"/>
                <w:sz w:val="24"/>
                <w:szCs w:val="24"/>
              </w:rPr>
              <w:t>/df</w:t>
            </w:r>
          </w:p>
        </w:tc>
        <w:tc>
          <w:tcPr>
            <w:tcW w:w="3580" w:type="dxa"/>
            <w:tcBorders>
              <w:top w:val="nil"/>
              <w:left w:val="nil"/>
              <w:bottom w:val="single" w:sz="8" w:space="0" w:color="auto"/>
              <w:right w:val="single" w:sz="8" w:space="0" w:color="auto"/>
            </w:tcBorders>
            <w:shd w:val="clear" w:color="auto" w:fill="auto"/>
            <w:noWrap/>
            <w:vAlign w:val="center"/>
            <w:hideMark/>
          </w:tcPr>
          <w:p w14:paraId="714E2BDE"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Between 2 to 5</w:t>
            </w:r>
          </w:p>
        </w:tc>
        <w:tc>
          <w:tcPr>
            <w:tcW w:w="840" w:type="dxa"/>
            <w:tcBorders>
              <w:top w:val="nil"/>
              <w:left w:val="nil"/>
              <w:bottom w:val="single" w:sz="8" w:space="0" w:color="auto"/>
              <w:right w:val="single" w:sz="8" w:space="0" w:color="auto"/>
            </w:tcBorders>
            <w:shd w:val="clear" w:color="auto" w:fill="auto"/>
            <w:noWrap/>
            <w:vAlign w:val="center"/>
            <w:hideMark/>
          </w:tcPr>
          <w:p w14:paraId="5EF5DA2F"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2.698</w:t>
            </w:r>
          </w:p>
        </w:tc>
      </w:tr>
      <w:tr w:rsidR="006453D1" w:rsidRPr="00860837" w14:paraId="2439F5A3"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1E4CC8E3"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GFI</w:t>
            </w:r>
          </w:p>
        </w:tc>
        <w:tc>
          <w:tcPr>
            <w:tcW w:w="3580" w:type="dxa"/>
            <w:tcBorders>
              <w:top w:val="nil"/>
              <w:left w:val="nil"/>
              <w:bottom w:val="single" w:sz="8" w:space="0" w:color="auto"/>
              <w:right w:val="single" w:sz="8" w:space="0" w:color="auto"/>
            </w:tcBorders>
            <w:shd w:val="clear" w:color="auto" w:fill="auto"/>
            <w:noWrap/>
            <w:vAlign w:val="center"/>
            <w:hideMark/>
          </w:tcPr>
          <w:p w14:paraId="02C3687D"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&gt; 0.85</w:t>
            </w:r>
          </w:p>
        </w:tc>
        <w:tc>
          <w:tcPr>
            <w:tcW w:w="840" w:type="dxa"/>
            <w:tcBorders>
              <w:top w:val="nil"/>
              <w:left w:val="nil"/>
              <w:bottom w:val="single" w:sz="8" w:space="0" w:color="auto"/>
              <w:right w:val="single" w:sz="8" w:space="0" w:color="auto"/>
            </w:tcBorders>
            <w:shd w:val="clear" w:color="auto" w:fill="auto"/>
            <w:noWrap/>
            <w:vAlign w:val="center"/>
            <w:hideMark/>
          </w:tcPr>
          <w:p w14:paraId="1D8C237B"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0.882</w:t>
            </w:r>
          </w:p>
        </w:tc>
      </w:tr>
      <w:tr w:rsidR="006453D1" w:rsidRPr="00860837" w14:paraId="56D1F6A4"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5E91316D"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IFI</w:t>
            </w:r>
          </w:p>
        </w:tc>
        <w:tc>
          <w:tcPr>
            <w:tcW w:w="3580" w:type="dxa"/>
            <w:tcBorders>
              <w:top w:val="nil"/>
              <w:left w:val="nil"/>
              <w:bottom w:val="single" w:sz="8" w:space="0" w:color="auto"/>
              <w:right w:val="single" w:sz="8" w:space="0" w:color="auto"/>
            </w:tcBorders>
            <w:shd w:val="clear" w:color="auto" w:fill="auto"/>
            <w:noWrap/>
            <w:vAlign w:val="center"/>
            <w:hideMark/>
          </w:tcPr>
          <w:p w14:paraId="0321F9D1"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&gt; 0.85</w:t>
            </w:r>
          </w:p>
        </w:tc>
        <w:tc>
          <w:tcPr>
            <w:tcW w:w="840" w:type="dxa"/>
            <w:tcBorders>
              <w:top w:val="nil"/>
              <w:left w:val="nil"/>
              <w:bottom w:val="single" w:sz="8" w:space="0" w:color="auto"/>
              <w:right w:val="single" w:sz="8" w:space="0" w:color="auto"/>
            </w:tcBorders>
            <w:shd w:val="clear" w:color="auto" w:fill="auto"/>
            <w:noWrap/>
            <w:vAlign w:val="center"/>
            <w:hideMark/>
          </w:tcPr>
          <w:p w14:paraId="49798AE3"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0.893</w:t>
            </w:r>
          </w:p>
        </w:tc>
      </w:tr>
      <w:tr w:rsidR="006453D1" w:rsidRPr="00860837" w14:paraId="1E1D9807"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4FEFC9B1"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CFI</w:t>
            </w:r>
          </w:p>
        </w:tc>
        <w:tc>
          <w:tcPr>
            <w:tcW w:w="3580" w:type="dxa"/>
            <w:tcBorders>
              <w:top w:val="nil"/>
              <w:left w:val="nil"/>
              <w:bottom w:val="single" w:sz="8" w:space="0" w:color="auto"/>
              <w:right w:val="single" w:sz="8" w:space="0" w:color="auto"/>
            </w:tcBorders>
            <w:shd w:val="clear" w:color="auto" w:fill="auto"/>
            <w:noWrap/>
            <w:vAlign w:val="center"/>
            <w:hideMark/>
          </w:tcPr>
          <w:p w14:paraId="3D197C85"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&gt; 0.85</w:t>
            </w:r>
          </w:p>
        </w:tc>
        <w:tc>
          <w:tcPr>
            <w:tcW w:w="840" w:type="dxa"/>
            <w:tcBorders>
              <w:top w:val="nil"/>
              <w:left w:val="nil"/>
              <w:bottom w:val="single" w:sz="8" w:space="0" w:color="auto"/>
              <w:right w:val="single" w:sz="8" w:space="0" w:color="auto"/>
            </w:tcBorders>
            <w:shd w:val="clear" w:color="auto" w:fill="auto"/>
            <w:noWrap/>
            <w:vAlign w:val="center"/>
            <w:hideMark/>
          </w:tcPr>
          <w:p w14:paraId="15CABF67"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0.891</w:t>
            </w:r>
          </w:p>
        </w:tc>
      </w:tr>
      <w:tr w:rsidR="006453D1" w:rsidRPr="00860837" w14:paraId="027C38D4"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05E1490"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PRATIO</w:t>
            </w:r>
          </w:p>
        </w:tc>
        <w:tc>
          <w:tcPr>
            <w:tcW w:w="3580" w:type="dxa"/>
            <w:tcBorders>
              <w:top w:val="nil"/>
              <w:left w:val="nil"/>
              <w:bottom w:val="single" w:sz="8" w:space="0" w:color="auto"/>
              <w:right w:val="single" w:sz="8" w:space="0" w:color="auto"/>
            </w:tcBorders>
            <w:shd w:val="clear" w:color="auto" w:fill="auto"/>
            <w:noWrap/>
            <w:vAlign w:val="center"/>
            <w:hideMark/>
          </w:tcPr>
          <w:p w14:paraId="6447D837"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Close to 1</w:t>
            </w:r>
          </w:p>
        </w:tc>
        <w:tc>
          <w:tcPr>
            <w:tcW w:w="840" w:type="dxa"/>
            <w:tcBorders>
              <w:top w:val="nil"/>
              <w:left w:val="nil"/>
              <w:bottom w:val="single" w:sz="8" w:space="0" w:color="auto"/>
              <w:right w:val="single" w:sz="8" w:space="0" w:color="auto"/>
            </w:tcBorders>
            <w:shd w:val="clear" w:color="auto" w:fill="auto"/>
            <w:noWrap/>
            <w:vAlign w:val="center"/>
            <w:hideMark/>
          </w:tcPr>
          <w:p w14:paraId="333E9238"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0.797</w:t>
            </w:r>
          </w:p>
        </w:tc>
      </w:tr>
      <w:tr w:rsidR="006453D1" w:rsidRPr="00860837" w14:paraId="62DF0798" w14:textId="77777777" w:rsidTr="008D0A34">
        <w:trPr>
          <w:trHeight w:val="31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29CBF41"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PCFI</w:t>
            </w:r>
          </w:p>
        </w:tc>
        <w:tc>
          <w:tcPr>
            <w:tcW w:w="3580" w:type="dxa"/>
            <w:tcBorders>
              <w:top w:val="nil"/>
              <w:left w:val="nil"/>
              <w:bottom w:val="single" w:sz="8" w:space="0" w:color="auto"/>
              <w:right w:val="single" w:sz="8" w:space="0" w:color="auto"/>
            </w:tcBorders>
            <w:shd w:val="clear" w:color="auto" w:fill="auto"/>
            <w:noWrap/>
            <w:vAlign w:val="center"/>
            <w:hideMark/>
          </w:tcPr>
          <w:p w14:paraId="02622132"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&gt;0.8 for good fit and &gt;0.7 for acceptable fit</w:t>
            </w:r>
          </w:p>
        </w:tc>
        <w:tc>
          <w:tcPr>
            <w:tcW w:w="840" w:type="dxa"/>
            <w:tcBorders>
              <w:top w:val="nil"/>
              <w:left w:val="nil"/>
              <w:bottom w:val="single" w:sz="8" w:space="0" w:color="auto"/>
              <w:right w:val="single" w:sz="8" w:space="0" w:color="auto"/>
            </w:tcBorders>
            <w:shd w:val="clear" w:color="auto" w:fill="auto"/>
            <w:noWrap/>
            <w:vAlign w:val="center"/>
            <w:hideMark/>
          </w:tcPr>
          <w:p w14:paraId="09A03A08" w14:textId="77777777" w:rsidR="006453D1" w:rsidRPr="00860837" w:rsidRDefault="006453D1"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rPr>
              <w:t>0.71</w:t>
            </w:r>
          </w:p>
        </w:tc>
      </w:tr>
    </w:tbl>
    <w:p w14:paraId="21333604" w14:textId="77777777" w:rsidR="006453D1" w:rsidRPr="00860837" w:rsidRDefault="006453D1" w:rsidP="006453D1">
      <w:pPr>
        <w:spacing w:after="0" w:line="360" w:lineRule="auto"/>
        <w:jc w:val="both"/>
        <w:rPr>
          <w:rFonts w:ascii="Times New Roman" w:hAnsi="Times New Roman" w:cs="Times New Roman"/>
          <w:i/>
          <w:iCs/>
          <w:sz w:val="24"/>
          <w:szCs w:val="24"/>
        </w:rPr>
      </w:pPr>
    </w:p>
    <w:p w14:paraId="44ABFFE9" w14:textId="77777777" w:rsidR="006453D1" w:rsidRPr="00860837" w:rsidRDefault="006453D1" w:rsidP="006453D1">
      <w:pPr>
        <w:spacing w:after="0" w:line="360" w:lineRule="auto"/>
        <w:ind w:firstLine="720"/>
        <w:jc w:val="both"/>
        <w:rPr>
          <w:rFonts w:ascii="Times New Roman" w:hAnsi="Times New Roman" w:cs="Times New Roman"/>
          <w:i/>
          <w:iCs/>
          <w:sz w:val="24"/>
          <w:szCs w:val="24"/>
          <w:shd w:val="clear" w:color="auto" w:fill="FFFFFF"/>
        </w:rPr>
      </w:pPr>
      <w:r w:rsidRPr="00860837">
        <w:rPr>
          <w:rFonts w:ascii="Times New Roman" w:hAnsi="Times New Roman" w:cs="Times New Roman"/>
          <w:i/>
          <w:iCs/>
          <w:sz w:val="24"/>
          <w:szCs w:val="24"/>
        </w:rPr>
        <w:t xml:space="preserve">Source: </w:t>
      </w:r>
      <w:r w:rsidRPr="00860837">
        <w:rPr>
          <w:rFonts w:ascii="Times New Roman" w:hAnsi="Times New Roman" w:cs="Times New Roman"/>
          <w:i/>
          <w:iCs/>
          <w:sz w:val="24"/>
          <w:szCs w:val="24"/>
          <w:shd w:val="clear" w:color="auto" w:fill="FFFFFF"/>
        </w:rPr>
        <w:t xml:space="preserve">Arbuckle, 2013; Arbuckle et al., 2004 cited in Magistris and Gracia, 2008; </w:t>
      </w:r>
      <w:r w:rsidRPr="00860837">
        <w:rPr>
          <w:rFonts w:ascii="Times New Roman" w:hAnsi="Times New Roman" w:cs="Times New Roman"/>
          <w:i/>
          <w:iCs/>
          <w:sz w:val="24"/>
          <w:szCs w:val="24"/>
        </w:rPr>
        <w:t xml:space="preserve">Gaskin, 2011; </w:t>
      </w:r>
      <w:r w:rsidRPr="00860837">
        <w:rPr>
          <w:rFonts w:ascii="Times New Roman" w:hAnsi="Times New Roman" w:cs="Times New Roman"/>
          <w:i/>
          <w:iCs/>
          <w:sz w:val="24"/>
          <w:szCs w:val="24"/>
          <w:shd w:val="clear" w:color="auto" w:fill="FFFFFF"/>
        </w:rPr>
        <w:t xml:space="preserve">Hooper et al., 2008; </w:t>
      </w:r>
      <w:r w:rsidRPr="00860837">
        <w:rPr>
          <w:rFonts w:ascii="Times New Roman" w:hAnsi="Times New Roman" w:cs="Times New Roman"/>
          <w:i/>
          <w:iCs/>
          <w:noProof/>
          <w:sz w:val="24"/>
          <w:szCs w:val="24"/>
        </w:rPr>
        <w:t>Hair, et al., 2008</w:t>
      </w:r>
      <w:r w:rsidRPr="00860837">
        <w:rPr>
          <w:rFonts w:ascii="Times New Roman" w:hAnsi="Times New Roman" w:cs="Times New Roman"/>
          <w:i/>
          <w:iCs/>
          <w:sz w:val="24"/>
          <w:szCs w:val="24"/>
          <w:shd w:val="clear" w:color="auto" w:fill="FFFFFF"/>
        </w:rPr>
        <w:t xml:space="preserve">. </w:t>
      </w:r>
    </w:p>
    <w:p w14:paraId="6DDDD739"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Since the above fit statistics of our study’s model fall within the acceptable threshold ranges, it may be suggested that the proposed model suits well. </w:t>
      </w:r>
    </w:p>
    <w:p w14:paraId="729685B0" w14:textId="77777777" w:rsidR="00AD4129" w:rsidRPr="0094642B" w:rsidRDefault="00AD4129" w:rsidP="00AD4129">
      <w:pPr>
        <w:spacing w:after="0" w:line="480" w:lineRule="auto"/>
        <w:ind w:firstLine="720"/>
        <w:jc w:val="both"/>
        <w:rPr>
          <w:rFonts w:ascii="Times New Roman" w:hAnsi="Times New Roman" w:cs="Times New Roman"/>
          <w:b/>
          <w:bCs/>
          <w:sz w:val="24"/>
          <w:szCs w:val="24"/>
          <w:shd w:val="clear" w:color="auto" w:fill="FFFFFF"/>
          <w:lang w:val="en-GB"/>
        </w:rPr>
      </w:pPr>
      <w:r w:rsidRPr="0094642B">
        <w:rPr>
          <w:rFonts w:ascii="Times New Roman" w:eastAsia="Times New Roman" w:hAnsi="Times New Roman" w:cs="Times New Roman"/>
          <w:sz w:val="24"/>
          <w:szCs w:val="24"/>
          <w:lang w:val="en-GB"/>
        </w:rPr>
        <w:t xml:space="preserve">The results of the structural equation model indicate that at the P &lt;0.01 significance level, </w:t>
      </w:r>
      <w:r w:rsidRPr="0094642B">
        <w:rPr>
          <w:rFonts w:ascii="Times New Roman" w:hAnsi="Times New Roman" w:cs="Times New Roman"/>
          <w:sz w:val="24"/>
          <w:szCs w:val="24"/>
          <w:lang w:val="en-GB"/>
        </w:rPr>
        <w:t>training directly affects borrowers’ capital creation</w:t>
      </w:r>
      <w:r w:rsidRPr="0094642B">
        <w:rPr>
          <w:rFonts w:ascii="Times New Roman" w:eastAsia="Times New Roman" w:hAnsi="Times New Roman" w:cs="Times New Roman"/>
          <w:sz w:val="24"/>
          <w:szCs w:val="24"/>
          <w:lang w:val="en-GB"/>
        </w:rPr>
        <w:t xml:space="preserve"> (H</w:t>
      </w:r>
      <w:r w:rsidRPr="0094642B">
        <w:rPr>
          <w:rFonts w:ascii="Times New Roman" w:eastAsia="Times New Roman" w:hAnsi="Times New Roman" w:cs="Times New Roman"/>
          <w:sz w:val="24"/>
          <w:szCs w:val="24"/>
          <w:vertAlign w:val="subscript"/>
          <w:lang w:val="en-GB"/>
        </w:rPr>
        <w:t>1</w:t>
      </w:r>
      <w:r w:rsidRPr="0094642B">
        <w:rPr>
          <w:rFonts w:ascii="Times New Roman" w:eastAsia="Times New Roman" w:hAnsi="Times New Roman" w:cs="Times New Roman"/>
          <w:sz w:val="24"/>
          <w:szCs w:val="24"/>
          <w:lang w:val="en-GB"/>
        </w:rPr>
        <w:t xml:space="preserve">). The result also confirms that </w:t>
      </w:r>
      <w:r w:rsidRPr="0094642B">
        <w:rPr>
          <w:rFonts w:ascii="Times New Roman" w:hAnsi="Times New Roman" w:cs="Times New Roman"/>
          <w:sz w:val="24"/>
          <w:szCs w:val="24"/>
          <w:lang w:val="en-GB"/>
        </w:rPr>
        <w:t xml:space="preserve">training has a significant </w:t>
      </w:r>
      <w:r>
        <w:rPr>
          <w:rFonts w:ascii="Times New Roman" w:hAnsi="Times New Roman" w:cs="Times New Roman"/>
          <w:sz w:val="24"/>
          <w:szCs w:val="24"/>
          <w:lang w:val="en-GB"/>
        </w:rPr>
        <w:t>link to</w:t>
      </w:r>
      <w:r w:rsidRPr="0094642B">
        <w:rPr>
          <w:rFonts w:ascii="Times New Roman" w:hAnsi="Times New Roman" w:cs="Times New Roman"/>
          <w:sz w:val="24"/>
          <w:szCs w:val="24"/>
          <w:lang w:val="en-GB"/>
        </w:rPr>
        <w:t xml:space="preserve"> borrowers’ </w:t>
      </w:r>
      <w:r w:rsidRPr="0094642B">
        <w:rPr>
          <w:rFonts w:ascii="Times New Roman" w:eastAsia="Times New Roman" w:hAnsi="Times New Roman" w:cs="Times New Roman"/>
          <w:sz w:val="24"/>
          <w:szCs w:val="24"/>
          <w:lang w:val="en-GB"/>
        </w:rPr>
        <w:t>motivation (H</w:t>
      </w:r>
      <w:r w:rsidRPr="0094642B">
        <w:rPr>
          <w:rFonts w:ascii="Times New Roman" w:eastAsia="Times New Roman" w:hAnsi="Times New Roman" w:cs="Times New Roman"/>
          <w:sz w:val="24"/>
          <w:szCs w:val="24"/>
          <w:vertAlign w:val="subscript"/>
          <w:lang w:val="en-GB"/>
        </w:rPr>
        <w:t>2</w:t>
      </w:r>
      <w:r w:rsidRPr="0094642B">
        <w:rPr>
          <w:rFonts w:ascii="Times New Roman" w:eastAsia="Times New Roman" w:hAnsi="Times New Roman" w:cs="Times New Roman"/>
          <w:sz w:val="24"/>
          <w:szCs w:val="24"/>
          <w:lang w:val="en-GB"/>
        </w:rPr>
        <w:t>), and borrowers’ motivation has a significant effect on capital creation (H</w:t>
      </w:r>
      <w:r w:rsidRPr="0094642B">
        <w:rPr>
          <w:rFonts w:ascii="Times New Roman" w:eastAsia="Times New Roman" w:hAnsi="Times New Roman" w:cs="Times New Roman"/>
          <w:sz w:val="24"/>
          <w:szCs w:val="24"/>
          <w:vertAlign w:val="subscript"/>
          <w:lang w:val="en-GB"/>
        </w:rPr>
        <w:t>3</w:t>
      </w:r>
      <w:r w:rsidRPr="0094642B">
        <w:rPr>
          <w:rFonts w:ascii="Times New Roman" w:eastAsia="Times New Roman" w:hAnsi="Times New Roman" w:cs="Times New Roman"/>
          <w:sz w:val="24"/>
          <w:szCs w:val="24"/>
          <w:lang w:val="en-GB"/>
        </w:rPr>
        <w:t xml:space="preserve">).   </w:t>
      </w:r>
    </w:p>
    <w:p w14:paraId="1393A501" w14:textId="77777777" w:rsidR="00AD4129" w:rsidRPr="0094642B" w:rsidRDefault="00AD4129" w:rsidP="00AD4129">
      <w:pPr>
        <w:spacing w:after="0" w:line="480" w:lineRule="auto"/>
        <w:ind w:firstLine="720"/>
        <w:jc w:val="both"/>
        <w:rPr>
          <w:rFonts w:ascii="Times New Roman" w:eastAsia="Times New Roman" w:hAnsi="Times New Roman" w:cs="Times New Roman"/>
          <w:sz w:val="24"/>
          <w:szCs w:val="24"/>
          <w:lang w:val="en-GB"/>
        </w:rPr>
      </w:pPr>
      <w:r w:rsidRPr="0094642B">
        <w:rPr>
          <w:rFonts w:ascii="Times New Roman" w:eastAsia="Times New Roman" w:hAnsi="Times New Roman" w:cs="Times New Roman"/>
          <w:sz w:val="24"/>
          <w:szCs w:val="24"/>
          <w:lang w:val="en-GB"/>
        </w:rPr>
        <w:t>In order to find which socio</w:t>
      </w:r>
      <w:r>
        <w:rPr>
          <w:rFonts w:ascii="Times New Roman" w:eastAsia="Times New Roman" w:hAnsi="Times New Roman" w:cs="Times New Roman"/>
          <w:sz w:val="24"/>
          <w:szCs w:val="24"/>
          <w:lang w:val="en-GB"/>
        </w:rPr>
        <w:t>-</w:t>
      </w:r>
      <w:r w:rsidRPr="0094642B">
        <w:rPr>
          <w:rFonts w:ascii="Times New Roman" w:eastAsia="Times New Roman" w:hAnsi="Times New Roman" w:cs="Times New Roman"/>
          <w:sz w:val="24"/>
          <w:szCs w:val="24"/>
          <w:lang w:val="en-GB"/>
        </w:rPr>
        <w:t>demographic features have an effect on training received (H</w:t>
      </w:r>
      <w:r w:rsidRPr="0094642B">
        <w:rPr>
          <w:rFonts w:ascii="Times New Roman" w:eastAsia="Times New Roman" w:hAnsi="Times New Roman" w:cs="Times New Roman"/>
          <w:sz w:val="24"/>
          <w:szCs w:val="24"/>
          <w:vertAlign w:val="subscript"/>
          <w:lang w:val="en-GB"/>
        </w:rPr>
        <w:t>5</w:t>
      </w:r>
      <w:r w:rsidRPr="0094642B">
        <w:rPr>
          <w:rFonts w:ascii="Times New Roman" w:eastAsia="Times New Roman" w:hAnsi="Times New Roman" w:cs="Times New Roman"/>
          <w:sz w:val="24"/>
          <w:szCs w:val="24"/>
          <w:lang w:val="en-GB"/>
        </w:rPr>
        <w:t>), borrowers’ motivation (H</w:t>
      </w:r>
      <w:r w:rsidRPr="0094642B">
        <w:rPr>
          <w:rFonts w:ascii="Times New Roman" w:eastAsia="Times New Roman" w:hAnsi="Times New Roman" w:cs="Times New Roman"/>
          <w:sz w:val="24"/>
          <w:szCs w:val="24"/>
          <w:vertAlign w:val="subscript"/>
          <w:lang w:val="en-GB"/>
        </w:rPr>
        <w:t>6</w:t>
      </w:r>
      <w:r w:rsidRPr="0094642B">
        <w:rPr>
          <w:rFonts w:ascii="Times New Roman" w:eastAsia="Times New Roman" w:hAnsi="Times New Roman" w:cs="Times New Roman"/>
          <w:sz w:val="24"/>
          <w:szCs w:val="24"/>
          <w:lang w:val="en-GB"/>
        </w:rPr>
        <w:t>), and capital creation (H</w:t>
      </w:r>
      <w:r w:rsidRPr="0094642B">
        <w:rPr>
          <w:rFonts w:ascii="Times New Roman" w:eastAsia="Times New Roman" w:hAnsi="Times New Roman" w:cs="Times New Roman"/>
          <w:sz w:val="24"/>
          <w:szCs w:val="24"/>
          <w:vertAlign w:val="subscript"/>
          <w:lang w:val="en-GB"/>
        </w:rPr>
        <w:t>7</w:t>
      </w:r>
      <w:r w:rsidRPr="0094642B">
        <w:rPr>
          <w:rFonts w:ascii="Times New Roman" w:eastAsia="Times New Roman" w:hAnsi="Times New Roman" w:cs="Times New Roman"/>
          <w:sz w:val="24"/>
          <w:szCs w:val="24"/>
          <w:lang w:val="en-GB"/>
        </w:rPr>
        <w:t xml:space="preserve">), the study also included all the socio-demographic variables with each construct (training acquired, motivation, and capital creation) and then ran the model. </w:t>
      </w:r>
    </w:p>
    <w:p w14:paraId="222DD8C7" w14:textId="77777777" w:rsidR="00AD4129" w:rsidRPr="0094642B" w:rsidRDefault="00AD4129" w:rsidP="00AD4129">
      <w:pPr>
        <w:spacing w:after="0" w:line="480" w:lineRule="auto"/>
        <w:ind w:firstLine="720"/>
        <w:jc w:val="both"/>
        <w:rPr>
          <w:rFonts w:ascii="Times New Roman" w:hAnsi="Times New Roman" w:cs="Times New Roman"/>
          <w:b/>
          <w:bCs/>
          <w:sz w:val="24"/>
          <w:szCs w:val="24"/>
          <w:shd w:val="clear" w:color="auto" w:fill="FFFFFF"/>
          <w:lang w:val="en-GB"/>
        </w:rPr>
      </w:pPr>
      <w:r w:rsidRPr="0094642B">
        <w:rPr>
          <w:rFonts w:ascii="Times New Roman" w:eastAsia="Times New Roman" w:hAnsi="Times New Roman" w:cs="Times New Roman"/>
          <w:sz w:val="24"/>
          <w:szCs w:val="24"/>
          <w:lang w:val="en-GB"/>
        </w:rPr>
        <w:t>The results indicate that the highest education of borrowers was the only socio</w:t>
      </w:r>
      <w:r>
        <w:rPr>
          <w:rFonts w:ascii="Times New Roman" w:eastAsia="Times New Roman" w:hAnsi="Times New Roman" w:cs="Times New Roman"/>
          <w:sz w:val="24"/>
          <w:szCs w:val="24"/>
          <w:lang w:val="en-GB"/>
        </w:rPr>
        <w:t>-</w:t>
      </w:r>
      <w:r w:rsidRPr="0094642B">
        <w:rPr>
          <w:rFonts w:ascii="Times New Roman" w:eastAsia="Times New Roman" w:hAnsi="Times New Roman" w:cs="Times New Roman"/>
          <w:sz w:val="24"/>
          <w:szCs w:val="24"/>
          <w:lang w:val="en-GB"/>
        </w:rPr>
        <w:t>demographic factor that simultaneously influenced training acquired (H</w:t>
      </w:r>
      <w:r w:rsidRPr="0094642B">
        <w:rPr>
          <w:rFonts w:ascii="Times New Roman" w:eastAsia="Times New Roman" w:hAnsi="Times New Roman" w:cs="Times New Roman"/>
          <w:sz w:val="24"/>
          <w:szCs w:val="24"/>
          <w:vertAlign w:val="subscript"/>
          <w:lang w:val="en-GB"/>
        </w:rPr>
        <w:t>5</w:t>
      </w:r>
      <w:r w:rsidRPr="0094642B">
        <w:rPr>
          <w:rFonts w:ascii="Times New Roman" w:eastAsia="Times New Roman" w:hAnsi="Times New Roman" w:cs="Times New Roman"/>
          <w:sz w:val="24"/>
          <w:szCs w:val="24"/>
          <w:lang w:val="en-GB"/>
        </w:rPr>
        <w:t>), borrowers’ motivation (H</w:t>
      </w:r>
      <w:r w:rsidRPr="0094642B">
        <w:rPr>
          <w:rFonts w:ascii="Times New Roman" w:eastAsia="Times New Roman" w:hAnsi="Times New Roman" w:cs="Times New Roman"/>
          <w:sz w:val="24"/>
          <w:szCs w:val="24"/>
          <w:vertAlign w:val="subscript"/>
          <w:lang w:val="en-GB"/>
        </w:rPr>
        <w:t>6</w:t>
      </w:r>
      <w:r w:rsidRPr="0094642B">
        <w:rPr>
          <w:rFonts w:ascii="Times New Roman" w:eastAsia="Times New Roman" w:hAnsi="Times New Roman" w:cs="Times New Roman"/>
          <w:sz w:val="24"/>
          <w:szCs w:val="24"/>
          <w:lang w:val="en-GB"/>
        </w:rPr>
        <w:t>), and capital creation (H</w:t>
      </w:r>
      <w:r w:rsidRPr="0094642B">
        <w:rPr>
          <w:rFonts w:ascii="Times New Roman" w:eastAsia="Times New Roman" w:hAnsi="Times New Roman" w:cs="Times New Roman"/>
          <w:sz w:val="24"/>
          <w:szCs w:val="24"/>
          <w:vertAlign w:val="subscript"/>
          <w:lang w:val="en-GB"/>
        </w:rPr>
        <w:t>7</w:t>
      </w:r>
      <w:r w:rsidRPr="0094642B">
        <w:rPr>
          <w:rFonts w:ascii="Times New Roman" w:eastAsia="Times New Roman" w:hAnsi="Times New Roman" w:cs="Times New Roman"/>
          <w:sz w:val="24"/>
          <w:szCs w:val="24"/>
          <w:lang w:val="en-GB"/>
        </w:rPr>
        <w:t xml:space="preserve">). </w:t>
      </w:r>
    </w:p>
    <w:p w14:paraId="53E213B9" w14:textId="77777777" w:rsidR="00AD4129" w:rsidRPr="0094642B" w:rsidRDefault="00AD4129" w:rsidP="00AD4129">
      <w:pPr>
        <w:pStyle w:val="NoSpacing"/>
        <w:spacing w:line="480" w:lineRule="auto"/>
        <w:ind w:firstLine="720"/>
        <w:jc w:val="both"/>
        <w:rPr>
          <w:rFonts w:ascii="Times New Roman" w:hAnsi="Times New Roman" w:cs="Times New Roman"/>
          <w:sz w:val="24"/>
          <w:szCs w:val="24"/>
          <w:shd w:val="clear" w:color="auto" w:fill="FFFFFF"/>
          <w:lang w:val="en-GB"/>
        </w:rPr>
      </w:pPr>
      <w:r w:rsidRPr="0094642B">
        <w:rPr>
          <w:rFonts w:ascii="Times New Roman" w:hAnsi="Times New Roman" w:cs="Times New Roman"/>
          <w:sz w:val="24"/>
          <w:szCs w:val="24"/>
          <w:shd w:val="clear" w:color="auto" w:fill="FFFFFF"/>
          <w:lang w:val="en-GB"/>
        </w:rPr>
        <w:lastRenderedPageBreak/>
        <w:t xml:space="preserve">To assess whether motivation mediates the relationship between microcredit training and capital creation, the Sobel Test </w:t>
      </w:r>
      <w:r w:rsidRPr="0094642B">
        <w:rPr>
          <w:rFonts w:ascii="Times New Roman" w:eastAsia="Calibri" w:hAnsi="Times New Roman" w:cs="Times New Roman"/>
          <w:sz w:val="24"/>
          <w:szCs w:val="24"/>
          <w:lang w:val="en-GB"/>
        </w:rPr>
        <w:t>was conducted to see if there was a</w:t>
      </w:r>
      <w:r w:rsidRPr="0094642B">
        <w:rPr>
          <w:rFonts w:ascii="Times New Roman" w:hAnsi="Times New Roman" w:cs="Times New Roman"/>
          <w:sz w:val="24"/>
          <w:szCs w:val="24"/>
          <w:shd w:val="clear" w:color="auto" w:fill="FFFFFF"/>
          <w:lang w:val="en-GB"/>
        </w:rPr>
        <w:t xml:space="preserve"> mediating effect between an independent and dependent variable with the help of a mediating variable. The results of the Sobel test are shown in Table 5.  </w:t>
      </w:r>
    </w:p>
    <w:p w14:paraId="6A503B57" w14:textId="2CFE491D" w:rsidR="00E139E5" w:rsidRPr="00860837" w:rsidRDefault="00E139E5" w:rsidP="0053558F">
      <w:pPr>
        <w:jc w:val="center"/>
        <w:rPr>
          <w:rFonts w:ascii="Times New Roman" w:hAnsi="Times New Roman" w:cs="Times New Roman"/>
          <w:b/>
          <w:bCs/>
          <w:sz w:val="24"/>
          <w:szCs w:val="24"/>
          <w:shd w:val="clear" w:color="auto" w:fill="FFFFFF"/>
        </w:rPr>
      </w:pPr>
      <w:r w:rsidRPr="00860837">
        <w:rPr>
          <w:rFonts w:ascii="Times New Roman" w:hAnsi="Times New Roman" w:cs="Times New Roman"/>
          <w:b/>
          <w:bCs/>
          <w:sz w:val="24"/>
          <w:szCs w:val="24"/>
          <w:shd w:val="clear" w:color="auto" w:fill="FFFFFF"/>
        </w:rPr>
        <w:t xml:space="preserve">Table </w:t>
      </w:r>
      <w:r>
        <w:rPr>
          <w:rFonts w:ascii="Times New Roman" w:hAnsi="Times New Roman" w:cs="Times New Roman"/>
          <w:b/>
          <w:bCs/>
          <w:sz w:val="24"/>
          <w:szCs w:val="24"/>
          <w:shd w:val="clear" w:color="auto" w:fill="FFFFFF"/>
        </w:rPr>
        <w:t>5</w:t>
      </w:r>
      <w:r w:rsidRPr="00860837">
        <w:rPr>
          <w:rFonts w:ascii="Times New Roman" w:hAnsi="Times New Roman" w:cs="Times New Roman"/>
          <w:b/>
          <w:bCs/>
          <w:sz w:val="24"/>
          <w:szCs w:val="24"/>
          <w:shd w:val="clear" w:color="auto" w:fill="FFFFFF"/>
        </w:rPr>
        <w:t>: Sobel mediation test (H</w:t>
      </w:r>
      <w:r w:rsidRPr="00860837">
        <w:rPr>
          <w:rFonts w:ascii="Times New Roman" w:hAnsi="Times New Roman" w:cs="Times New Roman"/>
          <w:b/>
          <w:bCs/>
          <w:sz w:val="24"/>
          <w:szCs w:val="24"/>
          <w:shd w:val="clear" w:color="auto" w:fill="FFFFFF"/>
          <w:vertAlign w:val="subscript"/>
        </w:rPr>
        <w:t>4</w:t>
      </w:r>
      <w:r w:rsidRPr="00860837">
        <w:rPr>
          <w:rFonts w:ascii="Times New Roman" w:hAnsi="Times New Roman" w:cs="Times New Roman"/>
          <w:b/>
          <w:bCs/>
          <w:sz w:val="24"/>
          <w:szCs w:val="24"/>
          <w:shd w:val="clear" w:color="auto" w:fill="FFFFFF"/>
        </w:rPr>
        <w:t>)</w:t>
      </w:r>
    </w:p>
    <w:p w14:paraId="23016FD2" w14:textId="77777777" w:rsidR="00E139E5" w:rsidRPr="00860837" w:rsidRDefault="00E139E5" w:rsidP="00E139E5">
      <w:pPr>
        <w:pStyle w:val="NoSpacing"/>
        <w:jc w:val="center"/>
        <w:rPr>
          <w:rFonts w:ascii="Times New Roman" w:eastAsia="Times New Roman" w:hAnsi="Times New Roman" w:cs="Times New Roman"/>
          <w:sz w:val="24"/>
          <w:szCs w:val="24"/>
        </w:rPr>
      </w:pPr>
      <w:r w:rsidRPr="00860837">
        <w:rPr>
          <w:rFonts w:ascii="Times New Roman" w:eastAsia="Times New Roman" w:hAnsi="Times New Roman" w:cs="Times New Roman"/>
          <w:noProof/>
          <w:sz w:val="24"/>
          <w:szCs w:val="24"/>
        </w:rPr>
        <w:drawing>
          <wp:inline distT="0" distB="0" distL="0" distR="0" wp14:anchorId="092B7E65" wp14:editId="649C9785">
            <wp:extent cx="5134692" cy="129558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134692" cy="1295581"/>
                    </a:xfrm>
                    <a:prstGeom prst="rect">
                      <a:avLst/>
                    </a:prstGeom>
                  </pic:spPr>
                </pic:pic>
              </a:graphicData>
            </a:graphic>
          </wp:inline>
        </w:drawing>
      </w:r>
    </w:p>
    <w:p w14:paraId="338FE3DC" w14:textId="77777777" w:rsidR="00AD4129" w:rsidRPr="0094642B" w:rsidRDefault="00AD4129" w:rsidP="00AD4129">
      <w:pPr>
        <w:spacing w:before="120" w:after="120" w:line="480" w:lineRule="auto"/>
        <w:ind w:right="120" w:firstLine="720"/>
        <w:jc w:val="both"/>
        <w:rPr>
          <w:rFonts w:ascii="Times New Roman" w:eastAsia="Times New Roman" w:hAnsi="Times New Roman" w:cs="Times New Roman"/>
          <w:sz w:val="24"/>
          <w:szCs w:val="24"/>
          <w:lang w:val="en-GB"/>
        </w:rPr>
      </w:pPr>
      <w:r w:rsidRPr="0094642B">
        <w:rPr>
          <w:rFonts w:ascii="Times New Roman" w:eastAsia="Times New Roman" w:hAnsi="Times New Roman" w:cs="Times New Roman"/>
          <w:sz w:val="24"/>
          <w:szCs w:val="24"/>
          <w:lang w:val="en-GB"/>
        </w:rPr>
        <w:t xml:space="preserve">Table 5 shows that the mediation result is significant (p-value 0). In other words, </w:t>
      </w:r>
      <w:r w:rsidRPr="0094642B">
        <w:rPr>
          <w:rFonts w:ascii="Times New Roman" w:hAnsi="Times New Roman" w:cs="Times New Roman"/>
          <w:sz w:val="24"/>
          <w:szCs w:val="24"/>
          <w:shd w:val="clear" w:color="auto" w:fill="FFFFFF"/>
          <w:lang w:val="en-GB"/>
        </w:rPr>
        <w:t>motivation (mediator) significantly mediates the relationship between microcredit training (independent variable) and capital creation (dependent variable)</w:t>
      </w:r>
      <w:r w:rsidRPr="0094642B">
        <w:rPr>
          <w:rFonts w:ascii="Times New Roman" w:eastAsia="Times New Roman" w:hAnsi="Times New Roman" w:cs="Times New Roman"/>
          <w:sz w:val="24"/>
          <w:szCs w:val="24"/>
          <w:lang w:val="en-GB"/>
        </w:rPr>
        <w:t xml:space="preserve"> (Preacher et al., 2001). </w:t>
      </w:r>
      <w:r w:rsidRPr="0094642B">
        <w:rPr>
          <w:rFonts w:ascii="Times New Roman" w:eastAsia="Times New Roman" w:hAnsi="Times New Roman" w:cs="Times New Roman"/>
          <w:vanish/>
          <w:sz w:val="24"/>
          <w:szCs w:val="24"/>
          <w:lang w:val="en-GB"/>
        </w:rPr>
        <w:t>Top of Form</w:t>
      </w:r>
    </w:p>
    <w:p w14:paraId="32253EB9" w14:textId="77777777" w:rsidR="00AD4129" w:rsidRPr="0094642B" w:rsidRDefault="00AD4129" w:rsidP="00AD4129">
      <w:pPr>
        <w:spacing w:before="120" w:after="120" w:line="480" w:lineRule="auto"/>
        <w:ind w:right="120" w:firstLine="720"/>
        <w:jc w:val="both"/>
        <w:rPr>
          <w:rFonts w:ascii="Times New Roman" w:eastAsia="Times New Roman" w:hAnsi="Times New Roman" w:cs="Times New Roman"/>
          <w:sz w:val="24"/>
          <w:szCs w:val="24"/>
          <w:lang w:val="en-GB"/>
        </w:rPr>
      </w:pPr>
      <w:r w:rsidRPr="0094642B">
        <w:rPr>
          <w:rFonts w:ascii="Times New Roman" w:eastAsia="Times New Roman" w:hAnsi="Times New Roman" w:cs="Times New Roman"/>
          <w:sz w:val="24"/>
          <w:szCs w:val="24"/>
          <w:lang w:val="en-GB"/>
        </w:rPr>
        <w:t>The study draws on the following structural model based on the above results found in the analysis stage.</w:t>
      </w:r>
    </w:p>
    <w:p w14:paraId="6E6F51D6" w14:textId="3B6ADF56" w:rsidR="00C95192" w:rsidRPr="00860837" w:rsidRDefault="00C95192" w:rsidP="00C95192">
      <w:pPr>
        <w:rPr>
          <w:rFonts w:ascii="Times New Roman" w:hAnsi="Times New Roman" w:cs="Times New Roman"/>
          <w:sz w:val="24"/>
          <w:szCs w:val="24"/>
          <w:lang w:val="en-GB"/>
        </w:rPr>
      </w:pPr>
      <w:r w:rsidRPr="00860837">
        <w:rPr>
          <w:rFonts w:ascii="Times New Roman" w:eastAsia="Times New Roman" w:hAnsi="Times New Roman" w:cs="Times New Roman"/>
          <w:b/>
          <w:bCs/>
          <w:sz w:val="24"/>
          <w:szCs w:val="24"/>
        </w:rPr>
        <w:t>Figure 2:</w:t>
      </w:r>
      <w:r w:rsidRPr="00860837">
        <w:rPr>
          <w:rFonts w:ascii="Times New Roman" w:eastAsia="Times New Roman" w:hAnsi="Times New Roman" w:cs="Times New Roman"/>
          <w:sz w:val="24"/>
          <w:szCs w:val="24"/>
        </w:rPr>
        <w:t xml:space="preserve"> </w:t>
      </w:r>
      <w:r w:rsidRPr="00860837">
        <w:rPr>
          <w:rFonts w:ascii="Times New Roman" w:hAnsi="Times New Roman" w:cs="Times New Roman"/>
          <w:sz w:val="24"/>
          <w:szCs w:val="24"/>
          <w:lang w:val="en-GB"/>
        </w:rPr>
        <w:t>The following model is derived from the structural equation model generated using AMOS version 21</w:t>
      </w:r>
    </w:p>
    <w:p w14:paraId="3FA37907" w14:textId="77777777" w:rsidR="00C95192" w:rsidRPr="00860837" w:rsidRDefault="00C95192" w:rsidP="00C95192">
      <w:pPr>
        <w:spacing w:before="120" w:after="120" w:line="360" w:lineRule="auto"/>
        <w:ind w:right="120"/>
        <w:jc w:val="center"/>
        <w:rPr>
          <w:rFonts w:ascii="Times New Roman" w:eastAsia="Times New Roman" w:hAnsi="Times New Roman" w:cs="Times New Roman"/>
          <w:sz w:val="24"/>
          <w:szCs w:val="24"/>
        </w:rPr>
      </w:pPr>
      <w:r w:rsidRPr="00860837">
        <w:rPr>
          <w:rFonts w:ascii="Times New Roman" w:hAnsi="Times New Roman" w:cs="Times New Roman"/>
          <w:noProof/>
          <w:sz w:val="24"/>
          <w:szCs w:val="24"/>
        </w:rPr>
        <w:drawing>
          <wp:inline distT="0" distB="0" distL="0" distR="0" wp14:anchorId="7D66C5CD" wp14:editId="6ABF3584">
            <wp:extent cx="5971540" cy="2045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1540" cy="2045335"/>
                    </a:xfrm>
                    <a:prstGeom prst="rect">
                      <a:avLst/>
                    </a:prstGeom>
                  </pic:spPr>
                </pic:pic>
              </a:graphicData>
            </a:graphic>
          </wp:inline>
        </w:drawing>
      </w:r>
    </w:p>
    <w:p w14:paraId="5E0464A2" w14:textId="0B1E92B6" w:rsidR="00684C1E" w:rsidRPr="00860837" w:rsidRDefault="00684C1E" w:rsidP="00684C1E">
      <w:pPr>
        <w:jc w:val="center"/>
        <w:rPr>
          <w:rFonts w:ascii="Times New Roman" w:eastAsia="Times New Roman" w:hAnsi="Times New Roman" w:cs="Times New Roman"/>
          <w:b/>
          <w:sz w:val="24"/>
          <w:szCs w:val="24"/>
          <w:lang w:val="en-GB"/>
        </w:rPr>
      </w:pPr>
      <w:r w:rsidRPr="00860837">
        <w:rPr>
          <w:rFonts w:ascii="Times New Roman" w:eastAsia="Times New Roman" w:hAnsi="Times New Roman" w:cs="Times New Roman"/>
          <w:b/>
          <w:sz w:val="24"/>
          <w:szCs w:val="24"/>
          <w:lang w:val="en-GB"/>
        </w:rPr>
        <w:t xml:space="preserve">Table </w:t>
      </w:r>
      <w:r>
        <w:rPr>
          <w:rFonts w:ascii="Times New Roman" w:eastAsia="Times New Roman" w:hAnsi="Times New Roman" w:cs="Times New Roman"/>
          <w:b/>
          <w:sz w:val="24"/>
          <w:szCs w:val="24"/>
          <w:lang w:val="en-GB"/>
        </w:rPr>
        <w:t>6</w:t>
      </w:r>
      <w:r w:rsidRPr="00860837">
        <w:rPr>
          <w:rFonts w:ascii="Times New Roman" w:eastAsia="Times New Roman" w:hAnsi="Times New Roman" w:cs="Times New Roman"/>
          <w:b/>
          <w:sz w:val="24"/>
          <w:szCs w:val="24"/>
          <w:lang w:val="en-GB"/>
        </w:rPr>
        <w:t>: Results of hypotheses testing</w:t>
      </w:r>
    </w:p>
    <w:tbl>
      <w:tblPr>
        <w:tblW w:w="9061" w:type="dxa"/>
        <w:jc w:val="center"/>
        <w:tblLook w:val="04A0" w:firstRow="1" w:lastRow="0" w:firstColumn="1" w:lastColumn="0" w:noHBand="0" w:noVBand="1"/>
      </w:tblPr>
      <w:tblGrid>
        <w:gridCol w:w="1296"/>
        <w:gridCol w:w="6711"/>
        <w:gridCol w:w="1203"/>
      </w:tblGrid>
      <w:tr w:rsidR="00684C1E" w:rsidRPr="00860837" w14:paraId="1F3942F3" w14:textId="77777777" w:rsidTr="008D0A34">
        <w:trPr>
          <w:trHeight w:val="399"/>
          <w:jc w:val="center"/>
        </w:trPr>
        <w:tc>
          <w:tcPr>
            <w:tcW w:w="128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99571B1"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Hypothesis</w:t>
            </w:r>
          </w:p>
        </w:tc>
        <w:tc>
          <w:tcPr>
            <w:tcW w:w="6711" w:type="dxa"/>
            <w:tcBorders>
              <w:top w:val="single" w:sz="8" w:space="0" w:color="auto"/>
              <w:left w:val="nil"/>
              <w:bottom w:val="single" w:sz="8" w:space="0" w:color="auto"/>
              <w:right w:val="single" w:sz="8" w:space="0" w:color="auto"/>
            </w:tcBorders>
            <w:shd w:val="clear" w:color="000000" w:fill="FFFFFF"/>
            <w:vAlign w:val="center"/>
            <w:hideMark/>
          </w:tcPr>
          <w:p w14:paraId="25378126" w14:textId="77777777" w:rsidR="00684C1E" w:rsidRPr="00860837" w:rsidRDefault="00684C1E"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Relationship</w:t>
            </w:r>
          </w:p>
        </w:tc>
        <w:tc>
          <w:tcPr>
            <w:tcW w:w="1070" w:type="dxa"/>
            <w:tcBorders>
              <w:top w:val="single" w:sz="8" w:space="0" w:color="auto"/>
              <w:left w:val="nil"/>
              <w:bottom w:val="single" w:sz="8" w:space="0" w:color="auto"/>
              <w:right w:val="single" w:sz="8" w:space="0" w:color="auto"/>
            </w:tcBorders>
            <w:shd w:val="clear" w:color="000000" w:fill="FFFFFF"/>
            <w:vAlign w:val="center"/>
            <w:hideMark/>
          </w:tcPr>
          <w:p w14:paraId="5D624D38" w14:textId="77777777" w:rsidR="00684C1E" w:rsidRPr="00860837" w:rsidRDefault="00684C1E" w:rsidP="008D0A34">
            <w:pPr>
              <w:spacing w:after="0" w:line="240" w:lineRule="auto"/>
              <w:jc w:val="center"/>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Result</w:t>
            </w:r>
          </w:p>
        </w:tc>
      </w:tr>
      <w:tr w:rsidR="00684C1E" w:rsidRPr="00860837" w14:paraId="194819BF" w14:textId="77777777" w:rsidTr="008D0A34">
        <w:trPr>
          <w:trHeight w:val="379"/>
          <w:jc w:val="center"/>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72CA2370"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H</w:t>
            </w:r>
            <w:r w:rsidRPr="00860837">
              <w:rPr>
                <w:rFonts w:ascii="Times New Roman" w:eastAsia="Times New Roman" w:hAnsi="Times New Roman" w:cs="Times New Roman"/>
                <w:color w:val="000000"/>
                <w:sz w:val="24"/>
                <w:szCs w:val="24"/>
                <w:vertAlign w:val="subscript"/>
                <w:lang w:val="en-GB"/>
              </w:rPr>
              <w:t>1</w:t>
            </w:r>
          </w:p>
        </w:tc>
        <w:tc>
          <w:tcPr>
            <w:tcW w:w="6711" w:type="dxa"/>
            <w:tcBorders>
              <w:top w:val="nil"/>
              <w:left w:val="nil"/>
              <w:bottom w:val="single" w:sz="8" w:space="0" w:color="auto"/>
              <w:right w:val="single" w:sz="8" w:space="0" w:color="auto"/>
            </w:tcBorders>
            <w:shd w:val="clear" w:color="000000" w:fill="FFFFFF"/>
            <w:noWrap/>
            <w:vAlign w:val="center"/>
            <w:hideMark/>
          </w:tcPr>
          <w:p w14:paraId="4FBE849C" w14:textId="77777777" w:rsidR="00684C1E" w:rsidRPr="00860837" w:rsidRDefault="00684C1E" w:rsidP="008D0A34">
            <w:pPr>
              <w:spacing w:after="0" w:line="240" w:lineRule="auto"/>
              <w:rPr>
                <w:rFonts w:ascii="Times New Roman" w:eastAsia="Times New Roman" w:hAnsi="Times New Roman" w:cs="Times New Roman"/>
                <w:i/>
                <w:iCs/>
                <w:color w:val="000000"/>
                <w:sz w:val="24"/>
                <w:szCs w:val="24"/>
              </w:rPr>
            </w:pPr>
            <w:r w:rsidRPr="00574F27">
              <w:rPr>
                <w:rFonts w:ascii="Times New Roman" w:eastAsia="Times New Roman" w:hAnsi="Times New Roman" w:cs="Times New Roman"/>
                <w:i/>
                <w:iCs/>
                <w:color w:val="000000"/>
                <w:sz w:val="24"/>
                <w:szCs w:val="24"/>
                <w:lang w:val="en-GB"/>
              </w:rPr>
              <w:t>Microcredit training is positively related to the creation of capital.</w:t>
            </w:r>
          </w:p>
        </w:tc>
        <w:tc>
          <w:tcPr>
            <w:tcW w:w="1070" w:type="dxa"/>
            <w:tcBorders>
              <w:top w:val="nil"/>
              <w:left w:val="nil"/>
              <w:bottom w:val="single" w:sz="8" w:space="0" w:color="auto"/>
              <w:right w:val="single" w:sz="8" w:space="0" w:color="auto"/>
            </w:tcBorders>
            <w:shd w:val="clear" w:color="000000" w:fill="FFFFFF"/>
            <w:vAlign w:val="center"/>
            <w:hideMark/>
          </w:tcPr>
          <w:p w14:paraId="5AF23780"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Supported</w:t>
            </w:r>
          </w:p>
        </w:tc>
      </w:tr>
      <w:tr w:rsidR="00684C1E" w:rsidRPr="00860837" w14:paraId="39B2950E" w14:textId="77777777" w:rsidTr="008D0A34">
        <w:trPr>
          <w:trHeight w:val="379"/>
          <w:jc w:val="center"/>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7E106B9B"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H</w:t>
            </w:r>
            <w:r w:rsidRPr="00860837">
              <w:rPr>
                <w:rFonts w:ascii="Times New Roman" w:eastAsia="Times New Roman" w:hAnsi="Times New Roman" w:cs="Times New Roman"/>
                <w:color w:val="000000"/>
                <w:sz w:val="24"/>
                <w:szCs w:val="24"/>
                <w:vertAlign w:val="subscript"/>
                <w:lang w:val="en-GB"/>
              </w:rPr>
              <w:t>2</w:t>
            </w:r>
          </w:p>
        </w:tc>
        <w:tc>
          <w:tcPr>
            <w:tcW w:w="6711" w:type="dxa"/>
            <w:tcBorders>
              <w:top w:val="nil"/>
              <w:left w:val="nil"/>
              <w:bottom w:val="single" w:sz="8" w:space="0" w:color="auto"/>
              <w:right w:val="single" w:sz="8" w:space="0" w:color="auto"/>
            </w:tcBorders>
            <w:shd w:val="clear" w:color="000000" w:fill="FFFFFF"/>
            <w:noWrap/>
            <w:vAlign w:val="center"/>
            <w:hideMark/>
          </w:tcPr>
          <w:p w14:paraId="56FD147D" w14:textId="77777777" w:rsidR="00684C1E" w:rsidRPr="00860837" w:rsidRDefault="00684C1E" w:rsidP="008D0A34">
            <w:pPr>
              <w:spacing w:after="0" w:line="240" w:lineRule="auto"/>
              <w:rPr>
                <w:rFonts w:ascii="Times New Roman" w:eastAsia="Times New Roman" w:hAnsi="Times New Roman" w:cs="Times New Roman"/>
                <w:i/>
                <w:iCs/>
                <w:color w:val="000000"/>
                <w:sz w:val="24"/>
                <w:szCs w:val="24"/>
              </w:rPr>
            </w:pPr>
            <w:r w:rsidRPr="00306453">
              <w:rPr>
                <w:rFonts w:ascii="Times New Roman" w:eastAsia="Times New Roman" w:hAnsi="Times New Roman" w:cs="Times New Roman"/>
                <w:i/>
                <w:iCs/>
                <w:color w:val="000000"/>
                <w:sz w:val="24"/>
                <w:szCs w:val="24"/>
              </w:rPr>
              <w:t>Microcredit training adds confidence to the motivation levels of borrowers.</w:t>
            </w:r>
          </w:p>
        </w:tc>
        <w:tc>
          <w:tcPr>
            <w:tcW w:w="1070" w:type="dxa"/>
            <w:tcBorders>
              <w:top w:val="nil"/>
              <w:left w:val="nil"/>
              <w:bottom w:val="single" w:sz="8" w:space="0" w:color="auto"/>
              <w:right w:val="single" w:sz="8" w:space="0" w:color="auto"/>
            </w:tcBorders>
            <w:shd w:val="clear" w:color="000000" w:fill="FFFFFF"/>
            <w:noWrap/>
            <w:vAlign w:val="center"/>
            <w:hideMark/>
          </w:tcPr>
          <w:p w14:paraId="4607F0ED"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 xml:space="preserve">Supported </w:t>
            </w:r>
          </w:p>
        </w:tc>
      </w:tr>
      <w:tr w:rsidR="00684C1E" w:rsidRPr="00860837" w14:paraId="3DE5ABC4" w14:textId="77777777" w:rsidTr="008D0A34">
        <w:trPr>
          <w:trHeight w:val="379"/>
          <w:jc w:val="center"/>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130D1594"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lastRenderedPageBreak/>
              <w:t>H</w:t>
            </w:r>
            <w:r w:rsidRPr="00860837">
              <w:rPr>
                <w:rFonts w:ascii="Times New Roman" w:eastAsia="Times New Roman" w:hAnsi="Times New Roman" w:cs="Times New Roman"/>
                <w:color w:val="000000"/>
                <w:sz w:val="24"/>
                <w:szCs w:val="24"/>
                <w:vertAlign w:val="subscript"/>
                <w:lang w:val="en-GB"/>
              </w:rPr>
              <w:t>3</w:t>
            </w:r>
          </w:p>
        </w:tc>
        <w:tc>
          <w:tcPr>
            <w:tcW w:w="6711" w:type="dxa"/>
            <w:tcBorders>
              <w:top w:val="nil"/>
              <w:left w:val="nil"/>
              <w:bottom w:val="single" w:sz="8" w:space="0" w:color="auto"/>
              <w:right w:val="single" w:sz="8" w:space="0" w:color="auto"/>
            </w:tcBorders>
            <w:shd w:val="clear" w:color="000000" w:fill="FFFFFF"/>
            <w:noWrap/>
            <w:vAlign w:val="center"/>
            <w:hideMark/>
          </w:tcPr>
          <w:p w14:paraId="780179EC" w14:textId="77777777" w:rsidR="00684C1E" w:rsidRPr="00860837" w:rsidRDefault="00684C1E" w:rsidP="008D0A34">
            <w:pPr>
              <w:spacing w:after="0" w:line="240" w:lineRule="auto"/>
              <w:rPr>
                <w:rFonts w:ascii="Times New Roman" w:eastAsia="Times New Roman" w:hAnsi="Times New Roman" w:cs="Times New Roman"/>
                <w:i/>
                <w:iCs/>
                <w:color w:val="000000"/>
                <w:sz w:val="24"/>
                <w:szCs w:val="24"/>
              </w:rPr>
            </w:pPr>
            <w:r w:rsidRPr="00F358D4">
              <w:rPr>
                <w:rFonts w:ascii="Times New Roman" w:eastAsia="Times New Roman" w:hAnsi="Times New Roman" w:cs="Times New Roman"/>
                <w:i/>
                <w:iCs/>
                <w:color w:val="000000"/>
                <w:sz w:val="24"/>
                <w:szCs w:val="24"/>
                <w:lang w:val="en-GB"/>
              </w:rPr>
              <w:t xml:space="preserve">Borrowers’ motivation statistically and positively affects their creation of capital.  </w:t>
            </w:r>
          </w:p>
        </w:tc>
        <w:tc>
          <w:tcPr>
            <w:tcW w:w="1070" w:type="dxa"/>
            <w:tcBorders>
              <w:top w:val="nil"/>
              <w:left w:val="nil"/>
              <w:bottom w:val="single" w:sz="8" w:space="0" w:color="auto"/>
              <w:right w:val="single" w:sz="8" w:space="0" w:color="auto"/>
            </w:tcBorders>
            <w:shd w:val="clear" w:color="000000" w:fill="FFFFFF"/>
            <w:noWrap/>
            <w:vAlign w:val="center"/>
            <w:hideMark/>
          </w:tcPr>
          <w:p w14:paraId="6BAF448C"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Supported</w:t>
            </w:r>
          </w:p>
        </w:tc>
      </w:tr>
      <w:tr w:rsidR="00684C1E" w:rsidRPr="00860837" w14:paraId="5BEEF6CD" w14:textId="77777777" w:rsidTr="008D0A34">
        <w:trPr>
          <w:trHeight w:val="379"/>
          <w:jc w:val="center"/>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2EFB5040"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H</w:t>
            </w:r>
            <w:r w:rsidRPr="00860837">
              <w:rPr>
                <w:rFonts w:ascii="Times New Roman" w:eastAsia="Times New Roman" w:hAnsi="Times New Roman" w:cs="Times New Roman"/>
                <w:color w:val="000000"/>
                <w:sz w:val="24"/>
                <w:szCs w:val="24"/>
                <w:vertAlign w:val="subscript"/>
                <w:lang w:val="en-GB"/>
              </w:rPr>
              <w:t>4</w:t>
            </w:r>
          </w:p>
        </w:tc>
        <w:tc>
          <w:tcPr>
            <w:tcW w:w="6711" w:type="dxa"/>
            <w:tcBorders>
              <w:top w:val="nil"/>
              <w:left w:val="nil"/>
              <w:bottom w:val="single" w:sz="8" w:space="0" w:color="auto"/>
              <w:right w:val="single" w:sz="8" w:space="0" w:color="auto"/>
            </w:tcBorders>
            <w:shd w:val="clear" w:color="000000" w:fill="FFFFFF"/>
            <w:noWrap/>
            <w:vAlign w:val="center"/>
            <w:hideMark/>
          </w:tcPr>
          <w:p w14:paraId="7A427D1D" w14:textId="77777777" w:rsidR="00684C1E" w:rsidRPr="00860837" w:rsidRDefault="00684C1E" w:rsidP="008D0A34">
            <w:pPr>
              <w:spacing w:after="0" w:line="240" w:lineRule="auto"/>
              <w:rPr>
                <w:rFonts w:ascii="Times New Roman" w:eastAsia="Times New Roman" w:hAnsi="Times New Roman" w:cs="Times New Roman"/>
                <w:i/>
                <w:iCs/>
                <w:color w:val="000000"/>
                <w:sz w:val="24"/>
                <w:szCs w:val="24"/>
              </w:rPr>
            </w:pPr>
            <w:r w:rsidRPr="005B532A">
              <w:rPr>
                <w:rFonts w:ascii="Times New Roman" w:eastAsia="Times New Roman" w:hAnsi="Times New Roman" w:cs="Times New Roman"/>
                <w:i/>
                <w:iCs/>
                <w:color w:val="000000"/>
                <w:sz w:val="24"/>
                <w:szCs w:val="24"/>
                <w:lang w:val="en-GB"/>
              </w:rPr>
              <w:t>Borrowers’ motivation mediates the relationship between microcredit training and the creation of capital.</w:t>
            </w:r>
          </w:p>
        </w:tc>
        <w:tc>
          <w:tcPr>
            <w:tcW w:w="1070" w:type="dxa"/>
            <w:tcBorders>
              <w:top w:val="nil"/>
              <w:left w:val="nil"/>
              <w:bottom w:val="single" w:sz="8" w:space="0" w:color="auto"/>
              <w:right w:val="single" w:sz="8" w:space="0" w:color="auto"/>
            </w:tcBorders>
            <w:shd w:val="clear" w:color="000000" w:fill="FFFFFF"/>
            <w:noWrap/>
            <w:vAlign w:val="center"/>
            <w:hideMark/>
          </w:tcPr>
          <w:p w14:paraId="63C6C7E1"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Supported</w:t>
            </w:r>
          </w:p>
        </w:tc>
      </w:tr>
      <w:tr w:rsidR="00684C1E" w:rsidRPr="00860837" w14:paraId="157F428C" w14:textId="77777777" w:rsidTr="008D0A34">
        <w:trPr>
          <w:trHeight w:val="379"/>
          <w:jc w:val="center"/>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797EFE2C"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H</w:t>
            </w:r>
            <w:r w:rsidRPr="00860837">
              <w:rPr>
                <w:rFonts w:ascii="Times New Roman" w:eastAsia="Times New Roman" w:hAnsi="Times New Roman" w:cs="Times New Roman"/>
                <w:color w:val="000000"/>
                <w:sz w:val="24"/>
                <w:szCs w:val="24"/>
                <w:vertAlign w:val="subscript"/>
                <w:lang w:val="en-GB"/>
              </w:rPr>
              <w:t>5</w:t>
            </w:r>
          </w:p>
        </w:tc>
        <w:tc>
          <w:tcPr>
            <w:tcW w:w="6711" w:type="dxa"/>
            <w:tcBorders>
              <w:top w:val="nil"/>
              <w:left w:val="nil"/>
              <w:bottom w:val="single" w:sz="8" w:space="0" w:color="auto"/>
              <w:right w:val="single" w:sz="8" w:space="0" w:color="auto"/>
            </w:tcBorders>
            <w:shd w:val="clear" w:color="000000" w:fill="FFFFFF"/>
            <w:noWrap/>
            <w:vAlign w:val="center"/>
            <w:hideMark/>
          </w:tcPr>
          <w:p w14:paraId="17E9C6D0" w14:textId="77777777" w:rsidR="00684C1E" w:rsidRPr="00860837" w:rsidRDefault="00684C1E" w:rsidP="008D0A34">
            <w:pPr>
              <w:spacing w:after="0" w:line="240" w:lineRule="auto"/>
              <w:rPr>
                <w:rFonts w:ascii="Times New Roman" w:eastAsia="Times New Roman" w:hAnsi="Times New Roman" w:cs="Times New Roman"/>
                <w:i/>
                <w:iCs/>
                <w:color w:val="000000"/>
                <w:sz w:val="24"/>
                <w:szCs w:val="24"/>
              </w:rPr>
            </w:pPr>
            <w:r w:rsidRPr="00D7114A">
              <w:rPr>
                <w:rFonts w:ascii="Times New Roman" w:eastAsia="Times New Roman" w:hAnsi="Times New Roman" w:cs="Times New Roman"/>
                <w:i/>
                <w:iCs/>
                <w:color w:val="000000"/>
                <w:sz w:val="24"/>
                <w:szCs w:val="24"/>
                <w:lang w:val="en-GB"/>
              </w:rPr>
              <w:t>Socio/demographic features of borrowers have a positive effect when they receive training.</w:t>
            </w:r>
          </w:p>
        </w:tc>
        <w:tc>
          <w:tcPr>
            <w:tcW w:w="1070" w:type="dxa"/>
            <w:tcBorders>
              <w:top w:val="nil"/>
              <w:left w:val="nil"/>
              <w:bottom w:val="single" w:sz="8" w:space="0" w:color="auto"/>
              <w:right w:val="single" w:sz="8" w:space="0" w:color="auto"/>
            </w:tcBorders>
            <w:shd w:val="clear" w:color="000000" w:fill="FFFFFF"/>
            <w:noWrap/>
            <w:vAlign w:val="center"/>
            <w:hideMark/>
          </w:tcPr>
          <w:p w14:paraId="7E7CD188"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Supported</w:t>
            </w:r>
          </w:p>
        </w:tc>
      </w:tr>
      <w:tr w:rsidR="00684C1E" w:rsidRPr="00860837" w14:paraId="02D56E0F" w14:textId="77777777" w:rsidTr="008D0A34">
        <w:trPr>
          <w:trHeight w:val="379"/>
          <w:jc w:val="center"/>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4E28BD51"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H</w:t>
            </w:r>
            <w:r w:rsidRPr="00860837">
              <w:rPr>
                <w:rFonts w:ascii="Times New Roman" w:eastAsia="Times New Roman" w:hAnsi="Times New Roman" w:cs="Times New Roman"/>
                <w:color w:val="000000"/>
                <w:sz w:val="24"/>
                <w:szCs w:val="24"/>
                <w:vertAlign w:val="subscript"/>
                <w:lang w:val="en-GB"/>
              </w:rPr>
              <w:t>6</w:t>
            </w:r>
          </w:p>
        </w:tc>
        <w:tc>
          <w:tcPr>
            <w:tcW w:w="6711" w:type="dxa"/>
            <w:tcBorders>
              <w:top w:val="nil"/>
              <w:left w:val="nil"/>
              <w:bottom w:val="single" w:sz="8" w:space="0" w:color="auto"/>
              <w:right w:val="single" w:sz="8" w:space="0" w:color="auto"/>
            </w:tcBorders>
            <w:shd w:val="clear" w:color="000000" w:fill="FFFFFF"/>
            <w:noWrap/>
            <w:vAlign w:val="center"/>
            <w:hideMark/>
          </w:tcPr>
          <w:p w14:paraId="0BF398B5" w14:textId="77777777" w:rsidR="00684C1E" w:rsidRPr="00860837" w:rsidRDefault="00684C1E" w:rsidP="008D0A34">
            <w:pPr>
              <w:spacing w:after="0" w:line="240" w:lineRule="auto"/>
              <w:rPr>
                <w:rFonts w:ascii="Times New Roman" w:eastAsia="Times New Roman" w:hAnsi="Times New Roman" w:cs="Times New Roman"/>
                <w:i/>
                <w:iCs/>
                <w:color w:val="000000"/>
                <w:sz w:val="24"/>
                <w:szCs w:val="24"/>
              </w:rPr>
            </w:pPr>
            <w:r w:rsidRPr="0067114C">
              <w:rPr>
                <w:rFonts w:ascii="Times New Roman" w:eastAsia="Times New Roman" w:hAnsi="Times New Roman" w:cs="Times New Roman"/>
                <w:i/>
                <w:iCs/>
                <w:color w:val="000000"/>
                <w:sz w:val="24"/>
                <w:szCs w:val="24"/>
                <w:lang w:val="en-GB"/>
              </w:rPr>
              <w:t xml:space="preserve">Borrowers’ socio-demographic features have a direct effect on their motivation towards business.  </w:t>
            </w:r>
            <w:r>
              <w:rPr>
                <w:rFonts w:ascii="Times New Roman" w:eastAsia="Times New Roman" w:hAnsi="Times New Roman" w:cs="Times New Roman"/>
                <w:i/>
                <w:iCs/>
                <w:color w:val="000000"/>
                <w:sz w:val="24"/>
                <w:szCs w:val="24"/>
                <w:lang w:val="en-GB"/>
              </w:rPr>
              <w:t xml:space="preserve"> </w:t>
            </w:r>
          </w:p>
        </w:tc>
        <w:tc>
          <w:tcPr>
            <w:tcW w:w="1070" w:type="dxa"/>
            <w:tcBorders>
              <w:top w:val="nil"/>
              <w:left w:val="nil"/>
              <w:bottom w:val="single" w:sz="8" w:space="0" w:color="auto"/>
              <w:right w:val="single" w:sz="8" w:space="0" w:color="auto"/>
            </w:tcBorders>
            <w:shd w:val="clear" w:color="000000" w:fill="FFFFFF"/>
            <w:noWrap/>
            <w:vAlign w:val="center"/>
            <w:hideMark/>
          </w:tcPr>
          <w:p w14:paraId="1B3607C9"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Supported</w:t>
            </w:r>
          </w:p>
        </w:tc>
      </w:tr>
      <w:tr w:rsidR="00684C1E" w:rsidRPr="00860837" w14:paraId="5CD0213A" w14:textId="77777777" w:rsidTr="008D0A34">
        <w:trPr>
          <w:trHeight w:val="379"/>
          <w:jc w:val="center"/>
        </w:trPr>
        <w:tc>
          <w:tcPr>
            <w:tcW w:w="1280" w:type="dxa"/>
            <w:tcBorders>
              <w:top w:val="nil"/>
              <w:left w:val="single" w:sz="8" w:space="0" w:color="auto"/>
              <w:bottom w:val="single" w:sz="8" w:space="0" w:color="auto"/>
              <w:right w:val="single" w:sz="8" w:space="0" w:color="auto"/>
            </w:tcBorders>
            <w:shd w:val="clear" w:color="000000" w:fill="FFFFFF"/>
            <w:vAlign w:val="center"/>
            <w:hideMark/>
          </w:tcPr>
          <w:p w14:paraId="50EBE63A"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H</w:t>
            </w:r>
            <w:r w:rsidRPr="00860837">
              <w:rPr>
                <w:rFonts w:ascii="Times New Roman" w:eastAsia="Times New Roman" w:hAnsi="Times New Roman" w:cs="Times New Roman"/>
                <w:color w:val="000000"/>
                <w:sz w:val="24"/>
                <w:szCs w:val="24"/>
                <w:vertAlign w:val="subscript"/>
                <w:lang w:val="en-GB"/>
              </w:rPr>
              <w:t>7</w:t>
            </w:r>
          </w:p>
        </w:tc>
        <w:tc>
          <w:tcPr>
            <w:tcW w:w="6711" w:type="dxa"/>
            <w:tcBorders>
              <w:top w:val="nil"/>
              <w:left w:val="nil"/>
              <w:bottom w:val="single" w:sz="8" w:space="0" w:color="auto"/>
              <w:right w:val="single" w:sz="8" w:space="0" w:color="auto"/>
            </w:tcBorders>
            <w:shd w:val="clear" w:color="000000" w:fill="FFFFFF"/>
            <w:noWrap/>
            <w:vAlign w:val="center"/>
            <w:hideMark/>
          </w:tcPr>
          <w:p w14:paraId="04EC226E" w14:textId="77777777" w:rsidR="00684C1E" w:rsidRPr="00860837" w:rsidRDefault="00684C1E" w:rsidP="008D0A34">
            <w:pPr>
              <w:spacing w:after="0" w:line="240" w:lineRule="auto"/>
              <w:rPr>
                <w:rFonts w:ascii="Times New Roman" w:eastAsia="Times New Roman" w:hAnsi="Times New Roman" w:cs="Times New Roman"/>
                <w:i/>
                <w:iCs/>
                <w:color w:val="000000"/>
                <w:sz w:val="24"/>
                <w:szCs w:val="24"/>
              </w:rPr>
            </w:pPr>
            <w:r w:rsidRPr="00970386">
              <w:rPr>
                <w:rFonts w:ascii="Times New Roman" w:eastAsia="Times New Roman" w:hAnsi="Times New Roman" w:cs="Times New Roman"/>
                <w:i/>
                <w:iCs/>
                <w:color w:val="000000"/>
                <w:sz w:val="24"/>
                <w:szCs w:val="24"/>
                <w:lang w:val="en-GB"/>
              </w:rPr>
              <w:t xml:space="preserve">Borrowers’ socio-demographic features have a direct effect on their creation of capital.  </w:t>
            </w:r>
          </w:p>
        </w:tc>
        <w:tc>
          <w:tcPr>
            <w:tcW w:w="1070" w:type="dxa"/>
            <w:tcBorders>
              <w:top w:val="nil"/>
              <w:left w:val="nil"/>
              <w:bottom w:val="single" w:sz="8" w:space="0" w:color="auto"/>
              <w:right w:val="single" w:sz="8" w:space="0" w:color="auto"/>
            </w:tcBorders>
            <w:shd w:val="clear" w:color="000000" w:fill="FFFFFF"/>
            <w:noWrap/>
            <w:vAlign w:val="center"/>
            <w:hideMark/>
          </w:tcPr>
          <w:p w14:paraId="71F19AE4" w14:textId="77777777" w:rsidR="00684C1E" w:rsidRPr="00860837" w:rsidRDefault="00684C1E" w:rsidP="008D0A34">
            <w:pPr>
              <w:spacing w:after="0" w:line="240" w:lineRule="auto"/>
              <w:rPr>
                <w:rFonts w:ascii="Times New Roman" w:eastAsia="Times New Roman" w:hAnsi="Times New Roman" w:cs="Times New Roman"/>
                <w:color w:val="000000"/>
                <w:sz w:val="24"/>
                <w:szCs w:val="24"/>
              </w:rPr>
            </w:pPr>
            <w:r w:rsidRPr="00860837">
              <w:rPr>
                <w:rFonts w:ascii="Times New Roman" w:eastAsia="Times New Roman" w:hAnsi="Times New Roman" w:cs="Times New Roman"/>
                <w:color w:val="000000"/>
                <w:sz w:val="24"/>
                <w:szCs w:val="24"/>
                <w:lang w:val="en-GB"/>
              </w:rPr>
              <w:t>Supported</w:t>
            </w:r>
          </w:p>
        </w:tc>
      </w:tr>
    </w:tbl>
    <w:p w14:paraId="5ABA6F73" w14:textId="7EA72061" w:rsidR="00AD4129" w:rsidRPr="0094642B" w:rsidRDefault="00AD4129" w:rsidP="00AD4129">
      <w:pPr>
        <w:spacing w:before="120" w:after="120" w:line="480" w:lineRule="auto"/>
        <w:ind w:right="120"/>
        <w:jc w:val="both"/>
        <w:rPr>
          <w:rFonts w:ascii="Times New Roman" w:eastAsia="Times New Roman" w:hAnsi="Times New Roman" w:cs="Times New Roman"/>
          <w:b/>
          <w:bCs/>
          <w:sz w:val="24"/>
          <w:szCs w:val="24"/>
          <w:lang w:val="en-GB"/>
        </w:rPr>
      </w:pPr>
      <w:r w:rsidRPr="0094642B">
        <w:rPr>
          <w:rFonts w:ascii="Times New Roman" w:eastAsia="Times New Roman" w:hAnsi="Times New Roman" w:cs="Times New Roman"/>
          <w:b/>
          <w:bCs/>
          <w:sz w:val="24"/>
          <w:szCs w:val="24"/>
          <w:lang w:val="en-GB"/>
        </w:rPr>
        <w:t>6</w:t>
      </w:r>
      <w:r w:rsidR="00BC2068">
        <w:rPr>
          <w:rFonts w:ascii="Times New Roman" w:eastAsia="Times New Roman" w:hAnsi="Times New Roman" w:cs="Times New Roman"/>
          <w:b/>
          <w:bCs/>
          <w:sz w:val="24"/>
          <w:szCs w:val="24"/>
          <w:lang w:val="en-GB"/>
        </w:rPr>
        <w:t>.</w:t>
      </w:r>
      <w:r w:rsidRPr="0094642B">
        <w:rPr>
          <w:rFonts w:ascii="Times New Roman" w:eastAsia="Times New Roman" w:hAnsi="Times New Roman" w:cs="Times New Roman"/>
          <w:b/>
          <w:bCs/>
          <w:sz w:val="24"/>
          <w:szCs w:val="24"/>
          <w:lang w:val="en-GB"/>
        </w:rPr>
        <w:t xml:space="preserve"> Discussion</w:t>
      </w:r>
    </w:p>
    <w:p w14:paraId="3D528012" w14:textId="77777777" w:rsidR="00AD4129" w:rsidRPr="007B52C3" w:rsidRDefault="00AD4129" w:rsidP="00AD4129">
      <w:pPr>
        <w:pStyle w:val="NoSpacing"/>
        <w:spacing w:line="480" w:lineRule="auto"/>
        <w:ind w:firstLine="720"/>
        <w:jc w:val="both"/>
        <w:rPr>
          <w:rFonts w:ascii="Times New Roman" w:hAnsi="Times New Roman" w:cs="Times New Roman"/>
          <w:iCs/>
          <w:color w:val="0070C0"/>
          <w:sz w:val="24"/>
          <w:szCs w:val="24"/>
          <w:lang w:val="en-GB"/>
        </w:rPr>
      </w:pPr>
      <w:r w:rsidRPr="0094642B">
        <w:rPr>
          <w:rFonts w:ascii="Times New Roman" w:hAnsi="Times New Roman" w:cs="Times New Roman"/>
          <w:iCs/>
          <w:sz w:val="24"/>
          <w:szCs w:val="24"/>
          <w:lang w:val="en-GB"/>
        </w:rPr>
        <w:t xml:space="preserve">This study </w:t>
      </w:r>
      <w:r w:rsidRPr="0094642B">
        <w:rPr>
          <w:rFonts w:ascii="Times New Roman" w:eastAsia="Times New Roman" w:hAnsi="Times New Roman" w:cs="Times New Roman"/>
          <w:sz w:val="24"/>
          <w:szCs w:val="24"/>
          <w:lang w:val="en-GB"/>
        </w:rPr>
        <w:t xml:space="preserve">hypothesises that </w:t>
      </w:r>
      <w:r w:rsidRPr="0094642B">
        <w:rPr>
          <w:rFonts w:ascii="Times New Roman" w:hAnsi="Times New Roman" w:cs="Times New Roman"/>
          <w:iCs/>
          <w:sz w:val="24"/>
          <w:szCs w:val="24"/>
          <w:lang w:val="en-GB"/>
        </w:rPr>
        <w:t xml:space="preserve">borrowers’ motivation mediates the relationship between microcredit training and </w:t>
      </w:r>
      <w:r w:rsidRPr="0094642B">
        <w:rPr>
          <w:rFonts w:ascii="Times New Roman" w:eastAsia="Calibri" w:hAnsi="Times New Roman" w:cs="Times New Roman"/>
          <w:iCs/>
          <w:sz w:val="24"/>
          <w:szCs w:val="24"/>
          <w:lang w:val="en-GB"/>
        </w:rPr>
        <w:t>the creation of capital (H</w:t>
      </w:r>
      <w:r w:rsidRPr="0094642B">
        <w:rPr>
          <w:rFonts w:ascii="Times New Roman" w:hAnsi="Times New Roman" w:cs="Times New Roman"/>
          <w:iCs/>
          <w:sz w:val="24"/>
          <w:szCs w:val="24"/>
          <w:vertAlign w:val="subscript"/>
          <w:lang w:val="en-GB"/>
        </w:rPr>
        <w:t>4</w:t>
      </w:r>
      <w:r w:rsidRPr="0094642B">
        <w:rPr>
          <w:rFonts w:ascii="Times New Roman" w:hAnsi="Times New Roman" w:cs="Times New Roman"/>
          <w:iCs/>
          <w:sz w:val="24"/>
          <w:szCs w:val="24"/>
          <w:lang w:val="en-GB"/>
        </w:rPr>
        <w:t xml:space="preserve">). </w:t>
      </w:r>
      <w:r w:rsidRPr="007B52C3">
        <w:rPr>
          <w:rFonts w:ascii="Times New Roman" w:hAnsi="Times New Roman" w:cs="Times New Roman"/>
          <w:iCs/>
          <w:color w:val="0070C0"/>
          <w:sz w:val="24"/>
          <w:szCs w:val="24"/>
          <w:lang w:val="en-GB"/>
        </w:rPr>
        <w:t>Although other studies on microcredit suggested that motivation mediates (</w:t>
      </w:r>
      <w:r w:rsidRPr="007B52C3">
        <w:rPr>
          <w:rFonts w:ascii="Times New Roman" w:hAnsi="Times New Roman" w:cs="Times New Roman"/>
          <w:color w:val="0070C0"/>
          <w:sz w:val="24"/>
          <w:szCs w:val="24"/>
          <w:lang w:val="en-GB"/>
        </w:rPr>
        <w:t>Jebarajakirthy, and Lobo, 2015; Mariyono, 2018</w:t>
      </w:r>
      <w:r w:rsidRPr="007B52C3">
        <w:rPr>
          <w:rFonts w:ascii="Times New Roman" w:hAnsi="Times New Roman" w:cs="Times New Roman"/>
          <w:iCs/>
          <w:color w:val="0070C0"/>
          <w:sz w:val="24"/>
          <w:szCs w:val="24"/>
          <w:lang w:val="en-GB"/>
        </w:rPr>
        <w:t xml:space="preserve">), few studies have investigated the mediating role of motivation in the relationship between microcredit training and borrowers’ capital creation. Hence, this study extends </w:t>
      </w:r>
      <w:r w:rsidRPr="007B52C3">
        <w:rPr>
          <w:rFonts w:ascii="Times New Roman" w:eastAsia="Calibri" w:hAnsi="Times New Roman" w:cs="Times New Roman"/>
          <w:iCs/>
          <w:color w:val="0070C0"/>
          <w:sz w:val="24"/>
          <w:szCs w:val="24"/>
          <w:lang w:val="en-GB"/>
        </w:rPr>
        <w:t>the current literature</w:t>
      </w:r>
      <w:r w:rsidRPr="007B52C3">
        <w:rPr>
          <w:rFonts w:ascii="Times New Roman" w:hAnsi="Times New Roman" w:cs="Times New Roman"/>
          <w:iCs/>
          <w:color w:val="0070C0"/>
          <w:sz w:val="24"/>
          <w:szCs w:val="24"/>
          <w:lang w:val="en-GB"/>
        </w:rPr>
        <w:t xml:space="preserve"> on this subject by exploring a significant new dimension in the form of a new methodological approach. </w:t>
      </w:r>
    </w:p>
    <w:p w14:paraId="2107FE98" w14:textId="55AF34B5" w:rsidR="00AD4129" w:rsidRDefault="00AD4129" w:rsidP="00AD4129">
      <w:pPr>
        <w:pStyle w:val="NoSpacing"/>
        <w:spacing w:line="480" w:lineRule="auto"/>
        <w:ind w:firstLine="720"/>
        <w:jc w:val="both"/>
        <w:rPr>
          <w:rFonts w:ascii="Times New Roman" w:hAnsi="Times New Roman" w:cs="Times New Roman"/>
          <w:iCs/>
          <w:sz w:val="24"/>
          <w:szCs w:val="24"/>
          <w:lang w:val="en-GB"/>
        </w:rPr>
      </w:pPr>
      <w:r w:rsidRPr="0094642B">
        <w:rPr>
          <w:rFonts w:ascii="Times New Roman" w:hAnsi="Times New Roman" w:cs="Times New Roman"/>
          <w:iCs/>
          <w:sz w:val="24"/>
          <w:szCs w:val="24"/>
          <w:lang w:val="en-GB"/>
        </w:rPr>
        <w:t>It is evident that training on microcredit helps borrowers improve their performance (capital creation). However, this study argues that when motivation plays an intermediate role between borrowers’ training and capital creation, performance (capital creation) enhances even more. Motivation is therefore a stimulating variable that enhances the relationship between training and borrowers’ capital creation. To put it simply, when borrowers receive training on how to manage their businesses well, they can perform better through their inner stimuluses such as desire for efficient performance, sense of entrepreneurship, pride, satisfaction</w:t>
      </w:r>
      <w:r w:rsidRPr="0094642B">
        <w:rPr>
          <w:rFonts w:ascii="Times New Roman" w:eastAsia="Calibri" w:hAnsi="Times New Roman" w:cs="Times New Roman"/>
          <w:iCs/>
          <w:sz w:val="24"/>
          <w:szCs w:val="24"/>
          <w:lang w:val="en-GB"/>
        </w:rPr>
        <w:t xml:space="preserve">, and happiness in </w:t>
      </w:r>
      <w:r w:rsidRPr="0094642B">
        <w:rPr>
          <w:rFonts w:ascii="Times New Roman" w:hAnsi="Times New Roman" w:cs="Times New Roman"/>
          <w:iCs/>
          <w:sz w:val="24"/>
          <w:szCs w:val="24"/>
          <w:lang w:val="en-GB"/>
        </w:rPr>
        <w:t xml:space="preserve">realising the importance of their work. </w:t>
      </w:r>
    </w:p>
    <w:p w14:paraId="3D85EB15" w14:textId="68505D52" w:rsidR="00291B64" w:rsidRPr="0088110A" w:rsidRDefault="00291B64" w:rsidP="00AD4129">
      <w:pPr>
        <w:pStyle w:val="NoSpacing"/>
        <w:spacing w:line="480" w:lineRule="auto"/>
        <w:ind w:firstLine="720"/>
        <w:jc w:val="both"/>
        <w:rPr>
          <w:rFonts w:ascii="Times New Roman" w:hAnsi="Times New Roman" w:cs="Times New Roman"/>
          <w:iCs/>
          <w:color w:val="0070C0"/>
          <w:sz w:val="24"/>
          <w:szCs w:val="24"/>
          <w:lang w:val="en-GB"/>
        </w:rPr>
      </w:pPr>
      <w:r w:rsidRPr="0088110A">
        <w:rPr>
          <w:rFonts w:ascii="Times New Roman" w:hAnsi="Times New Roman" w:cs="Times New Roman"/>
          <w:iCs/>
          <w:color w:val="0070C0"/>
          <w:sz w:val="24"/>
          <w:szCs w:val="24"/>
          <w:lang w:val="en-GB"/>
        </w:rPr>
        <w:t>In order to improve motivation of the microcredit borrowers towards expanding their business, government and concerned authorit</w:t>
      </w:r>
      <w:r w:rsidR="008D13F6" w:rsidRPr="0088110A">
        <w:rPr>
          <w:rFonts w:ascii="Times New Roman" w:hAnsi="Times New Roman" w:cs="Times New Roman"/>
          <w:iCs/>
          <w:color w:val="0070C0"/>
          <w:sz w:val="24"/>
          <w:szCs w:val="24"/>
          <w:lang w:val="en-GB"/>
        </w:rPr>
        <w:t>ies</w:t>
      </w:r>
      <w:r w:rsidR="00DD034F" w:rsidRPr="0088110A">
        <w:rPr>
          <w:rFonts w:ascii="Times New Roman" w:hAnsi="Times New Roman" w:cs="Times New Roman"/>
          <w:iCs/>
          <w:color w:val="0070C0"/>
          <w:sz w:val="24"/>
          <w:szCs w:val="24"/>
          <w:lang w:val="en-GB"/>
        </w:rPr>
        <w:t xml:space="preserve"> (NGO’s or</w:t>
      </w:r>
      <w:r w:rsidRPr="0088110A">
        <w:rPr>
          <w:rFonts w:ascii="Times New Roman" w:hAnsi="Times New Roman" w:cs="Times New Roman"/>
          <w:iCs/>
          <w:color w:val="0070C0"/>
          <w:sz w:val="24"/>
          <w:szCs w:val="24"/>
          <w:lang w:val="en-GB"/>
        </w:rPr>
        <w:t xml:space="preserve"> </w:t>
      </w:r>
      <w:r w:rsidR="00DD034F" w:rsidRPr="0088110A">
        <w:rPr>
          <w:rFonts w:ascii="Times New Roman" w:hAnsi="Times New Roman" w:cs="Times New Roman"/>
          <w:iCs/>
          <w:color w:val="0070C0"/>
          <w:sz w:val="24"/>
          <w:szCs w:val="24"/>
          <w:lang w:val="en-GB"/>
        </w:rPr>
        <w:t xml:space="preserve">other Microcredit Institute) </w:t>
      </w:r>
      <w:r w:rsidRPr="0088110A">
        <w:rPr>
          <w:rFonts w:ascii="Times New Roman" w:hAnsi="Times New Roman" w:cs="Times New Roman"/>
          <w:iCs/>
          <w:color w:val="0070C0"/>
          <w:sz w:val="24"/>
          <w:szCs w:val="24"/>
          <w:lang w:val="en-GB"/>
        </w:rPr>
        <w:t>should acknowledge their work, share their success</w:t>
      </w:r>
      <w:r w:rsidR="00DD034F" w:rsidRPr="0088110A">
        <w:rPr>
          <w:rFonts w:ascii="Times New Roman" w:hAnsi="Times New Roman" w:cs="Times New Roman"/>
          <w:iCs/>
          <w:color w:val="0070C0"/>
          <w:sz w:val="24"/>
          <w:szCs w:val="24"/>
          <w:lang w:val="en-GB"/>
        </w:rPr>
        <w:t xml:space="preserve"> story</w:t>
      </w:r>
      <w:r w:rsidRPr="0088110A">
        <w:rPr>
          <w:rFonts w:ascii="Times New Roman" w:hAnsi="Times New Roman" w:cs="Times New Roman"/>
          <w:iCs/>
          <w:color w:val="0070C0"/>
          <w:sz w:val="24"/>
          <w:szCs w:val="24"/>
          <w:lang w:val="en-GB"/>
        </w:rPr>
        <w:t xml:space="preserve"> in </w:t>
      </w:r>
      <w:r w:rsidR="00DD034F" w:rsidRPr="0088110A">
        <w:rPr>
          <w:rFonts w:ascii="Times New Roman" w:hAnsi="Times New Roman" w:cs="Times New Roman"/>
          <w:iCs/>
          <w:color w:val="0070C0"/>
          <w:sz w:val="24"/>
          <w:szCs w:val="24"/>
          <w:lang w:val="en-GB"/>
        </w:rPr>
        <w:t xml:space="preserve">the </w:t>
      </w:r>
      <w:r w:rsidRPr="0088110A">
        <w:rPr>
          <w:rFonts w:ascii="Times New Roman" w:hAnsi="Times New Roman" w:cs="Times New Roman"/>
          <w:iCs/>
          <w:color w:val="0070C0"/>
          <w:sz w:val="24"/>
          <w:szCs w:val="24"/>
          <w:lang w:val="en-GB"/>
        </w:rPr>
        <w:t>media</w:t>
      </w:r>
      <w:r w:rsidR="00DD034F" w:rsidRPr="0088110A">
        <w:rPr>
          <w:rFonts w:ascii="Times New Roman" w:hAnsi="Times New Roman" w:cs="Times New Roman"/>
          <w:iCs/>
          <w:color w:val="0070C0"/>
          <w:sz w:val="24"/>
          <w:szCs w:val="24"/>
          <w:lang w:val="en-GB"/>
        </w:rPr>
        <w:t xml:space="preserve"> so that more poor people </w:t>
      </w:r>
      <w:r w:rsidR="00B57905" w:rsidRPr="0088110A">
        <w:rPr>
          <w:rFonts w:ascii="Times New Roman" w:hAnsi="Times New Roman" w:cs="Times New Roman"/>
          <w:iCs/>
          <w:color w:val="0070C0"/>
          <w:sz w:val="24"/>
          <w:szCs w:val="24"/>
          <w:lang w:val="en-GB"/>
        </w:rPr>
        <w:t xml:space="preserve">are </w:t>
      </w:r>
      <w:r w:rsidR="00DD034F" w:rsidRPr="0088110A">
        <w:rPr>
          <w:rFonts w:ascii="Times New Roman" w:hAnsi="Times New Roman" w:cs="Times New Roman"/>
          <w:iCs/>
          <w:color w:val="0070C0"/>
          <w:sz w:val="24"/>
          <w:szCs w:val="24"/>
          <w:lang w:val="en-GB"/>
        </w:rPr>
        <w:t>encouraged and motivated towards availing microcredit,</w:t>
      </w:r>
      <w:r w:rsidRPr="0088110A">
        <w:rPr>
          <w:rFonts w:ascii="Times New Roman" w:hAnsi="Times New Roman" w:cs="Times New Roman"/>
          <w:iCs/>
          <w:color w:val="0070C0"/>
          <w:sz w:val="24"/>
          <w:szCs w:val="24"/>
          <w:lang w:val="en-GB"/>
        </w:rPr>
        <w:t xml:space="preserve"> offer rewards to the successful microcredit borrowers</w:t>
      </w:r>
      <w:r w:rsidR="00DD034F" w:rsidRPr="0088110A">
        <w:rPr>
          <w:rFonts w:ascii="Times New Roman" w:hAnsi="Times New Roman" w:cs="Times New Roman"/>
          <w:iCs/>
          <w:color w:val="0070C0"/>
          <w:sz w:val="24"/>
          <w:szCs w:val="24"/>
          <w:lang w:val="en-GB"/>
        </w:rPr>
        <w:t xml:space="preserve"> so that </w:t>
      </w:r>
      <w:r w:rsidR="004115DB" w:rsidRPr="0088110A">
        <w:rPr>
          <w:rFonts w:ascii="Times New Roman" w:hAnsi="Times New Roman" w:cs="Times New Roman"/>
          <w:iCs/>
          <w:color w:val="0070C0"/>
          <w:sz w:val="24"/>
          <w:szCs w:val="24"/>
          <w:lang w:val="en-GB"/>
        </w:rPr>
        <w:t xml:space="preserve">these </w:t>
      </w:r>
      <w:r w:rsidR="00DD034F" w:rsidRPr="0088110A">
        <w:rPr>
          <w:rFonts w:ascii="Times New Roman" w:hAnsi="Times New Roman" w:cs="Times New Roman"/>
          <w:iCs/>
          <w:color w:val="0070C0"/>
          <w:sz w:val="24"/>
          <w:szCs w:val="24"/>
          <w:lang w:val="en-GB"/>
        </w:rPr>
        <w:t xml:space="preserve">positively </w:t>
      </w:r>
      <w:r w:rsidR="00B57905" w:rsidRPr="0088110A">
        <w:rPr>
          <w:rFonts w:ascii="Times New Roman" w:hAnsi="Times New Roman" w:cs="Times New Roman"/>
          <w:iCs/>
          <w:color w:val="0070C0"/>
          <w:sz w:val="24"/>
          <w:szCs w:val="24"/>
          <w:lang w:val="en-GB"/>
        </w:rPr>
        <w:t xml:space="preserve">motivate potential borrowers and </w:t>
      </w:r>
      <w:r w:rsidR="005C3D10" w:rsidRPr="0088110A">
        <w:rPr>
          <w:rFonts w:ascii="Times New Roman" w:hAnsi="Times New Roman" w:cs="Times New Roman"/>
          <w:iCs/>
          <w:color w:val="0070C0"/>
          <w:sz w:val="24"/>
          <w:szCs w:val="24"/>
          <w:lang w:val="en-GB"/>
        </w:rPr>
        <w:t>help</w:t>
      </w:r>
      <w:r w:rsidR="00DD034F" w:rsidRPr="0088110A">
        <w:rPr>
          <w:rFonts w:ascii="Times New Roman" w:hAnsi="Times New Roman" w:cs="Times New Roman"/>
          <w:iCs/>
          <w:color w:val="0070C0"/>
          <w:sz w:val="24"/>
          <w:szCs w:val="24"/>
          <w:lang w:val="en-GB"/>
        </w:rPr>
        <w:t xml:space="preserve"> reduce </w:t>
      </w:r>
      <w:r w:rsidR="00B57905" w:rsidRPr="0088110A">
        <w:rPr>
          <w:rFonts w:ascii="Times New Roman" w:hAnsi="Times New Roman" w:cs="Times New Roman"/>
          <w:iCs/>
          <w:color w:val="0070C0"/>
          <w:sz w:val="24"/>
          <w:szCs w:val="24"/>
          <w:lang w:val="en-GB"/>
        </w:rPr>
        <w:t>poverty-stricken</w:t>
      </w:r>
      <w:r w:rsidR="00DD034F" w:rsidRPr="0088110A">
        <w:rPr>
          <w:rFonts w:ascii="Times New Roman" w:hAnsi="Times New Roman" w:cs="Times New Roman"/>
          <w:iCs/>
          <w:color w:val="0070C0"/>
          <w:sz w:val="24"/>
          <w:szCs w:val="24"/>
          <w:lang w:val="en-GB"/>
        </w:rPr>
        <w:t xml:space="preserve"> people.</w:t>
      </w:r>
      <w:r w:rsidRPr="0088110A">
        <w:rPr>
          <w:rFonts w:ascii="Times New Roman" w:hAnsi="Times New Roman" w:cs="Times New Roman"/>
          <w:iCs/>
          <w:color w:val="0070C0"/>
          <w:sz w:val="24"/>
          <w:szCs w:val="24"/>
          <w:lang w:val="en-GB"/>
        </w:rPr>
        <w:t xml:space="preserve">  </w:t>
      </w:r>
    </w:p>
    <w:p w14:paraId="4ABECEB5" w14:textId="79BEAB06" w:rsidR="00AD4129" w:rsidRPr="00B708E5" w:rsidRDefault="00AD4129" w:rsidP="00AD4129">
      <w:pPr>
        <w:pStyle w:val="NoSpacing"/>
        <w:spacing w:line="480" w:lineRule="auto"/>
        <w:ind w:firstLine="720"/>
        <w:jc w:val="both"/>
        <w:rPr>
          <w:rFonts w:ascii="Times New Roman" w:hAnsi="Times New Roman" w:cs="Times New Roman"/>
          <w:color w:val="0070C0"/>
          <w:sz w:val="24"/>
          <w:szCs w:val="24"/>
          <w:lang w:val="en-GB"/>
        </w:rPr>
      </w:pPr>
      <w:r w:rsidRPr="0094642B">
        <w:rPr>
          <w:rFonts w:ascii="Times New Roman" w:hAnsi="Times New Roman" w:cs="Times New Roman"/>
          <w:iCs/>
          <w:sz w:val="24"/>
          <w:szCs w:val="24"/>
          <w:lang w:val="en-GB"/>
        </w:rPr>
        <w:lastRenderedPageBreak/>
        <w:t>This study also found that microcredit training adds confidence to the motivation levels of borrowers (H</w:t>
      </w:r>
      <w:r w:rsidRPr="0094642B">
        <w:rPr>
          <w:rFonts w:ascii="Times New Roman" w:hAnsi="Times New Roman" w:cs="Times New Roman"/>
          <w:iCs/>
          <w:sz w:val="24"/>
          <w:szCs w:val="24"/>
          <w:vertAlign w:val="subscript"/>
          <w:lang w:val="en-GB"/>
        </w:rPr>
        <w:t>2</w:t>
      </w:r>
      <w:r w:rsidRPr="0094642B">
        <w:rPr>
          <w:rFonts w:ascii="Times New Roman" w:hAnsi="Times New Roman" w:cs="Times New Roman"/>
          <w:iCs/>
          <w:sz w:val="24"/>
          <w:szCs w:val="24"/>
          <w:lang w:val="en-GB"/>
        </w:rPr>
        <w:t>)</w:t>
      </w:r>
      <w:r w:rsidRPr="0094642B">
        <w:rPr>
          <w:rFonts w:ascii="Times New Roman" w:eastAsia="Calibri" w:hAnsi="Times New Roman" w:cs="Times New Roman"/>
          <w:iCs/>
          <w:sz w:val="24"/>
          <w:szCs w:val="24"/>
          <w:lang w:val="en-GB"/>
        </w:rPr>
        <w:t>, and</w:t>
      </w:r>
      <w:r>
        <w:rPr>
          <w:rFonts w:ascii="Times New Roman" w:eastAsia="Calibri" w:hAnsi="Times New Roman" w:cs="Times New Roman"/>
          <w:iCs/>
          <w:sz w:val="24"/>
          <w:szCs w:val="24"/>
          <w:lang w:val="en-GB"/>
        </w:rPr>
        <w:t xml:space="preserve"> that</w:t>
      </w:r>
      <w:r w:rsidRPr="0094642B">
        <w:rPr>
          <w:rFonts w:ascii="Times New Roman" w:eastAsia="Calibri" w:hAnsi="Times New Roman" w:cs="Times New Roman"/>
          <w:iCs/>
          <w:sz w:val="24"/>
          <w:szCs w:val="24"/>
          <w:lang w:val="en-GB"/>
        </w:rPr>
        <w:t xml:space="preserve"> </w:t>
      </w:r>
      <w:r w:rsidRPr="0094642B">
        <w:rPr>
          <w:rFonts w:ascii="Times New Roman" w:hAnsi="Times New Roman" w:cs="Times New Roman"/>
          <w:iCs/>
          <w:sz w:val="24"/>
          <w:szCs w:val="24"/>
          <w:lang w:val="en-GB"/>
        </w:rPr>
        <w:t>borrowers’ motivation statistically and positively affects their creation of capital (H</w:t>
      </w:r>
      <w:r w:rsidRPr="0094642B">
        <w:rPr>
          <w:rFonts w:ascii="Times New Roman" w:hAnsi="Times New Roman" w:cs="Times New Roman"/>
          <w:iCs/>
          <w:sz w:val="24"/>
          <w:szCs w:val="24"/>
          <w:vertAlign w:val="subscript"/>
          <w:lang w:val="en-GB"/>
        </w:rPr>
        <w:t>3</w:t>
      </w:r>
      <w:r w:rsidRPr="0094642B">
        <w:rPr>
          <w:rFonts w:ascii="Times New Roman" w:hAnsi="Times New Roman" w:cs="Times New Roman"/>
          <w:iCs/>
          <w:sz w:val="24"/>
          <w:szCs w:val="24"/>
          <w:lang w:val="en-GB"/>
        </w:rPr>
        <w:t xml:space="preserve">). These findings support the previous studies conducted by </w:t>
      </w:r>
      <w:r w:rsidRPr="0094642B">
        <w:rPr>
          <w:rFonts w:ascii="Times New Roman" w:hAnsi="Times New Roman" w:cs="Times New Roman"/>
          <w:sz w:val="24"/>
          <w:szCs w:val="24"/>
          <w:lang w:val="en-GB"/>
        </w:rPr>
        <w:t>Raven and Le (2015), Jebarajakirthy and Lobo (2014), Rashid et al. (2018)</w:t>
      </w:r>
      <w:r w:rsidRPr="0094642B">
        <w:rPr>
          <w:rFonts w:ascii="Times New Roman" w:eastAsia="Calibri" w:hAnsi="Times New Roman" w:cs="Times New Roman"/>
          <w:sz w:val="24"/>
          <w:szCs w:val="24"/>
          <w:lang w:val="en-GB"/>
        </w:rPr>
        <w:t>,</w:t>
      </w:r>
      <w:r w:rsidRPr="0094642B">
        <w:rPr>
          <w:rFonts w:ascii="Times New Roman" w:hAnsi="Times New Roman" w:cs="Times New Roman"/>
          <w:sz w:val="24"/>
          <w:szCs w:val="24"/>
          <w:lang w:val="en-GB"/>
        </w:rPr>
        <w:t xml:space="preserve"> and Garcia et al. (2020)</w:t>
      </w:r>
      <w:r w:rsidR="002825AF">
        <w:rPr>
          <w:rFonts w:ascii="Times New Roman" w:hAnsi="Times New Roman" w:cs="Times New Roman"/>
          <w:sz w:val="24"/>
          <w:szCs w:val="24"/>
          <w:lang w:val="en-GB"/>
        </w:rPr>
        <w:t xml:space="preserve">, </w:t>
      </w:r>
      <w:r w:rsidR="002825AF" w:rsidRPr="00C04625">
        <w:rPr>
          <w:rFonts w:ascii="Times New Roman" w:hAnsi="Times New Roman" w:cs="Times New Roman"/>
          <w:color w:val="0070C0"/>
          <w:sz w:val="24"/>
          <w:szCs w:val="24"/>
          <w:lang w:val="en-GB"/>
        </w:rPr>
        <w:t xml:space="preserve">Ray-Bennett </w:t>
      </w:r>
      <w:r w:rsidR="00C04625">
        <w:rPr>
          <w:rFonts w:ascii="Times New Roman" w:hAnsi="Times New Roman" w:cs="Times New Roman"/>
          <w:color w:val="0070C0"/>
          <w:sz w:val="24"/>
          <w:szCs w:val="24"/>
          <w:lang w:val="en-GB"/>
        </w:rPr>
        <w:t>(</w:t>
      </w:r>
      <w:r w:rsidR="002825AF" w:rsidRPr="00C04625">
        <w:rPr>
          <w:rFonts w:ascii="Times New Roman" w:hAnsi="Times New Roman" w:cs="Times New Roman"/>
          <w:color w:val="0070C0"/>
          <w:sz w:val="24"/>
          <w:szCs w:val="24"/>
          <w:lang w:val="en-GB"/>
        </w:rPr>
        <w:t>2010</w:t>
      </w:r>
      <w:r w:rsidR="00C04625">
        <w:rPr>
          <w:rFonts w:ascii="Times New Roman" w:hAnsi="Times New Roman" w:cs="Times New Roman"/>
          <w:color w:val="0070C0"/>
          <w:sz w:val="24"/>
          <w:szCs w:val="24"/>
          <w:lang w:val="en-GB"/>
        </w:rPr>
        <w:t>)</w:t>
      </w:r>
      <w:r w:rsidR="002825AF" w:rsidRPr="00C04625">
        <w:rPr>
          <w:rFonts w:ascii="Times New Roman" w:hAnsi="Times New Roman" w:cs="Times New Roman"/>
          <w:color w:val="0070C0"/>
          <w:sz w:val="24"/>
          <w:szCs w:val="24"/>
          <w:lang w:val="en-GB"/>
        </w:rPr>
        <w:t xml:space="preserve"> and Mahmud et el. </w:t>
      </w:r>
      <w:r w:rsidR="00C04625">
        <w:rPr>
          <w:rFonts w:ascii="Times New Roman" w:hAnsi="Times New Roman" w:cs="Times New Roman"/>
          <w:color w:val="0070C0"/>
          <w:sz w:val="24"/>
          <w:szCs w:val="24"/>
          <w:lang w:val="en-GB"/>
        </w:rPr>
        <w:t>(</w:t>
      </w:r>
      <w:r w:rsidR="002825AF" w:rsidRPr="00C04625">
        <w:rPr>
          <w:rFonts w:ascii="Times New Roman" w:hAnsi="Times New Roman" w:cs="Times New Roman"/>
          <w:color w:val="0070C0"/>
          <w:sz w:val="24"/>
          <w:szCs w:val="24"/>
          <w:lang w:val="en-GB"/>
        </w:rPr>
        <w:t>2020</w:t>
      </w:r>
      <w:r w:rsidR="00C04625" w:rsidRPr="00B708E5">
        <w:rPr>
          <w:rFonts w:ascii="Times New Roman" w:hAnsi="Times New Roman" w:cs="Times New Roman"/>
          <w:color w:val="0070C0"/>
          <w:sz w:val="24"/>
          <w:szCs w:val="24"/>
          <w:lang w:val="en-GB"/>
        </w:rPr>
        <w:t xml:space="preserve">). </w:t>
      </w:r>
    </w:p>
    <w:p w14:paraId="150CC628" w14:textId="77777777" w:rsidR="00AD4129" w:rsidRPr="0094642B" w:rsidRDefault="00AD4129" w:rsidP="00AD4129">
      <w:pPr>
        <w:pStyle w:val="NoSpacing"/>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Training can help microcredit borrowers understand how their work fits into the structure, mission, objectives</w:t>
      </w:r>
      <w:r w:rsidRPr="0094642B">
        <w:rPr>
          <w:rFonts w:ascii="Times New Roman" w:eastAsia="Calibri" w:hAnsi="Times New Roman" w:cs="Times New Roman"/>
          <w:sz w:val="24"/>
          <w:szCs w:val="24"/>
          <w:lang w:val="en-GB"/>
        </w:rPr>
        <w:t xml:space="preserve">, and achievements of their business. As a result, trainees become more inspired and enthusiastic about their job by </w:t>
      </w:r>
      <w:r w:rsidRPr="0094642B">
        <w:rPr>
          <w:rFonts w:ascii="Times New Roman" w:hAnsi="Times New Roman" w:cs="Times New Roman"/>
          <w:sz w:val="24"/>
          <w:szCs w:val="24"/>
          <w:lang w:val="en-GB"/>
        </w:rPr>
        <w:t>realising what they are doing is important to their business success. Training helps microcredit borrowers manage their business operations well</w:t>
      </w:r>
      <w:r w:rsidRPr="0094642B">
        <w:rPr>
          <w:rFonts w:ascii="Times New Roman" w:eastAsia="Calibri" w:hAnsi="Times New Roman" w:cs="Times New Roman"/>
          <w:sz w:val="24"/>
          <w:szCs w:val="24"/>
          <w:lang w:val="en-GB"/>
        </w:rPr>
        <w:t xml:space="preserve">, </w:t>
      </w:r>
      <w:r w:rsidRPr="0094642B">
        <w:rPr>
          <w:rFonts w:ascii="Times New Roman" w:hAnsi="Times New Roman" w:cs="Times New Roman"/>
          <w:sz w:val="24"/>
          <w:szCs w:val="24"/>
          <w:lang w:val="en-GB"/>
        </w:rPr>
        <w:t>which in turn excites them and enhances their happiness</w:t>
      </w:r>
      <w:r w:rsidRPr="0094642B">
        <w:rPr>
          <w:rFonts w:ascii="Times New Roman" w:eastAsia="Calibri" w:hAnsi="Times New Roman" w:cs="Times New Roman"/>
          <w:sz w:val="24"/>
          <w:szCs w:val="24"/>
          <w:lang w:val="en-GB"/>
        </w:rPr>
        <w:t xml:space="preserve"> and satisfaction </w:t>
      </w:r>
      <w:r w:rsidRPr="0094642B">
        <w:rPr>
          <w:rFonts w:ascii="Times New Roman" w:hAnsi="Times New Roman" w:cs="Times New Roman"/>
          <w:sz w:val="24"/>
          <w:szCs w:val="24"/>
          <w:lang w:val="en-GB"/>
        </w:rPr>
        <w:t xml:space="preserve">as well </w:t>
      </w:r>
      <w:r w:rsidRPr="0094642B">
        <w:rPr>
          <w:rFonts w:ascii="Times New Roman" w:eastAsia="Calibri" w:hAnsi="Times New Roman" w:cs="Times New Roman"/>
          <w:sz w:val="24"/>
          <w:szCs w:val="24"/>
          <w:lang w:val="en-GB"/>
        </w:rPr>
        <w:t xml:space="preserve">as pride among their family friends and acquaintances. </w:t>
      </w:r>
    </w:p>
    <w:p w14:paraId="261A9C30" w14:textId="77777777" w:rsidR="00AD4129" w:rsidRPr="0094642B" w:rsidRDefault="00AD4129" w:rsidP="00AD4129">
      <w:pPr>
        <w:pStyle w:val="NoSpacing"/>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 xml:space="preserve"> Motivated borrowers can lead to increased productivity and help achieve higher levels of output. When employees are motivated to work, they put their best effort into the tasks they undertake. Once that worker meets some initial goals, they realise a clear link between effort and results that further motivates them to continue at a high level. </w:t>
      </w:r>
    </w:p>
    <w:p w14:paraId="65E6A4FE" w14:textId="75411187" w:rsidR="00AD4129" w:rsidRPr="006C236B" w:rsidRDefault="00AD4129" w:rsidP="00AD4129">
      <w:pPr>
        <w:pStyle w:val="NoSpacing"/>
        <w:spacing w:line="480" w:lineRule="auto"/>
        <w:ind w:firstLine="720"/>
        <w:jc w:val="both"/>
        <w:rPr>
          <w:rFonts w:ascii="Times New Roman" w:eastAsia="Times New Roman" w:hAnsi="Times New Roman" w:cs="Times New Roman"/>
          <w:color w:val="0070C0"/>
          <w:sz w:val="24"/>
          <w:szCs w:val="24"/>
          <w:lang w:val="en-GB"/>
        </w:rPr>
      </w:pPr>
      <w:r w:rsidRPr="006C236B">
        <w:rPr>
          <w:rFonts w:ascii="Times New Roman" w:eastAsia="Times New Roman" w:hAnsi="Times New Roman" w:cs="Times New Roman"/>
          <w:color w:val="0070C0"/>
          <w:sz w:val="24"/>
          <w:szCs w:val="24"/>
          <w:lang w:val="en-GB"/>
        </w:rPr>
        <w:t>It is evident that training ensures a series of benefits for improved motivation and performance for microcredit borrowers. However, it is noted that there are some reasons that make the training less successful, such as lack of interest in training, limited budgets and training resources, information overload, lack of planning, and poor timing of training. Hence, the micro</w:t>
      </w:r>
      <w:r w:rsidR="00F80DDF" w:rsidRPr="006C236B">
        <w:rPr>
          <w:rFonts w:ascii="Times New Roman" w:eastAsia="Times New Roman" w:hAnsi="Times New Roman" w:cs="Times New Roman"/>
          <w:color w:val="0070C0"/>
          <w:sz w:val="24"/>
          <w:szCs w:val="24"/>
          <w:lang w:val="en-GB"/>
        </w:rPr>
        <w:t>credit</w:t>
      </w:r>
      <w:r w:rsidRPr="006C236B">
        <w:rPr>
          <w:rFonts w:ascii="Times New Roman" w:eastAsia="Times New Roman" w:hAnsi="Times New Roman" w:cs="Times New Roman"/>
          <w:color w:val="0070C0"/>
          <w:sz w:val="24"/>
          <w:szCs w:val="24"/>
          <w:lang w:val="en-GB"/>
        </w:rPr>
        <w:t xml:space="preserve"> institute should focus on these issues to help make the microcredit programme more successful. </w:t>
      </w:r>
    </w:p>
    <w:p w14:paraId="5C549005" w14:textId="77777777" w:rsidR="00AD4129" w:rsidRPr="0094642B" w:rsidRDefault="00AD4129" w:rsidP="00AD4129">
      <w:pPr>
        <w:pStyle w:val="NoSpacing"/>
        <w:spacing w:line="480" w:lineRule="auto"/>
        <w:ind w:firstLine="720"/>
        <w:jc w:val="both"/>
        <w:rPr>
          <w:rFonts w:ascii="Times New Roman" w:eastAsia="Times New Roman" w:hAnsi="Times New Roman" w:cs="Times New Roman"/>
          <w:sz w:val="24"/>
          <w:szCs w:val="24"/>
          <w:lang w:val="en-GB"/>
        </w:rPr>
      </w:pPr>
      <w:r w:rsidRPr="0094642B">
        <w:rPr>
          <w:rFonts w:ascii="Times New Roman" w:eastAsia="Times New Roman" w:hAnsi="Times New Roman" w:cs="Times New Roman"/>
          <w:sz w:val="24"/>
          <w:szCs w:val="24"/>
          <w:lang w:val="en-GB"/>
        </w:rPr>
        <w:t>The present study hypothesised that m</w:t>
      </w:r>
      <w:r w:rsidRPr="0094642B">
        <w:rPr>
          <w:rFonts w:ascii="Times New Roman" w:hAnsi="Times New Roman" w:cs="Times New Roman"/>
          <w:iCs/>
          <w:sz w:val="24"/>
          <w:szCs w:val="24"/>
          <w:lang w:val="en-GB"/>
        </w:rPr>
        <w:t>icrocredit training is positively related to the creation of capital (H</w:t>
      </w:r>
      <w:r w:rsidRPr="0094642B">
        <w:rPr>
          <w:rFonts w:ascii="Times New Roman" w:hAnsi="Times New Roman" w:cs="Times New Roman"/>
          <w:iCs/>
          <w:sz w:val="24"/>
          <w:szCs w:val="24"/>
          <w:vertAlign w:val="subscript"/>
          <w:lang w:val="en-GB"/>
        </w:rPr>
        <w:t>1</w:t>
      </w:r>
      <w:r w:rsidRPr="0094642B">
        <w:rPr>
          <w:rFonts w:ascii="Times New Roman" w:hAnsi="Times New Roman" w:cs="Times New Roman"/>
          <w:iCs/>
          <w:sz w:val="24"/>
          <w:szCs w:val="24"/>
          <w:lang w:val="en-GB"/>
        </w:rPr>
        <w:t xml:space="preserve">) and found the hypothesis significant. This finding confirms those of </w:t>
      </w:r>
      <w:r w:rsidRPr="0094642B">
        <w:rPr>
          <w:rFonts w:ascii="Times New Roman" w:hAnsi="Times New Roman" w:cs="Times New Roman"/>
          <w:sz w:val="24"/>
          <w:szCs w:val="24"/>
          <w:lang w:val="en-GB"/>
        </w:rPr>
        <w:t xml:space="preserve">Nkundabanyanga et al., 2017; Atiase et al., 2019; Baxter et al., 2014; Rahman and Khan, 2013; Kassim and Rahman, 2018 and contradicts the findings of Sigalla and Carney, 2012 and Bodnaruk and Simonov, 2015. </w:t>
      </w:r>
      <w:r w:rsidRPr="0094642B">
        <w:rPr>
          <w:rFonts w:ascii="Times New Roman" w:hAnsi="Times New Roman" w:cs="Times New Roman"/>
          <w:iCs/>
          <w:sz w:val="24"/>
          <w:szCs w:val="24"/>
          <w:lang w:val="en-GB"/>
        </w:rPr>
        <w:t xml:space="preserve"> </w:t>
      </w:r>
      <w:r w:rsidRPr="0094642B">
        <w:rPr>
          <w:rFonts w:ascii="Times New Roman" w:eastAsia="Times New Roman" w:hAnsi="Times New Roman" w:cs="Times New Roman"/>
          <w:sz w:val="24"/>
          <w:szCs w:val="24"/>
          <w:lang w:val="en-GB"/>
        </w:rPr>
        <w:t xml:space="preserve">  </w:t>
      </w:r>
    </w:p>
    <w:p w14:paraId="3325F14D" w14:textId="73046A60" w:rsidR="00AD4129" w:rsidRPr="00E70618" w:rsidRDefault="00AD4129" w:rsidP="00AD4129">
      <w:pPr>
        <w:spacing w:line="480" w:lineRule="auto"/>
        <w:ind w:firstLine="720"/>
        <w:jc w:val="both"/>
        <w:rPr>
          <w:rFonts w:ascii="Times New Roman" w:eastAsia="Times New Roman" w:hAnsi="Times New Roman" w:cs="Times New Roman"/>
          <w:color w:val="0070C0"/>
          <w:sz w:val="24"/>
          <w:szCs w:val="24"/>
          <w:lang w:val="en-GB"/>
        </w:rPr>
      </w:pPr>
      <w:r w:rsidRPr="0094642B">
        <w:rPr>
          <w:rFonts w:ascii="Times New Roman" w:eastAsia="Times New Roman" w:hAnsi="Times New Roman" w:cs="Times New Roman"/>
          <w:sz w:val="24"/>
          <w:szCs w:val="24"/>
          <w:lang w:val="en-GB" w:bidi="bn-BD"/>
        </w:rPr>
        <w:t xml:space="preserve">Human beings have </w:t>
      </w:r>
      <w:r>
        <w:rPr>
          <w:rFonts w:ascii="Times New Roman" w:eastAsia="Times New Roman" w:hAnsi="Times New Roman" w:cs="Times New Roman"/>
          <w:sz w:val="24"/>
          <w:szCs w:val="24"/>
          <w:lang w:val="en-GB" w:bidi="bn-BD"/>
        </w:rPr>
        <w:t>inherent</w:t>
      </w:r>
      <w:r w:rsidRPr="0094642B">
        <w:rPr>
          <w:rFonts w:ascii="Times New Roman" w:eastAsia="Times New Roman" w:hAnsi="Times New Roman" w:cs="Times New Roman"/>
          <w:sz w:val="24"/>
          <w:szCs w:val="24"/>
          <w:lang w:val="en-GB" w:bidi="bn-BD"/>
        </w:rPr>
        <w:t xml:space="preserve"> potential</w:t>
      </w:r>
      <w:r>
        <w:rPr>
          <w:rFonts w:ascii="Times New Roman" w:eastAsia="Times New Roman" w:hAnsi="Times New Roman" w:cs="Times New Roman"/>
          <w:sz w:val="24"/>
          <w:szCs w:val="24"/>
          <w:lang w:val="en-GB" w:bidi="bn-BD"/>
        </w:rPr>
        <w:t>,</w:t>
      </w:r>
      <w:r w:rsidRPr="0094642B">
        <w:rPr>
          <w:rFonts w:ascii="Times New Roman" w:eastAsia="Times New Roman" w:hAnsi="Times New Roman" w:cs="Times New Roman"/>
          <w:sz w:val="24"/>
          <w:szCs w:val="24"/>
          <w:lang w:val="en-GB" w:bidi="bn-BD"/>
        </w:rPr>
        <w:t xml:space="preserve"> but without </w:t>
      </w:r>
      <w:r>
        <w:rPr>
          <w:rFonts w:ascii="Times New Roman" w:eastAsia="Times New Roman" w:hAnsi="Times New Roman" w:cs="Times New Roman"/>
          <w:sz w:val="24"/>
          <w:szCs w:val="24"/>
          <w:lang w:val="en-GB" w:bidi="bn-BD"/>
        </w:rPr>
        <w:t>proper encouragement</w:t>
      </w:r>
      <w:r w:rsidRPr="0094642B">
        <w:rPr>
          <w:rFonts w:ascii="Times New Roman" w:eastAsia="Times New Roman" w:hAnsi="Times New Roman" w:cs="Times New Roman"/>
          <w:sz w:val="24"/>
          <w:szCs w:val="24"/>
          <w:lang w:val="en-GB" w:bidi="bn-BD"/>
        </w:rPr>
        <w:t xml:space="preserve">, </w:t>
      </w:r>
      <w:r w:rsidRPr="0094642B">
        <w:rPr>
          <w:rFonts w:ascii="Times New Roman" w:eastAsia="Times New Roman" w:hAnsi="Times New Roman" w:cs="Times New Roman"/>
          <w:sz w:val="24"/>
          <w:szCs w:val="24"/>
          <w:lang w:val="en-GB"/>
        </w:rPr>
        <w:t xml:space="preserve">many </w:t>
      </w:r>
      <w:r w:rsidRPr="0094642B">
        <w:rPr>
          <w:rFonts w:ascii="Times New Roman" w:eastAsia="Times New Roman" w:hAnsi="Times New Roman" w:cs="Times New Roman"/>
          <w:sz w:val="24"/>
          <w:szCs w:val="24"/>
          <w:lang w:val="en-GB" w:bidi="bn-BD"/>
        </w:rPr>
        <w:t xml:space="preserve">human qualities will not </w:t>
      </w:r>
      <w:r>
        <w:rPr>
          <w:rFonts w:ascii="Times New Roman" w:eastAsia="Times New Roman" w:hAnsi="Times New Roman" w:cs="Times New Roman"/>
          <w:sz w:val="24"/>
          <w:szCs w:val="24"/>
          <w:lang w:val="en-GB" w:bidi="bn-BD"/>
        </w:rPr>
        <w:t>express themselves</w:t>
      </w:r>
      <w:r w:rsidRPr="0094642B">
        <w:rPr>
          <w:rFonts w:ascii="Times New Roman" w:eastAsia="Times New Roman" w:hAnsi="Times New Roman" w:cs="Times New Roman"/>
          <w:sz w:val="24"/>
          <w:szCs w:val="24"/>
          <w:lang w:val="en-GB" w:bidi="bn-BD"/>
        </w:rPr>
        <w:t xml:space="preserve">. Training that helps a person develop a particular skill or behaviour also helps microcredit borrowers in a variety of ways. For example, microcredit training helps a Bangladeshi borrower </w:t>
      </w:r>
      <w:r w:rsidRPr="0094642B">
        <w:rPr>
          <w:rFonts w:ascii="Times New Roman" w:eastAsia="Times New Roman" w:hAnsi="Times New Roman" w:cs="Times New Roman"/>
          <w:sz w:val="24"/>
          <w:szCs w:val="24"/>
          <w:lang w:val="en-GB" w:bidi="bn-BD"/>
        </w:rPr>
        <w:lastRenderedPageBreak/>
        <w:t xml:space="preserve">understand the </w:t>
      </w:r>
      <w:r w:rsidRPr="0094642B">
        <w:rPr>
          <w:rFonts w:ascii="Times New Roman" w:eastAsia="Times New Roman" w:hAnsi="Times New Roman" w:cs="Times New Roman"/>
          <w:sz w:val="24"/>
          <w:szCs w:val="24"/>
          <w:lang w:val="en-GB"/>
        </w:rPr>
        <w:t xml:space="preserve">mission and goal of their business, manage business resources well, maintain a cash book to record small and large expenditures, increase problem-solving abilities, </w:t>
      </w:r>
      <w:r>
        <w:rPr>
          <w:rFonts w:ascii="Times New Roman" w:eastAsia="Times New Roman" w:hAnsi="Times New Roman" w:cs="Times New Roman"/>
          <w:sz w:val="24"/>
          <w:szCs w:val="24"/>
          <w:lang w:val="en-GB"/>
        </w:rPr>
        <w:t xml:space="preserve">build </w:t>
      </w:r>
      <w:r w:rsidRPr="0094642B">
        <w:rPr>
          <w:rFonts w:ascii="Times New Roman" w:eastAsia="Times New Roman" w:hAnsi="Times New Roman" w:cs="Times New Roman"/>
          <w:sz w:val="24"/>
          <w:szCs w:val="24"/>
          <w:lang w:val="en-GB"/>
        </w:rPr>
        <w:t xml:space="preserve">interpersonal and communication skills, and improve performance and efficiency. </w:t>
      </w:r>
      <w:r w:rsidRPr="00E70618">
        <w:rPr>
          <w:rFonts w:ascii="Times New Roman" w:eastAsia="Times New Roman" w:hAnsi="Times New Roman" w:cs="Times New Roman"/>
          <w:color w:val="0070C0"/>
          <w:sz w:val="24"/>
          <w:szCs w:val="24"/>
          <w:lang w:val="en-GB"/>
        </w:rPr>
        <w:t xml:space="preserve">It was observed, however, that many microcredit borrowers do not understand these aspects </w:t>
      </w:r>
      <w:r w:rsidRPr="00E2346E">
        <w:rPr>
          <w:rFonts w:ascii="Times New Roman" w:eastAsia="Times New Roman" w:hAnsi="Times New Roman" w:cs="Times New Roman"/>
          <w:color w:val="0070C0"/>
          <w:sz w:val="24"/>
          <w:szCs w:val="24"/>
          <w:lang w:val="en-GB"/>
        </w:rPr>
        <w:t xml:space="preserve">or </w:t>
      </w:r>
      <w:r w:rsidR="00EE7B08" w:rsidRPr="00E2346E">
        <w:rPr>
          <w:rFonts w:ascii="Times New Roman" w:eastAsia="Times New Roman" w:hAnsi="Times New Roman" w:cs="Times New Roman"/>
          <w:color w:val="0070C0"/>
          <w:sz w:val="24"/>
          <w:szCs w:val="24"/>
          <w:lang w:val="en-GB"/>
        </w:rPr>
        <w:t>actively participate</w:t>
      </w:r>
      <w:r w:rsidRPr="00E2346E">
        <w:rPr>
          <w:rFonts w:ascii="Times New Roman" w:eastAsia="Times New Roman" w:hAnsi="Times New Roman" w:cs="Times New Roman"/>
          <w:color w:val="0070C0"/>
          <w:sz w:val="24"/>
          <w:szCs w:val="24"/>
          <w:lang w:val="en-GB"/>
        </w:rPr>
        <w:t xml:space="preserve"> </w:t>
      </w:r>
      <w:r w:rsidR="00EE7B08" w:rsidRPr="00E2346E">
        <w:rPr>
          <w:rFonts w:ascii="Times New Roman" w:eastAsia="Times New Roman" w:hAnsi="Times New Roman" w:cs="Times New Roman"/>
          <w:color w:val="0070C0"/>
          <w:sz w:val="24"/>
          <w:szCs w:val="24"/>
          <w:lang w:val="en-GB"/>
        </w:rPr>
        <w:t>in</w:t>
      </w:r>
      <w:r w:rsidRPr="00E2346E">
        <w:rPr>
          <w:rFonts w:ascii="Times New Roman" w:eastAsia="Times New Roman" w:hAnsi="Times New Roman" w:cs="Times New Roman"/>
          <w:color w:val="0070C0"/>
          <w:sz w:val="24"/>
          <w:szCs w:val="24"/>
          <w:lang w:val="en-GB"/>
        </w:rPr>
        <w:t xml:space="preserve"> training</w:t>
      </w:r>
      <w:r w:rsidR="00EE7B08" w:rsidRPr="00E2346E">
        <w:rPr>
          <w:rFonts w:ascii="Times New Roman" w:eastAsia="Times New Roman" w:hAnsi="Times New Roman" w:cs="Times New Roman"/>
          <w:color w:val="0070C0"/>
          <w:sz w:val="24"/>
          <w:szCs w:val="24"/>
          <w:lang w:val="en-GB"/>
        </w:rPr>
        <w:t xml:space="preserve"> program</w:t>
      </w:r>
      <w:r w:rsidR="00CC0C8A" w:rsidRPr="00E2346E">
        <w:rPr>
          <w:rFonts w:ascii="Times New Roman" w:eastAsia="Times New Roman" w:hAnsi="Times New Roman" w:cs="Times New Roman"/>
          <w:color w:val="0070C0"/>
          <w:sz w:val="24"/>
          <w:szCs w:val="24"/>
          <w:lang w:val="en-GB"/>
        </w:rPr>
        <w:t>me</w:t>
      </w:r>
      <w:r w:rsidRPr="00E2346E">
        <w:rPr>
          <w:rFonts w:ascii="Times New Roman" w:eastAsia="Times New Roman" w:hAnsi="Times New Roman" w:cs="Times New Roman"/>
          <w:color w:val="0070C0"/>
          <w:sz w:val="24"/>
          <w:szCs w:val="24"/>
          <w:lang w:val="en-GB"/>
        </w:rPr>
        <w:t xml:space="preserve">. </w:t>
      </w:r>
      <w:r w:rsidRPr="00E70618">
        <w:rPr>
          <w:rFonts w:ascii="Times New Roman" w:eastAsia="Times New Roman" w:hAnsi="Times New Roman" w:cs="Times New Roman"/>
          <w:color w:val="0070C0"/>
          <w:sz w:val="24"/>
          <w:szCs w:val="24"/>
          <w:lang w:val="en-GB"/>
        </w:rPr>
        <w:t>Furthermore, the trainers hired by the micro</w:t>
      </w:r>
      <w:r w:rsidR="000F4F5F" w:rsidRPr="00E70618">
        <w:rPr>
          <w:rFonts w:ascii="Times New Roman" w:eastAsia="Times New Roman" w:hAnsi="Times New Roman" w:cs="Times New Roman"/>
          <w:color w:val="0070C0"/>
          <w:sz w:val="24"/>
          <w:szCs w:val="24"/>
          <w:lang w:val="en-GB"/>
        </w:rPr>
        <w:t>credit</w:t>
      </w:r>
      <w:r w:rsidRPr="00E70618">
        <w:rPr>
          <w:rFonts w:ascii="Times New Roman" w:eastAsia="Times New Roman" w:hAnsi="Times New Roman" w:cs="Times New Roman"/>
          <w:color w:val="0070C0"/>
          <w:sz w:val="24"/>
          <w:szCs w:val="24"/>
          <w:lang w:val="en-GB"/>
        </w:rPr>
        <w:t xml:space="preserve"> institution involved in this study frequently lacked the skills and qualifications required to train the microcredit borrowers. The </w:t>
      </w:r>
      <w:r w:rsidR="008A1871" w:rsidRPr="00E70618">
        <w:rPr>
          <w:rFonts w:ascii="Times New Roman" w:eastAsia="Times New Roman" w:hAnsi="Times New Roman" w:cs="Times New Roman"/>
          <w:color w:val="0070C0"/>
          <w:sz w:val="24"/>
          <w:szCs w:val="24"/>
          <w:lang w:val="en-GB"/>
        </w:rPr>
        <w:t>microcredit</w:t>
      </w:r>
      <w:r w:rsidRPr="00E70618">
        <w:rPr>
          <w:rFonts w:ascii="Times New Roman" w:eastAsia="Times New Roman" w:hAnsi="Times New Roman" w:cs="Times New Roman"/>
          <w:color w:val="0070C0"/>
          <w:sz w:val="24"/>
          <w:szCs w:val="24"/>
          <w:lang w:val="en-GB"/>
        </w:rPr>
        <w:t xml:space="preserve"> institute should therefore focus</w:t>
      </w:r>
      <w:r w:rsidR="00EE7B08">
        <w:rPr>
          <w:rFonts w:ascii="Times New Roman" w:eastAsia="Times New Roman" w:hAnsi="Times New Roman" w:cs="Times New Roman"/>
          <w:color w:val="0070C0"/>
          <w:sz w:val="24"/>
          <w:szCs w:val="24"/>
          <w:lang w:val="en-GB"/>
        </w:rPr>
        <w:t xml:space="preserve"> </w:t>
      </w:r>
      <w:r w:rsidRPr="00E70618">
        <w:rPr>
          <w:rFonts w:ascii="Times New Roman" w:eastAsia="Times New Roman" w:hAnsi="Times New Roman" w:cs="Times New Roman"/>
          <w:color w:val="0070C0"/>
          <w:sz w:val="24"/>
          <w:szCs w:val="24"/>
          <w:lang w:val="en-GB"/>
        </w:rPr>
        <w:t>their efforts on these issues to encourage as many borrowers as possible to take part in training program</w:t>
      </w:r>
      <w:r w:rsidR="00DF6108">
        <w:rPr>
          <w:rFonts w:ascii="Times New Roman" w:eastAsia="Times New Roman" w:hAnsi="Times New Roman" w:cs="Times New Roman"/>
          <w:color w:val="0070C0"/>
          <w:sz w:val="24"/>
          <w:szCs w:val="24"/>
          <w:lang w:val="en-GB"/>
        </w:rPr>
        <w:t>me</w:t>
      </w:r>
      <w:r w:rsidRPr="00E70618">
        <w:rPr>
          <w:rFonts w:ascii="Times New Roman" w:eastAsia="Times New Roman" w:hAnsi="Times New Roman" w:cs="Times New Roman"/>
          <w:color w:val="0070C0"/>
          <w:sz w:val="24"/>
          <w:szCs w:val="24"/>
          <w:lang w:val="en-GB"/>
        </w:rPr>
        <w:t xml:space="preserve">s and learn the necessary skills from appropriately skilled and professional trainers. </w:t>
      </w:r>
    </w:p>
    <w:p w14:paraId="51A6D683"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eastAsia="Times New Roman" w:hAnsi="Times New Roman" w:cs="Times New Roman"/>
          <w:sz w:val="24"/>
          <w:szCs w:val="24"/>
          <w:lang w:val="en-GB"/>
        </w:rPr>
        <w:t xml:space="preserve">The results of this study further show that </w:t>
      </w:r>
      <w:r w:rsidRPr="0094642B">
        <w:rPr>
          <w:rFonts w:ascii="Times New Roman" w:hAnsi="Times New Roman" w:cs="Times New Roman"/>
          <w:sz w:val="24"/>
          <w:szCs w:val="24"/>
          <w:lang w:val="en-GB"/>
        </w:rPr>
        <w:t>a high standard of education influences the training of borrowers’ (H</w:t>
      </w:r>
      <w:r w:rsidRPr="0094642B">
        <w:rPr>
          <w:rFonts w:ascii="Times New Roman" w:hAnsi="Times New Roman" w:cs="Times New Roman"/>
          <w:sz w:val="24"/>
          <w:szCs w:val="24"/>
          <w:vertAlign w:val="subscript"/>
          <w:lang w:val="en-GB"/>
        </w:rPr>
        <w:t>5</w:t>
      </w:r>
      <w:r w:rsidRPr="0094642B">
        <w:rPr>
          <w:rFonts w:ascii="Times New Roman" w:hAnsi="Times New Roman" w:cs="Times New Roman"/>
          <w:sz w:val="24"/>
          <w:szCs w:val="24"/>
          <w:lang w:val="en-GB"/>
        </w:rPr>
        <w:t>), their motivation (H</w:t>
      </w:r>
      <w:r w:rsidRPr="0094642B">
        <w:rPr>
          <w:rFonts w:ascii="Times New Roman" w:hAnsi="Times New Roman" w:cs="Times New Roman"/>
          <w:sz w:val="24"/>
          <w:szCs w:val="24"/>
          <w:vertAlign w:val="subscript"/>
          <w:lang w:val="en-GB"/>
        </w:rPr>
        <w:t>6</w:t>
      </w:r>
      <w:r w:rsidRPr="0094642B">
        <w:rPr>
          <w:rFonts w:ascii="Times New Roman" w:hAnsi="Times New Roman" w:cs="Times New Roman"/>
          <w:sz w:val="24"/>
          <w:szCs w:val="24"/>
          <w:lang w:val="en-GB"/>
        </w:rPr>
        <w:t>) as well as their creation of capital (H</w:t>
      </w:r>
      <w:r w:rsidRPr="0094642B">
        <w:rPr>
          <w:rFonts w:ascii="Times New Roman" w:hAnsi="Times New Roman" w:cs="Times New Roman"/>
          <w:sz w:val="24"/>
          <w:szCs w:val="24"/>
          <w:vertAlign w:val="subscript"/>
          <w:lang w:val="en-GB"/>
        </w:rPr>
        <w:t>7</w:t>
      </w:r>
      <w:r w:rsidRPr="0094642B">
        <w:rPr>
          <w:rFonts w:ascii="Times New Roman" w:hAnsi="Times New Roman" w:cs="Times New Roman"/>
          <w:sz w:val="24"/>
          <w:szCs w:val="24"/>
          <w:lang w:val="en-GB"/>
        </w:rPr>
        <w:t xml:space="preserve">). These findings support those of Coelho et al., </w:t>
      </w:r>
      <w:r>
        <w:rPr>
          <w:rFonts w:ascii="Times New Roman" w:hAnsi="Times New Roman" w:cs="Times New Roman"/>
          <w:sz w:val="24"/>
          <w:szCs w:val="24"/>
          <w:lang w:val="en-GB"/>
        </w:rPr>
        <w:t>(</w:t>
      </w:r>
      <w:r w:rsidRPr="0094642B">
        <w:rPr>
          <w:rFonts w:ascii="Times New Roman" w:hAnsi="Times New Roman" w:cs="Times New Roman"/>
          <w:sz w:val="24"/>
          <w:szCs w:val="24"/>
          <w:lang w:val="en-GB"/>
        </w:rPr>
        <w:t>2018</w:t>
      </w:r>
      <w:r>
        <w:rPr>
          <w:rFonts w:ascii="Times New Roman" w:hAnsi="Times New Roman" w:cs="Times New Roman"/>
          <w:sz w:val="24"/>
          <w:szCs w:val="24"/>
          <w:lang w:val="en-GB"/>
        </w:rPr>
        <w:t>)</w:t>
      </w:r>
      <w:r w:rsidRPr="0094642B">
        <w:rPr>
          <w:rFonts w:ascii="Times New Roman" w:hAnsi="Times New Roman" w:cs="Times New Roman"/>
          <w:sz w:val="24"/>
          <w:szCs w:val="24"/>
          <w:lang w:val="en-GB"/>
        </w:rPr>
        <w:t xml:space="preserve">; Khan and Rahman, </w:t>
      </w:r>
      <w:r>
        <w:rPr>
          <w:rFonts w:ascii="Times New Roman" w:hAnsi="Times New Roman" w:cs="Times New Roman"/>
          <w:sz w:val="24"/>
          <w:szCs w:val="24"/>
          <w:lang w:val="en-GB"/>
        </w:rPr>
        <w:t>(</w:t>
      </w:r>
      <w:r w:rsidRPr="0094642B">
        <w:rPr>
          <w:rFonts w:ascii="Times New Roman" w:hAnsi="Times New Roman" w:cs="Times New Roman"/>
          <w:sz w:val="24"/>
          <w:szCs w:val="24"/>
          <w:lang w:val="en-GB"/>
        </w:rPr>
        <w:t>2016</w:t>
      </w:r>
      <w:r>
        <w:rPr>
          <w:rFonts w:ascii="Times New Roman" w:hAnsi="Times New Roman" w:cs="Times New Roman"/>
          <w:sz w:val="24"/>
          <w:szCs w:val="24"/>
          <w:lang w:val="en-GB"/>
        </w:rPr>
        <w:t>)</w:t>
      </w:r>
      <w:r w:rsidRPr="0094642B">
        <w:rPr>
          <w:rFonts w:ascii="Times New Roman" w:hAnsi="Times New Roman" w:cs="Times New Roman"/>
          <w:sz w:val="24"/>
          <w:szCs w:val="24"/>
          <w:lang w:val="en-GB"/>
        </w:rPr>
        <w:t xml:space="preserve">; Bai et al., </w:t>
      </w:r>
      <w:r>
        <w:rPr>
          <w:rFonts w:ascii="Times New Roman" w:hAnsi="Times New Roman" w:cs="Times New Roman"/>
          <w:sz w:val="24"/>
          <w:szCs w:val="24"/>
          <w:lang w:val="en-GB"/>
        </w:rPr>
        <w:t>(</w:t>
      </w:r>
      <w:r w:rsidRPr="0094642B">
        <w:rPr>
          <w:rFonts w:ascii="Times New Roman" w:hAnsi="Times New Roman" w:cs="Times New Roman"/>
          <w:sz w:val="24"/>
          <w:szCs w:val="24"/>
          <w:lang w:val="en-GB"/>
        </w:rPr>
        <w:t>2019</w:t>
      </w:r>
      <w:r>
        <w:rPr>
          <w:rFonts w:ascii="Times New Roman" w:hAnsi="Times New Roman" w:cs="Times New Roman"/>
          <w:sz w:val="24"/>
          <w:szCs w:val="24"/>
          <w:lang w:val="en-GB"/>
        </w:rPr>
        <w:t>)</w:t>
      </w:r>
      <w:r w:rsidRPr="0094642B">
        <w:rPr>
          <w:rFonts w:ascii="Times New Roman" w:hAnsi="Times New Roman" w:cs="Times New Roman"/>
          <w:sz w:val="24"/>
          <w:szCs w:val="24"/>
          <w:lang w:val="en-GB"/>
        </w:rPr>
        <w:t xml:space="preserve">; Atmadja et al. </w:t>
      </w:r>
      <w:r>
        <w:rPr>
          <w:rFonts w:ascii="Times New Roman" w:hAnsi="Times New Roman" w:cs="Times New Roman"/>
          <w:sz w:val="24"/>
          <w:szCs w:val="24"/>
          <w:lang w:val="en-GB"/>
        </w:rPr>
        <w:t>(</w:t>
      </w:r>
      <w:r w:rsidRPr="0094642B">
        <w:rPr>
          <w:rFonts w:ascii="Times New Roman" w:hAnsi="Times New Roman" w:cs="Times New Roman"/>
          <w:sz w:val="24"/>
          <w:szCs w:val="24"/>
          <w:lang w:val="en-GB"/>
        </w:rPr>
        <w:t>2016</w:t>
      </w:r>
      <w:r>
        <w:rPr>
          <w:rFonts w:ascii="Times New Roman" w:hAnsi="Times New Roman" w:cs="Times New Roman"/>
          <w:sz w:val="24"/>
          <w:szCs w:val="24"/>
          <w:lang w:val="en-GB"/>
        </w:rPr>
        <w:t>),</w:t>
      </w:r>
      <w:r w:rsidRPr="0094642B">
        <w:rPr>
          <w:rFonts w:ascii="Times New Roman" w:hAnsi="Times New Roman" w:cs="Times New Roman"/>
          <w:sz w:val="24"/>
          <w:szCs w:val="24"/>
          <w:lang w:val="en-GB"/>
        </w:rPr>
        <w:t xml:space="preserve"> but contradict those of Sigalla and Carny, 2012.  </w:t>
      </w:r>
    </w:p>
    <w:p w14:paraId="08803AA2" w14:textId="04C8B6EA" w:rsidR="00AD4129" w:rsidRPr="00846578" w:rsidRDefault="00AD4129" w:rsidP="00AD4129">
      <w:pPr>
        <w:spacing w:line="480" w:lineRule="auto"/>
        <w:ind w:firstLine="720"/>
        <w:jc w:val="both"/>
        <w:rPr>
          <w:rFonts w:ascii="Times New Roman" w:hAnsi="Times New Roman" w:cs="Times New Roman"/>
          <w:bCs/>
          <w:color w:val="0070C0"/>
          <w:sz w:val="24"/>
          <w:szCs w:val="24"/>
          <w:lang w:val="en-GB"/>
        </w:rPr>
      </w:pPr>
      <w:r w:rsidRPr="0094642B">
        <w:rPr>
          <w:rFonts w:ascii="Times New Roman" w:hAnsi="Times New Roman" w:cs="Times New Roman"/>
          <w:sz w:val="24"/>
          <w:szCs w:val="24"/>
          <w:shd w:val="clear" w:color="auto" w:fill="FFFFFF"/>
          <w:lang w:val="en-GB"/>
        </w:rPr>
        <w:t>Education involves a process of receiving or giving systematic instruction</w:t>
      </w:r>
      <w:r>
        <w:rPr>
          <w:rFonts w:ascii="Times New Roman" w:hAnsi="Times New Roman" w:cs="Times New Roman"/>
          <w:sz w:val="24"/>
          <w:szCs w:val="24"/>
          <w:shd w:val="clear" w:color="auto" w:fill="FFFFFF"/>
          <w:lang w:val="en-GB"/>
        </w:rPr>
        <w:t>.</w:t>
      </w:r>
      <w:r w:rsidRPr="0094642B">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E</w:t>
      </w:r>
      <w:r w:rsidRPr="0094642B">
        <w:rPr>
          <w:rFonts w:ascii="Times New Roman" w:hAnsi="Times New Roman" w:cs="Times New Roman"/>
          <w:sz w:val="24"/>
          <w:szCs w:val="24"/>
          <w:shd w:val="clear" w:color="auto" w:fill="FFFFFF"/>
          <w:lang w:val="en-GB"/>
        </w:rPr>
        <w:t>specially if</w:t>
      </w:r>
      <w:r>
        <w:rPr>
          <w:rFonts w:ascii="Times New Roman" w:hAnsi="Times New Roman" w:cs="Times New Roman"/>
          <w:sz w:val="24"/>
          <w:szCs w:val="24"/>
          <w:shd w:val="clear" w:color="auto" w:fill="FFFFFF"/>
          <w:lang w:val="en-GB"/>
        </w:rPr>
        <w:t xml:space="preserve"> it is done through</w:t>
      </w:r>
      <w:r w:rsidRPr="0094642B">
        <w:rPr>
          <w:rFonts w:ascii="Times New Roman" w:hAnsi="Times New Roman" w:cs="Times New Roman"/>
          <w:sz w:val="24"/>
          <w:szCs w:val="24"/>
          <w:shd w:val="clear" w:color="auto" w:fill="FFFFFF"/>
          <w:lang w:val="en-GB"/>
        </w:rPr>
        <w:t xml:space="preserve"> a school or university</w:t>
      </w:r>
      <w:r w:rsidRPr="0094642B">
        <w:rPr>
          <w:rFonts w:ascii="Times New Roman" w:eastAsia="Calibri" w:hAnsi="Times New Roman" w:cs="Times New Roman"/>
          <w:sz w:val="24"/>
          <w:szCs w:val="24"/>
          <w:lang w:val="en-GB"/>
        </w:rPr>
        <w:t>,</w:t>
      </w:r>
      <w:r w:rsidRPr="0094642B">
        <w:rPr>
          <w:rFonts w:ascii="Times New Roman" w:hAnsi="Times New Roman" w:cs="Times New Roman"/>
          <w:sz w:val="24"/>
          <w:szCs w:val="24"/>
          <w:shd w:val="clear" w:color="auto" w:fill="FFFFFF"/>
          <w:lang w:val="en-GB"/>
        </w:rPr>
        <w:t xml:space="preserve"> it can help an individual to</w:t>
      </w:r>
      <w:r>
        <w:rPr>
          <w:rFonts w:ascii="Times New Roman" w:hAnsi="Times New Roman" w:cs="Times New Roman"/>
          <w:sz w:val="24"/>
          <w:szCs w:val="24"/>
          <w:shd w:val="clear" w:color="auto" w:fill="FFFFFF"/>
          <w:lang w:val="en-GB"/>
        </w:rPr>
        <w:t xml:space="preserve"> better</w:t>
      </w:r>
      <w:r w:rsidRPr="0094642B">
        <w:rPr>
          <w:rFonts w:ascii="Times New Roman" w:hAnsi="Times New Roman" w:cs="Times New Roman"/>
          <w:sz w:val="24"/>
          <w:szCs w:val="24"/>
          <w:shd w:val="clear" w:color="auto" w:fill="FFFFFF"/>
          <w:lang w:val="en-GB"/>
        </w:rPr>
        <w:t xml:space="preserve"> understand their job. An educational programme can help a person understand the interrelationships between ideas and techniques when doing any job. It is likely that when educated borrowers receive instruction from trainers on a microcredit programme, they will better understand the methods and approaches for success compared to less educated borrowers. As a result, educated microcredit borrowers will aspire to engage in business, pursue new business opportunities, work efficiently, generate revenue, and in so doing, achieve fulfilment and self-actualisation. The highest education influences the will of a person to acquire microcredit training and increases their motivation for microcredit business success. However, Bangladesh has one of Asia's lowest literacy rates estimated in </w:t>
      </w:r>
      <w:r w:rsidR="00EE7B08" w:rsidRPr="0094642B">
        <w:rPr>
          <w:rFonts w:ascii="Times New Roman" w:hAnsi="Times New Roman" w:cs="Times New Roman"/>
          <w:sz w:val="24"/>
          <w:szCs w:val="24"/>
          <w:shd w:val="clear" w:color="auto" w:fill="FFFFFF"/>
          <w:lang w:val="en-GB"/>
        </w:rPr>
        <w:t>2019 at</w:t>
      </w:r>
      <w:r w:rsidRPr="0094642B">
        <w:rPr>
          <w:rFonts w:ascii="Times New Roman" w:hAnsi="Times New Roman" w:cs="Times New Roman"/>
          <w:sz w:val="24"/>
          <w:szCs w:val="24"/>
          <w:shd w:val="clear" w:color="auto" w:fill="FFFFFF"/>
          <w:lang w:val="en-GB"/>
        </w:rPr>
        <w:t xml:space="preserve"> 73.9%</w:t>
      </w:r>
      <w:r w:rsidRPr="0094642B">
        <w:rPr>
          <w:rFonts w:ascii="Times New Roman" w:hAnsi="Times New Roman" w:cs="Times New Roman"/>
          <w:b/>
          <w:sz w:val="24"/>
          <w:szCs w:val="24"/>
          <w:lang w:val="en-GB"/>
        </w:rPr>
        <w:t xml:space="preserve"> </w:t>
      </w:r>
      <w:r w:rsidRPr="0094642B">
        <w:rPr>
          <w:rFonts w:ascii="Times New Roman" w:hAnsi="Times New Roman" w:cs="Times New Roman"/>
          <w:bCs/>
          <w:sz w:val="24"/>
          <w:szCs w:val="24"/>
          <w:lang w:val="en-GB"/>
        </w:rPr>
        <w:t xml:space="preserve">(Alamgir, 2019). </w:t>
      </w:r>
      <w:r w:rsidR="0090669C" w:rsidRPr="00846578">
        <w:rPr>
          <w:rFonts w:ascii="Times New Roman" w:hAnsi="Times New Roman" w:cs="Times New Roman"/>
          <w:bCs/>
          <w:color w:val="0070C0"/>
          <w:sz w:val="24"/>
          <w:szCs w:val="24"/>
          <w:lang w:val="en-GB"/>
        </w:rPr>
        <w:t xml:space="preserve">Although Bangladesh </w:t>
      </w:r>
      <w:r w:rsidR="000E7F29" w:rsidRPr="00846578">
        <w:rPr>
          <w:rFonts w:ascii="Times New Roman" w:hAnsi="Times New Roman" w:cs="Times New Roman"/>
          <w:bCs/>
          <w:color w:val="0070C0"/>
          <w:sz w:val="24"/>
          <w:szCs w:val="24"/>
          <w:lang w:val="en-GB"/>
        </w:rPr>
        <w:t xml:space="preserve">Government </w:t>
      </w:r>
      <w:r w:rsidR="0090669C" w:rsidRPr="00846578">
        <w:rPr>
          <w:rFonts w:ascii="Times New Roman" w:hAnsi="Times New Roman" w:cs="Times New Roman"/>
          <w:bCs/>
          <w:color w:val="0070C0"/>
          <w:sz w:val="24"/>
          <w:szCs w:val="24"/>
          <w:lang w:val="en-GB"/>
        </w:rPr>
        <w:t>has taken some initiatives to increase literacy rates in the country. However, t</w:t>
      </w:r>
      <w:r w:rsidRPr="00846578">
        <w:rPr>
          <w:rFonts w:ascii="Times New Roman" w:hAnsi="Times New Roman" w:cs="Times New Roman"/>
          <w:bCs/>
          <w:color w:val="0070C0"/>
          <w:sz w:val="24"/>
          <w:szCs w:val="24"/>
          <w:lang w:val="en-GB"/>
        </w:rPr>
        <w:t xml:space="preserve">he government needs to take </w:t>
      </w:r>
      <w:r w:rsidR="0090669C" w:rsidRPr="00846578">
        <w:rPr>
          <w:rFonts w:ascii="Times New Roman" w:hAnsi="Times New Roman" w:cs="Times New Roman"/>
          <w:bCs/>
          <w:color w:val="0070C0"/>
          <w:sz w:val="24"/>
          <w:szCs w:val="24"/>
          <w:lang w:val="en-GB"/>
        </w:rPr>
        <w:t>bold</w:t>
      </w:r>
      <w:r w:rsidRPr="00846578">
        <w:rPr>
          <w:rFonts w:ascii="Times New Roman" w:hAnsi="Times New Roman" w:cs="Times New Roman"/>
          <w:bCs/>
          <w:color w:val="0070C0"/>
          <w:sz w:val="24"/>
          <w:szCs w:val="24"/>
          <w:lang w:val="en-GB"/>
        </w:rPr>
        <w:t xml:space="preserve"> steps </w:t>
      </w:r>
      <w:r w:rsidR="0090669C" w:rsidRPr="00846578">
        <w:rPr>
          <w:rFonts w:ascii="Times New Roman" w:hAnsi="Times New Roman" w:cs="Times New Roman"/>
          <w:bCs/>
          <w:color w:val="0070C0"/>
          <w:sz w:val="24"/>
          <w:szCs w:val="24"/>
          <w:lang w:val="en-GB"/>
        </w:rPr>
        <w:t xml:space="preserve">and initiate </w:t>
      </w:r>
      <w:r w:rsidR="00177956" w:rsidRPr="00846578">
        <w:rPr>
          <w:rFonts w:ascii="Times New Roman" w:hAnsi="Times New Roman" w:cs="Times New Roman"/>
          <w:bCs/>
          <w:color w:val="0070C0"/>
          <w:sz w:val="24"/>
          <w:szCs w:val="24"/>
          <w:lang w:val="en-GB"/>
        </w:rPr>
        <w:t>number of strategies t</w:t>
      </w:r>
      <w:r w:rsidR="000E7F29" w:rsidRPr="00846578">
        <w:rPr>
          <w:rFonts w:ascii="Times New Roman" w:hAnsi="Times New Roman" w:cs="Times New Roman"/>
          <w:bCs/>
          <w:color w:val="0070C0"/>
          <w:sz w:val="24"/>
          <w:szCs w:val="24"/>
          <w:lang w:val="en-GB"/>
        </w:rPr>
        <w:t>o educate the country’s root level citizens starting from</w:t>
      </w:r>
      <w:r w:rsidR="0090669C" w:rsidRPr="00846578">
        <w:rPr>
          <w:rFonts w:ascii="Times New Roman" w:hAnsi="Times New Roman" w:cs="Times New Roman"/>
          <w:bCs/>
          <w:color w:val="0070C0"/>
          <w:sz w:val="24"/>
          <w:szCs w:val="24"/>
          <w:lang w:val="en-GB"/>
        </w:rPr>
        <w:t xml:space="preserve"> primary, secondary level including adult learners </w:t>
      </w:r>
      <w:r w:rsidR="00177956" w:rsidRPr="00846578">
        <w:rPr>
          <w:rFonts w:ascii="Times New Roman" w:hAnsi="Times New Roman" w:cs="Times New Roman"/>
          <w:bCs/>
          <w:color w:val="0070C0"/>
          <w:sz w:val="24"/>
          <w:szCs w:val="24"/>
          <w:lang w:val="en-GB"/>
        </w:rPr>
        <w:t xml:space="preserve">in the </w:t>
      </w:r>
      <w:r w:rsidR="00177956" w:rsidRPr="00846578">
        <w:rPr>
          <w:rFonts w:ascii="Times New Roman" w:hAnsi="Times New Roman" w:cs="Times New Roman"/>
          <w:bCs/>
          <w:color w:val="0070C0"/>
          <w:sz w:val="24"/>
          <w:szCs w:val="24"/>
          <w:lang w:val="en-GB"/>
        </w:rPr>
        <w:lastRenderedPageBreak/>
        <w:t xml:space="preserve">country, </w:t>
      </w:r>
      <w:r w:rsidR="0090669C" w:rsidRPr="00846578">
        <w:rPr>
          <w:rFonts w:ascii="Times New Roman" w:hAnsi="Times New Roman" w:cs="Times New Roman"/>
          <w:bCs/>
          <w:color w:val="0070C0"/>
          <w:sz w:val="24"/>
          <w:szCs w:val="24"/>
          <w:lang w:val="en-GB"/>
        </w:rPr>
        <w:t>by</w:t>
      </w:r>
      <w:r w:rsidR="00177956" w:rsidRPr="00846578">
        <w:rPr>
          <w:rFonts w:ascii="Times New Roman" w:hAnsi="Times New Roman" w:cs="Times New Roman"/>
          <w:bCs/>
          <w:color w:val="0070C0"/>
          <w:sz w:val="24"/>
          <w:szCs w:val="24"/>
          <w:lang w:val="en-GB"/>
        </w:rPr>
        <w:t xml:space="preserve"> setting up adult learning</w:t>
      </w:r>
      <w:r w:rsidR="0090669C" w:rsidRPr="00846578">
        <w:rPr>
          <w:rFonts w:ascii="Times New Roman" w:hAnsi="Times New Roman" w:cs="Times New Roman"/>
          <w:bCs/>
          <w:color w:val="0070C0"/>
          <w:sz w:val="24"/>
          <w:szCs w:val="24"/>
          <w:lang w:val="en-GB"/>
        </w:rPr>
        <w:t xml:space="preserve"> centre</w:t>
      </w:r>
      <w:r w:rsidR="00177956" w:rsidRPr="00846578">
        <w:rPr>
          <w:rFonts w:ascii="Times New Roman" w:hAnsi="Times New Roman" w:cs="Times New Roman"/>
          <w:bCs/>
          <w:color w:val="0070C0"/>
          <w:sz w:val="24"/>
          <w:szCs w:val="24"/>
          <w:lang w:val="en-GB"/>
        </w:rPr>
        <w:t xml:space="preserve">, incorporating </w:t>
      </w:r>
      <w:r w:rsidR="0090669C" w:rsidRPr="00846578">
        <w:rPr>
          <w:rFonts w:ascii="Times New Roman" w:hAnsi="Times New Roman" w:cs="Times New Roman"/>
          <w:bCs/>
          <w:color w:val="0070C0"/>
          <w:sz w:val="24"/>
          <w:szCs w:val="24"/>
          <w:lang w:val="en-GB"/>
        </w:rPr>
        <w:t xml:space="preserve">basic </w:t>
      </w:r>
      <w:r w:rsidR="00177956" w:rsidRPr="00846578">
        <w:rPr>
          <w:rFonts w:ascii="Times New Roman" w:hAnsi="Times New Roman" w:cs="Times New Roman"/>
          <w:bCs/>
          <w:color w:val="0070C0"/>
          <w:sz w:val="24"/>
          <w:szCs w:val="24"/>
          <w:lang w:val="en-GB"/>
        </w:rPr>
        <w:t xml:space="preserve">education </w:t>
      </w:r>
      <w:r w:rsidR="0090669C" w:rsidRPr="00846578">
        <w:rPr>
          <w:rFonts w:ascii="Times New Roman" w:hAnsi="Times New Roman" w:cs="Times New Roman"/>
          <w:bCs/>
          <w:color w:val="0070C0"/>
          <w:sz w:val="24"/>
          <w:szCs w:val="24"/>
          <w:lang w:val="en-GB"/>
        </w:rPr>
        <w:t xml:space="preserve">across the </w:t>
      </w:r>
      <w:r w:rsidR="00177956" w:rsidRPr="00846578">
        <w:rPr>
          <w:rFonts w:ascii="Times New Roman" w:hAnsi="Times New Roman" w:cs="Times New Roman"/>
          <w:bCs/>
          <w:color w:val="0070C0"/>
          <w:sz w:val="24"/>
          <w:szCs w:val="24"/>
          <w:lang w:val="en-GB"/>
        </w:rPr>
        <w:t xml:space="preserve">workplace, </w:t>
      </w:r>
      <w:r w:rsidR="000E7F29" w:rsidRPr="00846578">
        <w:rPr>
          <w:rFonts w:ascii="Times New Roman" w:hAnsi="Times New Roman" w:cs="Times New Roman"/>
          <w:bCs/>
          <w:color w:val="0070C0"/>
          <w:sz w:val="24"/>
          <w:szCs w:val="24"/>
          <w:lang w:val="en-GB"/>
        </w:rPr>
        <w:t xml:space="preserve">establish more schools &amp; colleges, create </w:t>
      </w:r>
      <w:r w:rsidR="0090669C" w:rsidRPr="00846578">
        <w:rPr>
          <w:rFonts w:ascii="Times New Roman" w:hAnsi="Times New Roman" w:cs="Times New Roman"/>
          <w:bCs/>
          <w:color w:val="0070C0"/>
          <w:sz w:val="24"/>
          <w:szCs w:val="24"/>
          <w:lang w:val="en-GB"/>
        </w:rPr>
        <w:t>online platform by incorporating</w:t>
      </w:r>
      <w:r w:rsidR="00177956" w:rsidRPr="00846578">
        <w:rPr>
          <w:rFonts w:ascii="Times New Roman" w:hAnsi="Times New Roman" w:cs="Times New Roman"/>
          <w:bCs/>
          <w:color w:val="0070C0"/>
          <w:sz w:val="24"/>
          <w:szCs w:val="24"/>
          <w:lang w:val="en-GB"/>
        </w:rPr>
        <w:t xml:space="preserve"> </w:t>
      </w:r>
      <w:r w:rsidR="000E7F29" w:rsidRPr="00846578">
        <w:rPr>
          <w:rFonts w:ascii="Times New Roman" w:hAnsi="Times New Roman" w:cs="Times New Roman"/>
          <w:bCs/>
          <w:color w:val="0070C0"/>
          <w:sz w:val="24"/>
          <w:szCs w:val="24"/>
          <w:lang w:val="en-GB"/>
        </w:rPr>
        <w:t>technology-based</w:t>
      </w:r>
      <w:r w:rsidR="0090669C" w:rsidRPr="00846578">
        <w:rPr>
          <w:rFonts w:ascii="Times New Roman" w:hAnsi="Times New Roman" w:cs="Times New Roman"/>
          <w:bCs/>
          <w:color w:val="0070C0"/>
          <w:sz w:val="24"/>
          <w:szCs w:val="24"/>
          <w:lang w:val="en-GB"/>
        </w:rPr>
        <w:t xml:space="preserve"> learning</w:t>
      </w:r>
      <w:r w:rsidR="00177956" w:rsidRPr="00846578">
        <w:rPr>
          <w:rFonts w:ascii="Times New Roman" w:hAnsi="Times New Roman" w:cs="Times New Roman"/>
          <w:bCs/>
          <w:color w:val="0070C0"/>
          <w:sz w:val="24"/>
          <w:szCs w:val="24"/>
          <w:lang w:val="en-GB"/>
        </w:rPr>
        <w:t xml:space="preserve"> etc.</w:t>
      </w:r>
    </w:p>
    <w:p w14:paraId="3A560090" w14:textId="4859B36A" w:rsidR="00AD4129" w:rsidRPr="0094642B" w:rsidRDefault="00AD4129" w:rsidP="00AD4129">
      <w:pPr>
        <w:spacing w:line="480" w:lineRule="auto"/>
        <w:jc w:val="both"/>
        <w:rPr>
          <w:rFonts w:ascii="Times New Roman" w:hAnsi="Times New Roman" w:cs="Times New Roman"/>
          <w:b/>
          <w:sz w:val="24"/>
          <w:szCs w:val="24"/>
          <w:lang w:val="en-GB"/>
        </w:rPr>
      </w:pPr>
      <w:r w:rsidRPr="0094642B">
        <w:rPr>
          <w:rFonts w:ascii="Times New Roman" w:hAnsi="Times New Roman" w:cs="Times New Roman"/>
          <w:b/>
          <w:sz w:val="24"/>
          <w:szCs w:val="24"/>
          <w:lang w:val="en-GB"/>
        </w:rPr>
        <w:t xml:space="preserve">Contribution to academic research </w:t>
      </w:r>
    </w:p>
    <w:p w14:paraId="7500A7F7" w14:textId="77B047AB" w:rsidR="00B85295" w:rsidRPr="00846578" w:rsidRDefault="00AD4129" w:rsidP="00AD4129">
      <w:pPr>
        <w:spacing w:line="480" w:lineRule="auto"/>
        <w:ind w:firstLine="720"/>
        <w:jc w:val="both"/>
        <w:rPr>
          <w:rFonts w:ascii="Times New Roman" w:hAnsi="Times New Roman" w:cs="Times New Roman"/>
          <w:color w:val="0070C0"/>
          <w:sz w:val="24"/>
          <w:szCs w:val="24"/>
          <w:lang w:val="en-GB"/>
        </w:rPr>
      </w:pPr>
      <w:r w:rsidRPr="00BA05EC">
        <w:rPr>
          <w:rFonts w:ascii="Times New Roman" w:hAnsi="Times New Roman" w:cs="Times New Roman"/>
          <w:color w:val="0070C0"/>
          <w:sz w:val="24"/>
          <w:szCs w:val="24"/>
          <w:lang w:val="en-GB"/>
        </w:rPr>
        <w:t>This study has investigated how microcredit training creates capital for microcredit borrowers both directly and through motivation and how their socio-demographic features impact their training, motivation</w:t>
      </w:r>
      <w:r w:rsidRPr="00BA05EC">
        <w:rPr>
          <w:rFonts w:ascii="Times New Roman" w:eastAsia="Calibri" w:hAnsi="Times New Roman" w:cs="Times New Roman"/>
          <w:color w:val="0070C0"/>
          <w:sz w:val="24"/>
          <w:szCs w:val="24"/>
          <w:lang w:val="en-GB"/>
        </w:rPr>
        <w:t xml:space="preserve">, and capital creation using the AMO theory. </w:t>
      </w:r>
      <w:r w:rsidRPr="0094642B">
        <w:rPr>
          <w:rFonts w:ascii="Times New Roman" w:hAnsi="Times New Roman" w:cs="Times New Roman"/>
          <w:sz w:val="24"/>
          <w:szCs w:val="24"/>
          <w:lang w:val="en-GB"/>
        </w:rPr>
        <w:t xml:space="preserve">The results show that microcredit training directly affects borrowers’ capital creation, and borrowers’ motivation mediates the relationship between microcredit training and their capital creation. </w:t>
      </w:r>
      <w:r w:rsidR="00C36472" w:rsidRPr="00846578">
        <w:rPr>
          <w:rFonts w:ascii="Times New Roman" w:hAnsi="Times New Roman" w:cs="Times New Roman"/>
          <w:color w:val="0070C0"/>
          <w:sz w:val="24"/>
          <w:szCs w:val="24"/>
          <w:lang w:val="en-GB"/>
        </w:rPr>
        <w:t xml:space="preserve">Previous studies </w:t>
      </w:r>
      <w:r w:rsidR="00C36472" w:rsidRPr="00846578">
        <w:rPr>
          <w:rFonts w:ascii="Times New Roman" w:eastAsia="Calibri" w:hAnsi="Times New Roman" w:cs="Times New Roman"/>
          <w:color w:val="0070C0"/>
          <w:sz w:val="24"/>
          <w:szCs w:val="24"/>
          <w:lang w:val="en-GB"/>
        </w:rPr>
        <w:t>have demonstrated that</w:t>
      </w:r>
      <w:r w:rsidR="00C36472" w:rsidRPr="00846578">
        <w:rPr>
          <w:rFonts w:ascii="Times New Roman" w:hAnsi="Times New Roman" w:cs="Times New Roman"/>
          <w:color w:val="0070C0"/>
          <w:sz w:val="24"/>
          <w:szCs w:val="24"/>
          <w:lang w:val="en-GB"/>
        </w:rPr>
        <w:t xml:space="preserve"> the motivation of microcredit borrowers has a positive effect on their capital creation (Raven and Le, 2015; Jebarajakirthy and Lobo, 2014; Rashid et al., 2018; Garcia et al., 2020</w:t>
      </w:r>
      <w:r w:rsidR="00EE65FF" w:rsidRPr="00846578">
        <w:rPr>
          <w:rFonts w:ascii="Times New Roman" w:hAnsi="Times New Roman" w:cs="Times New Roman"/>
          <w:color w:val="0070C0"/>
          <w:sz w:val="24"/>
          <w:szCs w:val="24"/>
          <w:lang w:val="en-GB"/>
        </w:rPr>
        <w:t>; Ray-Bennett, 2010; Mahmud et el., 2020</w:t>
      </w:r>
      <w:r w:rsidR="00C36472" w:rsidRPr="00846578">
        <w:rPr>
          <w:rFonts w:ascii="Times New Roman" w:hAnsi="Times New Roman" w:cs="Times New Roman"/>
          <w:color w:val="0070C0"/>
          <w:sz w:val="24"/>
          <w:szCs w:val="24"/>
          <w:lang w:val="en-GB"/>
        </w:rPr>
        <w:t xml:space="preserve">). However, limited </w:t>
      </w:r>
      <w:r w:rsidR="00893098" w:rsidRPr="00846578">
        <w:rPr>
          <w:rFonts w:ascii="Times New Roman" w:hAnsi="Times New Roman" w:cs="Times New Roman"/>
          <w:color w:val="0070C0"/>
          <w:sz w:val="24"/>
          <w:szCs w:val="24"/>
          <w:lang w:val="en-GB"/>
        </w:rPr>
        <w:t xml:space="preserve">number of </w:t>
      </w:r>
      <w:r w:rsidR="00C36472" w:rsidRPr="00846578">
        <w:rPr>
          <w:rFonts w:ascii="Times New Roman" w:hAnsi="Times New Roman" w:cs="Times New Roman"/>
          <w:color w:val="0070C0"/>
          <w:sz w:val="24"/>
          <w:szCs w:val="24"/>
          <w:lang w:val="en-GB"/>
        </w:rPr>
        <w:t>studies suggest</w:t>
      </w:r>
      <w:r w:rsidR="008E669A" w:rsidRPr="00846578">
        <w:rPr>
          <w:rFonts w:ascii="Times New Roman" w:hAnsi="Times New Roman" w:cs="Times New Roman"/>
          <w:color w:val="0070C0"/>
          <w:sz w:val="24"/>
          <w:szCs w:val="24"/>
          <w:lang w:val="en-GB"/>
        </w:rPr>
        <w:t>ed</w:t>
      </w:r>
      <w:r w:rsidR="00C36472" w:rsidRPr="00846578">
        <w:rPr>
          <w:rFonts w:ascii="Times New Roman" w:hAnsi="Times New Roman" w:cs="Times New Roman"/>
          <w:color w:val="0070C0"/>
          <w:sz w:val="24"/>
          <w:szCs w:val="24"/>
          <w:lang w:val="en-GB"/>
        </w:rPr>
        <w:t xml:space="preserve"> that motivation mediates the relationship between microcredit training and borrowers’ capital creation. </w:t>
      </w:r>
      <w:r w:rsidR="00B85295" w:rsidRPr="00846578">
        <w:rPr>
          <w:rFonts w:ascii="Times New Roman" w:hAnsi="Times New Roman" w:cs="Times New Roman"/>
          <w:color w:val="0070C0"/>
          <w:sz w:val="24"/>
          <w:szCs w:val="24"/>
          <w:lang w:val="en-GB"/>
        </w:rPr>
        <w:t>This new relationship has been explored</w:t>
      </w:r>
      <w:r w:rsidR="001F201F" w:rsidRPr="00846578">
        <w:rPr>
          <w:rFonts w:ascii="Times New Roman" w:hAnsi="Times New Roman" w:cs="Times New Roman"/>
          <w:color w:val="0070C0"/>
          <w:sz w:val="24"/>
          <w:szCs w:val="24"/>
          <w:lang w:val="en-GB"/>
        </w:rPr>
        <w:t xml:space="preserve"> in the present</w:t>
      </w:r>
      <w:r w:rsidR="00B85295" w:rsidRPr="00846578">
        <w:rPr>
          <w:rFonts w:ascii="Times New Roman" w:hAnsi="Times New Roman" w:cs="Times New Roman"/>
          <w:color w:val="0070C0"/>
          <w:sz w:val="24"/>
          <w:szCs w:val="24"/>
          <w:lang w:val="en-GB"/>
        </w:rPr>
        <w:t xml:space="preserve"> research, </w:t>
      </w:r>
      <w:r w:rsidR="00216D2B" w:rsidRPr="00846578">
        <w:rPr>
          <w:rFonts w:ascii="Times New Roman" w:hAnsi="Times New Roman" w:cs="Times New Roman"/>
          <w:color w:val="0070C0"/>
          <w:sz w:val="24"/>
          <w:szCs w:val="24"/>
          <w:lang w:val="en-GB"/>
        </w:rPr>
        <w:t>i.e.,</w:t>
      </w:r>
      <w:r w:rsidR="00B85295" w:rsidRPr="00846578">
        <w:rPr>
          <w:rFonts w:ascii="Times New Roman" w:hAnsi="Times New Roman" w:cs="Times New Roman"/>
          <w:color w:val="0070C0"/>
          <w:sz w:val="24"/>
          <w:szCs w:val="24"/>
          <w:lang w:val="en-GB"/>
        </w:rPr>
        <w:t xml:space="preserve"> the mediating role of motivation between microcredit training and its capital creation and its significant and positive results</w:t>
      </w:r>
      <w:r w:rsidR="00817828" w:rsidRPr="00846578">
        <w:rPr>
          <w:rFonts w:ascii="Times New Roman" w:hAnsi="Times New Roman" w:cs="Times New Roman"/>
          <w:color w:val="0070C0"/>
          <w:sz w:val="24"/>
          <w:szCs w:val="24"/>
          <w:lang w:val="en-GB"/>
        </w:rPr>
        <w:t>. The present</w:t>
      </w:r>
      <w:r w:rsidR="00B85295" w:rsidRPr="00846578">
        <w:rPr>
          <w:rFonts w:ascii="Times New Roman" w:hAnsi="Times New Roman" w:cs="Times New Roman"/>
          <w:color w:val="0070C0"/>
          <w:sz w:val="24"/>
          <w:szCs w:val="24"/>
          <w:lang w:val="en-GB"/>
        </w:rPr>
        <w:t xml:space="preserve"> study has</w:t>
      </w:r>
      <w:r w:rsidR="00817828" w:rsidRPr="00846578">
        <w:rPr>
          <w:rFonts w:ascii="Times New Roman" w:hAnsi="Times New Roman" w:cs="Times New Roman"/>
          <w:color w:val="0070C0"/>
          <w:sz w:val="24"/>
          <w:szCs w:val="24"/>
          <w:lang w:val="en-GB"/>
        </w:rPr>
        <w:t xml:space="preserve"> established</w:t>
      </w:r>
      <w:r w:rsidR="00B85295" w:rsidRPr="00846578">
        <w:rPr>
          <w:rFonts w:ascii="Times New Roman" w:hAnsi="Times New Roman" w:cs="Times New Roman"/>
          <w:color w:val="0070C0"/>
          <w:sz w:val="24"/>
          <w:szCs w:val="24"/>
          <w:lang w:val="en-GB"/>
        </w:rPr>
        <w:t xml:space="preserve"> a new finding</w:t>
      </w:r>
      <w:r w:rsidR="00817828" w:rsidRPr="00846578">
        <w:rPr>
          <w:rFonts w:ascii="Times New Roman" w:hAnsi="Times New Roman" w:cs="Times New Roman"/>
          <w:color w:val="0070C0"/>
          <w:sz w:val="24"/>
          <w:szCs w:val="24"/>
          <w:lang w:val="en-GB"/>
        </w:rPr>
        <w:t xml:space="preserve"> which was unexplored in the</w:t>
      </w:r>
      <w:r w:rsidR="00B85295" w:rsidRPr="00846578">
        <w:rPr>
          <w:rFonts w:ascii="Times New Roman" w:hAnsi="Times New Roman" w:cs="Times New Roman"/>
          <w:color w:val="0070C0"/>
          <w:sz w:val="24"/>
          <w:szCs w:val="24"/>
          <w:lang w:val="en-GB"/>
        </w:rPr>
        <w:t xml:space="preserve"> field of microcredit research.</w:t>
      </w:r>
    </w:p>
    <w:p w14:paraId="1060787F" w14:textId="75025195"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In addition, training has a significant effect on borrowers’ motivation</w:t>
      </w:r>
      <w:r w:rsidRPr="0094642B">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which in turn</w:t>
      </w:r>
      <w:r w:rsidRPr="0094642B">
        <w:rPr>
          <w:rFonts w:ascii="Times New Roman" w:eastAsia="Calibri" w:hAnsi="Times New Roman" w:cs="Times New Roman"/>
          <w:sz w:val="24"/>
          <w:szCs w:val="24"/>
          <w:lang w:val="en-GB"/>
        </w:rPr>
        <w:t xml:space="preserve"> has a direct effect on capital creation. Furthermore, </w:t>
      </w:r>
      <w:r w:rsidRPr="0094642B">
        <w:rPr>
          <w:rFonts w:ascii="Times New Roman" w:hAnsi="Times New Roman" w:cs="Times New Roman"/>
          <w:sz w:val="24"/>
          <w:szCs w:val="24"/>
          <w:lang w:val="en-GB"/>
        </w:rPr>
        <w:t>a high standard of education positively influences the training of borrowers, their motivation</w:t>
      </w:r>
      <w:r w:rsidRPr="0094642B">
        <w:rPr>
          <w:rFonts w:ascii="Times New Roman" w:eastAsia="Calibri" w:hAnsi="Times New Roman" w:cs="Times New Roman"/>
          <w:sz w:val="24"/>
          <w:szCs w:val="24"/>
          <w:lang w:val="en-GB"/>
        </w:rPr>
        <w:t xml:space="preserve">, </w:t>
      </w:r>
      <w:r w:rsidRPr="0094642B">
        <w:rPr>
          <w:rFonts w:ascii="Times New Roman" w:hAnsi="Times New Roman" w:cs="Times New Roman"/>
          <w:sz w:val="24"/>
          <w:szCs w:val="24"/>
          <w:lang w:val="en-GB"/>
        </w:rPr>
        <w:t>and their capital creation. The empirical findings of our study will help guide other academics to select significant variables while carrying out further work</w:t>
      </w:r>
      <w:r w:rsidR="008348CE">
        <w:rPr>
          <w:rFonts w:ascii="Times New Roman" w:hAnsi="Times New Roman" w:cs="Times New Roman"/>
          <w:sz w:val="24"/>
          <w:szCs w:val="24"/>
          <w:lang w:val="en-GB"/>
        </w:rPr>
        <w:t xml:space="preserve"> on similar </w:t>
      </w:r>
      <w:r w:rsidR="003140A0">
        <w:rPr>
          <w:rFonts w:ascii="Times New Roman" w:hAnsi="Times New Roman" w:cs="Times New Roman"/>
          <w:sz w:val="24"/>
          <w:szCs w:val="24"/>
          <w:lang w:val="en-GB"/>
        </w:rPr>
        <w:t xml:space="preserve">areas. </w:t>
      </w:r>
    </w:p>
    <w:p w14:paraId="5FFB4DFE" w14:textId="63ABBEF4" w:rsidR="00AD4129" w:rsidRPr="00002378" w:rsidRDefault="00AD4129" w:rsidP="00AD4129">
      <w:pPr>
        <w:spacing w:line="480" w:lineRule="auto"/>
        <w:ind w:firstLine="720"/>
        <w:jc w:val="both"/>
        <w:rPr>
          <w:rFonts w:ascii="Times New Roman" w:hAnsi="Times New Roman" w:cs="Times New Roman"/>
          <w:sz w:val="24"/>
          <w:szCs w:val="24"/>
          <w:lang w:val="en-GB"/>
        </w:rPr>
      </w:pPr>
      <w:r w:rsidRPr="00002378">
        <w:rPr>
          <w:rFonts w:ascii="Times New Roman" w:hAnsi="Times New Roman" w:cs="Times New Roman"/>
          <w:color w:val="0070C0"/>
          <w:sz w:val="24"/>
          <w:szCs w:val="24"/>
          <w:lang w:val="en-GB"/>
        </w:rPr>
        <w:t>T</w:t>
      </w:r>
      <w:r w:rsidRPr="00002378">
        <w:rPr>
          <w:rFonts w:ascii="Times New Roman" w:eastAsia="Calibri" w:hAnsi="Times New Roman" w:cs="Times New Roman"/>
          <w:color w:val="0070C0"/>
          <w:sz w:val="24"/>
          <w:szCs w:val="24"/>
          <w:lang w:val="en-GB"/>
        </w:rPr>
        <w:t xml:space="preserve">he creation of capital through microcredit is not a new area </w:t>
      </w:r>
      <w:r w:rsidR="00893098" w:rsidRPr="00002378">
        <w:rPr>
          <w:rFonts w:ascii="Times New Roman" w:eastAsia="Calibri" w:hAnsi="Times New Roman" w:cs="Times New Roman"/>
          <w:color w:val="0070C0"/>
          <w:sz w:val="24"/>
          <w:szCs w:val="24"/>
          <w:lang w:val="en-GB"/>
        </w:rPr>
        <w:t xml:space="preserve">in the microcredit </w:t>
      </w:r>
      <w:r w:rsidRPr="00E66C7F">
        <w:rPr>
          <w:rFonts w:ascii="Times New Roman" w:hAnsi="Times New Roman" w:cs="Times New Roman"/>
          <w:color w:val="0070C0"/>
          <w:sz w:val="24"/>
          <w:szCs w:val="24"/>
          <w:lang w:val="en-GB"/>
        </w:rPr>
        <w:t>research</w:t>
      </w:r>
      <w:r w:rsidR="00893098" w:rsidRPr="00E66C7F">
        <w:rPr>
          <w:rFonts w:ascii="Times New Roman" w:hAnsi="Times New Roman" w:cs="Times New Roman"/>
          <w:color w:val="0070C0"/>
          <w:sz w:val="24"/>
          <w:szCs w:val="24"/>
          <w:lang w:val="en-GB"/>
        </w:rPr>
        <w:t xml:space="preserve"> </w:t>
      </w:r>
      <w:r w:rsidR="00592E16" w:rsidRPr="00E66C7F">
        <w:rPr>
          <w:rFonts w:ascii="Times New Roman" w:hAnsi="Times New Roman" w:cs="Times New Roman"/>
          <w:color w:val="0070C0"/>
          <w:sz w:val="24"/>
          <w:szCs w:val="24"/>
          <w:lang w:val="en-GB"/>
        </w:rPr>
        <w:t>(Atiase</w:t>
      </w:r>
      <w:r w:rsidR="00592E16" w:rsidRPr="00002378">
        <w:rPr>
          <w:rFonts w:ascii="Times New Roman" w:hAnsi="Times New Roman" w:cs="Times New Roman"/>
          <w:color w:val="0070C0"/>
          <w:sz w:val="24"/>
          <w:szCs w:val="24"/>
          <w:lang w:val="en-GB"/>
        </w:rPr>
        <w:t xml:space="preserve"> et al., 2019; Tundui, and Tundui, 2020; Mahmood and Rosli, 2013)</w:t>
      </w:r>
      <w:r w:rsidRPr="00002378">
        <w:rPr>
          <w:rFonts w:ascii="Times New Roman" w:hAnsi="Times New Roman" w:cs="Times New Roman"/>
          <w:color w:val="0070C0"/>
          <w:sz w:val="24"/>
          <w:szCs w:val="24"/>
          <w:lang w:val="en-GB"/>
        </w:rPr>
        <w:t xml:space="preserve">. </w:t>
      </w:r>
      <w:r w:rsidR="00592E16" w:rsidRPr="00002378">
        <w:rPr>
          <w:rFonts w:ascii="Times New Roman" w:hAnsi="Times New Roman" w:cs="Times New Roman"/>
          <w:color w:val="0070C0"/>
          <w:sz w:val="24"/>
          <w:szCs w:val="24"/>
          <w:lang w:val="en-GB"/>
        </w:rPr>
        <w:t xml:space="preserve">However, in the case of microcredit training, the literature on the subject is very </w:t>
      </w:r>
      <w:r w:rsidR="001E02C3" w:rsidRPr="00002378">
        <w:rPr>
          <w:rFonts w:ascii="Times New Roman" w:hAnsi="Times New Roman" w:cs="Times New Roman"/>
          <w:color w:val="0070C0"/>
          <w:sz w:val="24"/>
          <w:szCs w:val="24"/>
          <w:lang w:val="en-GB"/>
        </w:rPr>
        <w:t>rare</w:t>
      </w:r>
      <w:r w:rsidR="00592E16" w:rsidRPr="00002378">
        <w:rPr>
          <w:rFonts w:ascii="Times New Roman" w:hAnsi="Times New Roman" w:cs="Times New Roman"/>
          <w:color w:val="0070C0"/>
          <w:sz w:val="24"/>
          <w:szCs w:val="24"/>
          <w:lang w:val="en-GB"/>
        </w:rPr>
        <w:t xml:space="preserve">. Focusing on the knowledge gap, this study investigates </w:t>
      </w:r>
      <w:r w:rsidR="008125B1" w:rsidRPr="00002378">
        <w:rPr>
          <w:rFonts w:ascii="Times New Roman" w:hAnsi="Times New Roman" w:cs="Times New Roman"/>
          <w:color w:val="0070C0"/>
          <w:sz w:val="24"/>
          <w:szCs w:val="24"/>
          <w:lang w:val="en-GB"/>
        </w:rPr>
        <w:t>the mediating influence of motivation on microcredit training and capital creation based on the AMO theory Thus the study makes an original contribution to the existing microcredit literature. In addition,</w:t>
      </w:r>
      <w:r w:rsidRPr="00002378">
        <w:rPr>
          <w:rFonts w:ascii="Times New Roman" w:hAnsi="Times New Roman" w:cs="Times New Roman"/>
          <w:color w:val="0070C0"/>
          <w:sz w:val="24"/>
          <w:szCs w:val="24"/>
          <w:lang w:val="en-GB"/>
        </w:rPr>
        <w:t xml:space="preserve"> </w:t>
      </w:r>
      <w:r w:rsidR="00C4462D" w:rsidRPr="00002378">
        <w:rPr>
          <w:rFonts w:ascii="Times New Roman" w:hAnsi="Times New Roman" w:cs="Times New Roman"/>
          <w:color w:val="0070C0"/>
          <w:sz w:val="24"/>
          <w:szCs w:val="24"/>
          <w:lang w:val="en-GB"/>
        </w:rPr>
        <w:t>the present</w:t>
      </w:r>
      <w:r w:rsidRPr="00002378">
        <w:rPr>
          <w:rFonts w:ascii="Times New Roman" w:hAnsi="Times New Roman" w:cs="Times New Roman"/>
          <w:color w:val="0070C0"/>
          <w:sz w:val="24"/>
          <w:szCs w:val="24"/>
          <w:lang w:val="en-GB"/>
        </w:rPr>
        <w:t xml:space="preserve"> study has helped </w:t>
      </w:r>
      <w:r w:rsidRPr="00002378">
        <w:rPr>
          <w:rFonts w:ascii="Times New Roman" w:hAnsi="Times New Roman" w:cs="Times New Roman"/>
          <w:color w:val="0070C0"/>
          <w:sz w:val="24"/>
          <w:szCs w:val="24"/>
          <w:lang w:val="en-GB"/>
        </w:rPr>
        <w:lastRenderedPageBreak/>
        <w:t>expand the literature on this topic by making use of a new theory</w:t>
      </w:r>
      <w:r w:rsidR="008125B1" w:rsidRPr="00002378">
        <w:rPr>
          <w:rFonts w:ascii="Times New Roman" w:hAnsi="Times New Roman" w:cs="Times New Roman"/>
          <w:color w:val="0070C0"/>
          <w:sz w:val="24"/>
          <w:szCs w:val="24"/>
          <w:lang w:val="en-GB"/>
        </w:rPr>
        <w:t>- AMO</w:t>
      </w:r>
      <w:r w:rsidRPr="00002378">
        <w:rPr>
          <w:rFonts w:ascii="Times New Roman" w:hAnsi="Times New Roman" w:cs="Times New Roman"/>
          <w:color w:val="0070C0"/>
          <w:sz w:val="24"/>
          <w:szCs w:val="24"/>
          <w:lang w:val="en-GB"/>
        </w:rPr>
        <w:t>. The conceptual framework of the study and the associated hypotheses examined microcredit training toward capital creation based on the ability, motivation</w:t>
      </w:r>
      <w:r w:rsidRPr="00002378">
        <w:rPr>
          <w:rFonts w:ascii="Times New Roman" w:eastAsia="Calibri" w:hAnsi="Times New Roman" w:cs="Times New Roman"/>
          <w:color w:val="0070C0"/>
          <w:sz w:val="24"/>
          <w:szCs w:val="24"/>
          <w:lang w:val="en-GB"/>
        </w:rPr>
        <w:t xml:space="preserve">, and opportunity (AMO) </w:t>
      </w:r>
      <w:r w:rsidR="001A67C7" w:rsidRPr="00002378">
        <w:rPr>
          <w:rFonts w:ascii="Times New Roman" w:eastAsia="Calibri" w:hAnsi="Times New Roman" w:cs="Times New Roman"/>
          <w:color w:val="0070C0"/>
          <w:sz w:val="24"/>
          <w:szCs w:val="24"/>
          <w:lang w:val="en-GB"/>
        </w:rPr>
        <w:t>theory is</w:t>
      </w:r>
      <w:r w:rsidR="00893098" w:rsidRPr="00002378">
        <w:rPr>
          <w:rFonts w:ascii="Times New Roman" w:eastAsia="Calibri" w:hAnsi="Times New Roman" w:cs="Times New Roman"/>
          <w:color w:val="0070C0"/>
          <w:sz w:val="24"/>
          <w:szCs w:val="24"/>
          <w:lang w:val="en-GB"/>
        </w:rPr>
        <w:t xml:space="preserve"> mostly used in the Human Resource Management (HRM) field.</w:t>
      </w:r>
      <w:r w:rsidRPr="00002378">
        <w:rPr>
          <w:rFonts w:ascii="Times New Roman" w:eastAsia="Calibri" w:hAnsi="Times New Roman" w:cs="Times New Roman"/>
          <w:color w:val="0070C0"/>
          <w:sz w:val="24"/>
          <w:szCs w:val="24"/>
          <w:lang w:val="en-GB"/>
        </w:rPr>
        <w:t xml:space="preserve"> </w:t>
      </w:r>
      <w:r w:rsidR="00893098" w:rsidRPr="00002378">
        <w:rPr>
          <w:rFonts w:ascii="Times New Roman" w:eastAsia="Calibri" w:hAnsi="Times New Roman" w:cs="Times New Roman"/>
          <w:color w:val="0070C0"/>
          <w:sz w:val="24"/>
          <w:szCs w:val="24"/>
          <w:lang w:val="en-GB"/>
        </w:rPr>
        <w:t xml:space="preserve">However, </w:t>
      </w:r>
      <w:r w:rsidR="00893098" w:rsidRPr="00002378">
        <w:rPr>
          <w:rFonts w:ascii="Times New Roman" w:hAnsi="Times New Roman" w:cs="Times New Roman"/>
          <w:color w:val="0070C0"/>
          <w:sz w:val="24"/>
          <w:szCs w:val="24"/>
          <w:lang w:val="en-GB"/>
        </w:rPr>
        <w:t>the</w:t>
      </w:r>
      <w:r w:rsidRPr="00002378">
        <w:rPr>
          <w:rFonts w:ascii="Times New Roman" w:hAnsi="Times New Roman" w:cs="Times New Roman"/>
          <w:color w:val="0070C0"/>
          <w:sz w:val="24"/>
          <w:szCs w:val="24"/>
          <w:lang w:val="en-GB"/>
        </w:rPr>
        <w:t xml:space="preserve"> </w:t>
      </w:r>
      <w:r w:rsidR="00893098" w:rsidRPr="00002378">
        <w:rPr>
          <w:rFonts w:ascii="Times New Roman" w:hAnsi="Times New Roman" w:cs="Times New Roman"/>
          <w:color w:val="0070C0"/>
          <w:sz w:val="24"/>
          <w:szCs w:val="24"/>
          <w:lang w:val="en-GB"/>
        </w:rPr>
        <w:t>theory has contributed in the microcredit research field and validate the theory</w:t>
      </w:r>
      <w:r w:rsidRPr="00002378">
        <w:rPr>
          <w:rFonts w:ascii="Times New Roman" w:hAnsi="Times New Roman" w:cs="Times New Roman"/>
          <w:color w:val="0070C0"/>
          <w:sz w:val="24"/>
          <w:szCs w:val="24"/>
          <w:lang w:val="en-GB"/>
        </w:rPr>
        <w:t xml:space="preserve"> </w:t>
      </w:r>
      <w:r w:rsidR="00C4462D" w:rsidRPr="00002378">
        <w:rPr>
          <w:rFonts w:ascii="Times New Roman" w:hAnsi="Times New Roman" w:cs="Times New Roman"/>
          <w:color w:val="0070C0"/>
          <w:sz w:val="24"/>
          <w:szCs w:val="24"/>
          <w:lang w:val="en-GB"/>
        </w:rPr>
        <w:t xml:space="preserve">in the microcredit field </w:t>
      </w:r>
      <w:r w:rsidR="00893098" w:rsidRPr="00002378">
        <w:rPr>
          <w:rFonts w:ascii="Times New Roman" w:hAnsi="Times New Roman" w:cs="Times New Roman"/>
          <w:color w:val="0070C0"/>
          <w:sz w:val="24"/>
          <w:szCs w:val="24"/>
          <w:lang w:val="en-GB"/>
        </w:rPr>
        <w:t>which is an</w:t>
      </w:r>
      <w:r w:rsidRPr="00002378">
        <w:rPr>
          <w:rFonts w:ascii="Times New Roman" w:hAnsi="Times New Roman" w:cs="Times New Roman"/>
          <w:color w:val="0070C0"/>
          <w:sz w:val="24"/>
          <w:szCs w:val="24"/>
          <w:lang w:val="en-GB"/>
        </w:rPr>
        <w:t xml:space="preserve"> unexplored </w:t>
      </w:r>
      <w:r w:rsidR="00893098" w:rsidRPr="00002378">
        <w:rPr>
          <w:rFonts w:ascii="Times New Roman" w:hAnsi="Times New Roman" w:cs="Times New Roman"/>
          <w:color w:val="0070C0"/>
          <w:sz w:val="24"/>
          <w:szCs w:val="24"/>
          <w:lang w:val="en-GB"/>
        </w:rPr>
        <w:t xml:space="preserve">research </w:t>
      </w:r>
      <w:r w:rsidRPr="00002378">
        <w:rPr>
          <w:rFonts w:ascii="Times New Roman" w:hAnsi="Times New Roman" w:cs="Times New Roman"/>
          <w:color w:val="0070C0"/>
          <w:sz w:val="24"/>
          <w:szCs w:val="24"/>
          <w:lang w:val="en-GB"/>
        </w:rPr>
        <w:t>are</w:t>
      </w:r>
      <w:r w:rsidR="00893098" w:rsidRPr="00002378">
        <w:rPr>
          <w:rFonts w:ascii="Times New Roman" w:hAnsi="Times New Roman" w:cs="Times New Roman"/>
          <w:color w:val="0070C0"/>
          <w:sz w:val="24"/>
          <w:szCs w:val="24"/>
          <w:lang w:val="en-GB"/>
        </w:rPr>
        <w:t>na.</w:t>
      </w:r>
      <w:r w:rsidRPr="00002378">
        <w:rPr>
          <w:rFonts w:ascii="Times New Roman" w:hAnsi="Times New Roman" w:cs="Times New Roman"/>
          <w:color w:val="0070C0"/>
          <w:sz w:val="24"/>
          <w:szCs w:val="24"/>
          <w:lang w:val="en-GB"/>
        </w:rPr>
        <w:t xml:space="preserve"> </w:t>
      </w:r>
      <w:r w:rsidRPr="0094642B">
        <w:rPr>
          <w:rFonts w:ascii="Times New Roman" w:hAnsi="Times New Roman" w:cs="Times New Roman"/>
          <w:sz w:val="24"/>
          <w:szCs w:val="24"/>
          <w:lang w:val="en-GB"/>
        </w:rPr>
        <w:t xml:space="preserve">The study has also contributed </w:t>
      </w:r>
      <w:r w:rsidRPr="0094642B">
        <w:rPr>
          <w:rFonts w:ascii="Times New Roman" w:eastAsia="Calibri" w:hAnsi="Times New Roman" w:cs="Times New Roman"/>
          <w:sz w:val="24"/>
          <w:szCs w:val="24"/>
          <w:lang w:val="en-GB"/>
        </w:rPr>
        <w:t xml:space="preserve">to a unique conceptual model </w:t>
      </w:r>
      <w:r w:rsidRPr="0094642B">
        <w:rPr>
          <w:rFonts w:ascii="Times New Roman" w:hAnsi="Times New Roman" w:cs="Times New Roman"/>
          <w:sz w:val="24"/>
          <w:szCs w:val="24"/>
          <w:lang w:val="en-GB"/>
        </w:rPr>
        <w:t xml:space="preserve">for testing the effectiveness of microcredit training on capital creation not only in Bangladesh but also </w:t>
      </w:r>
      <w:r w:rsidR="00C4462D">
        <w:rPr>
          <w:rFonts w:ascii="Times New Roman" w:hAnsi="Times New Roman" w:cs="Times New Roman"/>
          <w:sz w:val="24"/>
          <w:szCs w:val="24"/>
          <w:lang w:val="en-GB"/>
        </w:rPr>
        <w:t xml:space="preserve">in the </w:t>
      </w:r>
      <w:r w:rsidR="00C4462D" w:rsidRPr="00002378">
        <w:rPr>
          <w:rFonts w:ascii="Times New Roman" w:hAnsi="Times New Roman" w:cs="Times New Roman"/>
          <w:sz w:val="24"/>
          <w:szCs w:val="24"/>
          <w:lang w:val="en-GB"/>
        </w:rPr>
        <w:t>global context</w:t>
      </w:r>
      <w:r w:rsidRPr="00002378">
        <w:rPr>
          <w:rFonts w:ascii="Times New Roman" w:hAnsi="Times New Roman" w:cs="Times New Roman"/>
          <w:sz w:val="24"/>
          <w:szCs w:val="24"/>
          <w:lang w:val="en-GB"/>
        </w:rPr>
        <w:t xml:space="preserve">. </w:t>
      </w:r>
    </w:p>
    <w:p w14:paraId="46EBE968" w14:textId="77777777" w:rsidR="00AD4129" w:rsidRPr="00002378" w:rsidRDefault="00AD4129" w:rsidP="00AD4129">
      <w:pPr>
        <w:spacing w:line="480" w:lineRule="auto"/>
        <w:jc w:val="both"/>
        <w:rPr>
          <w:rFonts w:ascii="Times New Roman" w:hAnsi="Times New Roman" w:cs="Times New Roman"/>
          <w:b/>
          <w:sz w:val="24"/>
          <w:szCs w:val="24"/>
          <w:lang w:val="en-GB"/>
        </w:rPr>
      </w:pPr>
      <w:r w:rsidRPr="00002378">
        <w:rPr>
          <w:rFonts w:ascii="Times New Roman" w:hAnsi="Times New Roman" w:cs="Times New Roman"/>
          <w:b/>
          <w:sz w:val="24"/>
          <w:szCs w:val="24"/>
          <w:lang w:val="en-GB"/>
        </w:rPr>
        <w:t xml:space="preserve">Contribution to practitioners </w:t>
      </w:r>
    </w:p>
    <w:p w14:paraId="63661657" w14:textId="77777777" w:rsidR="00AD4129" w:rsidRPr="0094642B" w:rsidRDefault="00AD4129" w:rsidP="00AD4129">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The findings of this study will also guide the microcredit entrepreneurs of both Bangladesh and abroad to find what attributes and practises (such as training, motivation</w:t>
      </w:r>
      <w:r w:rsidRPr="0094642B">
        <w:rPr>
          <w:rFonts w:ascii="Times New Roman" w:eastAsia="Calibri" w:hAnsi="Times New Roman" w:cs="Times New Roman"/>
          <w:sz w:val="24"/>
          <w:szCs w:val="24"/>
          <w:lang w:val="en-GB"/>
        </w:rPr>
        <w:t xml:space="preserve">, and </w:t>
      </w:r>
      <w:r w:rsidRPr="0094642B">
        <w:rPr>
          <w:rFonts w:ascii="Times New Roman" w:hAnsi="Times New Roman" w:cs="Times New Roman"/>
          <w:sz w:val="24"/>
          <w:szCs w:val="24"/>
          <w:lang w:val="en-GB"/>
        </w:rPr>
        <w:t>socio-demographic features) will influence the attitudes and behaviour of microcredit borrowers toward their capital creation. The study will also enable the government, organisations</w:t>
      </w:r>
      <w:r w:rsidRPr="0094642B">
        <w:rPr>
          <w:rFonts w:ascii="Times New Roman" w:eastAsia="Calibri" w:hAnsi="Times New Roman" w:cs="Times New Roman"/>
          <w:sz w:val="24"/>
          <w:szCs w:val="24"/>
          <w:lang w:val="en-GB"/>
        </w:rPr>
        <w:t>,</w:t>
      </w:r>
      <w:r w:rsidRPr="0094642B">
        <w:rPr>
          <w:rFonts w:ascii="Times New Roman" w:hAnsi="Times New Roman" w:cs="Times New Roman"/>
          <w:sz w:val="24"/>
          <w:szCs w:val="24"/>
          <w:lang w:val="en-GB"/>
        </w:rPr>
        <w:t xml:space="preserve"> and decision-makers to strengthen their micro-credit policy and programmes in Bangladesh.         </w:t>
      </w:r>
    </w:p>
    <w:p w14:paraId="5E740675" w14:textId="603DF781" w:rsidR="00AD4129" w:rsidRPr="0094642B" w:rsidRDefault="00BC2068" w:rsidP="00AD4129">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7. </w:t>
      </w:r>
      <w:r w:rsidR="00AD4129" w:rsidRPr="0094642B">
        <w:rPr>
          <w:rFonts w:ascii="Times New Roman" w:hAnsi="Times New Roman" w:cs="Times New Roman"/>
          <w:b/>
          <w:sz w:val="24"/>
          <w:szCs w:val="24"/>
          <w:lang w:val="en-GB"/>
        </w:rPr>
        <w:t>Conclusion</w:t>
      </w:r>
    </w:p>
    <w:p w14:paraId="2428A433" w14:textId="3E4DEC55" w:rsidR="00AD4129" w:rsidRPr="0085120A" w:rsidRDefault="00AD4129" w:rsidP="0085120A">
      <w:pPr>
        <w:spacing w:line="480" w:lineRule="auto"/>
        <w:ind w:firstLine="720"/>
        <w:jc w:val="both"/>
        <w:rPr>
          <w:rFonts w:ascii="Times New Roman" w:hAnsi="Times New Roman" w:cs="Times New Roman"/>
          <w:sz w:val="24"/>
          <w:szCs w:val="24"/>
          <w:lang w:val="en-GB"/>
        </w:rPr>
      </w:pPr>
      <w:r w:rsidRPr="0094642B">
        <w:rPr>
          <w:rFonts w:ascii="Times New Roman" w:hAnsi="Times New Roman" w:cs="Times New Roman"/>
          <w:sz w:val="24"/>
          <w:szCs w:val="24"/>
          <w:lang w:val="en-GB"/>
        </w:rPr>
        <w:t>Poverty alleviation and rural development through microcredit has become an important agenda item for the government of Bangladesh</w:t>
      </w:r>
      <w:r w:rsidR="00FE562A">
        <w:rPr>
          <w:rFonts w:ascii="Times New Roman" w:hAnsi="Times New Roman" w:cs="Times New Roman"/>
          <w:sz w:val="24"/>
          <w:szCs w:val="24"/>
          <w:lang w:val="en-GB"/>
        </w:rPr>
        <w:t xml:space="preserve">, </w:t>
      </w:r>
      <w:r w:rsidR="00FE562A" w:rsidRPr="00B81D3A">
        <w:rPr>
          <w:rFonts w:ascii="Times New Roman" w:hAnsi="Times New Roman" w:cs="Times New Roman"/>
          <w:color w:val="0070C0"/>
          <w:sz w:val="24"/>
          <w:szCs w:val="24"/>
          <w:lang w:val="en-GB"/>
        </w:rPr>
        <w:t>since</w:t>
      </w:r>
      <w:r w:rsidR="00FE562A" w:rsidRPr="00B81D3A">
        <w:rPr>
          <w:color w:val="0070C0"/>
        </w:rPr>
        <w:t xml:space="preserve"> </w:t>
      </w:r>
      <w:r w:rsidR="00FE562A" w:rsidRPr="00B81D3A">
        <w:rPr>
          <w:rFonts w:ascii="Times New Roman" w:hAnsi="Times New Roman" w:cs="Times New Roman"/>
          <w:color w:val="0070C0"/>
          <w:sz w:val="24"/>
          <w:szCs w:val="24"/>
          <w:lang w:val="en-GB"/>
        </w:rPr>
        <w:t xml:space="preserve">Covid-19 has </w:t>
      </w:r>
      <w:r w:rsidR="00B81D3A" w:rsidRPr="00B81D3A">
        <w:rPr>
          <w:rFonts w:ascii="Times New Roman" w:hAnsi="Times New Roman" w:cs="Times New Roman"/>
          <w:color w:val="0070C0"/>
          <w:sz w:val="24"/>
          <w:szCs w:val="24"/>
          <w:lang w:val="en-GB"/>
        </w:rPr>
        <w:t>devastated</w:t>
      </w:r>
      <w:r w:rsidR="00FE562A" w:rsidRPr="00B81D3A">
        <w:rPr>
          <w:rFonts w:ascii="Times New Roman" w:hAnsi="Times New Roman" w:cs="Times New Roman"/>
          <w:color w:val="0070C0"/>
          <w:sz w:val="24"/>
          <w:szCs w:val="24"/>
          <w:lang w:val="en-GB"/>
        </w:rPr>
        <w:t xml:space="preserve"> many lives and livelihoods in 2020</w:t>
      </w:r>
      <w:r w:rsidRPr="0094642B">
        <w:rPr>
          <w:rFonts w:ascii="Times New Roman" w:hAnsi="Times New Roman" w:cs="Times New Roman"/>
          <w:sz w:val="24"/>
          <w:szCs w:val="24"/>
          <w:shd w:val="clear" w:color="auto" w:fill="FFFFFF"/>
          <w:lang w:val="en-GB"/>
        </w:rPr>
        <w:t xml:space="preserve">. </w:t>
      </w:r>
      <w:r w:rsidRPr="0094642B">
        <w:rPr>
          <w:rStyle w:val="fontstyle01"/>
          <w:rFonts w:ascii="Times New Roman" w:hAnsi="Times New Roman" w:cs="Times New Roman"/>
          <w:color w:val="auto"/>
          <w:sz w:val="24"/>
          <w:szCs w:val="24"/>
          <w:lang w:val="en-GB"/>
        </w:rPr>
        <w:t>It is evident that microcredit research is very extensive, but limited research has f</w:t>
      </w:r>
      <w:r>
        <w:rPr>
          <w:rStyle w:val="fontstyle01"/>
          <w:rFonts w:ascii="Times New Roman" w:hAnsi="Times New Roman" w:cs="Times New Roman"/>
          <w:color w:val="auto"/>
          <w:sz w:val="24"/>
          <w:szCs w:val="24"/>
          <w:lang w:val="en-GB"/>
        </w:rPr>
        <w:t>ocused</w:t>
      </w:r>
      <w:r w:rsidRPr="0094642B">
        <w:rPr>
          <w:rStyle w:val="fontstyle01"/>
          <w:rFonts w:ascii="Times New Roman" w:hAnsi="Times New Roman" w:cs="Times New Roman"/>
          <w:color w:val="auto"/>
          <w:sz w:val="24"/>
          <w:szCs w:val="24"/>
          <w:lang w:val="en-GB"/>
        </w:rPr>
        <w:t xml:space="preserve"> on how microcredit training affects borrowers’ capital creation. </w:t>
      </w:r>
      <w:r w:rsidR="00CE4277" w:rsidRPr="00DA4873">
        <w:rPr>
          <w:rStyle w:val="fontstyle01"/>
          <w:rFonts w:ascii="Times New Roman" w:hAnsi="Times New Roman" w:cs="Times New Roman"/>
          <w:color w:val="0070C0"/>
          <w:sz w:val="24"/>
          <w:szCs w:val="24"/>
          <w:lang w:val="en-GB"/>
        </w:rPr>
        <w:t xml:space="preserve">However, the findings of the research were found to be quite modest. </w:t>
      </w:r>
      <w:r w:rsidRPr="0094642B">
        <w:rPr>
          <w:rStyle w:val="fontstyle01"/>
          <w:rFonts w:ascii="Times New Roman" w:hAnsi="Times New Roman" w:cs="Times New Roman"/>
          <w:color w:val="auto"/>
          <w:sz w:val="24"/>
          <w:szCs w:val="24"/>
          <w:lang w:val="en-GB"/>
        </w:rPr>
        <w:t xml:space="preserve">Through a review of </w:t>
      </w:r>
      <w:r w:rsidRPr="0094642B">
        <w:rPr>
          <w:rFonts w:ascii="Times New Roman" w:eastAsia="Calibri" w:hAnsi="Times New Roman" w:cs="Times New Roman"/>
          <w:sz w:val="24"/>
          <w:szCs w:val="24"/>
          <w:lang w:val="en-GB"/>
        </w:rPr>
        <w:t xml:space="preserve">the literature, this research collected concepts and theories and identified variables </w:t>
      </w:r>
      <w:r w:rsidRPr="0094642B">
        <w:rPr>
          <w:rFonts w:ascii="Times New Roman" w:hAnsi="Times New Roman" w:cs="Times New Roman"/>
          <w:sz w:val="24"/>
          <w:szCs w:val="24"/>
          <w:lang w:val="en-GB"/>
        </w:rPr>
        <w:t xml:space="preserve">and was able to identify the knowledge gap. Identifying this gap </w:t>
      </w:r>
      <w:r>
        <w:rPr>
          <w:rFonts w:ascii="Times New Roman" w:hAnsi="Times New Roman" w:cs="Times New Roman"/>
          <w:sz w:val="24"/>
          <w:szCs w:val="24"/>
          <w:lang w:val="en-GB"/>
        </w:rPr>
        <w:t xml:space="preserve">has </w:t>
      </w:r>
      <w:r w:rsidRPr="0094642B">
        <w:rPr>
          <w:rFonts w:ascii="Times New Roman" w:hAnsi="Times New Roman" w:cs="Times New Roman"/>
          <w:sz w:val="24"/>
          <w:szCs w:val="24"/>
          <w:lang w:val="en-GB"/>
        </w:rPr>
        <w:t xml:space="preserve">enabled the </w:t>
      </w:r>
      <w:r w:rsidR="001F201F" w:rsidRPr="00DA4873">
        <w:rPr>
          <w:rFonts w:ascii="Times New Roman" w:hAnsi="Times New Roman" w:cs="Times New Roman"/>
          <w:sz w:val="24"/>
          <w:szCs w:val="24"/>
          <w:lang w:val="en-GB"/>
        </w:rPr>
        <w:t xml:space="preserve">researchers to </w:t>
      </w:r>
      <w:r w:rsidRPr="00DA4873">
        <w:rPr>
          <w:rFonts w:ascii="Times New Roman" w:hAnsi="Times New Roman" w:cs="Times New Roman"/>
          <w:sz w:val="24"/>
          <w:szCs w:val="24"/>
          <w:lang w:val="en-GB"/>
        </w:rPr>
        <w:t>develop</w:t>
      </w:r>
      <w:r w:rsidR="001F201F" w:rsidRPr="00DA4873">
        <w:rPr>
          <w:rFonts w:ascii="Times New Roman" w:hAnsi="Times New Roman" w:cs="Times New Roman"/>
          <w:sz w:val="24"/>
          <w:szCs w:val="24"/>
          <w:lang w:val="en-GB"/>
        </w:rPr>
        <w:t xml:space="preserve"> a</w:t>
      </w:r>
      <w:r w:rsidRPr="00DA4873">
        <w:rPr>
          <w:rFonts w:ascii="Times New Roman" w:hAnsi="Times New Roman" w:cs="Times New Roman"/>
          <w:sz w:val="24"/>
          <w:szCs w:val="24"/>
          <w:lang w:val="en-GB"/>
        </w:rPr>
        <w:t xml:space="preserve"> </w:t>
      </w:r>
      <w:r w:rsidRPr="0094642B">
        <w:rPr>
          <w:rFonts w:ascii="Times New Roman" w:hAnsi="Times New Roman" w:cs="Times New Roman"/>
          <w:sz w:val="24"/>
          <w:szCs w:val="24"/>
          <w:lang w:val="en-GB"/>
        </w:rPr>
        <w:t>unique conceptual model that depicts how microcredit training</w:t>
      </w:r>
      <w:r>
        <w:rPr>
          <w:rFonts w:ascii="Times New Roman" w:hAnsi="Times New Roman" w:cs="Times New Roman"/>
          <w:sz w:val="24"/>
          <w:szCs w:val="24"/>
          <w:lang w:val="en-GB"/>
        </w:rPr>
        <w:t xml:space="preserve"> creates capital for microcredit borrowers both</w:t>
      </w:r>
      <w:r w:rsidRPr="0094642B">
        <w:rPr>
          <w:rFonts w:ascii="Times New Roman" w:hAnsi="Times New Roman" w:cs="Times New Roman"/>
          <w:sz w:val="24"/>
          <w:szCs w:val="24"/>
          <w:lang w:val="en-GB"/>
        </w:rPr>
        <w:t xml:space="preserve"> directly and through motivation and how their socio</w:t>
      </w:r>
      <w:r>
        <w:rPr>
          <w:rFonts w:ascii="Times New Roman" w:hAnsi="Times New Roman" w:cs="Times New Roman"/>
          <w:sz w:val="24"/>
          <w:szCs w:val="24"/>
          <w:lang w:val="en-GB"/>
        </w:rPr>
        <w:t>-</w:t>
      </w:r>
      <w:r w:rsidRPr="0094642B">
        <w:rPr>
          <w:rFonts w:ascii="Times New Roman" w:hAnsi="Times New Roman" w:cs="Times New Roman"/>
          <w:sz w:val="24"/>
          <w:szCs w:val="24"/>
          <w:lang w:val="en-GB"/>
        </w:rPr>
        <w:t>demographic features impact their training, motivation</w:t>
      </w:r>
      <w:r w:rsidRPr="0094642B">
        <w:rPr>
          <w:rFonts w:ascii="Times New Roman" w:eastAsia="Calibri" w:hAnsi="Times New Roman" w:cs="Times New Roman"/>
          <w:sz w:val="24"/>
          <w:szCs w:val="24"/>
          <w:lang w:val="en-GB"/>
        </w:rPr>
        <w:t xml:space="preserve">, and capital creation </w:t>
      </w:r>
      <w:r w:rsidRPr="0094642B">
        <w:rPr>
          <w:rFonts w:ascii="Times New Roman" w:hAnsi="Times New Roman" w:cs="Times New Roman"/>
          <w:sz w:val="24"/>
          <w:szCs w:val="24"/>
          <w:lang w:val="en-GB"/>
        </w:rPr>
        <w:t xml:space="preserve">using the AMO theory. </w:t>
      </w:r>
      <w:r w:rsidR="004F59CE">
        <w:rPr>
          <w:rFonts w:ascii="Times New Roman" w:hAnsi="Times New Roman" w:cs="Times New Roman"/>
          <w:sz w:val="24"/>
          <w:szCs w:val="24"/>
          <w:lang w:val="en-GB"/>
        </w:rPr>
        <w:t>T</w:t>
      </w:r>
      <w:r w:rsidRPr="0094642B">
        <w:rPr>
          <w:rFonts w:ascii="Times New Roman" w:hAnsi="Times New Roman" w:cs="Times New Roman"/>
          <w:sz w:val="24"/>
          <w:szCs w:val="24"/>
          <w:lang w:val="en-GB"/>
        </w:rPr>
        <w:t>he results</w:t>
      </w:r>
      <w:r w:rsidR="004F59CE">
        <w:rPr>
          <w:rFonts w:ascii="Times New Roman" w:hAnsi="Times New Roman" w:cs="Times New Roman"/>
          <w:sz w:val="24"/>
          <w:szCs w:val="24"/>
          <w:lang w:val="en-GB"/>
        </w:rPr>
        <w:t xml:space="preserve"> </w:t>
      </w:r>
      <w:r w:rsidR="004F59CE" w:rsidRPr="00DA4873">
        <w:rPr>
          <w:rFonts w:ascii="Times New Roman" w:hAnsi="Times New Roman" w:cs="Times New Roman"/>
          <w:sz w:val="24"/>
          <w:szCs w:val="24"/>
          <w:lang w:val="en-GB"/>
        </w:rPr>
        <w:t>indicated</w:t>
      </w:r>
      <w:r w:rsidRPr="00DA4873">
        <w:rPr>
          <w:rFonts w:ascii="Times New Roman" w:hAnsi="Times New Roman" w:cs="Times New Roman"/>
          <w:sz w:val="24"/>
          <w:szCs w:val="24"/>
          <w:lang w:val="en-GB"/>
        </w:rPr>
        <w:t xml:space="preserve"> </w:t>
      </w:r>
      <w:r w:rsidRPr="0094642B">
        <w:rPr>
          <w:rFonts w:ascii="Times New Roman" w:hAnsi="Times New Roman" w:cs="Times New Roman"/>
          <w:sz w:val="24"/>
          <w:szCs w:val="24"/>
          <w:lang w:val="en-GB"/>
        </w:rPr>
        <w:t xml:space="preserve">that microcredit training directly affects </w:t>
      </w:r>
      <w:r w:rsidRPr="0094642B">
        <w:rPr>
          <w:rFonts w:ascii="Times New Roman" w:hAnsi="Times New Roman" w:cs="Times New Roman"/>
          <w:sz w:val="24"/>
          <w:szCs w:val="24"/>
          <w:lang w:val="en-GB"/>
        </w:rPr>
        <w:lastRenderedPageBreak/>
        <w:t>borrowers’ capital creation, and borrowers’ motivation mediates the relationship between microcredit training and their capital creation. In addition, training has a significant effect on borrowers’ motivation</w:t>
      </w:r>
      <w:r w:rsidRPr="0094642B">
        <w:rPr>
          <w:rFonts w:ascii="Times New Roman" w:eastAsia="Calibri" w:hAnsi="Times New Roman" w:cs="Times New Roman"/>
          <w:sz w:val="24"/>
          <w:szCs w:val="24"/>
          <w:lang w:val="en-GB"/>
        </w:rPr>
        <w:t xml:space="preserve">, and the borrower’s motivation has a </w:t>
      </w:r>
      <w:r w:rsidRPr="00DA4873">
        <w:rPr>
          <w:rFonts w:ascii="Times New Roman" w:eastAsia="Calibri" w:hAnsi="Times New Roman" w:cs="Times New Roman"/>
          <w:sz w:val="24"/>
          <w:szCs w:val="24"/>
          <w:lang w:val="en-GB"/>
        </w:rPr>
        <w:t xml:space="preserve">direct </w:t>
      </w:r>
      <w:r w:rsidR="004F59CE" w:rsidRPr="00DA4873">
        <w:rPr>
          <w:rFonts w:ascii="Times New Roman" w:eastAsia="Calibri" w:hAnsi="Times New Roman" w:cs="Times New Roman"/>
          <w:sz w:val="24"/>
          <w:szCs w:val="24"/>
          <w:lang w:val="en-GB"/>
        </w:rPr>
        <w:t>impact</w:t>
      </w:r>
      <w:r w:rsidRPr="00DA4873">
        <w:rPr>
          <w:rFonts w:ascii="Times New Roman" w:eastAsia="Calibri" w:hAnsi="Times New Roman" w:cs="Times New Roman"/>
          <w:sz w:val="24"/>
          <w:szCs w:val="24"/>
          <w:lang w:val="en-GB"/>
        </w:rPr>
        <w:t xml:space="preserve"> on </w:t>
      </w:r>
      <w:r w:rsidRPr="0094642B">
        <w:rPr>
          <w:rFonts w:ascii="Times New Roman" w:eastAsia="Calibri" w:hAnsi="Times New Roman" w:cs="Times New Roman"/>
          <w:sz w:val="24"/>
          <w:szCs w:val="24"/>
          <w:lang w:val="en-GB"/>
        </w:rPr>
        <w:t xml:space="preserve">capital creation. </w:t>
      </w:r>
      <w:r w:rsidR="0085120A" w:rsidRPr="00DA4873">
        <w:rPr>
          <w:rFonts w:ascii="Times New Roman" w:hAnsi="Times New Roman" w:cs="Times New Roman"/>
          <w:color w:val="0070C0"/>
          <w:sz w:val="24"/>
          <w:szCs w:val="24"/>
          <w:lang w:val="en-GB"/>
        </w:rPr>
        <w:t xml:space="preserve">The study recommended a number of approaches for policy implementation to strengthen the </w:t>
      </w:r>
      <w:r w:rsidR="00741754" w:rsidRPr="00DA4873">
        <w:rPr>
          <w:rFonts w:ascii="Times New Roman" w:hAnsi="Times New Roman" w:cs="Times New Roman"/>
          <w:color w:val="0070C0"/>
          <w:sz w:val="24"/>
          <w:szCs w:val="24"/>
          <w:lang w:val="en-GB"/>
        </w:rPr>
        <w:t xml:space="preserve">microcredit </w:t>
      </w:r>
      <w:r w:rsidR="0085120A" w:rsidRPr="00DA4873">
        <w:rPr>
          <w:rFonts w:ascii="Times New Roman" w:hAnsi="Times New Roman" w:cs="Times New Roman"/>
          <w:color w:val="0070C0"/>
          <w:sz w:val="24"/>
          <w:szCs w:val="24"/>
          <w:lang w:val="en-GB"/>
        </w:rPr>
        <w:t>training program</w:t>
      </w:r>
      <w:r w:rsidR="003459C4" w:rsidRPr="00DA4873">
        <w:rPr>
          <w:rFonts w:ascii="Times New Roman" w:hAnsi="Times New Roman" w:cs="Times New Roman"/>
          <w:color w:val="0070C0"/>
          <w:sz w:val="24"/>
          <w:szCs w:val="24"/>
          <w:lang w:val="en-GB"/>
        </w:rPr>
        <w:t>me</w:t>
      </w:r>
      <w:r w:rsidR="0085120A" w:rsidRPr="00DA4873">
        <w:rPr>
          <w:rFonts w:ascii="Times New Roman" w:hAnsi="Times New Roman" w:cs="Times New Roman"/>
          <w:color w:val="0070C0"/>
          <w:sz w:val="24"/>
          <w:szCs w:val="24"/>
          <w:lang w:val="en-GB"/>
        </w:rPr>
        <w:t>, such as ensuring</w:t>
      </w:r>
      <w:r w:rsidR="00F761AB" w:rsidRPr="00DA4873">
        <w:rPr>
          <w:rFonts w:ascii="Times New Roman" w:hAnsi="Times New Roman" w:cs="Times New Roman"/>
          <w:color w:val="0070C0"/>
          <w:sz w:val="24"/>
          <w:szCs w:val="24"/>
          <w:lang w:val="en-GB"/>
        </w:rPr>
        <w:t xml:space="preserve"> proper planning for training, increas</w:t>
      </w:r>
      <w:r w:rsidR="009206A7" w:rsidRPr="00DA4873">
        <w:rPr>
          <w:rFonts w:ascii="Times New Roman" w:hAnsi="Times New Roman" w:cs="Times New Roman"/>
          <w:color w:val="0070C0"/>
          <w:sz w:val="24"/>
          <w:szCs w:val="24"/>
          <w:lang w:val="en-GB"/>
        </w:rPr>
        <w:t>ing</w:t>
      </w:r>
      <w:r w:rsidR="00F761AB" w:rsidRPr="00DA4873">
        <w:rPr>
          <w:rFonts w:ascii="Times New Roman" w:hAnsi="Times New Roman" w:cs="Times New Roman"/>
          <w:color w:val="0070C0"/>
          <w:sz w:val="24"/>
          <w:szCs w:val="24"/>
          <w:lang w:val="en-GB"/>
        </w:rPr>
        <w:t xml:space="preserve"> </w:t>
      </w:r>
      <w:r w:rsidR="0085120A" w:rsidRPr="00DA4873">
        <w:rPr>
          <w:rFonts w:ascii="Times New Roman" w:hAnsi="Times New Roman" w:cs="Times New Roman"/>
          <w:color w:val="0070C0"/>
          <w:sz w:val="24"/>
          <w:szCs w:val="24"/>
          <w:lang w:val="en-GB"/>
        </w:rPr>
        <w:t>the</w:t>
      </w:r>
      <w:r w:rsidR="00F761AB" w:rsidRPr="00DA4873">
        <w:rPr>
          <w:rFonts w:ascii="Times New Roman" w:hAnsi="Times New Roman" w:cs="Times New Roman"/>
          <w:color w:val="0070C0"/>
          <w:sz w:val="24"/>
          <w:szCs w:val="24"/>
          <w:lang w:val="en-GB"/>
        </w:rPr>
        <w:t xml:space="preserve"> training</w:t>
      </w:r>
      <w:r w:rsidR="0085120A" w:rsidRPr="00DA4873">
        <w:rPr>
          <w:rFonts w:ascii="Times New Roman" w:hAnsi="Times New Roman" w:cs="Times New Roman"/>
          <w:color w:val="0070C0"/>
          <w:sz w:val="24"/>
          <w:szCs w:val="24"/>
          <w:lang w:val="en-GB"/>
        </w:rPr>
        <w:t xml:space="preserve"> budget,</w:t>
      </w:r>
      <w:r w:rsidR="00F761AB" w:rsidRPr="00DA4873">
        <w:rPr>
          <w:rFonts w:ascii="Times New Roman" w:hAnsi="Times New Roman" w:cs="Times New Roman"/>
          <w:color w:val="0070C0"/>
          <w:sz w:val="24"/>
          <w:szCs w:val="24"/>
          <w:lang w:val="en-GB"/>
        </w:rPr>
        <w:t xml:space="preserve"> </w:t>
      </w:r>
      <w:r w:rsidR="00E87E18" w:rsidRPr="00DA4873">
        <w:rPr>
          <w:rFonts w:ascii="Times New Roman" w:hAnsi="Times New Roman" w:cs="Times New Roman"/>
          <w:color w:val="0070C0"/>
          <w:sz w:val="24"/>
          <w:szCs w:val="24"/>
          <w:lang w:val="en-GB"/>
        </w:rPr>
        <w:t>deploying more professional trainers etc. In addition</w:t>
      </w:r>
      <w:r w:rsidR="0085120A" w:rsidRPr="00DA4873">
        <w:rPr>
          <w:rFonts w:ascii="Times New Roman" w:hAnsi="Times New Roman" w:cs="Times New Roman"/>
          <w:color w:val="0070C0"/>
          <w:sz w:val="24"/>
          <w:szCs w:val="24"/>
          <w:lang w:val="en-GB"/>
        </w:rPr>
        <w:t xml:space="preserve">, the study suggested strategies </w:t>
      </w:r>
      <w:r w:rsidR="00E87E18" w:rsidRPr="00DA4873">
        <w:rPr>
          <w:rFonts w:ascii="Times New Roman" w:hAnsi="Times New Roman" w:cs="Times New Roman"/>
          <w:color w:val="0070C0"/>
          <w:sz w:val="24"/>
          <w:szCs w:val="24"/>
          <w:lang w:val="en-GB"/>
        </w:rPr>
        <w:t xml:space="preserve">to increase </w:t>
      </w:r>
      <w:r w:rsidR="008160B3" w:rsidRPr="00DA4873">
        <w:rPr>
          <w:rFonts w:ascii="Times New Roman" w:hAnsi="Times New Roman" w:cs="Times New Roman"/>
          <w:color w:val="0070C0"/>
          <w:sz w:val="24"/>
          <w:szCs w:val="24"/>
          <w:lang w:val="en-GB"/>
        </w:rPr>
        <w:t xml:space="preserve">motivation towards </w:t>
      </w:r>
      <w:r w:rsidR="00652E8E" w:rsidRPr="00DA4873">
        <w:rPr>
          <w:rFonts w:ascii="Times New Roman" w:hAnsi="Times New Roman" w:cs="Times New Roman"/>
          <w:color w:val="0070C0"/>
          <w:sz w:val="24"/>
          <w:szCs w:val="24"/>
          <w:lang w:val="en-GB"/>
        </w:rPr>
        <w:t xml:space="preserve">microcredit </w:t>
      </w:r>
      <w:r w:rsidR="008160B3" w:rsidRPr="00DA4873">
        <w:rPr>
          <w:rFonts w:ascii="Times New Roman" w:hAnsi="Times New Roman" w:cs="Times New Roman"/>
          <w:color w:val="0070C0"/>
          <w:sz w:val="24"/>
          <w:szCs w:val="24"/>
          <w:lang w:val="en-GB"/>
        </w:rPr>
        <w:t>borrower’</w:t>
      </w:r>
      <w:r w:rsidR="000B157E" w:rsidRPr="00DA4873">
        <w:rPr>
          <w:rFonts w:ascii="Times New Roman" w:hAnsi="Times New Roman" w:cs="Times New Roman"/>
          <w:color w:val="0070C0"/>
          <w:sz w:val="24"/>
          <w:szCs w:val="24"/>
          <w:lang w:val="en-GB"/>
        </w:rPr>
        <w:t>s</w:t>
      </w:r>
      <w:r w:rsidR="008160B3" w:rsidRPr="00DA4873">
        <w:rPr>
          <w:rFonts w:ascii="Times New Roman" w:hAnsi="Times New Roman" w:cs="Times New Roman"/>
          <w:color w:val="0070C0"/>
          <w:sz w:val="24"/>
          <w:szCs w:val="24"/>
          <w:lang w:val="en-GB"/>
        </w:rPr>
        <w:t xml:space="preserve"> capital creation, such as, acknowledging </w:t>
      </w:r>
      <w:r w:rsidR="00216A8D" w:rsidRPr="00DA4873">
        <w:rPr>
          <w:rFonts w:ascii="Times New Roman" w:hAnsi="Times New Roman" w:cs="Times New Roman"/>
          <w:color w:val="0070C0"/>
          <w:sz w:val="24"/>
          <w:szCs w:val="24"/>
          <w:lang w:val="en-GB"/>
        </w:rPr>
        <w:t>borrowers’</w:t>
      </w:r>
      <w:r w:rsidR="008160B3" w:rsidRPr="00DA4873">
        <w:rPr>
          <w:rFonts w:ascii="Times New Roman" w:hAnsi="Times New Roman" w:cs="Times New Roman"/>
          <w:color w:val="0070C0"/>
          <w:sz w:val="24"/>
          <w:szCs w:val="24"/>
          <w:lang w:val="en-GB"/>
        </w:rPr>
        <w:t xml:space="preserve"> work, shar</w:t>
      </w:r>
      <w:r w:rsidR="0085120A" w:rsidRPr="00DA4873">
        <w:rPr>
          <w:rFonts w:ascii="Times New Roman" w:hAnsi="Times New Roman" w:cs="Times New Roman"/>
          <w:color w:val="0070C0"/>
          <w:sz w:val="24"/>
          <w:szCs w:val="24"/>
          <w:lang w:val="en-GB"/>
        </w:rPr>
        <w:t>ing</w:t>
      </w:r>
      <w:r w:rsidR="008160B3" w:rsidRPr="00DA4873">
        <w:rPr>
          <w:rFonts w:ascii="Times New Roman" w:hAnsi="Times New Roman" w:cs="Times New Roman"/>
          <w:color w:val="0070C0"/>
          <w:sz w:val="24"/>
          <w:szCs w:val="24"/>
          <w:lang w:val="en-GB"/>
        </w:rPr>
        <w:t xml:space="preserve"> their success story in the media, offering rewards to the successful microcredit borrowers etc. </w:t>
      </w:r>
      <w:r w:rsidRPr="0094642B">
        <w:rPr>
          <w:rFonts w:ascii="Times New Roman" w:hAnsi="Times New Roman" w:cs="Times New Roman"/>
          <w:sz w:val="24"/>
          <w:szCs w:val="24"/>
          <w:lang w:val="en-GB"/>
        </w:rPr>
        <w:t>Furthermore,</w:t>
      </w:r>
      <w:r w:rsidR="00B9181F">
        <w:rPr>
          <w:rFonts w:ascii="Times New Roman" w:hAnsi="Times New Roman" w:cs="Times New Roman"/>
          <w:sz w:val="24"/>
          <w:szCs w:val="24"/>
          <w:lang w:val="en-GB"/>
        </w:rPr>
        <w:t xml:space="preserve"> </w:t>
      </w:r>
      <w:r w:rsidR="007D588D" w:rsidRPr="00737CA7">
        <w:rPr>
          <w:rFonts w:ascii="Times New Roman" w:hAnsi="Times New Roman" w:cs="Times New Roman"/>
          <w:color w:val="0070C0"/>
          <w:sz w:val="24"/>
          <w:szCs w:val="24"/>
          <w:lang w:val="en-GB"/>
        </w:rPr>
        <w:t xml:space="preserve">the findings indicated that </w:t>
      </w:r>
      <w:r w:rsidR="00BE0385" w:rsidRPr="00737CA7">
        <w:rPr>
          <w:rFonts w:ascii="Times New Roman" w:hAnsi="Times New Roman" w:cs="Times New Roman"/>
          <w:color w:val="0070C0"/>
          <w:sz w:val="24"/>
          <w:szCs w:val="24"/>
          <w:lang w:val="en-GB"/>
        </w:rPr>
        <w:t xml:space="preserve">microcredit </w:t>
      </w:r>
      <w:r w:rsidR="00B9181F" w:rsidRPr="00737CA7">
        <w:rPr>
          <w:rFonts w:ascii="Times New Roman" w:hAnsi="Times New Roman" w:cs="Times New Roman"/>
          <w:color w:val="0070C0"/>
          <w:sz w:val="24"/>
          <w:szCs w:val="24"/>
          <w:lang w:val="en-GB"/>
        </w:rPr>
        <w:t>borrower</w:t>
      </w:r>
      <w:r w:rsidR="00BE0385" w:rsidRPr="00737CA7">
        <w:rPr>
          <w:rFonts w:ascii="Times New Roman" w:hAnsi="Times New Roman" w:cs="Times New Roman"/>
          <w:color w:val="0070C0"/>
          <w:sz w:val="24"/>
          <w:szCs w:val="24"/>
          <w:lang w:val="en-GB"/>
        </w:rPr>
        <w:t>’</w:t>
      </w:r>
      <w:r w:rsidR="00B9181F" w:rsidRPr="00737CA7">
        <w:rPr>
          <w:rFonts w:ascii="Times New Roman" w:hAnsi="Times New Roman" w:cs="Times New Roman"/>
          <w:color w:val="0070C0"/>
          <w:sz w:val="24"/>
          <w:szCs w:val="24"/>
          <w:lang w:val="en-GB"/>
        </w:rPr>
        <w:t>s</w:t>
      </w:r>
      <w:r w:rsidRPr="00737CA7">
        <w:rPr>
          <w:rFonts w:ascii="Times New Roman" w:hAnsi="Times New Roman" w:cs="Times New Roman"/>
          <w:color w:val="0070C0"/>
          <w:sz w:val="24"/>
          <w:szCs w:val="24"/>
          <w:lang w:val="en-GB"/>
        </w:rPr>
        <w:t xml:space="preserve"> </w:t>
      </w:r>
      <w:r w:rsidR="00BE0385" w:rsidRPr="00737CA7">
        <w:rPr>
          <w:rFonts w:ascii="Times New Roman" w:hAnsi="Times New Roman" w:cs="Times New Roman"/>
          <w:color w:val="0070C0"/>
          <w:sz w:val="24"/>
          <w:szCs w:val="24"/>
          <w:lang w:val="en-GB"/>
        </w:rPr>
        <w:t xml:space="preserve">literacy rate or </w:t>
      </w:r>
      <w:r w:rsidR="00C2295E" w:rsidRPr="00737CA7">
        <w:rPr>
          <w:rFonts w:ascii="Times New Roman" w:hAnsi="Times New Roman" w:cs="Times New Roman"/>
          <w:color w:val="0070C0"/>
          <w:sz w:val="24"/>
          <w:szCs w:val="24"/>
          <w:lang w:val="en-GB"/>
        </w:rPr>
        <w:t>enhanced</w:t>
      </w:r>
      <w:r w:rsidR="00B9181F" w:rsidRPr="00737CA7">
        <w:rPr>
          <w:rFonts w:ascii="Times New Roman" w:hAnsi="Times New Roman" w:cs="Times New Roman"/>
          <w:color w:val="0070C0"/>
          <w:sz w:val="24"/>
          <w:szCs w:val="24"/>
          <w:lang w:val="en-GB"/>
        </w:rPr>
        <w:t xml:space="preserve"> </w:t>
      </w:r>
      <w:r w:rsidRPr="00737CA7">
        <w:rPr>
          <w:rFonts w:ascii="Times New Roman" w:hAnsi="Times New Roman" w:cs="Times New Roman"/>
          <w:color w:val="0070C0"/>
          <w:sz w:val="24"/>
          <w:szCs w:val="24"/>
          <w:lang w:val="en-GB"/>
        </w:rPr>
        <w:t>education</w:t>
      </w:r>
      <w:r w:rsidR="00B9181F" w:rsidRPr="00737CA7">
        <w:rPr>
          <w:rFonts w:ascii="Times New Roman" w:hAnsi="Times New Roman" w:cs="Times New Roman"/>
          <w:color w:val="0070C0"/>
          <w:sz w:val="24"/>
          <w:szCs w:val="24"/>
          <w:lang w:val="en-GB"/>
        </w:rPr>
        <w:t xml:space="preserve"> level</w:t>
      </w:r>
      <w:r w:rsidRPr="00737CA7">
        <w:rPr>
          <w:rFonts w:ascii="Times New Roman" w:hAnsi="Times New Roman" w:cs="Times New Roman"/>
          <w:color w:val="0070C0"/>
          <w:sz w:val="24"/>
          <w:szCs w:val="24"/>
          <w:lang w:val="en-GB"/>
        </w:rPr>
        <w:t xml:space="preserve"> positively influences the training of borrowers, their motivation, and their capital creation. </w:t>
      </w:r>
      <w:r w:rsidR="004F59CE" w:rsidRPr="00737CA7">
        <w:rPr>
          <w:rFonts w:ascii="Times New Roman" w:hAnsi="Times New Roman" w:cs="Times New Roman"/>
          <w:color w:val="0070C0"/>
          <w:sz w:val="24"/>
          <w:szCs w:val="24"/>
          <w:lang w:val="en-GB"/>
        </w:rPr>
        <w:t xml:space="preserve">The government of Bangladesh should take initiative to ensure educational opportunities to rural people through providing access to formal and non-formal schooling. In addition, in this technological revolution era government can introduce and make aware of the rural people </w:t>
      </w:r>
      <w:r w:rsidR="007D588D" w:rsidRPr="00737CA7">
        <w:rPr>
          <w:rFonts w:ascii="Times New Roman" w:hAnsi="Times New Roman" w:cs="Times New Roman"/>
          <w:color w:val="0070C0"/>
          <w:sz w:val="24"/>
          <w:szCs w:val="24"/>
          <w:lang w:val="en-GB"/>
        </w:rPr>
        <w:t>regarding importance of education through online platform and through mass media.</w:t>
      </w:r>
      <w:r w:rsidR="00CC1E9E" w:rsidRPr="00737CA7">
        <w:rPr>
          <w:rFonts w:ascii="Times New Roman" w:hAnsi="Times New Roman" w:cs="Times New Roman"/>
          <w:color w:val="0070C0"/>
          <w:sz w:val="24"/>
          <w:szCs w:val="24"/>
          <w:lang w:val="en-GB"/>
        </w:rPr>
        <w:t xml:space="preserve"> These initiatives will lead to poor people aware of microcredit loan disbursement and repayment procedure simple to understand.</w:t>
      </w:r>
      <w:r w:rsidR="00373696" w:rsidRPr="00737CA7">
        <w:rPr>
          <w:rFonts w:ascii="Times New Roman" w:hAnsi="Times New Roman" w:cs="Times New Roman"/>
          <w:color w:val="0070C0"/>
          <w:sz w:val="24"/>
          <w:szCs w:val="24"/>
          <w:lang w:val="en-GB"/>
        </w:rPr>
        <w:t xml:space="preserve"> </w:t>
      </w:r>
      <w:r w:rsidRPr="0094642B">
        <w:rPr>
          <w:rFonts w:ascii="Times New Roman" w:hAnsi="Times New Roman" w:cs="Times New Roman"/>
          <w:sz w:val="24"/>
          <w:szCs w:val="24"/>
          <w:lang w:val="en-GB"/>
        </w:rPr>
        <w:t xml:space="preserve">The results of this study will not only contribute significantly to micro-credit research, but will also assist </w:t>
      </w:r>
      <w:r w:rsidRPr="00737CA7">
        <w:rPr>
          <w:rFonts w:ascii="Times New Roman" w:hAnsi="Times New Roman" w:cs="Times New Roman"/>
          <w:sz w:val="24"/>
          <w:szCs w:val="24"/>
          <w:lang w:val="en-GB"/>
        </w:rPr>
        <w:t>government organisations</w:t>
      </w:r>
      <w:r w:rsidRPr="00737CA7">
        <w:rPr>
          <w:rFonts w:ascii="Times New Roman" w:eastAsia="Calibri" w:hAnsi="Times New Roman" w:cs="Times New Roman"/>
          <w:sz w:val="24"/>
          <w:szCs w:val="24"/>
          <w:lang w:val="en-GB"/>
        </w:rPr>
        <w:t>,</w:t>
      </w:r>
      <w:r w:rsidRPr="00737CA7">
        <w:rPr>
          <w:rFonts w:ascii="Times New Roman" w:hAnsi="Times New Roman" w:cs="Times New Roman"/>
          <w:sz w:val="24"/>
          <w:szCs w:val="24"/>
          <w:lang w:val="en-GB"/>
        </w:rPr>
        <w:t xml:space="preserve"> </w:t>
      </w:r>
      <w:r w:rsidR="00B9181F" w:rsidRPr="00737CA7">
        <w:rPr>
          <w:rFonts w:ascii="Times New Roman" w:hAnsi="Times New Roman" w:cs="Times New Roman"/>
          <w:sz w:val="24"/>
          <w:szCs w:val="24"/>
          <w:lang w:val="en-GB"/>
        </w:rPr>
        <w:t xml:space="preserve">microcredit practitioners (private and public level) </w:t>
      </w:r>
      <w:r w:rsidRPr="00737CA7">
        <w:rPr>
          <w:rFonts w:ascii="Times New Roman" w:hAnsi="Times New Roman" w:cs="Times New Roman"/>
          <w:sz w:val="24"/>
          <w:szCs w:val="24"/>
          <w:lang w:val="en-GB"/>
        </w:rPr>
        <w:t>a</w:t>
      </w:r>
      <w:r w:rsidRPr="0094642B">
        <w:rPr>
          <w:rFonts w:ascii="Times New Roman" w:hAnsi="Times New Roman" w:cs="Times New Roman"/>
          <w:sz w:val="24"/>
          <w:szCs w:val="24"/>
          <w:lang w:val="en-GB"/>
        </w:rPr>
        <w:t xml:space="preserve">nd decision-makers in enhancing poverty alleviation policies and programmes and in generating rural employment in Bangladesh. </w:t>
      </w:r>
    </w:p>
    <w:p w14:paraId="488403A3" w14:textId="3998DC85" w:rsidR="00E97621" w:rsidRPr="008F5FC9" w:rsidRDefault="00E97621" w:rsidP="000F17E9">
      <w:pPr>
        <w:jc w:val="center"/>
        <w:rPr>
          <w:rFonts w:ascii="Times New Roman" w:hAnsi="Times New Roman" w:cs="Times New Roman"/>
          <w:b/>
          <w:sz w:val="24"/>
          <w:szCs w:val="24"/>
        </w:rPr>
      </w:pPr>
      <w:r w:rsidRPr="008F5FC9">
        <w:rPr>
          <w:rFonts w:ascii="Times New Roman" w:hAnsi="Times New Roman" w:cs="Times New Roman"/>
          <w:b/>
          <w:sz w:val="24"/>
          <w:szCs w:val="24"/>
        </w:rPr>
        <w:t>Reference</w:t>
      </w:r>
      <w:r w:rsidR="00F222DB" w:rsidRPr="008F5FC9">
        <w:rPr>
          <w:rFonts w:ascii="Times New Roman" w:hAnsi="Times New Roman" w:cs="Times New Roman"/>
          <w:b/>
          <w:sz w:val="24"/>
          <w:szCs w:val="24"/>
        </w:rPr>
        <w:t>s</w:t>
      </w:r>
    </w:p>
    <w:p w14:paraId="5A958D1B" w14:textId="77777777" w:rsidR="00AF58FC" w:rsidRDefault="00AF58FC" w:rsidP="00AF58FC">
      <w:pPr>
        <w:pStyle w:val="NoSpacing"/>
        <w:rPr>
          <w:rFonts w:ascii="Times New Roman" w:hAnsi="Times New Roman" w:cs="Times New Roman"/>
          <w:sz w:val="24"/>
          <w:szCs w:val="24"/>
        </w:rPr>
      </w:pPr>
      <w:r w:rsidRPr="00315678">
        <w:rPr>
          <w:rFonts w:ascii="Times New Roman" w:hAnsi="Times New Roman" w:cs="Times New Roman"/>
          <w:sz w:val="24"/>
          <w:szCs w:val="24"/>
        </w:rPr>
        <w:t>Ahlin, C. and Townsend, R. (2007)</w:t>
      </w:r>
      <w:r>
        <w:rPr>
          <w:rFonts w:ascii="Times New Roman" w:hAnsi="Times New Roman" w:cs="Times New Roman"/>
          <w:sz w:val="24"/>
          <w:szCs w:val="24"/>
        </w:rPr>
        <w:t xml:space="preserve">, </w:t>
      </w:r>
      <w:r w:rsidRPr="00315678">
        <w:rPr>
          <w:rFonts w:ascii="Times New Roman" w:hAnsi="Times New Roman" w:cs="Times New Roman"/>
          <w:sz w:val="24"/>
          <w:szCs w:val="24"/>
        </w:rPr>
        <w:t xml:space="preserve">Using repayment data to test across models of joint liability </w:t>
      </w:r>
    </w:p>
    <w:p w14:paraId="36531F2C" w14:textId="77777777" w:rsidR="00AF58FC" w:rsidRPr="00315678" w:rsidRDefault="00AF58FC" w:rsidP="00AF58FC">
      <w:pPr>
        <w:pStyle w:val="NoSpacing"/>
        <w:ind w:firstLine="720"/>
        <w:rPr>
          <w:rFonts w:ascii="Times New Roman" w:hAnsi="Times New Roman" w:cs="Times New Roman"/>
          <w:sz w:val="24"/>
          <w:szCs w:val="24"/>
        </w:rPr>
      </w:pPr>
      <w:r w:rsidRPr="00315678">
        <w:rPr>
          <w:rFonts w:ascii="Times New Roman" w:hAnsi="Times New Roman" w:cs="Times New Roman"/>
          <w:sz w:val="24"/>
          <w:szCs w:val="24"/>
        </w:rPr>
        <w:t>lending, The Economic Journal, 117, pp. F11–F51.</w:t>
      </w:r>
    </w:p>
    <w:p w14:paraId="56ABFC2E" w14:textId="208315B9" w:rsidR="002859CB" w:rsidRPr="008F5FC9" w:rsidRDefault="007124E6" w:rsidP="001D41B3">
      <w:pPr>
        <w:pStyle w:val="NoSpacing"/>
        <w:rPr>
          <w:rFonts w:ascii="Times New Roman" w:hAnsi="Times New Roman" w:cs="Times New Roman"/>
          <w:sz w:val="24"/>
          <w:szCs w:val="24"/>
        </w:rPr>
      </w:pPr>
      <w:r w:rsidRPr="008F5FC9">
        <w:rPr>
          <w:rFonts w:ascii="Times New Roman" w:hAnsi="Times New Roman" w:cs="Times New Roman"/>
          <w:sz w:val="24"/>
          <w:szCs w:val="24"/>
        </w:rPr>
        <w:t>Ahmed, S., (2004)</w:t>
      </w:r>
      <w:r w:rsidR="00F26D0D" w:rsidRPr="008F5FC9">
        <w:rPr>
          <w:rFonts w:ascii="Times New Roman" w:hAnsi="Times New Roman" w:cs="Times New Roman"/>
          <w:sz w:val="24"/>
          <w:szCs w:val="24"/>
        </w:rPr>
        <w:t>.</w:t>
      </w:r>
      <w:r w:rsidRPr="008F5FC9">
        <w:rPr>
          <w:rFonts w:ascii="Times New Roman" w:hAnsi="Times New Roman" w:cs="Times New Roman"/>
          <w:sz w:val="24"/>
          <w:szCs w:val="24"/>
        </w:rPr>
        <w:t xml:space="preserve"> Microcredit in Bangladesh: achievements and challenges</w:t>
      </w:r>
      <w:r w:rsidR="00F26D0D" w:rsidRPr="008F5FC9">
        <w:rPr>
          <w:rFonts w:ascii="Times New Roman" w:hAnsi="Times New Roman" w:cs="Times New Roman"/>
          <w:sz w:val="24"/>
          <w:szCs w:val="24"/>
        </w:rPr>
        <w:t>.</w:t>
      </w:r>
      <w:r w:rsidRPr="008F5FC9">
        <w:rPr>
          <w:rFonts w:ascii="Times New Roman" w:hAnsi="Times New Roman" w:cs="Times New Roman"/>
          <w:sz w:val="24"/>
          <w:szCs w:val="24"/>
        </w:rPr>
        <w:t xml:space="preserve"> </w:t>
      </w:r>
      <w:r w:rsidR="00D57E02">
        <w:rPr>
          <w:rFonts w:ascii="Times New Roman" w:hAnsi="Times New Roman" w:cs="Times New Roman"/>
          <w:sz w:val="24"/>
          <w:szCs w:val="24"/>
        </w:rPr>
        <w:t>available at</w:t>
      </w:r>
    </w:p>
    <w:p w14:paraId="1F1B0E0B" w14:textId="1A3D7A84" w:rsidR="00D57E02" w:rsidRDefault="0086781E" w:rsidP="00D57E02">
      <w:pPr>
        <w:pStyle w:val="NoSpacing"/>
        <w:ind w:left="720"/>
        <w:rPr>
          <w:rFonts w:ascii="Times New Roman" w:hAnsi="Times New Roman" w:cs="Times New Roman"/>
          <w:color w:val="000000"/>
          <w:sz w:val="24"/>
          <w:szCs w:val="24"/>
        </w:rPr>
      </w:pPr>
      <w:hyperlink r:id="rId11" w:history="1">
        <w:r w:rsidR="002859CB" w:rsidRPr="008F5FC9">
          <w:rPr>
            <w:rStyle w:val="Hyperlink"/>
            <w:rFonts w:ascii="Times New Roman" w:hAnsi="Times New Roman" w:cs="Times New Roman"/>
            <w:color w:val="auto"/>
            <w:sz w:val="24"/>
            <w:szCs w:val="24"/>
            <w:u w:val="none"/>
          </w:rPr>
          <w:t>http://www.microfinancegateway.org/sites/default/files/mfg-en-case-study-microcredit-in-bangladesh-achievements-and-challenges-2004.pdf</w:t>
        </w:r>
      </w:hyperlink>
      <w:r w:rsidR="00D57E02">
        <w:rPr>
          <w:rFonts w:ascii="Times New Roman" w:hAnsi="Times New Roman" w:cs="Times New Roman"/>
          <w:sz w:val="24"/>
          <w:szCs w:val="24"/>
        </w:rPr>
        <w:t xml:space="preserve">, </w:t>
      </w:r>
      <w:r w:rsidR="00D57E02" w:rsidRPr="00D57E02">
        <w:rPr>
          <w:rFonts w:ascii="Times New Roman" w:hAnsi="Times New Roman" w:cs="Times New Roman"/>
          <w:color w:val="000000"/>
          <w:sz w:val="24"/>
          <w:szCs w:val="24"/>
        </w:rPr>
        <w:t xml:space="preserve">Retrieved </w:t>
      </w:r>
      <w:r w:rsidR="00D57E02">
        <w:rPr>
          <w:rFonts w:ascii="Times New Roman" w:hAnsi="Times New Roman" w:cs="Times New Roman"/>
          <w:color w:val="000000"/>
          <w:sz w:val="24"/>
          <w:szCs w:val="24"/>
        </w:rPr>
        <w:t>June</w:t>
      </w:r>
      <w:r w:rsidR="00D57E02" w:rsidRPr="00D57E02">
        <w:rPr>
          <w:rFonts w:ascii="Times New Roman" w:hAnsi="Times New Roman" w:cs="Times New Roman"/>
          <w:color w:val="000000"/>
          <w:sz w:val="24"/>
          <w:szCs w:val="24"/>
        </w:rPr>
        <w:t>, 16, 20</w:t>
      </w:r>
      <w:r w:rsidR="00D57E02">
        <w:rPr>
          <w:rFonts w:ascii="Times New Roman" w:hAnsi="Times New Roman" w:cs="Times New Roman"/>
          <w:color w:val="000000"/>
          <w:sz w:val="24"/>
          <w:szCs w:val="24"/>
        </w:rPr>
        <w:t>20</w:t>
      </w:r>
      <w:r w:rsidR="00D57E02" w:rsidRPr="00D57E02">
        <w:rPr>
          <w:rFonts w:ascii="Times New Roman" w:hAnsi="Times New Roman" w:cs="Times New Roman"/>
          <w:color w:val="000000"/>
          <w:sz w:val="24"/>
          <w:szCs w:val="24"/>
        </w:rPr>
        <w:t>.</w:t>
      </w:r>
    </w:p>
    <w:p w14:paraId="23DF82BB" w14:textId="4A397D36" w:rsidR="00D57E02" w:rsidRDefault="00DC6749" w:rsidP="00E229A3">
      <w:pPr>
        <w:pStyle w:val="NoSpacing"/>
        <w:rPr>
          <w:rFonts w:ascii="Times New Roman" w:hAnsi="Times New Roman" w:cs="Times New Roman"/>
          <w:bCs/>
          <w:sz w:val="24"/>
          <w:szCs w:val="24"/>
        </w:rPr>
      </w:pPr>
      <w:r w:rsidRPr="008F5FC9">
        <w:rPr>
          <w:rFonts w:ascii="Times New Roman" w:hAnsi="Times New Roman" w:cs="Times New Roman"/>
          <w:bCs/>
          <w:sz w:val="24"/>
          <w:szCs w:val="24"/>
        </w:rPr>
        <w:t>Alamgir M., (</w:t>
      </w:r>
      <w:r w:rsidR="00053F0E" w:rsidRPr="008F5FC9">
        <w:rPr>
          <w:rFonts w:ascii="Times New Roman" w:hAnsi="Times New Roman" w:cs="Times New Roman"/>
          <w:bCs/>
          <w:sz w:val="24"/>
          <w:szCs w:val="24"/>
        </w:rPr>
        <w:t>2019</w:t>
      </w:r>
      <w:r w:rsidRPr="008F5FC9">
        <w:rPr>
          <w:rFonts w:ascii="Times New Roman" w:hAnsi="Times New Roman" w:cs="Times New Roman"/>
          <w:bCs/>
          <w:sz w:val="24"/>
          <w:szCs w:val="24"/>
        </w:rPr>
        <w:t>)</w:t>
      </w:r>
      <w:r w:rsidR="00F26D0D" w:rsidRPr="008F5FC9">
        <w:rPr>
          <w:rFonts w:ascii="Times New Roman" w:hAnsi="Times New Roman" w:cs="Times New Roman"/>
          <w:bCs/>
          <w:sz w:val="24"/>
          <w:szCs w:val="24"/>
        </w:rPr>
        <w:t>.</w:t>
      </w:r>
      <w:r w:rsidRPr="008F5FC9">
        <w:rPr>
          <w:rFonts w:ascii="Times New Roman" w:hAnsi="Times New Roman" w:cs="Times New Roman"/>
          <w:bCs/>
          <w:sz w:val="24"/>
          <w:szCs w:val="24"/>
        </w:rPr>
        <w:t xml:space="preserve"> </w:t>
      </w:r>
      <w:r w:rsidR="008D12E6" w:rsidRPr="008F5FC9">
        <w:rPr>
          <w:rFonts w:ascii="Times New Roman" w:hAnsi="Times New Roman" w:cs="Times New Roman"/>
          <w:bCs/>
          <w:sz w:val="24"/>
          <w:szCs w:val="24"/>
        </w:rPr>
        <w:t>‘</w:t>
      </w:r>
      <w:r w:rsidR="00DB0FDB" w:rsidRPr="008F5FC9">
        <w:rPr>
          <w:rFonts w:ascii="Times New Roman" w:hAnsi="Times New Roman" w:cs="Times New Roman"/>
          <w:bCs/>
          <w:sz w:val="24"/>
          <w:szCs w:val="24"/>
        </w:rPr>
        <w:t>100pc literacy still a far cry</w:t>
      </w:r>
      <w:r w:rsidR="008D12E6" w:rsidRPr="008F5FC9">
        <w:rPr>
          <w:rFonts w:ascii="Times New Roman" w:hAnsi="Times New Roman" w:cs="Times New Roman"/>
          <w:bCs/>
          <w:sz w:val="24"/>
          <w:szCs w:val="24"/>
        </w:rPr>
        <w:t>’</w:t>
      </w:r>
      <w:r w:rsidR="00F26D0D" w:rsidRPr="008F5FC9">
        <w:rPr>
          <w:rFonts w:ascii="Times New Roman" w:hAnsi="Times New Roman" w:cs="Times New Roman"/>
          <w:bCs/>
          <w:sz w:val="24"/>
          <w:szCs w:val="24"/>
        </w:rPr>
        <w:t>.</w:t>
      </w:r>
      <w:r w:rsidR="00DB0FDB" w:rsidRPr="008F5FC9">
        <w:rPr>
          <w:rFonts w:ascii="Times New Roman" w:hAnsi="Times New Roman" w:cs="Times New Roman"/>
          <w:bCs/>
          <w:sz w:val="24"/>
          <w:szCs w:val="24"/>
        </w:rPr>
        <w:t xml:space="preserve"> </w:t>
      </w:r>
      <w:r w:rsidR="0041030C" w:rsidRPr="008F5FC9">
        <w:rPr>
          <w:rFonts w:ascii="Times New Roman" w:hAnsi="Times New Roman" w:cs="Times New Roman"/>
          <w:bCs/>
          <w:sz w:val="24"/>
          <w:szCs w:val="24"/>
        </w:rPr>
        <w:t xml:space="preserve">The daily Star, </w:t>
      </w:r>
      <w:r w:rsidR="008D12E6" w:rsidRPr="008F5FC9">
        <w:rPr>
          <w:rFonts w:ascii="Times New Roman" w:hAnsi="Times New Roman" w:cs="Times New Roman"/>
          <w:bCs/>
          <w:sz w:val="24"/>
          <w:szCs w:val="24"/>
        </w:rPr>
        <w:t>2 February</w:t>
      </w:r>
      <w:r w:rsidR="00053F0E" w:rsidRPr="008F5FC9">
        <w:rPr>
          <w:rFonts w:ascii="Times New Roman" w:hAnsi="Times New Roman" w:cs="Times New Roman"/>
          <w:bCs/>
          <w:sz w:val="24"/>
          <w:szCs w:val="24"/>
        </w:rPr>
        <w:t xml:space="preserve"> 2019, p.</w:t>
      </w:r>
      <w:r w:rsidR="008D12E6" w:rsidRPr="008F5FC9">
        <w:rPr>
          <w:rFonts w:ascii="Times New Roman" w:hAnsi="Times New Roman" w:cs="Times New Roman"/>
          <w:bCs/>
          <w:sz w:val="24"/>
          <w:szCs w:val="24"/>
        </w:rPr>
        <w:t>6</w:t>
      </w:r>
      <w:r w:rsidR="00D57E02">
        <w:rPr>
          <w:rFonts w:ascii="Times New Roman" w:hAnsi="Times New Roman" w:cs="Times New Roman"/>
          <w:bCs/>
          <w:sz w:val="24"/>
          <w:szCs w:val="24"/>
        </w:rPr>
        <w:t xml:space="preserve">, available </w:t>
      </w:r>
    </w:p>
    <w:p w14:paraId="75BC333B" w14:textId="77777777" w:rsidR="00D57E02" w:rsidRDefault="00D57E02" w:rsidP="00D57E02">
      <w:pPr>
        <w:pStyle w:val="NoSpacing"/>
        <w:ind w:left="720"/>
        <w:rPr>
          <w:rFonts w:ascii="Times New Roman" w:hAnsi="Times New Roman" w:cs="Times New Roman"/>
          <w:color w:val="000000"/>
          <w:sz w:val="24"/>
          <w:szCs w:val="24"/>
        </w:rPr>
      </w:pPr>
      <w:r>
        <w:rPr>
          <w:rFonts w:ascii="Times New Roman" w:hAnsi="Times New Roman" w:cs="Times New Roman"/>
          <w:bCs/>
          <w:sz w:val="24"/>
          <w:szCs w:val="24"/>
        </w:rPr>
        <w:t xml:space="preserve">at </w:t>
      </w:r>
      <w:hyperlink r:id="rId12" w:history="1">
        <w:r w:rsidRPr="00D57E02">
          <w:rPr>
            <w:rStyle w:val="Hyperlink"/>
            <w:rFonts w:ascii="Times New Roman" w:hAnsi="Times New Roman" w:cs="Times New Roman"/>
            <w:color w:val="auto"/>
            <w:sz w:val="24"/>
            <w:szCs w:val="24"/>
            <w:u w:val="none"/>
          </w:rPr>
          <w:t>https://www.thedailystar.net/frontpage/literacy-rate-in-bangladesh-2019-100-pc-still-far-cry-1796734</w:t>
        </w:r>
      </w:hyperlink>
      <w:r>
        <w:rPr>
          <w:rFonts w:ascii="Times New Roman" w:hAnsi="Times New Roman" w:cs="Times New Roman"/>
          <w:sz w:val="24"/>
          <w:szCs w:val="24"/>
        </w:rPr>
        <w:t xml:space="preserve"> </w:t>
      </w:r>
      <w:r w:rsidRPr="00D57E02">
        <w:rPr>
          <w:rFonts w:ascii="Times New Roman" w:hAnsi="Times New Roman" w:cs="Times New Roman"/>
          <w:color w:val="000000"/>
          <w:sz w:val="24"/>
          <w:szCs w:val="24"/>
        </w:rPr>
        <w:t xml:space="preserve">Retrieved </w:t>
      </w:r>
      <w:r>
        <w:rPr>
          <w:rFonts w:ascii="Times New Roman" w:hAnsi="Times New Roman" w:cs="Times New Roman"/>
          <w:color w:val="000000"/>
          <w:sz w:val="24"/>
          <w:szCs w:val="24"/>
        </w:rPr>
        <w:t>June</w:t>
      </w:r>
      <w:r w:rsidRPr="00D57E02">
        <w:rPr>
          <w:rFonts w:ascii="Times New Roman" w:hAnsi="Times New Roman" w:cs="Times New Roman"/>
          <w:color w:val="000000"/>
          <w:sz w:val="24"/>
          <w:szCs w:val="24"/>
        </w:rPr>
        <w:t>, 16, 20</w:t>
      </w:r>
      <w:r>
        <w:rPr>
          <w:rFonts w:ascii="Times New Roman" w:hAnsi="Times New Roman" w:cs="Times New Roman"/>
          <w:color w:val="000000"/>
          <w:sz w:val="24"/>
          <w:szCs w:val="24"/>
        </w:rPr>
        <w:t>20</w:t>
      </w:r>
      <w:r w:rsidRPr="00D57E02">
        <w:rPr>
          <w:rFonts w:ascii="Times New Roman" w:hAnsi="Times New Roman" w:cs="Times New Roman"/>
          <w:color w:val="000000"/>
          <w:sz w:val="24"/>
          <w:szCs w:val="24"/>
        </w:rPr>
        <w:t>.</w:t>
      </w:r>
    </w:p>
    <w:p w14:paraId="4FE2CBD4" w14:textId="77777777" w:rsidR="008F5FC9" w:rsidRPr="008F5FC9" w:rsidRDefault="004B3397" w:rsidP="00E229A3">
      <w:pPr>
        <w:pStyle w:val="NoSpacing"/>
        <w:rPr>
          <w:rFonts w:ascii="Times New Roman" w:hAnsi="Times New Roman" w:cs="Times New Roman"/>
          <w:i/>
          <w:iCs/>
          <w:sz w:val="24"/>
          <w:szCs w:val="24"/>
          <w:shd w:val="clear" w:color="auto" w:fill="FFFFFF"/>
        </w:rPr>
      </w:pPr>
      <w:r w:rsidRPr="008F5FC9">
        <w:rPr>
          <w:rFonts w:ascii="Times New Roman" w:hAnsi="Times New Roman" w:cs="Times New Roman"/>
          <w:sz w:val="24"/>
          <w:szCs w:val="24"/>
          <w:shd w:val="clear" w:color="auto" w:fill="FFFFFF"/>
        </w:rPr>
        <w:t>Arbuckle, J. L. (2013)</w:t>
      </w:r>
      <w:r w:rsidR="00224FAB" w:rsidRPr="008F5FC9">
        <w:rPr>
          <w:rFonts w:ascii="Times New Roman" w:hAnsi="Times New Roman" w:cs="Times New Roman"/>
          <w:sz w:val="24"/>
          <w:szCs w:val="24"/>
          <w:shd w:val="clear" w:color="auto" w:fill="FFFFFF"/>
        </w:rPr>
        <w:t>.</w:t>
      </w:r>
      <w:r w:rsidRPr="008F5FC9">
        <w:rPr>
          <w:rFonts w:ascii="Times New Roman" w:hAnsi="Times New Roman" w:cs="Times New Roman"/>
          <w:sz w:val="24"/>
          <w:szCs w:val="24"/>
          <w:shd w:val="clear" w:color="auto" w:fill="FFFFFF"/>
        </w:rPr>
        <w:t xml:space="preserve"> IBM SPSS Amos 22 user’s guide</w:t>
      </w:r>
      <w:r w:rsidR="00F26D0D" w:rsidRPr="008F5FC9">
        <w:rPr>
          <w:rFonts w:ascii="Times New Roman" w:hAnsi="Times New Roman" w:cs="Times New Roman"/>
          <w:sz w:val="24"/>
          <w:szCs w:val="24"/>
          <w:shd w:val="clear" w:color="auto" w:fill="FFFFFF"/>
        </w:rPr>
        <w:t>.</w:t>
      </w:r>
      <w:r w:rsidRPr="008F5FC9">
        <w:rPr>
          <w:rStyle w:val="apple-converted-space"/>
          <w:rFonts w:ascii="Times New Roman" w:hAnsi="Times New Roman" w:cs="Times New Roman"/>
          <w:sz w:val="24"/>
          <w:szCs w:val="24"/>
          <w:shd w:val="clear" w:color="auto" w:fill="FFFFFF"/>
        </w:rPr>
        <w:t> </w:t>
      </w:r>
      <w:r w:rsidRPr="008F5FC9">
        <w:rPr>
          <w:rFonts w:ascii="Times New Roman" w:hAnsi="Times New Roman" w:cs="Times New Roman"/>
          <w:i/>
          <w:iCs/>
          <w:sz w:val="24"/>
          <w:szCs w:val="24"/>
          <w:shd w:val="clear" w:color="auto" w:fill="FFFFFF"/>
        </w:rPr>
        <w:t xml:space="preserve">Crawfordville, FL: Amos Development </w:t>
      </w:r>
    </w:p>
    <w:p w14:paraId="108A1B7B" w14:textId="1521E1DE" w:rsidR="004B3397" w:rsidRPr="008F5FC9" w:rsidRDefault="004B3397" w:rsidP="008F5FC9">
      <w:pPr>
        <w:pStyle w:val="NoSpacing"/>
        <w:ind w:firstLine="720"/>
        <w:rPr>
          <w:rFonts w:ascii="Times New Roman" w:hAnsi="Times New Roman" w:cs="Times New Roman"/>
          <w:sz w:val="24"/>
          <w:szCs w:val="24"/>
          <w:shd w:val="clear" w:color="auto" w:fill="FFFFFF"/>
        </w:rPr>
      </w:pPr>
      <w:r w:rsidRPr="008F5FC9">
        <w:rPr>
          <w:rFonts w:ascii="Times New Roman" w:hAnsi="Times New Roman" w:cs="Times New Roman"/>
          <w:i/>
          <w:iCs/>
          <w:sz w:val="24"/>
          <w:szCs w:val="24"/>
          <w:shd w:val="clear" w:color="auto" w:fill="FFFFFF"/>
        </w:rPr>
        <w:t>Corporation</w:t>
      </w:r>
      <w:r w:rsidRPr="008F5FC9">
        <w:rPr>
          <w:rFonts w:ascii="Times New Roman" w:hAnsi="Times New Roman" w:cs="Times New Roman"/>
          <w:sz w:val="24"/>
          <w:szCs w:val="24"/>
          <w:shd w:val="clear" w:color="auto" w:fill="FFFFFF"/>
        </w:rPr>
        <w:t xml:space="preserve">. </w:t>
      </w:r>
    </w:p>
    <w:p w14:paraId="0BBB4F11" w14:textId="25CED5AF" w:rsidR="007F1C2F" w:rsidRPr="008F5FC9" w:rsidRDefault="007F1C2F" w:rsidP="002859CB">
      <w:pPr>
        <w:pStyle w:val="NoSpacing"/>
        <w:rPr>
          <w:rFonts w:ascii="Times New Roman" w:hAnsi="Times New Roman" w:cs="Times New Roman"/>
          <w:sz w:val="24"/>
          <w:szCs w:val="24"/>
        </w:rPr>
      </w:pPr>
      <w:r w:rsidRPr="008F5FC9">
        <w:rPr>
          <w:rFonts w:ascii="Times New Roman" w:hAnsi="Times New Roman" w:cs="Times New Roman"/>
          <w:sz w:val="24"/>
          <w:szCs w:val="24"/>
        </w:rPr>
        <w:t>Armstrong, M. (2007)</w:t>
      </w:r>
      <w:r w:rsidR="00F26D0D" w:rsidRPr="008F5FC9">
        <w:rPr>
          <w:rFonts w:ascii="Times New Roman" w:hAnsi="Times New Roman" w:cs="Times New Roman"/>
          <w:sz w:val="24"/>
          <w:szCs w:val="24"/>
        </w:rPr>
        <w:t>.</w:t>
      </w:r>
      <w:r w:rsidRPr="008F5FC9">
        <w:rPr>
          <w:rFonts w:ascii="Times New Roman" w:hAnsi="Times New Roman" w:cs="Times New Roman"/>
          <w:sz w:val="24"/>
          <w:szCs w:val="24"/>
        </w:rPr>
        <w:t xml:space="preserve"> Human Resource Management</w:t>
      </w:r>
      <w:r w:rsidR="00224FAB" w:rsidRPr="008F5FC9">
        <w:rPr>
          <w:rFonts w:ascii="Times New Roman" w:hAnsi="Times New Roman" w:cs="Times New Roman"/>
          <w:sz w:val="24"/>
          <w:szCs w:val="24"/>
        </w:rPr>
        <w:t>.</w:t>
      </w:r>
      <w:r w:rsidRPr="008F5FC9">
        <w:rPr>
          <w:rFonts w:ascii="Times New Roman" w:hAnsi="Times New Roman" w:cs="Times New Roman"/>
          <w:sz w:val="24"/>
          <w:szCs w:val="24"/>
        </w:rPr>
        <w:t xml:space="preserve"> 2</w:t>
      </w:r>
      <w:r w:rsidRPr="008F5FC9">
        <w:rPr>
          <w:rFonts w:ascii="Times New Roman" w:hAnsi="Times New Roman" w:cs="Times New Roman"/>
          <w:sz w:val="24"/>
          <w:szCs w:val="24"/>
          <w:vertAlign w:val="superscript"/>
        </w:rPr>
        <w:t>nd</w:t>
      </w:r>
      <w:r w:rsidRPr="008F5FC9">
        <w:rPr>
          <w:rFonts w:ascii="Times New Roman" w:hAnsi="Times New Roman" w:cs="Times New Roman"/>
          <w:sz w:val="24"/>
          <w:szCs w:val="24"/>
        </w:rPr>
        <w:t xml:space="preserve"> ed. London: Kogan </w:t>
      </w:r>
      <w:r w:rsidR="00E0582D" w:rsidRPr="008F5FC9">
        <w:rPr>
          <w:rFonts w:ascii="Times New Roman" w:hAnsi="Times New Roman" w:cs="Times New Roman"/>
          <w:sz w:val="24"/>
          <w:szCs w:val="24"/>
        </w:rPr>
        <w:t>Page Limited</w:t>
      </w:r>
      <w:r w:rsidRPr="008F5FC9">
        <w:rPr>
          <w:rFonts w:ascii="Times New Roman" w:hAnsi="Times New Roman" w:cs="Times New Roman"/>
          <w:sz w:val="24"/>
          <w:szCs w:val="24"/>
        </w:rPr>
        <w:t xml:space="preserve">. </w:t>
      </w:r>
    </w:p>
    <w:p w14:paraId="36C4B7DF" w14:textId="77777777" w:rsidR="008F5FC9" w:rsidRPr="008F5FC9" w:rsidRDefault="00850DC6" w:rsidP="00961B16">
      <w:pPr>
        <w:pStyle w:val="NoSpacing"/>
        <w:rPr>
          <w:rFonts w:ascii="Times New Roman" w:hAnsi="Times New Roman" w:cs="Times New Roman"/>
          <w:sz w:val="24"/>
          <w:szCs w:val="24"/>
          <w:shd w:val="clear" w:color="auto" w:fill="FFFFFF"/>
        </w:rPr>
      </w:pPr>
      <w:r w:rsidRPr="008F5FC9">
        <w:rPr>
          <w:rFonts w:ascii="Times New Roman" w:hAnsi="Times New Roman" w:cs="Times New Roman"/>
          <w:sz w:val="24"/>
          <w:szCs w:val="24"/>
          <w:shd w:val="clear" w:color="auto" w:fill="FFFFFF"/>
        </w:rPr>
        <w:t>Atiase, V.Y., Mahmood, S. and Wang, Y., (2019)</w:t>
      </w:r>
      <w:r w:rsidR="00224FAB" w:rsidRPr="008F5FC9">
        <w:rPr>
          <w:rFonts w:ascii="Times New Roman" w:hAnsi="Times New Roman" w:cs="Times New Roman"/>
          <w:sz w:val="24"/>
          <w:szCs w:val="24"/>
          <w:shd w:val="clear" w:color="auto" w:fill="FFFFFF"/>
        </w:rPr>
        <w:t>.</w:t>
      </w:r>
      <w:r w:rsidRPr="008F5FC9">
        <w:rPr>
          <w:rFonts w:ascii="Times New Roman" w:hAnsi="Times New Roman" w:cs="Times New Roman"/>
          <w:sz w:val="24"/>
          <w:szCs w:val="24"/>
          <w:shd w:val="clear" w:color="auto" w:fill="FFFFFF"/>
        </w:rPr>
        <w:t xml:space="preserve"> Does institutional logic matter in</w:t>
      </w:r>
      <w:r w:rsidR="00961B16" w:rsidRPr="008F5FC9">
        <w:rPr>
          <w:rFonts w:ascii="Times New Roman" w:hAnsi="Times New Roman" w:cs="Times New Roman"/>
          <w:sz w:val="24"/>
          <w:szCs w:val="24"/>
          <w:shd w:val="clear" w:color="auto" w:fill="FFFFFF"/>
        </w:rPr>
        <w:t xml:space="preserve"> </w:t>
      </w:r>
      <w:r w:rsidRPr="008F5FC9">
        <w:rPr>
          <w:rFonts w:ascii="Times New Roman" w:hAnsi="Times New Roman" w:cs="Times New Roman"/>
          <w:sz w:val="24"/>
          <w:szCs w:val="24"/>
          <w:shd w:val="clear" w:color="auto" w:fill="FFFFFF"/>
        </w:rPr>
        <w:t xml:space="preserve">microfinance </w:t>
      </w:r>
    </w:p>
    <w:p w14:paraId="31B3798E" w14:textId="77777777" w:rsidR="00CC2223" w:rsidRDefault="00850DC6" w:rsidP="00961B16">
      <w:pPr>
        <w:pStyle w:val="NoSpacing"/>
        <w:ind w:firstLine="720"/>
        <w:rPr>
          <w:rFonts w:ascii="Times New Roman" w:hAnsi="Times New Roman" w:cs="Times New Roman"/>
          <w:i/>
          <w:iCs/>
          <w:sz w:val="24"/>
          <w:szCs w:val="24"/>
          <w:shd w:val="clear" w:color="auto" w:fill="FFFFFF"/>
        </w:rPr>
      </w:pPr>
      <w:r w:rsidRPr="008F5FC9">
        <w:rPr>
          <w:rFonts w:ascii="Times New Roman" w:hAnsi="Times New Roman" w:cs="Times New Roman"/>
          <w:sz w:val="24"/>
          <w:szCs w:val="24"/>
          <w:shd w:val="clear" w:color="auto" w:fill="FFFFFF"/>
        </w:rPr>
        <w:t>delivery? An empirical study of microfinance clients</w:t>
      </w:r>
      <w:r w:rsidR="00D66638" w:rsidRPr="008F5FC9">
        <w:rPr>
          <w:rFonts w:ascii="Times New Roman" w:hAnsi="Times New Roman" w:cs="Times New Roman"/>
          <w:sz w:val="24"/>
          <w:szCs w:val="24"/>
          <w:shd w:val="clear" w:color="auto" w:fill="FFFFFF"/>
        </w:rPr>
        <w:t>.</w:t>
      </w:r>
      <w:r w:rsidRPr="008F5FC9">
        <w:rPr>
          <w:rFonts w:ascii="Times New Roman" w:hAnsi="Times New Roman" w:cs="Times New Roman"/>
          <w:sz w:val="24"/>
          <w:szCs w:val="24"/>
          <w:shd w:val="clear" w:color="auto" w:fill="FFFFFF"/>
        </w:rPr>
        <w:t> </w:t>
      </w:r>
      <w:r w:rsidRPr="008F5FC9">
        <w:rPr>
          <w:rFonts w:ascii="Times New Roman" w:hAnsi="Times New Roman" w:cs="Times New Roman"/>
          <w:i/>
          <w:iCs/>
          <w:sz w:val="24"/>
          <w:szCs w:val="24"/>
          <w:shd w:val="clear" w:color="auto" w:fill="FFFFFF"/>
        </w:rPr>
        <w:t xml:space="preserve">International Journal of </w:t>
      </w:r>
    </w:p>
    <w:p w14:paraId="6630FC8D" w14:textId="674A8A96" w:rsidR="00850DC6" w:rsidRPr="008F5FC9" w:rsidRDefault="00850DC6" w:rsidP="00961B16">
      <w:pPr>
        <w:pStyle w:val="NoSpacing"/>
        <w:ind w:firstLine="720"/>
        <w:rPr>
          <w:rFonts w:ascii="Times New Roman" w:hAnsi="Times New Roman" w:cs="Times New Roman"/>
          <w:sz w:val="24"/>
          <w:szCs w:val="24"/>
          <w:shd w:val="clear" w:color="auto" w:fill="FFFFFF"/>
        </w:rPr>
      </w:pPr>
      <w:r w:rsidRPr="008F5FC9">
        <w:rPr>
          <w:rFonts w:ascii="Times New Roman" w:hAnsi="Times New Roman" w:cs="Times New Roman"/>
          <w:i/>
          <w:iCs/>
          <w:sz w:val="24"/>
          <w:szCs w:val="24"/>
          <w:shd w:val="clear" w:color="auto" w:fill="FFFFFF"/>
        </w:rPr>
        <w:lastRenderedPageBreak/>
        <w:t>Entrepreneurial Behavior &amp; Research</w:t>
      </w:r>
      <w:r w:rsidR="00E65309" w:rsidRPr="008F5FC9">
        <w:rPr>
          <w:rFonts w:ascii="Times New Roman" w:hAnsi="Times New Roman" w:cs="Times New Roman"/>
          <w:sz w:val="24"/>
          <w:szCs w:val="24"/>
          <w:shd w:val="clear" w:color="auto" w:fill="FFFFFF"/>
        </w:rPr>
        <w:t>,</w:t>
      </w:r>
      <w:r w:rsidR="00557B6C" w:rsidRPr="008F5FC9">
        <w:rPr>
          <w:rFonts w:ascii="Times New Roman" w:hAnsi="Times New Roman" w:cs="Times New Roman"/>
          <w:sz w:val="24"/>
          <w:szCs w:val="24"/>
          <w:shd w:val="clear" w:color="auto" w:fill="FFFFFF"/>
        </w:rPr>
        <w:t xml:space="preserve"> 26 (2), 177-202</w:t>
      </w:r>
    </w:p>
    <w:p w14:paraId="15016BFB" w14:textId="77777777" w:rsidR="00CC2223" w:rsidRDefault="004E5FBA" w:rsidP="00CC2223">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Atmadja, A. S., Su, J. J., &amp; Sharma, P. (2016). Examining the impact of microfinance on </w:t>
      </w:r>
    </w:p>
    <w:p w14:paraId="72F85C3A" w14:textId="5257FFE9" w:rsidR="004E5FBA" w:rsidRPr="008F5FC9" w:rsidRDefault="004E5FBA" w:rsidP="00CC2223">
      <w:pPr>
        <w:pStyle w:val="NoSpacing"/>
        <w:ind w:left="720"/>
        <w:rPr>
          <w:rFonts w:ascii="Times New Roman" w:hAnsi="Times New Roman" w:cs="Times New Roman"/>
          <w:sz w:val="24"/>
          <w:szCs w:val="24"/>
        </w:rPr>
      </w:pPr>
      <w:r w:rsidRPr="008F5FC9">
        <w:rPr>
          <w:rFonts w:ascii="Times New Roman" w:hAnsi="Times New Roman" w:cs="Times New Roman"/>
          <w:sz w:val="24"/>
          <w:szCs w:val="24"/>
        </w:rPr>
        <w:t>microenterprise performance (implications for women-owned microenterprises in Indonesia). International Journal of Social Economics</w:t>
      </w:r>
      <w:r w:rsidR="00E65309" w:rsidRPr="008F5FC9">
        <w:rPr>
          <w:rFonts w:ascii="Times New Roman" w:hAnsi="Times New Roman" w:cs="Times New Roman"/>
          <w:sz w:val="24"/>
          <w:szCs w:val="24"/>
        </w:rPr>
        <w:t>,</w:t>
      </w:r>
      <w:r w:rsidR="00257B83" w:rsidRPr="008F5FC9">
        <w:rPr>
          <w:rFonts w:ascii="Times New Roman" w:hAnsi="Times New Roman" w:cs="Times New Roman"/>
          <w:sz w:val="24"/>
          <w:szCs w:val="24"/>
        </w:rPr>
        <w:t xml:space="preserve"> 43, 1-27. </w:t>
      </w:r>
    </w:p>
    <w:p w14:paraId="634B841A" w14:textId="37529ED4" w:rsidR="00427DF3" w:rsidRDefault="00427DF3" w:rsidP="008F5FC9">
      <w:pPr>
        <w:pStyle w:val="NoSpacing"/>
        <w:rPr>
          <w:rFonts w:ascii="Times New Roman" w:hAnsi="Times New Roman" w:cs="Times New Roman"/>
          <w:sz w:val="24"/>
          <w:szCs w:val="24"/>
        </w:rPr>
      </w:pPr>
      <w:r w:rsidRPr="00427DF3">
        <w:rPr>
          <w:rFonts w:ascii="Times New Roman" w:hAnsi="Times New Roman" w:cs="Times New Roman"/>
          <w:sz w:val="24"/>
          <w:szCs w:val="24"/>
        </w:rPr>
        <w:t xml:space="preserve">Bacon, D.R., Sauer, P.L. and Young, M., </w:t>
      </w:r>
      <w:r>
        <w:rPr>
          <w:rFonts w:ascii="Times New Roman" w:hAnsi="Times New Roman" w:cs="Times New Roman"/>
          <w:sz w:val="24"/>
          <w:szCs w:val="24"/>
        </w:rPr>
        <w:t>(</w:t>
      </w:r>
      <w:r w:rsidRPr="00427DF3">
        <w:rPr>
          <w:rFonts w:ascii="Times New Roman" w:hAnsi="Times New Roman" w:cs="Times New Roman"/>
          <w:sz w:val="24"/>
          <w:szCs w:val="24"/>
        </w:rPr>
        <w:t>1995</w:t>
      </w:r>
      <w:r>
        <w:rPr>
          <w:rFonts w:ascii="Times New Roman" w:hAnsi="Times New Roman" w:cs="Times New Roman"/>
          <w:sz w:val="24"/>
          <w:szCs w:val="24"/>
        </w:rPr>
        <w:t>).</w:t>
      </w:r>
      <w:r w:rsidRPr="00427DF3">
        <w:rPr>
          <w:rFonts w:ascii="Times New Roman" w:hAnsi="Times New Roman" w:cs="Times New Roman"/>
          <w:sz w:val="24"/>
          <w:szCs w:val="24"/>
        </w:rPr>
        <w:t xml:space="preserve"> Composite reliability in structural equations </w:t>
      </w:r>
    </w:p>
    <w:p w14:paraId="201538F2" w14:textId="69364D97" w:rsidR="00427DF3" w:rsidRDefault="00427DF3" w:rsidP="00427DF3">
      <w:pPr>
        <w:pStyle w:val="NoSpacing"/>
        <w:ind w:firstLine="720"/>
        <w:rPr>
          <w:rFonts w:ascii="Times New Roman" w:hAnsi="Times New Roman" w:cs="Times New Roman"/>
          <w:sz w:val="24"/>
          <w:szCs w:val="24"/>
        </w:rPr>
      </w:pPr>
      <w:r w:rsidRPr="00427DF3">
        <w:rPr>
          <w:rFonts w:ascii="Times New Roman" w:hAnsi="Times New Roman" w:cs="Times New Roman"/>
          <w:sz w:val="24"/>
          <w:szCs w:val="24"/>
        </w:rPr>
        <w:t xml:space="preserve">modeling. Educational and psychological measurement, 55(3), pp.394-406. </w:t>
      </w:r>
    </w:p>
    <w:p w14:paraId="7CE5A938" w14:textId="3BE3753B" w:rsidR="008F5FC9" w:rsidRPr="008F5FC9" w:rsidRDefault="00A761F1" w:rsidP="008F5FC9">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Bai, C., Shi, B., Liu, F., &amp; Sarkis, J. (2019). Banking credit worthiness: Evaluating the complex </w:t>
      </w:r>
    </w:p>
    <w:p w14:paraId="1EBB313B" w14:textId="2285AA5E" w:rsidR="00A761F1" w:rsidRPr="008F5FC9" w:rsidRDefault="00A761F1" w:rsidP="008F5FC9">
      <w:pPr>
        <w:pStyle w:val="NoSpacing"/>
        <w:ind w:firstLine="720"/>
        <w:rPr>
          <w:rFonts w:ascii="Times New Roman" w:hAnsi="Times New Roman" w:cs="Times New Roman"/>
          <w:sz w:val="24"/>
          <w:szCs w:val="24"/>
        </w:rPr>
      </w:pPr>
      <w:r w:rsidRPr="008F5FC9">
        <w:rPr>
          <w:rFonts w:ascii="Times New Roman" w:hAnsi="Times New Roman" w:cs="Times New Roman"/>
          <w:sz w:val="24"/>
          <w:szCs w:val="24"/>
        </w:rPr>
        <w:t>relationships</w:t>
      </w:r>
      <w:r w:rsidR="00E65309" w:rsidRPr="008F5FC9">
        <w:rPr>
          <w:rFonts w:ascii="Times New Roman" w:hAnsi="Times New Roman" w:cs="Times New Roman"/>
          <w:sz w:val="24"/>
          <w:szCs w:val="24"/>
        </w:rPr>
        <w:t>,</w:t>
      </w:r>
      <w:r w:rsidRPr="008F5FC9">
        <w:rPr>
          <w:rFonts w:ascii="Times New Roman" w:hAnsi="Times New Roman" w:cs="Times New Roman"/>
          <w:sz w:val="24"/>
          <w:szCs w:val="24"/>
        </w:rPr>
        <w:t xml:space="preserve"> Omega, 83, 26-38. </w:t>
      </w:r>
    </w:p>
    <w:p w14:paraId="70A2F606" w14:textId="77777777" w:rsidR="00225F26" w:rsidRDefault="00225F26" w:rsidP="00225F26">
      <w:pPr>
        <w:pStyle w:val="NoSpacing"/>
        <w:rPr>
          <w:rFonts w:ascii="Times New Roman" w:hAnsi="Times New Roman" w:cs="Times New Roman"/>
          <w:color w:val="000000"/>
          <w:sz w:val="24"/>
          <w:szCs w:val="24"/>
        </w:rPr>
      </w:pPr>
      <w:r w:rsidRPr="00315678">
        <w:rPr>
          <w:rFonts w:ascii="Times New Roman" w:hAnsi="Times New Roman" w:cs="Times New Roman"/>
          <w:color w:val="000000"/>
          <w:sz w:val="24"/>
          <w:szCs w:val="24"/>
        </w:rPr>
        <w:t xml:space="preserve">Bangladesh Economic Review 2013. (2013), Finance Division, Ministry of Finance. Government </w:t>
      </w:r>
    </w:p>
    <w:p w14:paraId="36C539AB" w14:textId="77777777" w:rsidR="00225F26" w:rsidRPr="00315678" w:rsidRDefault="00225F26" w:rsidP="00225F26">
      <w:pPr>
        <w:pStyle w:val="NoSpacing"/>
        <w:ind w:firstLine="720"/>
        <w:rPr>
          <w:rFonts w:ascii="Times New Roman" w:hAnsi="Times New Roman" w:cs="Times New Roman"/>
          <w:sz w:val="24"/>
          <w:szCs w:val="24"/>
        </w:rPr>
      </w:pPr>
      <w:r w:rsidRPr="00315678">
        <w:rPr>
          <w:rFonts w:ascii="Times New Roman" w:hAnsi="Times New Roman" w:cs="Times New Roman"/>
          <w:color w:val="000000"/>
          <w:sz w:val="24"/>
          <w:szCs w:val="24"/>
        </w:rPr>
        <w:t>of the</w:t>
      </w:r>
      <w:r>
        <w:rPr>
          <w:rFonts w:ascii="Times New Roman" w:hAnsi="Times New Roman" w:cs="Times New Roman"/>
          <w:color w:val="000000"/>
          <w:sz w:val="24"/>
          <w:szCs w:val="24"/>
        </w:rPr>
        <w:t xml:space="preserve"> </w:t>
      </w:r>
      <w:r w:rsidRPr="00315678">
        <w:rPr>
          <w:rFonts w:ascii="Times New Roman" w:hAnsi="Times New Roman" w:cs="Times New Roman"/>
          <w:color w:val="000000"/>
          <w:sz w:val="24"/>
          <w:szCs w:val="24"/>
        </w:rPr>
        <w:t>People’s Republic of Bangladesh.</w:t>
      </w:r>
    </w:p>
    <w:p w14:paraId="3923ED43" w14:textId="77777777" w:rsidR="00CC2223" w:rsidRDefault="007B0EF6" w:rsidP="00CC2223">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Baron, R. M., &amp; Kenny, D. A. (1986). The moderator–mediator variable distinction in social </w:t>
      </w:r>
    </w:p>
    <w:p w14:paraId="4CC79FBA" w14:textId="575A2AAC" w:rsidR="007B0EF6" w:rsidRPr="008F5FC9" w:rsidRDefault="007B0EF6" w:rsidP="00CC2223">
      <w:pPr>
        <w:pStyle w:val="NoSpacing"/>
        <w:ind w:left="720"/>
        <w:rPr>
          <w:rFonts w:ascii="Times New Roman" w:hAnsi="Times New Roman" w:cs="Times New Roman"/>
          <w:sz w:val="24"/>
          <w:szCs w:val="24"/>
        </w:rPr>
      </w:pPr>
      <w:r w:rsidRPr="008F5FC9">
        <w:rPr>
          <w:rFonts w:ascii="Times New Roman" w:hAnsi="Times New Roman" w:cs="Times New Roman"/>
          <w:sz w:val="24"/>
          <w:szCs w:val="24"/>
        </w:rPr>
        <w:t xml:space="preserve">psychological research: Conceptual, strategic, and statistical considerations. Journal of personality and social psychology, 51(6), 1173. </w:t>
      </w:r>
    </w:p>
    <w:p w14:paraId="0BF7BB25" w14:textId="77777777" w:rsidR="00585775" w:rsidRDefault="007B0EF6" w:rsidP="00CC2223">
      <w:pPr>
        <w:pStyle w:val="NoSpacing"/>
        <w:rPr>
          <w:rFonts w:ascii="Times New Roman" w:hAnsi="Times New Roman" w:cs="Times New Roman"/>
          <w:sz w:val="24"/>
          <w:szCs w:val="24"/>
          <w:shd w:val="clear" w:color="auto" w:fill="FFFFFF"/>
        </w:rPr>
      </w:pPr>
      <w:r w:rsidRPr="008F5FC9">
        <w:rPr>
          <w:rFonts w:ascii="Times New Roman" w:hAnsi="Times New Roman" w:cs="Times New Roman"/>
          <w:sz w:val="24"/>
          <w:szCs w:val="24"/>
          <w:shd w:val="clear" w:color="auto" w:fill="FFFFFF"/>
        </w:rPr>
        <w:t xml:space="preserve">Baxter, A., Chapman, D. W., DeJaeghere, J., Pekol, A. R., Weiss, T., &amp; Baxter, A. (2014). Youth </w:t>
      </w:r>
    </w:p>
    <w:p w14:paraId="44C6F4E1" w14:textId="7B2D17D2" w:rsidR="007B0EF6" w:rsidRPr="008F5FC9" w:rsidRDefault="007B0EF6" w:rsidP="00585775">
      <w:pPr>
        <w:pStyle w:val="NoSpacing"/>
        <w:ind w:left="720"/>
        <w:rPr>
          <w:rFonts w:ascii="Times New Roman" w:hAnsi="Times New Roman" w:cs="Times New Roman"/>
          <w:sz w:val="24"/>
          <w:szCs w:val="24"/>
          <w:shd w:val="clear" w:color="auto" w:fill="FFFFFF"/>
        </w:rPr>
      </w:pPr>
      <w:r w:rsidRPr="008F5FC9">
        <w:rPr>
          <w:rFonts w:ascii="Times New Roman" w:hAnsi="Times New Roman" w:cs="Times New Roman"/>
          <w:sz w:val="24"/>
          <w:szCs w:val="24"/>
          <w:shd w:val="clear" w:color="auto" w:fill="FFFFFF"/>
        </w:rPr>
        <w:t xml:space="preserve">entrepreneurship education and training for poverty alleviation: A review of international literature and local experiences. Int Educ Innov Public Sect Entrep, 23, 33-58. </w:t>
      </w:r>
    </w:p>
    <w:p w14:paraId="52C803A0" w14:textId="77777777" w:rsidR="00501B3C" w:rsidRDefault="002476E6" w:rsidP="00501B3C">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Bodnaruk, A., &amp; Simonov, A. (2015). Do financial experts make better investment decisions?. </w:t>
      </w:r>
    </w:p>
    <w:p w14:paraId="61F64B95" w14:textId="0786A080" w:rsidR="002476E6" w:rsidRPr="008F5FC9" w:rsidRDefault="002476E6" w:rsidP="00501B3C">
      <w:pPr>
        <w:pStyle w:val="NoSpacing"/>
        <w:ind w:firstLine="720"/>
        <w:rPr>
          <w:rFonts w:ascii="Times New Roman" w:hAnsi="Times New Roman" w:cs="Times New Roman"/>
          <w:sz w:val="24"/>
          <w:szCs w:val="24"/>
        </w:rPr>
      </w:pPr>
      <w:r w:rsidRPr="008F5FC9">
        <w:rPr>
          <w:rFonts w:ascii="Times New Roman" w:hAnsi="Times New Roman" w:cs="Times New Roman"/>
          <w:sz w:val="24"/>
          <w:szCs w:val="24"/>
        </w:rPr>
        <w:t xml:space="preserve">Journal of financial Intermediation, 24(4), 514-536. </w:t>
      </w:r>
    </w:p>
    <w:p w14:paraId="6DC3CC7B" w14:textId="77777777" w:rsidR="002116DA" w:rsidRDefault="00E60575" w:rsidP="002116DA">
      <w:pPr>
        <w:pStyle w:val="NoSpacing"/>
        <w:rPr>
          <w:rFonts w:ascii="Times New Roman" w:hAnsi="Times New Roman" w:cs="Times New Roman"/>
          <w:sz w:val="24"/>
          <w:szCs w:val="24"/>
          <w:shd w:val="clear" w:color="auto" w:fill="FFFFFF"/>
        </w:rPr>
      </w:pPr>
      <w:r w:rsidRPr="008F5FC9">
        <w:rPr>
          <w:rFonts w:ascii="Times New Roman" w:hAnsi="Times New Roman" w:cs="Times New Roman"/>
          <w:sz w:val="24"/>
          <w:szCs w:val="24"/>
          <w:shd w:val="clear" w:color="auto" w:fill="FFFFFF"/>
        </w:rPr>
        <w:t>Bos</w:t>
      </w:r>
      <w:r w:rsidRPr="008F5FC9">
        <w:rPr>
          <w:rFonts w:ascii="Cambria Math" w:hAnsi="Cambria Math" w:cs="Cambria Math"/>
          <w:sz w:val="24"/>
          <w:szCs w:val="24"/>
          <w:shd w:val="clear" w:color="auto" w:fill="FFFFFF"/>
        </w:rPr>
        <w:t>‐</w:t>
      </w:r>
      <w:r w:rsidRPr="008F5FC9">
        <w:rPr>
          <w:rFonts w:ascii="Times New Roman" w:hAnsi="Times New Roman" w:cs="Times New Roman"/>
          <w:sz w:val="24"/>
          <w:szCs w:val="24"/>
          <w:shd w:val="clear" w:color="auto" w:fill="FFFFFF"/>
        </w:rPr>
        <w:t xml:space="preserve">Nehles, A. C., Van Riemsdijk, M. J., &amp; Kees Looise, J. (2013). Employee perceptions of line </w:t>
      </w:r>
    </w:p>
    <w:p w14:paraId="02D105D8" w14:textId="646E1260" w:rsidR="00E60575" w:rsidRPr="008F5FC9" w:rsidRDefault="00E60575" w:rsidP="002116DA">
      <w:pPr>
        <w:pStyle w:val="NoSpacing"/>
        <w:ind w:left="720"/>
        <w:rPr>
          <w:rFonts w:ascii="Times New Roman" w:hAnsi="Times New Roman" w:cs="Times New Roman"/>
          <w:sz w:val="24"/>
          <w:szCs w:val="24"/>
          <w:shd w:val="clear" w:color="auto" w:fill="FFFFFF"/>
        </w:rPr>
      </w:pPr>
      <w:r w:rsidRPr="008F5FC9">
        <w:rPr>
          <w:rFonts w:ascii="Times New Roman" w:hAnsi="Times New Roman" w:cs="Times New Roman"/>
          <w:sz w:val="24"/>
          <w:szCs w:val="24"/>
          <w:shd w:val="clear" w:color="auto" w:fill="FFFFFF"/>
        </w:rPr>
        <w:t xml:space="preserve">management performance: applying the AMO theory to explain the effectiveness of line managers' HRM implementation. Human resource management, 52(6), 861-877. </w:t>
      </w:r>
    </w:p>
    <w:p w14:paraId="0D4CD75F" w14:textId="77777777" w:rsidR="002D763A" w:rsidRDefault="000C2FDB" w:rsidP="002D763A">
      <w:pPr>
        <w:pStyle w:val="NoSpacing"/>
        <w:rPr>
          <w:rFonts w:ascii="Times New Roman" w:hAnsi="Times New Roman" w:cs="Times New Roman"/>
          <w:sz w:val="24"/>
          <w:szCs w:val="24"/>
        </w:rPr>
      </w:pPr>
      <w:r w:rsidRPr="008F5FC9">
        <w:rPr>
          <w:rFonts w:ascii="Times New Roman" w:hAnsi="Times New Roman" w:cs="Times New Roman"/>
          <w:sz w:val="24"/>
          <w:szCs w:val="24"/>
        </w:rPr>
        <w:t>Boxall, P., &amp; Macky, K. (2009). Research and theory on high</w:t>
      </w:r>
      <w:r w:rsidRPr="008F5FC9">
        <w:rPr>
          <w:rFonts w:ascii="Cambria Math" w:hAnsi="Cambria Math" w:cs="Cambria Math"/>
          <w:sz w:val="24"/>
          <w:szCs w:val="24"/>
        </w:rPr>
        <w:t>‐</w:t>
      </w:r>
      <w:r w:rsidRPr="008F5FC9">
        <w:rPr>
          <w:rFonts w:ascii="Times New Roman" w:hAnsi="Times New Roman" w:cs="Times New Roman"/>
          <w:sz w:val="24"/>
          <w:szCs w:val="24"/>
        </w:rPr>
        <w:t xml:space="preserve">performance work systems: </w:t>
      </w:r>
    </w:p>
    <w:p w14:paraId="21347DCB" w14:textId="38E03B39" w:rsidR="000C2FDB" w:rsidRPr="008F5FC9" w:rsidRDefault="000C2FDB" w:rsidP="002D763A">
      <w:pPr>
        <w:pStyle w:val="NoSpacing"/>
        <w:ind w:left="720"/>
        <w:rPr>
          <w:rFonts w:ascii="Times New Roman" w:hAnsi="Times New Roman" w:cs="Times New Roman"/>
          <w:sz w:val="24"/>
          <w:szCs w:val="24"/>
        </w:rPr>
      </w:pPr>
      <w:r w:rsidRPr="008F5FC9">
        <w:rPr>
          <w:rFonts w:ascii="Times New Roman" w:hAnsi="Times New Roman" w:cs="Times New Roman"/>
          <w:sz w:val="24"/>
          <w:szCs w:val="24"/>
        </w:rPr>
        <w:t>progressing the high</w:t>
      </w:r>
      <w:r w:rsidRPr="008F5FC9">
        <w:rPr>
          <w:rFonts w:ascii="Cambria Math" w:hAnsi="Cambria Math" w:cs="Cambria Math"/>
          <w:sz w:val="24"/>
          <w:szCs w:val="24"/>
        </w:rPr>
        <w:t>‐</w:t>
      </w:r>
      <w:r w:rsidRPr="008F5FC9">
        <w:rPr>
          <w:rFonts w:ascii="Times New Roman" w:hAnsi="Times New Roman" w:cs="Times New Roman"/>
          <w:sz w:val="24"/>
          <w:szCs w:val="24"/>
        </w:rPr>
        <w:t xml:space="preserve">involvement stream. Human resource management journal, 19(1), 3-23. </w:t>
      </w:r>
    </w:p>
    <w:p w14:paraId="328AB7AD" w14:textId="77777777" w:rsidR="002D763A" w:rsidRDefault="00E52A7E" w:rsidP="002D763A">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Coelho, F. J. M., Marques, C., Loureiro, A., &amp; Ratten, V. (2018). Evaluation of the impact of an </w:t>
      </w:r>
    </w:p>
    <w:p w14:paraId="178B1FF7" w14:textId="08D01A39" w:rsidR="00E52A7E" w:rsidRPr="008F5FC9" w:rsidRDefault="00E52A7E" w:rsidP="002D763A">
      <w:pPr>
        <w:pStyle w:val="NoSpacing"/>
        <w:ind w:left="720"/>
        <w:rPr>
          <w:rFonts w:ascii="Times New Roman" w:hAnsi="Times New Roman" w:cs="Times New Roman"/>
          <w:sz w:val="24"/>
          <w:szCs w:val="24"/>
        </w:rPr>
      </w:pPr>
      <w:r w:rsidRPr="008F5FC9">
        <w:rPr>
          <w:rFonts w:ascii="Times New Roman" w:hAnsi="Times New Roman" w:cs="Times New Roman"/>
          <w:sz w:val="24"/>
          <w:szCs w:val="24"/>
        </w:rPr>
        <w:t>entrepreneurship training program in Recife, Brazil. Journal of Entrepreneurship in Emerging Economies</w:t>
      </w:r>
      <w:r w:rsidR="00E65309" w:rsidRPr="008F5FC9">
        <w:rPr>
          <w:rFonts w:ascii="Times New Roman" w:hAnsi="Times New Roman" w:cs="Times New Roman"/>
          <w:sz w:val="24"/>
          <w:szCs w:val="24"/>
        </w:rPr>
        <w:t>,</w:t>
      </w:r>
      <w:r w:rsidR="00D46F38" w:rsidRPr="008F5FC9">
        <w:rPr>
          <w:rFonts w:ascii="Times New Roman" w:hAnsi="Times New Roman" w:cs="Times New Roman"/>
          <w:sz w:val="24"/>
          <w:szCs w:val="24"/>
        </w:rPr>
        <w:t xml:space="preserve"> 10 (3), 472-488</w:t>
      </w:r>
    </w:p>
    <w:p w14:paraId="6113B8CB" w14:textId="77777777" w:rsidR="002D763A" w:rsidRDefault="00E52A7E" w:rsidP="002D763A">
      <w:pPr>
        <w:pStyle w:val="NoSpacing"/>
        <w:rPr>
          <w:rFonts w:ascii="Times New Roman" w:hAnsi="Times New Roman" w:cs="Times New Roman"/>
          <w:sz w:val="24"/>
          <w:szCs w:val="24"/>
        </w:rPr>
      </w:pPr>
      <w:bookmarkStart w:id="14" w:name="_Hlk12781514"/>
      <w:r w:rsidRPr="008F5FC9">
        <w:rPr>
          <w:rFonts w:ascii="Times New Roman" w:hAnsi="Times New Roman" w:cs="Times New Roman"/>
          <w:sz w:val="24"/>
          <w:szCs w:val="24"/>
        </w:rPr>
        <w:t xml:space="preserve">Combs, W. L., &amp; Davis, B. M. (2010). Demystifying technical training: Partnership, strategy, and </w:t>
      </w:r>
    </w:p>
    <w:p w14:paraId="2AC31526" w14:textId="5A5DF1D7" w:rsidR="00E52A7E" w:rsidRPr="008F5FC9" w:rsidRDefault="00E52A7E" w:rsidP="002D763A">
      <w:pPr>
        <w:pStyle w:val="NoSpacing"/>
        <w:ind w:firstLine="720"/>
        <w:rPr>
          <w:rFonts w:ascii="Times New Roman" w:hAnsi="Times New Roman" w:cs="Times New Roman"/>
          <w:sz w:val="24"/>
          <w:szCs w:val="24"/>
        </w:rPr>
      </w:pPr>
      <w:r w:rsidRPr="008F5FC9">
        <w:rPr>
          <w:rFonts w:ascii="Times New Roman" w:hAnsi="Times New Roman" w:cs="Times New Roman"/>
          <w:sz w:val="24"/>
          <w:szCs w:val="24"/>
        </w:rPr>
        <w:t xml:space="preserve">execution. John Wiley &amp; Sons. </w:t>
      </w:r>
    </w:p>
    <w:p w14:paraId="5BE4FE8D" w14:textId="08D25C5A" w:rsidR="00B378B2" w:rsidRDefault="00B378B2" w:rsidP="00687D1C">
      <w:pPr>
        <w:pStyle w:val="NoSpacing"/>
        <w:rPr>
          <w:rFonts w:ascii="Times New Roman" w:hAnsi="Times New Roman" w:cs="Times New Roman"/>
          <w:sz w:val="24"/>
          <w:szCs w:val="24"/>
        </w:rPr>
      </w:pPr>
      <w:r w:rsidRPr="00B378B2">
        <w:rPr>
          <w:rFonts w:ascii="Times New Roman" w:hAnsi="Times New Roman" w:cs="Times New Roman"/>
          <w:sz w:val="24"/>
          <w:szCs w:val="24"/>
        </w:rPr>
        <w:t>Elahi, K. Q., &amp; Danopoulos, C. P. (2004)</w:t>
      </w:r>
      <w:r w:rsidR="00D4566E">
        <w:rPr>
          <w:rFonts w:ascii="Times New Roman" w:hAnsi="Times New Roman" w:cs="Times New Roman"/>
          <w:sz w:val="24"/>
          <w:szCs w:val="24"/>
        </w:rPr>
        <w:t>.</w:t>
      </w:r>
      <w:r w:rsidRPr="00B378B2">
        <w:rPr>
          <w:rFonts w:ascii="Times New Roman" w:hAnsi="Times New Roman" w:cs="Times New Roman"/>
          <w:sz w:val="24"/>
          <w:szCs w:val="24"/>
        </w:rPr>
        <w:t xml:space="preserve"> Microcredit and the Third World</w:t>
      </w:r>
      <w:r>
        <w:rPr>
          <w:rFonts w:ascii="Times New Roman" w:hAnsi="Times New Roman" w:cs="Times New Roman"/>
          <w:sz w:val="24"/>
          <w:szCs w:val="24"/>
        </w:rPr>
        <w:t>,</w:t>
      </w:r>
      <w:r w:rsidRPr="00B378B2">
        <w:rPr>
          <w:rFonts w:ascii="Times New Roman" w:hAnsi="Times New Roman" w:cs="Times New Roman"/>
          <w:sz w:val="24"/>
          <w:szCs w:val="24"/>
        </w:rPr>
        <w:t xml:space="preserve"> International Journal </w:t>
      </w:r>
    </w:p>
    <w:p w14:paraId="7DA36C32" w14:textId="36B6022D" w:rsidR="00B378B2" w:rsidRDefault="00B378B2" w:rsidP="00B378B2">
      <w:pPr>
        <w:pStyle w:val="NoSpacing"/>
        <w:ind w:firstLine="720"/>
        <w:rPr>
          <w:rFonts w:ascii="Times New Roman" w:hAnsi="Times New Roman" w:cs="Times New Roman"/>
          <w:sz w:val="24"/>
          <w:szCs w:val="24"/>
        </w:rPr>
      </w:pPr>
      <w:r w:rsidRPr="00B378B2">
        <w:rPr>
          <w:rFonts w:ascii="Times New Roman" w:hAnsi="Times New Roman" w:cs="Times New Roman"/>
          <w:sz w:val="24"/>
          <w:szCs w:val="24"/>
        </w:rPr>
        <w:t>of Social Economics</w:t>
      </w:r>
      <w:r w:rsidR="00D4566E">
        <w:rPr>
          <w:rFonts w:ascii="Times New Roman" w:hAnsi="Times New Roman" w:cs="Times New Roman"/>
          <w:sz w:val="24"/>
          <w:szCs w:val="24"/>
        </w:rPr>
        <w:t>.</w:t>
      </w:r>
      <w:r>
        <w:rPr>
          <w:rFonts w:ascii="Times New Roman" w:hAnsi="Times New Roman" w:cs="Times New Roman"/>
          <w:sz w:val="24"/>
          <w:szCs w:val="24"/>
        </w:rPr>
        <w:t xml:space="preserve"> </w:t>
      </w:r>
      <w:r w:rsidRPr="00B378B2">
        <w:rPr>
          <w:rFonts w:ascii="Times New Roman" w:hAnsi="Times New Roman" w:cs="Times New Roman"/>
          <w:sz w:val="24"/>
          <w:szCs w:val="24"/>
        </w:rPr>
        <w:t xml:space="preserve">Vol. 31 </w:t>
      </w:r>
      <w:r w:rsidR="00A7775B">
        <w:rPr>
          <w:rFonts w:ascii="Times New Roman" w:hAnsi="Times New Roman" w:cs="Times New Roman"/>
          <w:sz w:val="24"/>
          <w:szCs w:val="24"/>
        </w:rPr>
        <w:t>No</w:t>
      </w:r>
      <w:r w:rsidRPr="00B378B2">
        <w:rPr>
          <w:rFonts w:ascii="Times New Roman" w:hAnsi="Times New Roman" w:cs="Times New Roman"/>
          <w:sz w:val="24"/>
          <w:szCs w:val="24"/>
        </w:rPr>
        <w:t xml:space="preserve"> 7 pp. 643 </w:t>
      </w:r>
      <w:r>
        <w:rPr>
          <w:rFonts w:ascii="Times New Roman" w:hAnsi="Times New Roman" w:cs="Times New Roman"/>
          <w:sz w:val="24"/>
          <w:szCs w:val="24"/>
        </w:rPr>
        <w:t>–</w:t>
      </w:r>
      <w:r w:rsidRPr="00B378B2">
        <w:rPr>
          <w:rFonts w:ascii="Times New Roman" w:hAnsi="Times New Roman" w:cs="Times New Roman"/>
          <w:sz w:val="24"/>
          <w:szCs w:val="24"/>
        </w:rPr>
        <w:t xml:space="preserve"> 654</w:t>
      </w:r>
      <w:r>
        <w:rPr>
          <w:rFonts w:ascii="Times New Roman" w:hAnsi="Times New Roman" w:cs="Times New Roman"/>
          <w:sz w:val="24"/>
          <w:szCs w:val="24"/>
        </w:rPr>
        <w:t xml:space="preserve">. </w:t>
      </w:r>
    </w:p>
    <w:p w14:paraId="10570CDD" w14:textId="54453231" w:rsidR="00E2131A" w:rsidRPr="008F5FC9" w:rsidRDefault="00E2131A" w:rsidP="00687D1C">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Friedman, J.P., </w:t>
      </w:r>
      <w:r w:rsidR="00525DA3" w:rsidRPr="008F5FC9">
        <w:rPr>
          <w:rFonts w:ascii="Times New Roman" w:hAnsi="Times New Roman" w:cs="Times New Roman"/>
          <w:sz w:val="24"/>
          <w:szCs w:val="24"/>
        </w:rPr>
        <w:t>(</w:t>
      </w:r>
      <w:r w:rsidRPr="008F5FC9">
        <w:rPr>
          <w:rFonts w:ascii="Times New Roman" w:hAnsi="Times New Roman" w:cs="Times New Roman"/>
          <w:sz w:val="24"/>
          <w:szCs w:val="24"/>
        </w:rPr>
        <w:t>2012</w:t>
      </w:r>
      <w:r w:rsidR="00525DA3" w:rsidRPr="008F5FC9">
        <w:rPr>
          <w:rFonts w:ascii="Times New Roman" w:hAnsi="Times New Roman" w:cs="Times New Roman"/>
          <w:sz w:val="24"/>
          <w:szCs w:val="24"/>
        </w:rPr>
        <w:t>)</w:t>
      </w:r>
      <w:bookmarkEnd w:id="14"/>
      <w:r w:rsidR="00C51163" w:rsidRPr="008F5FC9">
        <w:rPr>
          <w:rFonts w:ascii="Times New Roman" w:hAnsi="Times New Roman" w:cs="Times New Roman"/>
          <w:sz w:val="24"/>
          <w:szCs w:val="24"/>
        </w:rPr>
        <w:t>.</w:t>
      </w:r>
      <w:r w:rsidRPr="008F5FC9">
        <w:rPr>
          <w:rFonts w:ascii="Times New Roman" w:hAnsi="Times New Roman" w:cs="Times New Roman"/>
          <w:sz w:val="24"/>
          <w:szCs w:val="24"/>
        </w:rPr>
        <w:t xml:space="preserve"> Dictionary of business and economic terms</w:t>
      </w:r>
      <w:r w:rsidR="00C51163" w:rsidRPr="008F5FC9">
        <w:rPr>
          <w:rFonts w:ascii="Times New Roman" w:hAnsi="Times New Roman" w:cs="Times New Roman"/>
          <w:sz w:val="24"/>
          <w:szCs w:val="24"/>
        </w:rPr>
        <w:t>.</w:t>
      </w:r>
      <w:r w:rsidRPr="008F5FC9">
        <w:rPr>
          <w:rFonts w:ascii="Times New Roman" w:hAnsi="Times New Roman" w:cs="Times New Roman"/>
          <w:sz w:val="24"/>
          <w:szCs w:val="24"/>
        </w:rPr>
        <w:t xml:space="preserve"> Simon and Schuster.</w:t>
      </w:r>
      <w:r w:rsidR="00E52A7E" w:rsidRPr="008F5FC9">
        <w:rPr>
          <w:rFonts w:ascii="Times New Roman" w:hAnsi="Times New Roman" w:cs="Times New Roman"/>
          <w:sz w:val="24"/>
          <w:szCs w:val="24"/>
        </w:rPr>
        <w:t xml:space="preserve"> </w:t>
      </w:r>
    </w:p>
    <w:p w14:paraId="490B14A8" w14:textId="77777777" w:rsidR="002116DA" w:rsidRDefault="00957141" w:rsidP="002116DA">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Fiala, N. (2018). Returns to microcredit, cash grants and training for male and female </w:t>
      </w:r>
    </w:p>
    <w:p w14:paraId="214B7952" w14:textId="0EF78737" w:rsidR="00957141" w:rsidRPr="008F5FC9" w:rsidRDefault="00957141" w:rsidP="002116DA">
      <w:pPr>
        <w:pStyle w:val="NoSpacing"/>
        <w:ind w:firstLine="720"/>
        <w:rPr>
          <w:rFonts w:ascii="Times New Roman" w:hAnsi="Times New Roman" w:cs="Times New Roman"/>
          <w:sz w:val="24"/>
          <w:szCs w:val="24"/>
        </w:rPr>
      </w:pPr>
      <w:r w:rsidRPr="008F5FC9">
        <w:rPr>
          <w:rFonts w:ascii="Times New Roman" w:hAnsi="Times New Roman" w:cs="Times New Roman"/>
          <w:sz w:val="24"/>
          <w:szCs w:val="24"/>
        </w:rPr>
        <w:t xml:space="preserve">microentrepreneurs in Uganda. World Development, 105, 189-200. </w:t>
      </w:r>
    </w:p>
    <w:p w14:paraId="1257C362" w14:textId="77777777" w:rsidR="002116DA" w:rsidRDefault="00604105" w:rsidP="002116DA">
      <w:pPr>
        <w:pStyle w:val="NoSpacing"/>
        <w:rPr>
          <w:rFonts w:ascii="Times New Roman" w:hAnsi="Times New Roman" w:cs="Times New Roman"/>
          <w:sz w:val="24"/>
          <w:szCs w:val="24"/>
          <w:shd w:val="clear" w:color="auto" w:fill="FFFFFF"/>
        </w:rPr>
      </w:pPr>
      <w:r w:rsidRPr="008F5FC9">
        <w:rPr>
          <w:rFonts w:ascii="Times New Roman" w:hAnsi="Times New Roman" w:cs="Times New Roman"/>
          <w:sz w:val="24"/>
          <w:szCs w:val="24"/>
          <w:shd w:val="clear" w:color="auto" w:fill="FFFFFF"/>
        </w:rPr>
        <w:t xml:space="preserve">Fu, N., Flood, P. C., Bosak, J., Morris, T., &amp; O'Regan, P. (2013). Exploring the performance </w:t>
      </w:r>
    </w:p>
    <w:p w14:paraId="6EF0DA52" w14:textId="4BEF3967" w:rsidR="00604105" w:rsidRPr="008F5FC9" w:rsidRDefault="00604105" w:rsidP="002116DA">
      <w:pPr>
        <w:pStyle w:val="NoSpacing"/>
        <w:ind w:left="720"/>
        <w:rPr>
          <w:rFonts w:ascii="Times New Roman" w:hAnsi="Times New Roman" w:cs="Times New Roman"/>
          <w:sz w:val="24"/>
          <w:szCs w:val="24"/>
          <w:shd w:val="clear" w:color="auto" w:fill="FFFFFF"/>
        </w:rPr>
      </w:pPr>
      <w:r w:rsidRPr="008F5FC9">
        <w:rPr>
          <w:rFonts w:ascii="Times New Roman" w:hAnsi="Times New Roman" w:cs="Times New Roman"/>
          <w:sz w:val="24"/>
          <w:szCs w:val="24"/>
          <w:shd w:val="clear" w:color="auto" w:fill="FFFFFF"/>
        </w:rPr>
        <w:t>effect of HPWS on professional service supply chain management. Supply Chain Management: An International Journal</w:t>
      </w:r>
      <w:r w:rsidR="00E65309" w:rsidRPr="008F5FC9">
        <w:rPr>
          <w:rFonts w:ascii="Times New Roman" w:hAnsi="Times New Roman" w:cs="Times New Roman"/>
          <w:sz w:val="24"/>
          <w:szCs w:val="24"/>
          <w:shd w:val="clear" w:color="auto" w:fill="FFFFFF"/>
        </w:rPr>
        <w:t>,</w:t>
      </w:r>
      <w:r w:rsidRPr="008F5FC9">
        <w:rPr>
          <w:rFonts w:ascii="Times New Roman" w:hAnsi="Times New Roman" w:cs="Times New Roman"/>
          <w:sz w:val="24"/>
          <w:szCs w:val="24"/>
          <w:shd w:val="clear" w:color="auto" w:fill="FFFFFF"/>
        </w:rPr>
        <w:t xml:space="preserve"> </w:t>
      </w:r>
      <w:r w:rsidR="009F1722" w:rsidRPr="008F5FC9">
        <w:rPr>
          <w:rFonts w:ascii="Times New Roman" w:hAnsi="Times New Roman" w:cs="Times New Roman"/>
          <w:sz w:val="24"/>
          <w:szCs w:val="24"/>
          <w:shd w:val="clear" w:color="auto" w:fill="FFFFFF"/>
        </w:rPr>
        <w:t>18(3), 292–307</w:t>
      </w:r>
    </w:p>
    <w:p w14:paraId="6AFC318F" w14:textId="77777777" w:rsidR="002116DA" w:rsidRDefault="00604105" w:rsidP="00311938">
      <w:pPr>
        <w:pStyle w:val="NoSpacing"/>
        <w:jc w:val="both"/>
        <w:rPr>
          <w:rFonts w:ascii="Times New Roman" w:hAnsi="Times New Roman" w:cs="Times New Roman"/>
          <w:sz w:val="24"/>
          <w:szCs w:val="24"/>
          <w:shd w:val="clear" w:color="auto" w:fill="FFFFFF"/>
        </w:rPr>
      </w:pPr>
      <w:r w:rsidRPr="008F5FC9">
        <w:rPr>
          <w:rFonts w:ascii="Times New Roman" w:hAnsi="Times New Roman" w:cs="Times New Roman"/>
          <w:sz w:val="24"/>
          <w:szCs w:val="24"/>
          <w:shd w:val="clear" w:color="auto" w:fill="FFFFFF"/>
        </w:rPr>
        <w:t xml:space="preserve">Garcia, A., Lensink, R., &amp; Voors, M. (2020). Does microcredit increase aspirational hope? </w:t>
      </w:r>
    </w:p>
    <w:p w14:paraId="658ECB2D" w14:textId="68062C2A" w:rsidR="00604105" w:rsidRPr="008F5FC9" w:rsidRDefault="00604105" w:rsidP="00604105">
      <w:pPr>
        <w:pStyle w:val="NoSpacing"/>
        <w:ind w:firstLine="720"/>
        <w:jc w:val="both"/>
        <w:rPr>
          <w:rFonts w:ascii="Times New Roman" w:hAnsi="Times New Roman" w:cs="Times New Roman"/>
          <w:sz w:val="24"/>
          <w:szCs w:val="24"/>
          <w:shd w:val="clear" w:color="auto" w:fill="FFFFFF"/>
        </w:rPr>
      </w:pPr>
      <w:r w:rsidRPr="008F5FC9">
        <w:rPr>
          <w:rFonts w:ascii="Times New Roman" w:hAnsi="Times New Roman" w:cs="Times New Roman"/>
          <w:sz w:val="24"/>
          <w:szCs w:val="24"/>
          <w:shd w:val="clear" w:color="auto" w:fill="FFFFFF"/>
        </w:rPr>
        <w:t xml:space="preserve">Evidence from a group lending scheme in Sierra Leone. World Development, 128, 104861. </w:t>
      </w:r>
    </w:p>
    <w:p w14:paraId="514D03D2" w14:textId="653E5F68" w:rsidR="00311938" w:rsidRPr="008F5FC9" w:rsidRDefault="00311938" w:rsidP="00311938">
      <w:pPr>
        <w:pStyle w:val="NoSpacing"/>
        <w:jc w:val="both"/>
        <w:rPr>
          <w:rFonts w:ascii="Times New Roman" w:hAnsi="Times New Roman" w:cs="Times New Roman"/>
          <w:sz w:val="24"/>
          <w:szCs w:val="24"/>
        </w:rPr>
      </w:pPr>
      <w:r w:rsidRPr="008F5FC9">
        <w:rPr>
          <w:rFonts w:ascii="Times New Roman" w:hAnsi="Times New Roman" w:cs="Times New Roman"/>
          <w:sz w:val="24"/>
          <w:szCs w:val="24"/>
        </w:rPr>
        <w:t>Gaskin J., (2011)</w:t>
      </w:r>
      <w:r w:rsidR="00604105" w:rsidRPr="008F5FC9">
        <w:rPr>
          <w:rFonts w:ascii="Times New Roman" w:hAnsi="Times New Roman" w:cs="Times New Roman"/>
          <w:sz w:val="24"/>
          <w:szCs w:val="24"/>
        </w:rPr>
        <w:t>.</w:t>
      </w:r>
      <w:r w:rsidRPr="008F5FC9">
        <w:rPr>
          <w:rFonts w:ascii="Times New Roman" w:hAnsi="Times New Roman" w:cs="Times New Roman"/>
          <w:sz w:val="24"/>
          <w:szCs w:val="24"/>
        </w:rPr>
        <w:t xml:space="preserve"> Model fit during a Confirmatory Factor Analysis (CFA) in AMOS</w:t>
      </w:r>
      <w:r w:rsidR="00604105" w:rsidRPr="008F5FC9">
        <w:rPr>
          <w:rFonts w:ascii="Times New Roman" w:hAnsi="Times New Roman" w:cs="Times New Roman"/>
          <w:sz w:val="24"/>
          <w:szCs w:val="24"/>
        </w:rPr>
        <w:t>.</w:t>
      </w:r>
      <w:r w:rsidRPr="008F5FC9">
        <w:rPr>
          <w:rFonts w:ascii="Times New Roman" w:hAnsi="Times New Roman" w:cs="Times New Roman"/>
          <w:sz w:val="24"/>
          <w:szCs w:val="24"/>
        </w:rPr>
        <w:t xml:space="preserve"> </w:t>
      </w:r>
    </w:p>
    <w:p w14:paraId="12987E30" w14:textId="71FE24DA" w:rsidR="00311938" w:rsidRPr="008F5FC9" w:rsidRDefault="0086781E" w:rsidP="00311938">
      <w:pPr>
        <w:pStyle w:val="NoSpacing"/>
        <w:ind w:left="720"/>
        <w:jc w:val="both"/>
        <w:rPr>
          <w:rFonts w:ascii="Times New Roman" w:hAnsi="Times New Roman" w:cs="Times New Roman"/>
          <w:sz w:val="24"/>
          <w:szCs w:val="24"/>
        </w:rPr>
      </w:pPr>
      <w:hyperlink r:id="rId13" w:history="1">
        <w:r w:rsidR="00311938" w:rsidRPr="008F5FC9">
          <w:rPr>
            <w:rStyle w:val="Hyperlink"/>
            <w:rFonts w:ascii="Times New Roman" w:hAnsi="Times New Roman" w:cs="Times New Roman"/>
            <w:color w:val="auto"/>
            <w:sz w:val="24"/>
            <w:szCs w:val="24"/>
            <w:u w:val="none"/>
          </w:rPr>
          <w:t>https://www.youtube.com/watch?v=JkZGWUUjdLg</w:t>
        </w:r>
      </w:hyperlink>
      <w:r w:rsidR="00311938" w:rsidRPr="008F5FC9">
        <w:rPr>
          <w:rFonts w:ascii="Times New Roman" w:hAnsi="Times New Roman" w:cs="Times New Roman"/>
          <w:sz w:val="24"/>
          <w:szCs w:val="24"/>
        </w:rPr>
        <w:t xml:space="preserve"> </w:t>
      </w:r>
    </w:p>
    <w:p w14:paraId="5A7DEF3B" w14:textId="77777777" w:rsidR="002116DA" w:rsidRDefault="001E30AE" w:rsidP="00961B16">
      <w:pPr>
        <w:pStyle w:val="NoSpacing"/>
        <w:rPr>
          <w:rFonts w:ascii="Times New Roman" w:hAnsi="Times New Roman" w:cs="Times New Roman"/>
          <w:noProof/>
          <w:sz w:val="24"/>
          <w:szCs w:val="24"/>
        </w:rPr>
      </w:pPr>
      <w:r w:rsidRPr="008F5FC9">
        <w:rPr>
          <w:rFonts w:ascii="Times New Roman" w:hAnsi="Times New Roman" w:cs="Times New Roman"/>
          <w:noProof/>
          <w:sz w:val="24"/>
          <w:szCs w:val="24"/>
        </w:rPr>
        <w:t>Hair, J., Celsi, M., Ortinau, D., &amp; Bush, R. (2008)</w:t>
      </w:r>
      <w:r w:rsidR="00604105" w:rsidRPr="008F5FC9">
        <w:rPr>
          <w:rFonts w:ascii="Times New Roman" w:hAnsi="Times New Roman" w:cs="Times New Roman"/>
          <w:noProof/>
          <w:sz w:val="24"/>
          <w:szCs w:val="24"/>
        </w:rPr>
        <w:t>.</w:t>
      </w:r>
      <w:r w:rsidRPr="008F5FC9">
        <w:rPr>
          <w:rFonts w:ascii="Times New Roman" w:hAnsi="Times New Roman" w:cs="Times New Roman"/>
          <w:noProof/>
          <w:sz w:val="24"/>
          <w:szCs w:val="24"/>
        </w:rPr>
        <w:t xml:space="preserve"> </w:t>
      </w:r>
      <w:r w:rsidRPr="008F5FC9">
        <w:rPr>
          <w:rFonts w:ascii="Times New Roman" w:hAnsi="Times New Roman" w:cs="Times New Roman"/>
          <w:i/>
          <w:iCs/>
          <w:noProof/>
          <w:sz w:val="24"/>
          <w:szCs w:val="24"/>
        </w:rPr>
        <w:t>Essentials of marketing research</w:t>
      </w:r>
      <w:r w:rsidR="00604105" w:rsidRPr="008F5FC9">
        <w:rPr>
          <w:rFonts w:ascii="Times New Roman" w:hAnsi="Times New Roman" w:cs="Times New Roman"/>
          <w:i/>
          <w:iCs/>
          <w:noProof/>
          <w:sz w:val="24"/>
          <w:szCs w:val="24"/>
        </w:rPr>
        <w:t>.</w:t>
      </w:r>
      <w:r w:rsidRPr="008F5FC9">
        <w:rPr>
          <w:rFonts w:ascii="Times New Roman" w:hAnsi="Times New Roman" w:cs="Times New Roman"/>
          <w:noProof/>
          <w:sz w:val="24"/>
          <w:szCs w:val="24"/>
        </w:rPr>
        <w:t xml:space="preserve"> McGraw-</w:t>
      </w:r>
    </w:p>
    <w:p w14:paraId="216D0FF4" w14:textId="4FD932C7" w:rsidR="001E30AE" w:rsidRPr="008F5FC9" w:rsidRDefault="001E30AE" w:rsidP="002116DA">
      <w:pPr>
        <w:pStyle w:val="NoSpacing"/>
        <w:ind w:firstLine="720"/>
        <w:rPr>
          <w:rFonts w:ascii="Times New Roman" w:hAnsi="Times New Roman" w:cs="Times New Roman"/>
          <w:noProof/>
          <w:sz w:val="24"/>
          <w:szCs w:val="24"/>
        </w:rPr>
      </w:pPr>
      <w:r w:rsidRPr="008F5FC9">
        <w:rPr>
          <w:rFonts w:ascii="Times New Roman" w:hAnsi="Times New Roman" w:cs="Times New Roman"/>
          <w:noProof/>
          <w:sz w:val="24"/>
          <w:szCs w:val="24"/>
        </w:rPr>
        <w:t>Hill/Higher Education</w:t>
      </w:r>
    </w:p>
    <w:p w14:paraId="053B58F2" w14:textId="77777777" w:rsidR="002116DA" w:rsidRDefault="00604105" w:rsidP="00961B16">
      <w:pPr>
        <w:pStyle w:val="NoSpacing"/>
        <w:rPr>
          <w:rFonts w:ascii="Times New Roman" w:hAnsi="Times New Roman" w:cs="Times New Roman"/>
          <w:sz w:val="24"/>
          <w:szCs w:val="24"/>
          <w:shd w:val="clear" w:color="auto" w:fill="FFFFFF"/>
        </w:rPr>
      </w:pPr>
      <w:bookmarkStart w:id="15" w:name="_Hlk535828743"/>
      <w:r w:rsidRPr="008F5FC9">
        <w:rPr>
          <w:rFonts w:ascii="Times New Roman" w:hAnsi="Times New Roman" w:cs="Times New Roman"/>
          <w:sz w:val="24"/>
          <w:szCs w:val="24"/>
          <w:shd w:val="clear" w:color="auto" w:fill="FFFFFF"/>
        </w:rPr>
        <w:t xml:space="preserve">Hooper, D., Coughlan, J., &amp; Mullen, M. R. (2008). Structural equation modelling: Guidelines for </w:t>
      </w:r>
    </w:p>
    <w:p w14:paraId="4000A099" w14:textId="50CFEE31" w:rsidR="00604105" w:rsidRPr="008F5FC9" w:rsidRDefault="00604105" w:rsidP="00604105">
      <w:pPr>
        <w:pStyle w:val="NoSpacing"/>
        <w:ind w:firstLine="720"/>
        <w:rPr>
          <w:rFonts w:ascii="Times New Roman" w:hAnsi="Times New Roman" w:cs="Times New Roman"/>
          <w:sz w:val="24"/>
          <w:szCs w:val="24"/>
          <w:shd w:val="clear" w:color="auto" w:fill="FFFFFF"/>
        </w:rPr>
      </w:pPr>
      <w:r w:rsidRPr="008F5FC9">
        <w:rPr>
          <w:rFonts w:ascii="Times New Roman" w:hAnsi="Times New Roman" w:cs="Times New Roman"/>
          <w:sz w:val="24"/>
          <w:szCs w:val="24"/>
          <w:shd w:val="clear" w:color="auto" w:fill="FFFFFF"/>
        </w:rPr>
        <w:t xml:space="preserve">determining model fit. Electronic journal of business research methods, 6(1), 53-60. </w:t>
      </w:r>
    </w:p>
    <w:bookmarkEnd w:id="15"/>
    <w:p w14:paraId="7809B823" w14:textId="77777777" w:rsidR="002116DA" w:rsidRDefault="00DA0323" w:rsidP="00DA0323">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Hornby, A.S. and Wehmeier, S. (1995). Oxford advanced learner's dictionary (Vol. 1428), </w:t>
      </w:r>
    </w:p>
    <w:p w14:paraId="0ACCAF5A" w14:textId="27EA0550" w:rsidR="00DA0323" w:rsidRPr="008F5FC9" w:rsidRDefault="00DA0323" w:rsidP="00DA0323">
      <w:pPr>
        <w:pStyle w:val="NoSpacing"/>
        <w:ind w:firstLine="720"/>
        <w:rPr>
          <w:rFonts w:ascii="Times New Roman" w:hAnsi="Times New Roman" w:cs="Times New Roman"/>
          <w:sz w:val="24"/>
          <w:szCs w:val="24"/>
          <w:shd w:val="clear" w:color="auto" w:fill="FFFFFF"/>
        </w:rPr>
      </w:pPr>
      <w:r w:rsidRPr="008F5FC9">
        <w:rPr>
          <w:rFonts w:ascii="Times New Roman" w:hAnsi="Times New Roman" w:cs="Times New Roman"/>
          <w:sz w:val="24"/>
          <w:szCs w:val="24"/>
        </w:rPr>
        <w:t>Oxford: Oxford university press.</w:t>
      </w:r>
      <w:r w:rsidRPr="008F5FC9">
        <w:rPr>
          <w:rFonts w:ascii="Times New Roman" w:hAnsi="Times New Roman" w:cs="Times New Roman"/>
          <w:sz w:val="24"/>
          <w:szCs w:val="24"/>
          <w:shd w:val="clear" w:color="auto" w:fill="FFFFFF"/>
        </w:rPr>
        <w:t xml:space="preserve"> </w:t>
      </w:r>
    </w:p>
    <w:p w14:paraId="629F3AC9" w14:textId="77777777" w:rsidR="002116DA" w:rsidRDefault="00604105" w:rsidP="002116DA">
      <w:pPr>
        <w:pStyle w:val="NoSpacing"/>
        <w:rPr>
          <w:rFonts w:ascii="Times New Roman" w:hAnsi="Times New Roman" w:cs="Times New Roman"/>
          <w:sz w:val="24"/>
          <w:szCs w:val="24"/>
          <w:shd w:val="clear" w:color="auto" w:fill="FFFFFF"/>
        </w:rPr>
      </w:pPr>
      <w:r w:rsidRPr="008F5FC9">
        <w:rPr>
          <w:rFonts w:ascii="Times New Roman" w:hAnsi="Times New Roman" w:cs="Times New Roman"/>
          <w:sz w:val="24"/>
          <w:szCs w:val="24"/>
          <w:shd w:val="clear" w:color="auto" w:fill="FFFFFF"/>
        </w:rPr>
        <w:t xml:space="preserve">Hyde, P., Harris, C., Boaden, R., &amp; Cortvriend, P. (2009). Human relations management, </w:t>
      </w:r>
    </w:p>
    <w:p w14:paraId="54C3E423" w14:textId="02C5356D" w:rsidR="00604105" w:rsidRPr="008F5FC9" w:rsidRDefault="00604105" w:rsidP="002116DA">
      <w:pPr>
        <w:pStyle w:val="NoSpacing"/>
        <w:ind w:firstLine="720"/>
        <w:rPr>
          <w:rFonts w:ascii="Times New Roman" w:hAnsi="Times New Roman" w:cs="Times New Roman"/>
          <w:sz w:val="24"/>
          <w:szCs w:val="24"/>
          <w:shd w:val="clear" w:color="auto" w:fill="FFFFFF"/>
        </w:rPr>
      </w:pPr>
      <w:r w:rsidRPr="008F5FC9">
        <w:rPr>
          <w:rFonts w:ascii="Times New Roman" w:hAnsi="Times New Roman" w:cs="Times New Roman"/>
          <w:sz w:val="24"/>
          <w:szCs w:val="24"/>
          <w:shd w:val="clear" w:color="auto" w:fill="FFFFFF"/>
        </w:rPr>
        <w:t xml:space="preserve">expectations and healthcare: A qualitative study. Human Relations, 62(5), 701-725. </w:t>
      </w:r>
    </w:p>
    <w:p w14:paraId="67D81634" w14:textId="77777777" w:rsidR="006153A0" w:rsidRDefault="006153A0" w:rsidP="006153A0">
      <w:pPr>
        <w:pStyle w:val="NoSpacing"/>
        <w:rPr>
          <w:rFonts w:ascii="Times New Roman" w:hAnsi="Times New Roman" w:cs="Times New Roman"/>
          <w:sz w:val="24"/>
          <w:szCs w:val="24"/>
        </w:rPr>
      </w:pPr>
      <w:r w:rsidRPr="00C578FC">
        <w:rPr>
          <w:rFonts w:ascii="Times New Roman" w:hAnsi="Times New Roman" w:cs="Times New Roman"/>
          <w:sz w:val="24"/>
          <w:szCs w:val="24"/>
        </w:rPr>
        <w:t>Investopedia, L. L. C. (2015)</w:t>
      </w:r>
      <w:r>
        <w:rPr>
          <w:rFonts w:ascii="Times New Roman" w:hAnsi="Times New Roman" w:cs="Times New Roman"/>
          <w:sz w:val="24"/>
          <w:szCs w:val="24"/>
        </w:rPr>
        <w:t>,</w:t>
      </w:r>
      <w:r w:rsidRPr="00C578FC">
        <w:rPr>
          <w:rFonts w:ascii="Times New Roman" w:hAnsi="Times New Roman" w:cs="Times New Roman"/>
          <w:sz w:val="24"/>
          <w:szCs w:val="24"/>
        </w:rPr>
        <w:t xml:space="preserve"> Investopedia</w:t>
      </w:r>
      <w:r>
        <w:rPr>
          <w:rFonts w:ascii="Times New Roman" w:hAnsi="Times New Roman" w:cs="Times New Roman"/>
          <w:sz w:val="24"/>
          <w:szCs w:val="24"/>
        </w:rPr>
        <w:t xml:space="preserve">, available at </w:t>
      </w:r>
    </w:p>
    <w:p w14:paraId="67D8A619" w14:textId="77777777" w:rsidR="006153A0" w:rsidRPr="00C25B88" w:rsidRDefault="0086781E" w:rsidP="006153A0">
      <w:pPr>
        <w:pStyle w:val="NoSpacing"/>
        <w:ind w:left="720"/>
        <w:rPr>
          <w:rFonts w:ascii="Times New Roman" w:hAnsi="Times New Roman" w:cs="Times New Roman"/>
          <w:sz w:val="24"/>
          <w:szCs w:val="24"/>
        </w:rPr>
      </w:pPr>
      <w:hyperlink r:id="rId14" w:history="1">
        <w:r w:rsidR="006153A0" w:rsidRPr="006153A0">
          <w:rPr>
            <w:rStyle w:val="Hyperlink"/>
            <w:rFonts w:ascii="Times New Roman" w:hAnsi="Times New Roman" w:cs="Times New Roman"/>
            <w:color w:val="auto"/>
            <w:sz w:val="24"/>
            <w:szCs w:val="24"/>
            <w:u w:val="none"/>
          </w:rPr>
          <w:t>https://www.investopedia.com/terms/c/capital-formation.asp</w:t>
        </w:r>
      </w:hyperlink>
      <w:r w:rsidR="006153A0" w:rsidRPr="00BC2969">
        <w:rPr>
          <w:rFonts w:ascii="Times New Roman" w:hAnsi="Times New Roman" w:cs="Times New Roman"/>
          <w:sz w:val="24"/>
          <w:szCs w:val="24"/>
        </w:rPr>
        <w:t xml:space="preserve"> </w:t>
      </w:r>
      <w:r w:rsidR="006153A0">
        <w:rPr>
          <w:rFonts w:ascii="Times New Roman" w:hAnsi="Times New Roman" w:cs="Times New Roman"/>
          <w:sz w:val="24"/>
          <w:szCs w:val="24"/>
        </w:rPr>
        <w:t>(</w:t>
      </w:r>
      <w:r w:rsidR="006153A0" w:rsidRPr="00C25B88">
        <w:rPr>
          <w:rFonts w:ascii="Times New Roman" w:hAnsi="Times New Roman" w:cs="Times New Roman"/>
          <w:sz w:val="24"/>
          <w:szCs w:val="24"/>
        </w:rPr>
        <w:t xml:space="preserve">accessed </w:t>
      </w:r>
      <w:r w:rsidR="006153A0">
        <w:rPr>
          <w:rFonts w:ascii="Times New Roman" w:hAnsi="Times New Roman" w:cs="Times New Roman"/>
          <w:sz w:val="24"/>
          <w:szCs w:val="24"/>
        </w:rPr>
        <w:t>on</w:t>
      </w:r>
      <w:r w:rsidR="006153A0" w:rsidRPr="00C25B88">
        <w:rPr>
          <w:rFonts w:ascii="Times New Roman" w:hAnsi="Times New Roman" w:cs="Times New Roman"/>
          <w:sz w:val="24"/>
          <w:szCs w:val="24"/>
        </w:rPr>
        <w:t xml:space="preserve"> September 11, 2019</w:t>
      </w:r>
      <w:r w:rsidR="006153A0">
        <w:rPr>
          <w:rFonts w:ascii="Times New Roman" w:hAnsi="Times New Roman" w:cs="Times New Roman"/>
          <w:sz w:val="24"/>
          <w:szCs w:val="24"/>
        </w:rPr>
        <w:t>)</w:t>
      </w:r>
    </w:p>
    <w:p w14:paraId="43E52CAD" w14:textId="6F4F0D05" w:rsidR="003D0BB4" w:rsidRPr="006E5B4B" w:rsidRDefault="003D0BB4" w:rsidP="003D0BB4">
      <w:pPr>
        <w:pStyle w:val="NoSpacing"/>
        <w:rPr>
          <w:rFonts w:ascii="Times New Roman" w:hAnsi="Times New Roman" w:cs="Times New Roman"/>
          <w:color w:val="0070C0"/>
          <w:sz w:val="24"/>
          <w:szCs w:val="24"/>
        </w:rPr>
      </w:pPr>
      <w:r w:rsidRPr="006E5B4B">
        <w:rPr>
          <w:rFonts w:ascii="Times New Roman" w:hAnsi="Times New Roman" w:cs="Times New Roman"/>
          <w:color w:val="0070C0"/>
          <w:sz w:val="24"/>
          <w:szCs w:val="24"/>
        </w:rPr>
        <w:t xml:space="preserve">Jamal Eresh Omar (2021). A year when poverty increased, and so did misery. The daily Star, Sunday, </w:t>
      </w:r>
    </w:p>
    <w:p w14:paraId="4880FBE8" w14:textId="7E9BB3E6" w:rsidR="003D0BB4" w:rsidRPr="006E5B4B" w:rsidRDefault="003D0BB4" w:rsidP="003D0BB4">
      <w:pPr>
        <w:pStyle w:val="NoSpacing"/>
        <w:ind w:left="720"/>
        <w:rPr>
          <w:rFonts w:ascii="Times New Roman" w:hAnsi="Times New Roman" w:cs="Times New Roman"/>
          <w:color w:val="0070C0"/>
          <w:sz w:val="24"/>
          <w:szCs w:val="24"/>
        </w:rPr>
      </w:pPr>
      <w:r w:rsidRPr="006E5B4B">
        <w:rPr>
          <w:rFonts w:ascii="Times New Roman" w:hAnsi="Times New Roman" w:cs="Times New Roman"/>
          <w:color w:val="0070C0"/>
          <w:sz w:val="24"/>
          <w:szCs w:val="24"/>
        </w:rPr>
        <w:t xml:space="preserve">January 3, accessed at </w:t>
      </w:r>
      <w:hyperlink r:id="rId15" w:history="1">
        <w:r w:rsidRPr="006E5B4B">
          <w:rPr>
            <w:rStyle w:val="Hyperlink"/>
            <w:rFonts w:ascii="Times New Roman" w:hAnsi="Times New Roman" w:cs="Times New Roman"/>
            <w:color w:val="0070C0"/>
            <w:sz w:val="24"/>
            <w:szCs w:val="24"/>
            <w:u w:val="none"/>
          </w:rPr>
          <w:t>https://www.thedailystar.net/opinion/the-overton-window/news/year-when-poverty-increased-and-so-did-misery-2020909</w:t>
        </w:r>
      </w:hyperlink>
      <w:r w:rsidRPr="006E5B4B">
        <w:rPr>
          <w:rFonts w:ascii="Times New Roman" w:hAnsi="Times New Roman" w:cs="Times New Roman"/>
          <w:color w:val="0070C0"/>
          <w:sz w:val="24"/>
          <w:szCs w:val="24"/>
        </w:rPr>
        <w:t xml:space="preserve"> on 3.1.2021. </w:t>
      </w:r>
    </w:p>
    <w:p w14:paraId="21A6721A" w14:textId="77777777" w:rsidR="002116DA" w:rsidRDefault="00604105" w:rsidP="00961B16">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Jebarajakirthy, C., &amp; Lobo, A. (2015). A study investigating attitudinal perceptions of </w:t>
      </w:r>
    </w:p>
    <w:p w14:paraId="49B7A866" w14:textId="097414E8" w:rsidR="00604105" w:rsidRPr="008F5FC9" w:rsidRDefault="00604105" w:rsidP="002116DA">
      <w:pPr>
        <w:pStyle w:val="NoSpacing"/>
        <w:ind w:left="720"/>
        <w:rPr>
          <w:rFonts w:ascii="Times New Roman" w:hAnsi="Times New Roman" w:cs="Times New Roman"/>
          <w:sz w:val="24"/>
          <w:szCs w:val="24"/>
        </w:rPr>
      </w:pPr>
      <w:r w:rsidRPr="008F5FC9">
        <w:rPr>
          <w:rFonts w:ascii="Times New Roman" w:hAnsi="Times New Roman" w:cs="Times New Roman"/>
          <w:sz w:val="24"/>
          <w:szCs w:val="24"/>
        </w:rPr>
        <w:t xml:space="preserve">microcredit services and their relevant drivers in bottom of pyramid market segments. Journal of Retailing and Consumer Services, 23, 39-48. </w:t>
      </w:r>
    </w:p>
    <w:p w14:paraId="37C8DAE0" w14:textId="77777777" w:rsidR="002116DA" w:rsidRDefault="00604105" w:rsidP="002116DA">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Jebarajakirthy, C., &amp; Lobo, A. C. (2014). War affected youth as consumers of microcredit: An </w:t>
      </w:r>
    </w:p>
    <w:p w14:paraId="687CB42E" w14:textId="142A59EF" w:rsidR="00604105" w:rsidRPr="008F5FC9" w:rsidRDefault="00604105" w:rsidP="002116DA">
      <w:pPr>
        <w:pStyle w:val="NoSpacing"/>
        <w:ind w:left="720"/>
        <w:rPr>
          <w:rFonts w:ascii="Times New Roman" w:hAnsi="Times New Roman" w:cs="Times New Roman"/>
          <w:sz w:val="24"/>
          <w:szCs w:val="24"/>
        </w:rPr>
      </w:pPr>
      <w:r w:rsidRPr="008F5FC9">
        <w:rPr>
          <w:rFonts w:ascii="Times New Roman" w:hAnsi="Times New Roman" w:cs="Times New Roman"/>
          <w:sz w:val="24"/>
          <w:szCs w:val="24"/>
        </w:rPr>
        <w:t xml:space="preserve">application and extension of the theory of planned behaviour. Journal of retailing and consumer services, 21(3), 239-248. </w:t>
      </w:r>
    </w:p>
    <w:p w14:paraId="2A3F84B9" w14:textId="77777777" w:rsidR="00F70360" w:rsidRPr="00616265" w:rsidRDefault="00F70360" w:rsidP="00F70360">
      <w:pPr>
        <w:pStyle w:val="NoSpacing"/>
        <w:rPr>
          <w:rFonts w:ascii="Times New Roman" w:hAnsi="Times New Roman"/>
          <w:sz w:val="24"/>
          <w:szCs w:val="24"/>
        </w:rPr>
      </w:pPr>
      <w:r w:rsidRPr="00616265">
        <w:rPr>
          <w:rFonts w:ascii="Times New Roman" w:hAnsi="Times New Roman"/>
          <w:sz w:val="24"/>
          <w:szCs w:val="24"/>
        </w:rPr>
        <w:t>Jitrawang, P., &amp; Krairit, D. 2019</w:t>
      </w:r>
      <w:r>
        <w:rPr>
          <w:rFonts w:ascii="Times New Roman" w:hAnsi="Times New Roman"/>
          <w:sz w:val="24"/>
          <w:szCs w:val="24"/>
        </w:rPr>
        <w:t>.</w:t>
      </w:r>
      <w:r w:rsidRPr="00616265">
        <w:rPr>
          <w:rFonts w:ascii="Times New Roman" w:hAnsi="Times New Roman"/>
          <w:sz w:val="24"/>
          <w:szCs w:val="24"/>
        </w:rPr>
        <w:t xml:space="preserve"> Factors Influencing Purchase Intention of Organic Rice in </w:t>
      </w:r>
    </w:p>
    <w:p w14:paraId="61D38087" w14:textId="1D559674" w:rsidR="00F70360" w:rsidRPr="00616265" w:rsidRDefault="00F70360" w:rsidP="00F70360">
      <w:pPr>
        <w:pStyle w:val="NoSpacing"/>
        <w:ind w:firstLine="720"/>
        <w:rPr>
          <w:rFonts w:ascii="Times New Roman" w:hAnsi="Times New Roman"/>
          <w:sz w:val="24"/>
          <w:szCs w:val="24"/>
        </w:rPr>
      </w:pPr>
      <w:r w:rsidRPr="00616265">
        <w:rPr>
          <w:rFonts w:ascii="Times New Roman" w:hAnsi="Times New Roman"/>
          <w:sz w:val="24"/>
          <w:szCs w:val="24"/>
        </w:rPr>
        <w:t xml:space="preserve">Thailand, Journal of Food Products Marketing, 25(8), 805-828. </w:t>
      </w:r>
      <w:r w:rsidR="00DA3FA7">
        <w:rPr>
          <w:rFonts w:ascii="Times New Roman" w:hAnsi="Times New Roman"/>
          <w:sz w:val="24"/>
          <w:szCs w:val="24"/>
        </w:rPr>
        <w:t xml:space="preserve"> </w:t>
      </w:r>
    </w:p>
    <w:p w14:paraId="2BAE56F5" w14:textId="77777777" w:rsidR="008B7CB4" w:rsidRDefault="008B7CB4" w:rsidP="008B7CB4">
      <w:pPr>
        <w:pStyle w:val="NoSpacing"/>
        <w:rPr>
          <w:rFonts w:ascii="Times New Roman" w:hAnsi="Times New Roman" w:cs="Times New Roman"/>
          <w:sz w:val="24"/>
          <w:szCs w:val="24"/>
        </w:rPr>
      </w:pPr>
      <w:r w:rsidRPr="001C1EED">
        <w:rPr>
          <w:rFonts w:ascii="Times New Roman" w:hAnsi="Times New Roman" w:cs="Times New Roman"/>
          <w:sz w:val="24"/>
          <w:szCs w:val="24"/>
        </w:rPr>
        <w:t xml:space="preserve">Karst, L. W. L. K. L., &amp; Mahoney, D. J. (2000), Encyclopedia of the American constitution. </w:t>
      </w:r>
    </w:p>
    <w:p w14:paraId="5297365D" w14:textId="77777777" w:rsidR="002116DA" w:rsidRDefault="00E97621" w:rsidP="002116DA">
      <w:pPr>
        <w:pStyle w:val="NoSpacing"/>
        <w:rPr>
          <w:rFonts w:ascii="Times New Roman" w:hAnsi="Times New Roman" w:cs="Times New Roman"/>
          <w:sz w:val="24"/>
          <w:szCs w:val="24"/>
        </w:rPr>
      </w:pPr>
      <w:r w:rsidRPr="008F5FC9">
        <w:rPr>
          <w:rFonts w:ascii="Times New Roman" w:hAnsi="Times New Roman" w:cs="Times New Roman"/>
          <w:sz w:val="24"/>
          <w:szCs w:val="24"/>
        </w:rPr>
        <w:t>Kassim, S. and Rahman, M.M., (2018)</w:t>
      </w:r>
      <w:r w:rsidR="00604105" w:rsidRPr="008F5FC9">
        <w:rPr>
          <w:rFonts w:ascii="Times New Roman" w:hAnsi="Times New Roman" w:cs="Times New Roman"/>
          <w:sz w:val="24"/>
          <w:szCs w:val="24"/>
        </w:rPr>
        <w:t>.</w:t>
      </w:r>
      <w:r w:rsidRPr="008F5FC9">
        <w:rPr>
          <w:rFonts w:ascii="Times New Roman" w:hAnsi="Times New Roman" w:cs="Times New Roman"/>
          <w:sz w:val="24"/>
          <w:szCs w:val="24"/>
        </w:rPr>
        <w:t xml:space="preserve"> Handling default risks in microfinance: The case of </w:t>
      </w:r>
    </w:p>
    <w:p w14:paraId="07CA11F5" w14:textId="182EB30A" w:rsidR="00217E5D" w:rsidRPr="008F5FC9" w:rsidRDefault="00E97621" w:rsidP="002116DA">
      <w:pPr>
        <w:pStyle w:val="NoSpacing"/>
        <w:ind w:left="720"/>
        <w:rPr>
          <w:rFonts w:ascii="Times New Roman" w:hAnsi="Times New Roman" w:cs="Times New Roman"/>
          <w:sz w:val="24"/>
          <w:szCs w:val="24"/>
        </w:rPr>
      </w:pPr>
      <w:r w:rsidRPr="008F5FC9">
        <w:rPr>
          <w:rFonts w:ascii="Times New Roman" w:hAnsi="Times New Roman" w:cs="Times New Roman"/>
          <w:sz w:val="24"/>
          <w:szCs w:val="24"/>
        </w:rPr>
        <w:t xml:space="preserve">Bangladesh, </w:t>
      </w:r>
      <w:r w:rsidRPr="008F5FC9">
        <w:rPr>
          <w:rFonts w:ascii="Times New Roman" w:hAnsi="Times New Roman" w:cs="Times New Roman"/>
          <w:i/>
          <w:iCs/>
          <w:sz w:val="24"/>
          <w:szCs w:val="24"/>
        </w:rPr>
        <w:t>Qualitative Research in Financial Markets</w:t>
      </w:r>
      <w:r w:rsidR="00604105" w:rsidRPr="008F5FC9">
        <w:rPr>
          <w:rFonts w:ascii="Times New Roman" w:hAnsi="Times New Roman" w:cs="Times New Roman"/>
          <w:i/>
          <w:iCs/>
          <w:sz w:val="24"/>
          <w:szCs w:val="24"/>
        </w:rPr>
        <w:t>.</w:t>
      </w:r>
      <w:r w:rsidRPr="008F5FC9">
        <w:rPr>
          <w:rFonts w:ascii="Times New Roman" w:hAnsi="Times New Roman" w:cs="Times New Roman"/>
          <w:sz w:val="24"/>
          <w:szCs w:val="24"/>
        </w:rPr>
        <w:t xml:space="preserve"> </w:t>
      </w:r>
      <w:r w:rsidR="00217E5D" w:rsidRPr="008F5FC9">
        <w:rPr>
          <w:rFonts w:ascii="Times New Roman" w:hAnsi="Times New Roman" w:cs="Times New Roman"/>
          <w:sz w:val="24"/>
          <w:szCs w:val="24"/>
        </w:rPr>
        <w:t>DOI 10.1108/QRFM-03-2017-0018</w:t>
      </w:r>
      <w:r w:rsidR="007B3561" w:rsidRPr="008F5FC9">
        <w:rPr>
          <w:rFonts w:ascii="Times New Roman" w:hAnsi="Times New Roman" w:cs="Times New Roman"/>
          <w:sz w:val="24"/>
          <w:szCs w:val="24"/>
        </w:rPr>
        <w:t xml:space="preserve">. </w:t>
      </w:r>
      <w:r w:rsidR="00217E5D" w:rsidRPr="008F5FC9">
        <w:rPr>
          <w:rFonts w:ascii="Times New Roman" w:hAnsi="Times New Roman" w:cs="Times New Roman"/>
          <w:sz w:val="24"/>
          <w:szCs w:val="24"/>
        </w:rPr>
        <w:t xml:space="preserve"> </w:t>
      </w:r>
    </w:p>
    <w:p w14:paraId="17C1660C" w14:textId="77777777" w:rsidR="00903720" w:rsidRDefault="00903720" w:rsidP="00903720">
      <w:pPr>
        <w:pStyle w:val="NoSpacing"/>
        <w:rPr>
          <w:rStyle w:val="fontstyle01"/>
          <w:rFonts w:ascii="Times New Roman" w:hAnsi="Times New Roman" w:cs="Times New Roman"/>
          <w:sz w:val="24"/>
          <w:szCs w:val="24"/>
        </w:rPr>
      </w:pPr>
      <w:r w:rsidRPr="00315678">
        <w:rPr>
          <w:rStyle w:val="fontstyle01"/>
          <w:rFonts w:ascii="Times New Roman" w:hAnsi="Times New Roman" w:cs="Times New Roman"/>
          <w:sz w:val="24"/>
          <w:szCs w:val="24"/>
        </w:rPr>
        <w:t>Katsushi S. Imai &amp; MD. Shafiul Azam (2012)</w:t>
      </w:r>
      <w:r>
        <w:rPr>
          <w:rStyle w:val="fontstyle01"/>
          <w:rFonts w:ascii="Times New Roman" w:hAnsi="Times New Roman" w:cs="Times New Roman"/>
          <w:sz w:val="24"/>
          <w:szCs w:val="24"/>
        </w:rPr>
        <w:t>,</w:t>
      </w:r>
      <w:r w:rsidRPr="00315678">
        <w:rPr>
          <w:rStyle w:val="fontstyle01"/>
          <w:rFonts w:ascii="Times New Roman" w:hAnsi="Times New Roman" w:cs="Times New Roman"/>
          <w:sz w:val="24"/>
          <w:szCs w:val="24"/>
        </w:rPr>
        <w:t xml:space="preserve"> Does Microfinance Reduce</w:t>
      </w:r>
      <w:r>
        <w:rPr>
          <w:rStyle w:val="fontstyle01"/>
          <w:rFonts w:ascii="Times New Roman" w:hAnsi="Times New Roman" w:cs="Times New Roman"/>
          <w:sz w:val="24"/>
          <w:szCs w:val="24"/>
        </w:rPr>
        <w:t xml:space="preserve"> </w:t>
      </w:r>
      <w:r w:rsidRPr="00315678">
        <w:rPr>
          <w:rStyle w:val="fontstyle01"/>
          <w:rFonts w:ascii="Times New Roman" w:hAnsi="Times New Roman" w:cs="Times New Roman"/>
          <w:sz w:val="24"/>
          <w:szCs w:val="24"/>
        </w:rPr>
        <w:t xml:space="preserve">Poverty in </w:t>
      </w:r>
    </w:p>
    <w:p w14:paraId="71748A29" w14:textId="77777777" w:rsidR="00903720" w:rsidRPr="00315678" w:rsidRDefault="00903720" w:rsidP="00903720">
      <w:pPr>
        <w:pStyle w:val="NoSpacing"/>
        <w:ind w:left="720"/>
        <w:rPr>
          <w:rFonts w:ascii="Times New Roman" w:hAnsi="Times New Roman" w:cs="Times New Roman"/>
          <w:color w:val="000000"/>
          <w:sz w:val="24"/>
          <w:szCs w:val="24"/>
        </w:rPr>
      </w:pPr>
      <w:r w:rsidRPr="00315678">
        <w:rPr>
          <w:rStyle w:val="fontstyle01"/>
          <w:rFonts w:ascii="Times New Roman" w:hAnsi="Times New Roman" w:cs="Times New Roman"/>
          <w:sz w:val="24"/>
          <w:szCs w:val="24"/>
        </w:rPr>
        <w:t>Bangladesh? New Evidence from Household Panel Data, Journal of Development</w:t>
      </w:r>
      <w:r w:rsidRPr="00315678">
        <w:rPr>
          <w:rFonts w:ascii="Times New Roman" w:hAnsi="Times New Roman" w:cs="Times New Roman"/>
          <w:color w:val="000000"/>
          <w:sz w:val="24"/>
          <w:szCs w:val="24"/>
        </w:rPr>
        <w:br/>
      </w:r>
      <w:r w:rsidRPr="00315678">
        <w:rPr>
          <w:rStyle w:val="fontstyle01"/>
          <w:rFonts w:ascii="Times New Roman" w:hAnsi="Times New Roman" w:cs="Times New Roman"/>
          <w:sz w:val="24"/>
          <w:szCs w:val="24"/>
        </w:rPr>
        <w:t>Studies, 48:5, 633-653, DOI: 10.1080/00220388.2012.661853</w:t>
      </w:r>
      <w:r w:rsidRPr="00315678">
        <w:rPr>
          <w:rFonts w:ascii="Times New Roman" w:hAnsi="Times New Roman" w:cs="Times New Roman"/>
          <w:color w:val="000000"/>
          <w:sz w:val="24"/>
          <w:szCs w:val="24"/>
        </w:rPr>
        <w:t xml:space="preserve"> </w:t>
      </w:r>
    </w:p>
    <w:p w14:paraId="319B2A54" w14:textId="77777777" w:rsidR="002116DA" w:rsidRDefault="00C06253" w:rsidP="00961B16">
      <w:pPr>
        <w:pStyle w:val="NoSpacing"/>
        <w:jc w:val="both"/>
        <w:rPr>
          <w:rFonts w:ascii="Times New Roman" w:hAnsi="Times New Roman" w:cs="Times New Roman"/>
          <w:sz w:val="24"/>
          <w:szCs w:val="24"/>
        </w:rPr>
      </w:pPr>
      <w:r w:rsidRPr="008F5FC9">
        <w:rPr>
          <w:rFonts w:ascii="Times New Roman" w:hAnsi="Times New Roman" w:cs="Times New Roman"/>
          <w:sz w:val="24"/>
          <w:szCs w:val="24"/>
        </w:rPr>
        <w:t xml:space="preserve">Khan, H., &amp; Rahman, M. T. (2016). Women's participations in economic and NGO activities in </w:t>
      </w:r>
    </w:p>
    <w:p w14:paraId="59183F9A" w14:textId="77777777" w:rsidR="002116DA" w:rsidRDefault="00C06253" w:rsidP="002116DA">
      <w:pPr>
        <w:pStyle w:val="NoSpacing"/>
        <w:ind w:firstLine="720"/>
        <w:jc w:val="both"/>
        <w:rPr>
          <w:rFonts w:ascii="Times New Roman" w:hAnsi="Times New Roman" w:cs="Times New Roman"/>
          <w:sz w:val="24"/>
          <w:szCs w:val="24"/>
        </w:rPr>
      </w:pPr>
      <w:r w:rsidRPr="008F5FC9">
        <w:rPr>
          <w:rFonts w:ascii="Times New Roman" w:hAnsi="Times New Roman" w:cs="Times New Roman"/>
          <w:sz w:val="24"/>
          <w:szCs w:val="24"/>
        </w:rPr>
        <w:t xml:space="preserve">Bangladesh: an empirical study on the Bangladesh Demography and Health Survey </w:t>
      </w:r>
    </w:p>
    <w:p w14:paraId="2B6D63C7" w14:textId="0C41F31C" w:rsidR="00C06253" w:rsidRPr="008F5FC9" w:rsidRDefault="00C06253" w:rsidP="002116DA">
      <w:pPr>
        <w:pStyle w:val="NoSpacing"/>
        <w:ind w:firstLine="720"/>
        <w:jc w:val="both"/>
        <w:rPr>
          <w:rFonts w:ascii="Times New Roman" w:hAnsi="Times New Roman" w:cs="Times New Roman"/>
          <w:sz w:val="24"/>
          <w:szCs w:val="24"/>
        </w:rPr>
      </w:pPr>
      <w:r w:rsidRPr="008F5FC9">
        <w:rPr>
          <w:rFonts w:ascii="Times New Roman" w:hAnsi="Times New Roman" w:cs="Times New Roman"/>
          <w:sz w:val="24"/>
          <w:szCs w:val="24"/>
        </w:rPr>
        <w:t>(BDHS). International Journal of Sociology and Social Policy, 36(7/8), 1-25.</w:t>
      </w:r>
    </w:p>
    <w:p w14:paraId="6C9251FF" w14:textId="10CDF3FE" w:rsidR="006E2BAA" w:rsidRDefault="006E2BAA" w:rsidP="006E2BAA">
      <w:pPr>
        <w:pStyle w:val="NoSpacing"/>
        <w:jc w:val="both"/>
        <w:rPr>
          <w:rFonts w:ascii="Times New Roman" w:hAnsi="Times New Roman"/>
          <w:sz w:val="24"/>
          <w:szCs w:val="24"/>
          <w:shd w:val="clear" w:color="auto" w:fill="FFFFFF"/>
        </w:rPr>
      </w:pPr>
      <w:r w:rsidRPr="008F079C">
        <w:rPr>
          <w:rFonts w:ascii="Times New Roman" w:hAnsi="Times New Roman"/>
          <w:sz w:val="24"/>
          <w:szCs w:val="24"/>
          <w:shd w:val="clear" w:color="auto" w:fill="FFFFFF"/>
        </w:rPr>
        <w:t xml:space="preserve">Kothari, C.R., </w:t>
      </w:r>
      <w:r>
        <w:rPr>
          <w:rFonts w:ascii="Times New Roman" w:hAnsi="Times New Roman"/>
          <w:sz w:val="24"/>
          <w:szCs w:val="24"/>
          <w:shd w:val="clear" w:color="auto" w:fill="FFFFFF"/>
        </w:rPr>
        <w:t>(</w:t>
      </w:r>
      <w:r w:rsidRPr="008F079C">
        <w:rPr>
          <w:rFonts w:ascii="Times New Roman" w:hAnsi="Times New Roman"/>
          <w:sz w:val="24"/>
          <w:szCs w:val="24"/>
          <w:shd w:val="clear" w:color="auto" w:fill="FFFFFF"/>
        </w:rPr>
        <w:t>2004</w:t>
      </w:r>
      <w:r>
        <w:rPr>
          <w:rFonts w:ascii="Times New Roman" w:hAnsi="Times New Roman"/>
          <w:sz w:val="24"/>
          <w:szCs w:val="24"/>
          <w:shd w:val="clear" w:color="auto" w:fill="FFFFFF"/>
        </w:rPr>
        <w:t>)</w:t>
      </w:r>
      <w:r w:rsidRPr="008F079C">
        <w:rPr>
          <w:rFonts w:ascii="Times New Roman" w:hAnsi="Times New Roman"/>
          <w:sz w:val="24"/>
          <w:szCs w:val="24"/>
          <w:shd w:val="clear" w:color="auto" w:fill="FFFFFF"/>
        </w:rPr>
        <w:t>. Research methodology: Methods and techniques. New Age International.</w:t>
      </w:r>
    </w:p>
    <w:p w14:paraId="54EEB7AE" w14:textId="77777777" w:rsidR="00F034FB" w:rsidRDefault="00E053BF" w:rsidP="00F034FB">
      <w:pPr>
        <w:pStyle w:val="NoSpacing"/>
        <w:jc w:val="both"/>
        <w:rPr>
          <w:rFonts w:ascii="Times New Roman" w:hAnsi="Times New Roman" w:cs="Times New Roman"/>
          <w:sz w:val="24"/>
          <w:szCs w:val="24"/>
          <w:shd w:val="clear" w:color="auto" w:fill="FFFFFF"/>
        </w:rPr>
      </w:pPr>
      <w:r w:rsidRPr="008F5FC9">
        <w:rPr>
          <w:rFonts w:ascii="Times New Roman" w:hAnsi="Times New Roman" w:cs="Times New Roman"/>
          <w:sz w:val="24"/>
          <w:szCs w:val="24"/>
          <w:shd w:val="clear" w:color="auto" w:fill="FFFFFF"/>
        </w:rPr>
        <w:t>Magistris, T. d. and Gracia, A. (2008)</w:t>
      </w:r>
      <w:r w:rsidR="005071A0" w:rsidRPr="008F5FC9">
        <w:rPr>
          <w:rFonts w:ascii="Times New Roman" w:hAnsi="Times New Roman" w:cs="Times New Roman"/>
          <w:sz w:val="24"/>
          <w:szCs w:val="24"/>
          <w:shd w:val="clear" w:color="auto" w:fill="FFFFFF"/>
        </w:rPr>
        <w:t>.</w:t>
      </w:r>
      <w:r w:rsidRPr="008F5FC9">
        <w:rPr>
          <w:rFonts w:ascii="Times New Roman" w:hAnsi="Times New Roman" w:cs="Times New Roman"/>
          <w:sz w:val="24"/>
          <w:szCs w:val="24"/>
          <w:shd w:val="clear" w:color="auto" w:fill="FFFFFF"/>
        </w:rPr>
        <w:t xml:space="preserve"> The decision to buy organic food products in Southern </w:t>
      </w:r>
    </w:p>
    <w:p w14:paraId="0F4AE2DF" w14:textId="529FBBA6" w:rsidR="00E053BF" w:rsidRPr="008F5FC9" w:rsidRDefault="00E053BF" w:rsidP="00F034FB">
      <w:pPr>
        <w:pStyle w:val="NoSpacing"/>
        <w:ind w:firstLine="720"/>
        <w:jc w:val="both"/>
        <w:rPr>
          <w:rFonts w:ascii="Times New Roman" w:hAnsi="Times New Roman" w:cs="Times New Roman"/>
          <w:sz w:val="24"/>
          <w:szCs w:val="24"/>
          <w:shd w:val="clear" w:color="auto" w:fill="FFFFFF"/>
        </w:rPr>
      </w:pPr>
      <w:r w:rsidRPr="008F5FC9">
        <w:rPr>
          <w:rFonts w:ascii="Times New Roman" w:hAnsi="Times New Roman" w:cs="Times New Roman"/>
          <w:sz w:val="24"/>
          <w:szCs w:val="24"/>
          <w:shd w:val="clear" w:color="auto" w:fill="FFFFFF"/>
        </w:rPr>
        <w:t>Italy.</w:t>
      </w:r>
      <w:r w:rsidRPr="008F5FC9">
        <w:rPr>
          <w:rStyle w:val="apple-converted-space"/>
          <w:rFonts w:ascii="Times New Roman" w:hAnsi="Times New Roman" w:cs="Times New Roman"/>
          <w:sz w:val="24"/>
          <w:szCs w:val="24"/>
          <w:shd w:val="clear" w:color="auto" w:fill="FFFFFF"/>
        </w:rPr>
        <w:t> </w:t>
      </w:r>
      <w:r w:rsidRPr="008F5FC9">
        <w:rPr>
          <w:rFonts w:ascii="Times New Roman" w:hAnsi="Times New Roman" w:cs="Times New Roman"/>
          <w:i/>
          <w:iCs/>
          <w:sz w:val="24"/>
          <w:szCs w:val="24"/>
          <w:shd w:val="clear" w:color="auto" w:fill="FFFFFF"/>
        </w:rPr>
        <w:t>British Food Journal</w:t>
      </w:r>
      <w:r w:rsidR="00854A58" w:rsidRPr="008F5FC9">
        <w:rPr>
          <w:rFonts w:ascii="Times New Roman" w:hAnsi="Times New Roman" w:cs="Times New Roman"/>
          <w:sz w:val="24"/>
          <w:szCs w:val="24"/>
          <w:shd w:val="clear" w:color="auto" w:fill="FFFFFF"/>
        </w:rPr>
        <w:t>,</w:t>
      </w:r>
      <w:r w:rsidR="00726DC5" w:rsidRPr="008F5FC9">
        <w:rPr>
          <w:rStyle w:val="apple-converted-space"/>
          <w:rFonts w:ascii="Times New Roman" w:hAnsi="Times New Roman" w:cs="Times New Roman"/>
          <w:sz w:val="24"/>
          <w:szCs w:val="24"/>
          <w:shd w:val="clear" w:color="auto" w:fill="FFFFFF"/>
        </w:rPr>
        <w:t xml:space="preserve"> 110(9), 929-947</w:t>
      </w:r>
      <w:r w:rsidR="005B200D" w:rsidRPr="008F5FC9">
        <w:rPr>
          <w:rStyle w:val="apple-converted-space"/>
          <w:rFonts w:ascii="Times New Roman" w:hAnsi="Times New Roman" w:cs="Times New Roman"/>
          <w:sz w:val="24"/>
          <w:szCs w:val="24"/>
          <w:shd w:val="clear" w:color="auto" w:fill="FFFFFF"/>
        </w:rPr>
        <w:t xml:space="preserve">. </w:t>
      </w:r>
    </w:p>
    <w:p w14:paraId="69270816" w14:textId="48050060" w:rsidR="009F6D4C" w:rsidRPr="006E5B4B" w:rsidRDefault="009F6D4C" w:rsidP="00E74A4C">
      <w:pPr>
        <w:pStyle w:val="NoSpacing"/>
        <w:rPr>
          <w:rFonts w:ascii="Times New Roman" w:hAnsi="Times New Roman" w:cs="Times New Roman"/>
          <w:color w:val="0070C0"/>
          <w:sz w:val="24"/>
          <w:szCs w:val="24"/>
          <w:shd w:val="clear" w:color="auto" w:fill="FFFFFF"/>
        </w:rPr>
      </w:pPr>
      <w:r w:rsidRPr="006E5B4B">
        <w:rPr>
          <w:rFonts w:ascii="Times New Roman" w:hAnsi="Times New Roman" w:cs="Times New Roman"/>
          <w:color w:val="0070C0"/>
          <w:sz w:val="24"/>
          <w:szCs w:val="24"/>
          <w:shd w:val="clear" w:color="auto" w:fill="FFFFFF"/>
        </w:rPr>
        <w:t xml:space="preserve">Mahmood, R., &amp; Rosli, M. M. (2013). Microcredit position in micro and small enterprise performance: the </w:t>
      </w:r>
    </w:p>
    <w:p w14:paraId="78E2192F" w14:textId="0CD25F50" w:rsidR="009F6D4C" w:rsidRPr="006E5B4B" w:rsidRDefault="009F6D4C" w:rsidP="009F6D4C">
      <w:pPr>
        <w:pStyle w:val="NoSpacing"/>
        <w:ind w:firstLine="720"/>
        <w:rPr>
          <w:rFonts w:ascii="Times New Roman" w:hAnsi="Times New Roman" w:cs="Times New Roman"/>
          <w:color w:val="0070C0"/>
          <w:sz w:val="24"/>
          <w:szCs w:val="24"/>
          <w:shd w:val="clear" w:color="auto" w:fill="FFFFFF"/>
        </w:rPr>
      </w:pPr>
      <w:r w:rsidRPr="006E5B4B">
        <w:rPr>
          <w:rFonts w:ascii="Times New Roman" w:hAnsi="Times New Roman" w:cs="Times New Roman"/>
          <w:color w:val="0070C0"/>
          <w:sz w:val="24"/>
          <w:szCs w:val="24"/>
          <w:shd w:val="clear" w:color="auto" w:fill="FFFFFF"/>
        </w:rPr>
        <w:t>Malaysian case. Management research review. 36 (5)</w:t>
      </w:r>
      <w:r w:rsidR="009A7BE5" w:rsidRPr="006E5B4B">
        <w:rPr>
          <w:rFonts w:ascii="Times New Roman" w:hAnsi="Times New Roman" w:cs="Times New Roman"/>
          <w:color w:val="0070C0"/>
          <w:sz w:val="24"/>
          <w:szCs w:val="24"/>
          <w:shd w:val="clear" w:color="auto" w:fill="FFFFFF"/>
        </w:rPr>
        <w:t>.</w:t>
      </w:r>
      <w:r w:rsidRPr="006E5B4B">
        <w:rPr>
          <w:rFonts w:ascii="Times New Roman" w:hAnsi="Times New Roman" w:cs="Times New Roman"/>
          <w:color w:val="0070C0"/>
          <w:sz w:val="24"/>
          <w:szCs w:val="24"/>
          <w:shd w:val="clear" w:color="auto" w:fill="FFFFFF"/>
        </w:rPr>
        <w:t xml:space="preserve"> pp. 436-453</w:t>
      </w:r>
    </w:p>
    <w:p w14:paraId="274CF8C3" w14:textId="2EE3EC04" w:rsidR="00E74A4C" w:rsidRDefault="00E74A4C" w:rsidP="00E74A4C">
      <w:pPr>
        <w:pStyle w:val="NoSpacing"/>
        <w:rPr>
          <w:rFonts w:ascii="Times New Roman" w:hAnsi="Times New Roman" w:cs="Times New Roman"/>
          <w:color w:val="222222"/>
          <w:sz w:val="24"/>
          <w:szCs w:val="24"/>
          <w:shd w:val="clear" w:color="auto" w:fill="FFFFFF"/>
        </w:rPr>
      </w:pPr>
      <w:r w:rsidRPr="00315678">
        <w:rPr>
          <w:rFonts w:ascii="Times New Roman" w:hAnsi="Times New Roman" w:cs="Times New Roman"/>
          <w:color w:val="222222"/>
          <w:sz w:val="24"/>
          <w:szCs w:val="24"/>
          <w:shd w:val="clear" w:color="auto" w:fill="FFFFFF"/>
        </w:rPr>
        <w:t xml:space="preserve">Mahmud, K.T., Parvez, A., Hilton, D., Kabir, G.S. and Wahid, I.S., </w:t>
      </w:r>
      <w:r>
        <w:rPr>
          <w:rFonts w:ascii="Times New Roman" w:hAnsi="Times New Roman" w:cs="Times New Roman"/>
          <w:color w:val="222222"/>
          <w:sz w:val="24"/>
          <w:szCs w:val="24"/>
          <w:shd w:val="clear" w:color="auto" w:fill="FFFFFF"/>
        </w:rPr>
        <w:t>(</w:t>
      </w:r>
      <w:r w:rsidRPr="00315678">
        <w:rPr>
          <w:rFonts w:ascii="Times New Roman" w:hAnsi="Times New Roman" w:cs="Times New Roman"/>
          <w:color w:val="222222"/>
          <w:sz w:val="24"/>
          <w:szCs w:val="24"/>
          <w:shd w:val="clear" w:color="auto" w:fill="FFFFFF"/>
        </w:rPr>
        <w:t>2014</w:t>
      </w:r>
      <w:r>
        <w:rPr>
          <w:rFonts w:ascii="Times New Roman" w:hAnsi="Times New Roman" w:cs="Times New Roman"/>
          <w:color w:val="222222"/>
          <w:sz w:val="24"/>
          <w:szCs w:val="24"/>
          <w:shd w:val="clear" w:color="auto" w:fill="FFFFFF"/>
        </w:rPr>
        <w:t>),</w:t>
      </w:r>
      <w:r w:rsidRPr="00315678">
        <w:rPr>
          <w:rFonts w:ascii="Times New Roman" w:hAnsi="Times New Roman" w:cs="Times New Roman"/>
          <w:color w:val="222222"/>
          <w:sz w:val="24"/>
          <w:szCs w:val="24"/>
          <w:shd w:val="clear" w:color="auto" w:fill="FFFFFF"/>
        </w:rPr>
        <w:t xml:space="preserve"> The role of training </w:t>
      </w:r>
    </w:p>
    <w:p w14:paraId="5C01A019" w14:textId="77777777" w:rsidR="00F42C17" w:rsidRDefault="00E74A4C" w:rsidP="00E74A4C">
      <w:pPr>
        <w:pStyle w:val="NoSpacing"/>
        <w:ind w:left="720"/>
        <w:rPr>
          <w:rFonts w:ascii="Times New Roman" w:hAnsi="Times New Roman" w:cs="Times New Roman"/>
          <w:color w:val="222222"/>
          <w:sz w:val="24"/>
          <w:szCs w:val="24"/>
          <w:shd w:val="clear" w:color="auto" w:fill="FFFFFF"/>
        </w:rPr>
      </w:pPr>
      <w:r w:rsidRPr="00315678">
        <w:rPr>
          <w:rFonts w:ascii="Times New Roman" w:hAnsi="Times New Roman" w:cs="Times New Roman"/>
          <w:color w:val="222222"/>
          <w:sz w:val="24"/>
          <w:szCs w:val="24"/>
          <w:shd w:val="clear" w:color="auto" w:fill="FFFFFF"/>
        </w:rPr>
        <w:t>in reducing poverty: the case of agricultural workers receiving microcredit in Bangladesh</w:t>
      </w:r>
      <w:r>
        <w:rPr>
          <w:rFonts w:ascii="Times New Roman" w:hAnsi="Times New Roman" w:cs="Times New Roman"/>
          <w:color w:val="222222"/>
          <w:sz w:val="24"/>
          <w:szCs w:val="24"/>
          <w:shd w:val="clear" w:color="auto" w:fill="FFFFFF"/>
        </w:rPr>
        <w:t>,</w:t>
      </w:r>
      <w:r w:rsidRPr="00315678">
        <w:rPr>
          <w:rFonts w:ascii="Times New Roman" w:hAnsi="Times New Roman" w:cs="Times New Roman"/>
          <w:color w:val="222222"/>
          <w:sz w:val="24"/>
          <w:szCs w:val="24"/>
          <w:shd w:val="clear" w:color="auto" w:fill="FFFFFF"/>
        </w:rPr>
        <w:t> </w:t>
      </w:r>
      <w:r w:rsidRPr="00315678">
        <w:rPr>
          <w:rFonts w:ascii="Times New Roman" w:hAnsi="Times New Roman" w:cs="Times New Roman"/>
          <w:i/>
          <w:iCs/>
          <w:color w:val="222222"/>
          <w:sz w:val="24"/>
          <w:szCs w:val="24"/>
          <w:shd w:val="clear" w:color="auto" w:fill="FFFFFF"/>
        </w:rPr>
        <w:t>International Journal of Training and Development</w:t>
      </w:r>
      <w:r w:rsidRPr="00315678">
        <w:rPr>
          <w:rFonts w:ascii="Times New Roman" w:hAnsi="Times New Roman" w:cs="Times New Roman"/>
          <w:color w:val="222222"/>
          <w:sz w:val="24"/>
          <w:szCs w:val="24"/>
          <w:shd w:val="clear" w:color="auto" w:fill="FFFFFF"/>
        </w:rPr>
        <w:t>, </w:t>
      </w:r>
      <w:r w:rsidRPr="00315678">
        <w:rPr>
          <w:rFonts w:ascii="Times New Roman" w:hAnsi="Times New Roman" w:cs="Times New Roman"/>
          <w:i/>
          <w:iCs/>
          <w:color w:val="222222"/>
          <w:sz w:val="24"/>
          <w:szCs w:val="24"/>
          <w:shd w:val="clear" w:color="auto" w:fill="FFFFFF"/>
        </w:rPr>
        <w:t>18</w:t>
      </w:r>
      <w:r w:rsidRPr="00315678">
        <w:rPr>
          <w:rFonts w:ascii="Times New Roman" w:hAnsi="Times New Roman" w:cs="Times New Roman"/>
          <w:color w:val="222222"/>
          <w:sz w:val="24"/>
          <w:szCs w:val="24"/>
          <w:shd w:val="clear" w:color="auto" w:fill="FFFFFF"/>
        </w:rPr>
        <w:t>(4), pp.282-290.</w:t>
      </w:r>
    </w:p>
    <w:p w14:paraId="79D2D140" w14:textId="77777777" w:rsidR="00076525" w:rsidRPr="00105A92" w:rsidRDefault="00076525" w:rsidP="00076525">
      <w:pPr>
        <w:pStyle w:val="NoSpacing"/>
        <w:rPr>
          <w:rFonts w:ascii="Times New Roman" w:hAnsi="Times New Roman" w:cs="Times New Roman"/>
          <w:color w:val="0070C0"/>
          <w:sz w:val="24"/>
          <w:szCs w:val="24"/>
          <w:shd w:val="clear" w:color="auto" w:fill="FFFFFF"/>
        </w:rPr>
      </w:pPr>
      <w:bookmarkStart w:id="16" w:name="_Hlk60215195"/>
      <w:r w:rsidRPr="00105A92">
        <w:rPr>
          <w:rFonts w:ascii="Times New Roman" w:hAnsi="Times New Roman" w:cs="Times New Roman"/>
          <w:color w:val="0070C0"/>
          <w:sz w:val="24"/>
          <w:szCs w:val="24"/>
          <w:shd w:val="clear" w:color="auto" w:fill="FFFFFF"/>
        </w:rPr>
        <w:t>Mahmud</w:t>
      </w:r>
      <w:bookmarkEnd w:id="16"/>
      <w:r w:rsidRPr="00105A92">
        <w:rPr>
          <w:rFonts w:ascii="Times New Roman" w:hAnsi="Times New Roman" w:cs="Times New Roman"/>
          <w:color w:val="0070C0"/>
          <w:sz w:val="24"/>
          <w:szCs w:val="24"/>
          <w:shd w:val="clear" w:color="auto" w:fill="FFFFFF"/>
        </w:rPr>
        <w:t xml:space="preserve">, K.T., Akbar, T. and Parvez, A., (2020), Can microcredit improve the risk management capacity of </w:t>
      </w:r>
    </w:p>
    <w:p w14:paraId="27B283B4" w14:textId="77777777" w:rsidR="00076525" w:rsidRPr="00105A92" w:rsidRDefault="00076525" w:rsidP="00076525">
      <w:pPr>
        <w:pStyle w:val="NoSpacing"/>
        <w:ind w:firstLine="720"/>
        <w:rPr>
          <w:rFonts w:ascii="Times New Roman" w:hAnsi="Times New Roman" w:cs="Times New Roman"/>
          <w:color w:val="0070C0"/>
          <w:sz w:val="24"/>
          <w:szCs w:val="24"/>
          <w:shd w:val="clear" w:color="auto" w:fill="FFFFFF"/>
        </w:rPr>
      </w:pPr>
      <w:r w:rsidRPr="00105A92">
        <w:rPr>
          <w:rFonts w:ascii="Times New Roman" w:hAnsi="Times New Roman" w:cs="Times New Roman"/>
          <w:color w:val="0070C0"/>
          <w:sz w:val="24"/>
          <w:szCs w:val="24"/>
          <w:shd w:val="clear" w:color="auto" w:fill="FFFFFF"/>
        </w:rPr>
        <w:t>the poor fish farmers? Evidence from Bangladesh</w:t>
      </w:r>
      <w:r>
        <w:rPr>
          <w:rFonts w:ascii="Times New Roman" w:hAnsi="Times New Roman" w:cs="Times New Roman"/>
          <w:color w:val="0070C0"/>
          <w:sz w:val="24"/>
          <w:szCs w:val="24"/>
          <w:shd w:val="clear" w:color="auto" w:fill="FFFFFF"/>
        </w:rPr>
        <w:t>.</w:t>
      </w:r>
      <w:r w:rsidRPr="00105A92">
        <w:rPr>
          <w:rFonts w:ascii="Times New Roman" w:hAnsi="Times New Roman" w:cs="Times New Roman"/>
          <w:color w:val="0070C0"/>
          <w:sz w:val="24"/>
          <w:szCs w:val="24"/>
          <w:shd w:val="clear" w:color="auto" w:fill="FFFFFF"/>
        </w:rPr>
        <w:t> </w:t>
      </w:r>
      <w:r w:rsidRPr="00105A92">
        <w:rPr>
          <w:rFonts w:ascii="Times New Roman" w:hAnsi="Times New Roman" w:cs="Times New Roman"/>
          <w:i/>
          <w:iCs/>
          <w:color w:val="0070C0"/>
          <w:sz w:val="24"/>
          <w:szCs w:val="24"/>
          <w:shd w:val="clear" w:color="auto" w:fill="FFFFFF"/>
        </w:rPr>
        <w:t>Journal of Poverty</w:t>
      </w:r>
      <w:r>
        <w:rPr>
          <w:rFonts w:ascii="Times New Roman" w:hAnsi="Times New Roman" w:cs="Times New Roman"/>
          <w:color w:val="0070C0"/>
          <w:sz w:val="24"/>
          <w:szCs w:val="24"/>
          <w:shd w:val="clear" w:color="auto" w:fill="FFFFFF"/>
        </w:rPr>
        <w:t>.</w:t>
      </w:r>
      <w:r w:rsidRPr="00105A92">
        <w:rPr>
          <w:rFonts w:ascii="Times New Roman" w:hAnsi="Times New Roman" w:cs="Times New Roman"/>
          <w:color w:val="0070C0"/>
          <w:sz w:val="24"/>
          <w:szCs w:val="24"/>
          <w:shd w:val="clear" w:color="auto" w:fill="FFFFFF"/>
        </w:rPr>
        <w:t xml:space="preserve"> pp.1-20.</w:t>
      </w:r>
    </w:p>
    <w:p w14:paraId="350EEAB7" w14:textId="77777777" w:rsidR="00F034FB" w:rsidRDefault="00C116D1" w:rsidP="00961B16">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Mariyono, J. (2019). Microcredit and technology adoption: Sustained pathways to improve </w:t>
      </w:r>
    </w:p>
    <w:p w14:paraId="4F5DBC1D" w14:textId="184F38AA" w:rsidR="00C116D1" w:rsidRPr="008F5FC9" w:rsidRDefault="00C116D1" w:rsidP="00C116D1">
      <w:pPr>
        <w:pStyle w:val="NoSpacing"/>
        <w:ind w:firstLine="720"/>
        <w:rPr>
          <w:rFonts w:ascii="Times New Roman" w:hAnsi="Times New Roman" w:cs="Times New Roman"/>
          <w:sz w:val="24"/>
          <w:szCs w:val="24"/>
        </w:rPr>
      </w:pPr>
      <w:r w:rsidRPr="008F5FC9">
        <w:rPr>
          <w:rFonts w:ascii="Times New Roman" w:hAnsi="Times New Roman" w:cs="Times New Roman"/>
          <w:sz w:val="24"/>
          <w:szCs w:val="24"/>
        </w:rPr>
        <w:t xml:space="preserve">farmers’ prosperity in Indonesia. Agricultural Finance Review, 79(1), 85-106. </w:t>
      </w:r>
    </w:p>
    <w:p w14:paraId="3CE63AE1" w14:textId="77777777" w:rsidR="00B00F10" w:rsidRDefault="00B00F10" w:rsidP="00B00F10">
      <w:pPr>
        <w:pStyle w:val="NoSpacing"/>
        <w:rPr>
          <w:rFonts w:ascii="Times New Roman" w:hAnsi="Times New Roman" w:cs="Times New Roman"/>
          <w:sz w:val="24"/>
          <w:szCs w:val="24"/>
        </w:rPr>
      </w:pPr>
      <w:bookmarkStart w:id="17" w:name="_Hlk535829036"/>
      <w:r w:rsidRPr="00FD7484">
        <w:rPr>
          <w:rFonts w:ascii="Times New Roman" w:hAnsi="Times New Roman" w:cs="Times New Roman"/>
          <w:sz w:val="24"/>
          <w:szCs w:val="24"/>
        </w:rPr>
        <w:t>Marshall, G., &amp; Scott, J. (Eds.) (1998)</w:t>
      </w:r>
      <w:r>
        <w:rPr>
          <w:rFonts w:ascii="Times New Roman" w:hAnsi="Times New Roman" w:cs="Times New Roman"/>
          <w:sz w:val="24"/>
          <w:szCs w:val="24"/>
        </w:rPr>
        <w:t>,</w:t>
      </w:r>
      <w:r w:rsidRPr="00FD7484">
        <w:rPr>
          <w:rFonts w:ascii="Times New Roman" w:hAnsi="Times New Roman" w:cs="Times New Roman"/>
          <w:sz w:val="24"/>
          <w:szCs w:val="24"/>
        </w:rPr>
        <w:t xml:space="preserve"> A dictionary of sociology</w:t>
      </w:r>
      <w:r>
        <w:rPr>
          <w:rFonts w:ascii="Times New Roman" w:hAnsi="Times New Roman" w:cs="Times New Roman"/>
          <w:sz w:val="24"/>
          <w:szCs w:val="24"/>
        </w:rPr>
        <w:t>, available at</w:t>
      </w:r>
    </w:p>
    <w:p w14:paraId="676DA333" w14:textId="77777777" w:rsidR="00B00F10" w:rsidRPr="00C25B88" w:rsidRDefault="0086781E" w:rsidP="00B00F10">
      <w:pPr>
        <w:pStyle w:val="NoSpacing"/>
        <w:ind w:left="720"/>
        <w:rPr>
          <w:rFonts w:ascii="Times New Roman" w:hAnsi="Times New Roman" w:cs="Times New Roman"/>
          <w:sz w:val="24"/>
          <w:szCs w:val="24"/>
        </w:rPr>
      </w:pPr>
      <w:hyperlink r:id="rId16" w:history="1">
        <w:r w:rsidR="00B00F10" w:rsidRPr="00B00F10">
          <w:rPr>
            <w:rStyle w:val="Hyperlink"/>
            <w:rFonts w:ascii="Times New Roman" w:hAnsi="Times New Roman" w:cs="Times New Roman"/>
            <w:color w:val="auto"/>
            <w:sz w:val="24"/>
            <w:szCs w:val="24"/>
            <w:u w:val="none"/>
          </w:rPr>
          <w:t>https://wact.pw/content722912.pdf</w:t>
        </w:r>
      </w:hyperlink>
      <w:r w:rsidR="00B00F10">
        <w:rPr>
          <w:rStyle w:val="Hyperlink"/>
          <w:rFonts w:ascii="Times New Roman" w:hAnsi="Times New Roman" w:cs="Times New Roman"/>
          <w:sz w:val="24"/>
          <w:szCs w:val="24"/>
        </w:rPr>
        <w:t xml:space="preserve"> </w:t>
      </w:r>
      <w:r w:rsidR="00B00F10">
        <w:rPr>
          <w:rFonts w:ascii="Times New Roman" w:hAnsi="Times New Roman" w:cs="Times New Roman"/>
          <w:sz w:val="24"/>
          <w:szCs w:val="24"/>
        </w:rPr>
        <w:t>(</w:t>
      </w:r>
      <w:r w:rsidR="00B00F10" w:rsidRPr="00C25B88">
        <w:rPr>
          <w:rFonts w:ascii="Times New Roman" w:hAnsi="Times New Roman" w:cs="Times New Roman"/>
          <w:sz w:val="24"/>
          <w:szCs w:val="24"/>
        </w:rPr>
        <w:t xml:space="preserve">accessed </w:t>
      </w:r>
      <w:r w:rsidR="00B00F10">
        <w:rPr>
          <w:rFonts w:ascii="Times New Roman" w:hAnsi="Times New Roman" w:cs="Times New Roman"/>
          <w:sz w:val="24"/>
          <w:szCs w:val="24"/>
        </w:rPr>
        <w:t xml:space="preserve">on </w:t>
      </w:r>
      <w:r w:rsidR="00B00F10" w:rsidRPr="00C25B88">
        <w:rPr>
          <w:rFonts w:ascii="Times New Roman" w:hAnsi="Times New Roman" w:cs="Times New Roman"/>
          <w:sz w:val="24"/>
          <w:szCs w:val="24"/>
        </w:rPr>
        <w:t xml:space="preserve">September </w:t>
      </w:r>
      <w:r w:rsidR="00B00F10">
        <w:rPr>
          <w:rFonts w:ascii="Times New Roman" w:hAnsi="Times New Roman" w:cs="Times New Roman"/>
          <w:sz w:val="24"/>
          <w:szCs w:val="24"/>
        </w:rPr>
        <w:t>10</w:t>
      </w:r>
      <w:r w:rsidR="00B00F10" w:rsidRPr="00C25B88">
        <w:rPr>
          <w:rFonts w:ascii="Times New Roman" w:hAnsi="Times New Roman" w:cs="Times New Roman"/>
          <w:sz w:val="24"/>
          <w:szCs w:val="24"/>
        </w:rPr>
        <w:t>, 2019</w:t>
      </w:r>
      <w:r w:rsidR="00B00F10">
        <w:rPr>
          <w:rFonts w:ascii="Times New Roman" w:hAnsi="Times New Roman" w:cs="Times New Roman"/>
          <w:sz w:val="24"/>
          <w:szCs w:val="24"/>
        </w:rPr>
        <w:t>)</w:t>
      </w:r>
    </w:p>
    <w:p w14:paraId="154A3C58" w14:textId="77777777" w:rsidR="003D414A" w:rsidRDefault="00A65F64" w:rsidP="00961B16">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Nkundabanyanga, S. K., Akankunda, B., Nalukenge, I., &amp; Tusiime, I. (2017). The impact of </w:t>
      </w:r>
    </w:p>
    <w:p w14:paraId="0DF98CE4" w14:textId="5BF9CAB8" w:rsidR="00A65F64" w:rsidRPr="008F5FC9" w:rsidRDefault="00A65F64" w:rsidP="003D414A">
      <w:pPr>
        <w:pStyle w:val="NoSpacing"/>
        <w:ind w:left="720"/>
        <w:rPr>
          <w:rFonts w:ascii="Times New Roman" w:hAnsi="Times New Roman" w:cs="Times New Roman"/>
          <w:sz w:val="24"/>
          <w:szCs w:val="24"/>
        </w:rPr>
      </w:pPr>
      <w:r w:rsidRPr="008F5FC9">
        <w:rPr>
          <w:rFonts w:ascii="Times New Roman" w:hAnsi="Times New Roman" w:cs="Times New Roman"/>
          <w:sz w:val="24"/>
          <w:szCs w:val="24"/>
        </w:rPr>
        <w:t>financial management practices and competitive advantage on the loan performance of MFIs. International Journal of Social Economics</w:t>
      </w:r>
      <w:r w:rsidR="00E65309" w:rsidRPr="008F5FC9">
        <w:rPr>
          <w:rFonts w:ascii="Times New Roman" w:hAnsi="Times New Roman" w:cs="Times New Roman"/>
          <w:sz w:val="24"/>
          <w:szCs w:val="24"/>
        </w:rPr>
        <w:t>,</w:t>
      </w:r>
      <w:r w:rsidRPr="008F5FC9">
        <w:rPr>
          <w:rFonts w:ascii="Times New Roman" w:hAnsi="Times New Roman" w:cs="Times New Roman"/>
          <w:sz w:val="24"/>
          <w:szCs w:val="24"/>
        </w:rPr>
        <w:t xml:space="preserve"> </w:t>
      </w:r>
      <w:r w:rsidR="00E74D0C" w:rsidRPr="008F5FC9">
        <w:rPr>
          <w:rFonts w:ascii="Times New Roman" w:hAnsi="Times New Roman" w:cs="Times New Roman"/>
          <w:sz w:val="24"/>
          <w:szCs w:val="24"/>
        </w:rPr>
        <w:t>44(1), 114 - 131</w:t>
      </w:r>
    </w:p>
    <w:p w14:paraId="4817D888" w14:textId="77777777" w:rsidR="005B5DB8" w:rsidRDefault="00A65F64" w:rsidP="005B5DB8">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Paauwe, J., &amp; Boselie, P. (2005). HRM and performance: what next?. Human resource </w:t>
      </w:r>
    </w:p>
    <w:p w14:paraId="6A04131F" w14:textId="41E1CC25" w:rsidR="00A65F64" w:rsidRPr="008F5FC9" w:rsidRDefault="00A65F64" w:rsidP="005B5DB8">
      <w:pPr>
        <w:pStyle w:val="NoSpacing"/>
        <w:ind w:firstLine="720"/>
        <w:rPr>
          <w:rFonts w:ascii="Times New Roman" w:hAnsi="Times New Roman" w:cs="Times New Roman"/>
          <w:sz w:val="24"/>
          <w:szCs w:val="24"/>
        </w:rPr>
      </w:pPr>
      <w:r w:rsidRPr="008F5FC9">
        <w:rPr>
          <w:rFonts w:ascii="Times New Roman" w:hAnsi="Times New Roman" w:cs="Times New Roman"/>
          <w:sz w:val="24"/>
          <w:szCs w:val="24"/>
        </w:rPr>
        <w:t>management journal, 15(4), 68-83.</w:t>
      </w:r>
    </w:p>
    <w:p w14:paraId="3D8CABF1" w14:textId="77777777" w:rsidR="00803078" w:rsidRPr="008F5FC9" w:rsidRDefault="00803078" w:rsidP="00961B16">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Pallant, J. (2013). SPSS survival manual. McGraw-Hill Education (UK). </w:t>
      </w:r>
    </w:p>
    <w:p w14:paraId="4E72AFC6" w14:textId="77777777" w:rsidR="005B5DB8" w:rsidRDefault="000C7BC2" w:rsidP="00961B16">
      <w:pPr>
        <w:pStyle w:val="NoSpacing"/>
        <w:rPr>
          <w:rFonts w:ascii="Times New Roman" w:hAnsi="Times New Roman" w:cs="Times New Roman"/>
          <w:noProof/>
          <w:sz w:val="24"/>
          <w:szCs w:val="24"/>
        </w:rPr>
      </w:pPr>
      <w:r w:rsidRPr="008F5FC9">
        <w:rPr>
          <w:rFonts w:ascii="Times New Roman" w:hAnsi="Times New Roman" w:cs="Times New Roman"/>
          <w:noProof/>
          <w:sz w:val="24"/>
          <w:szCs w:val="24"/>
        </w:rPr>
        <w:t xml:space="preserve">Preacher, K. J., &amp; Leonardelli, G. J. (2001). Calculation for the Sobel test. Retrieved January, 20, </w:t>
      </w:r>
    </w:p>
    <w:p w14:paraId="0FDB68DE" w14:textId="0E618687" w:rsidR="000C7BC2" w:rsidRPr="008F5FC9" w:rsidRDefault="000C7BC2" w:rsidP="005B5DB8">
      <w:pPr>
        <w:pStyle w:val="NoSpacing"/>
        <w:ind w:firstLine="720"/>
        <w:rPr>
          <w:rFonts w:ascii="Times New Roman" w:hAnsi="Times New Roman" w:cs="Times New Roman"/>
          <w:noProof/>
          <w:sz w:val="24"/>
          <w:szCs w:val="24"/>
        </w:rPr>
      </w:pPr>
      <w:r w:rsidRPr="008F5FC9">
        <w:rPr>
          <w:rFonts w:ascii="Times New Roman" w:hAnsi="Times New Roman" w:cs="Times New Roman"/>
          <w:noProof/>
          <w:sz w:val="24"/>
          <w:szCs w:val="24"/>
        </w:rPr>
        <w:t xml:space="preserve">2009. </w:t>
      </w:r>
    </w:p>
    <w:p w14:paraId="75EDB64E" w14:textId="77777777" w:rsidR="005B5DB8" w:rsidRDefault="000C7BC2" w:rsidP="005B5DB8">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Prince, S. A. (2018). Bangladeshi consumers' intentions towards purchasing meat. Journal for </w:t>
      </w:r>
    </w:p>
    <w:p w14:paraId="3F69FAEB" w14:textId="204AF034" w:rsidR="000C7BC2" w:rsidRPr="008F5FC9" w:rsidRDefault="000C7BC2" w:rsidP="005B5DB8">
      <w:pPr>
        <w:pStyle w:val="NoSpacing"/>
        <w:ind w:firstLine="720"/>
        <w:rPr>
          <w:rFonts w:ascii="Times New Roman" w:hAnsi="Times New Roman" w:cs="Times New Roman"/>
          <w:sz w:val="24"/>
          <w:szCs w:val="24"/>
        </w:rPr>
      </w:pPr>
      <w:r w:rsidRPr="008F5FC9">
        <w:rPr>
          <w:rFonts w:ascii="Times New Roman" w:hAnsi="Times New Roman" w:cs="Times New Roman"/>
          <w:sz w:val="24"/>
          <w:szCs w:val="24"/>
        </w:rPr>
        <w:t xml:space="preserve">Global Business Advancement, 11(4), 491-515. </w:t>
      </w:r>
    </w:p>
    <w:bookmarkEnd w:id="17"/>
    <w:p w14:paraId="511E48EE" w14:textId="77777777" w:rsidR="005B5DB8" w:rsidRDefault="00285F8D" w:rsidP="005B5DB8">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Rahman, M. T., &amp; Khan, H. T. (2013). The effectiveness of the microcredit programme in </w:t>
      </w:r>
    </w:p>
    <w:p w14:paraId="46DDAAA7" w14:textId="7E77B316" w:rsidR="00285F8D" w:rsidRPr="008F5FC9" w:rsidRDefault="00285F8D" w:rsidP="005B5DB8">
      <w:pPr>
        <w:pStyle w:val="NoSpacing"/>
        <w:ind w:firstLine="720"/>
        <w:rPr>
          <w:rFonts w:ascii="Times New Roman" w:hAnsi="Times New Roman" w:cs="Times New Roman"/>
          <w:sz w:val="24"/>
          <w:szCs w:val="24"/>
        </w:rPr>
      </w:pPr>
      <w:r w:rsidRPr="008F5FC9">
        <w:rPr>
          <w:rFonts w:ascii="Times New Roman" w:hAnsi="Times New Roman" w:cs="Times New Roman"/>
          <w:sz w:val="24"/>
          <w:szCs w:val="24"/>
        </w:rPr>
        <w:t xml:space="preserve">Bangladesh. Local Economy, 28(1), 85-98. </w:t>
      </w:r>
    </w:p>
    <w:p w14:paraId="72B4DDD9" w14:textId="77777777" w:rsidR="005B5DB8" w:rsidRDefault="003422AB" w:rsidP="00961B16">
      <w:pPr>
        <w:pStyle w:val="NoSpacing"/>
        <w:rPr>
          <w:rFonts w:ascii="Times New Roman" w:hAnsi="Times New Roman" w:cs="Times New Roman"/>
          <w:sz w:val="24"/>
          <w:szCs w:val="24"/>
        </w:rPr>
      </w:pPr>
      <w:r w:rsidRPr="008F5FC9">
        <w:rPr>
          <w:rFonts w:ascii="Times New Roman" w:hAnsi="Times New Roman" w:cs="Times New Roman"/>
          <w:sz w:val="24"/>
          <w:szCs w:val="24"/>
        </w:rPr>
        <w:t>Rashid, M., How, S. M., &amp; Bhuiyan, A. B. (2018)</w:t>
      </w:r>
      <w:r w:rsidR="007E57F1" w:rsidRPr="008F5FC9">
        <w:rPr>
          <w:rFonts w:ascii="Times New Roman" w:hAnsi="Times New Roman" w:cs="Times New Roman"/>
          <w:sz w:val="24"/>
          <w:szCs w:val="24"/>
        </w:rPr>
        <w:t>.</w:t>
      </w:r>
      <w:r w:rsidRPr="008F5FC9">
        <w:rPr>
          <w:rFonts w:ascii="Times New Roman" w:hAnsi="Times New Roman" w:cs="Times New Roman"/>
          <w:sz w:val="24"/>
          <w:szCs w:val="24"/>
        </w:rPr>
        <w:t xml:space="preserve"> Satisfaction with Islamic Microcredit </w:t>
      </w:r>
    </w:p>
    <w:p w14:paraId="65CD67D4" w14:textId="1FAFD395" w:rsidR="003422AB" w:rsidRPr="008F5FC9" w:rsidRDefault="003422AB" w:rsidP="005B5DB8">
      <w:pPr>
        <w:pStyle w:val="NoSpacing"/>
        <w:ind w:left="720"/>
        <w:rPr>
          <w:rFonts w:ascii="Times New Roman" w:hAnsi="Times New Roman" w:cs="Times New Roman"/>
          <w:sz w:val="24"/>
          <w:szCs w:val="24"/>
        </w:rPr>
      </w:pPr>
      <w:r w:rsidRPr="008F5FC9">
        <w:rPr>
          <w:rFonts w:ascii="Times New Roman" w:hAnsi="Times New Roman" w:cs="Times New Roman"/>
          <w:sz w:val="24"/>
          <w:szCs w:val="24"/>
        </w:rPr>
        <w:lastRenderedPageBreak/>
        <w:t>Institutions: A Borrower-Centric Approach</w:t>
      </w:r>
      <w:r w:rsidR="007E57F1" w:rsidRPr="008F5FC9">
        <w:rPr>
          <w:rFonts w:ascii="Times New Roman" w:hAnsi="Times New Roman" w:cs="Times New Roman"/>
          <w:sz w:val="24"/>
          <w:szCs w:val="24"/>
        </w:rPr>
        <w:t>.</w:t>
      </w:r>
      <w:r w:rsidRPr="008F5FC9">
        <w:rPr>
          <w:rFonts w:ascii="Times New Roman" w:hAnsi="Times New Roman" w:cs="Times New Roman"/>
          <w:sz w:val="24"/>
          <w:szCs w:val="24"/>
        </w:rPr>
        <w:t xml:space="preserve"> </w:t>
      </w:r>
      <w:r w:rsidRPr="008F5FC9">
        <w:rPr>
          <w:rFonts w:ascii="Times New Roman" w:hAnsi="Times New Roman" w:cs="Times New Roman"/>
          <w:i/>
          <w:iCs/>
          <w:sz w:val="24"/>
          <w:szCs w:val="24"/>
        </w:rPr>
        <w:t>Management of Islamic Finance: Principle, Practice, and Performance, 69</w:t>
      </w:r>
      <w:r w:rsidR="007E57F1" w:rsidRPr="008F5FC9">
        <w:rPr>
          <w:rFonts w:ascii="Times New Roman" w:hAnsi="Times New Roman" w:cs="Times New Roman"/>
          <w:i/>
          <w:iCs/>
          <w:sz w:val="24"/>
          <w:szCs w:val="24"/>
        </w:rPr>
        <w:t>.</w:t>
      </w:r>
    </w:p>
    <w:p w14:paraId="480E72B8" w14:textId="77777777" w:rsidR="005B5DB8" w:rsidRDefault="00E97621" w:rsidP="00961B16">
      <w:pPr>
        <w:pStyle w:val="NoSpacing"/>
        <w:rPr>
          <w:rFonts w:ascii="Times New Roman" w:hAnsi="Times New Roman" w:cs="Times New Roman"/>
          <w:sz w:val="24"/>
          <w:szCs w:val="24"/>
        </w:rPr>
      </w:pPr>
      <w:r w:rsidRPr="008F5FC9">
        <w:rPr>
          <w:rFonts w:ascii="Times New Roman" w:hAnsi="Times New Roman" w:cs="Times New Roman"/>
          <w:sz w:val="24"/>
          <w:szCs w:val="24"/>
        </w:rPr>
        <w:t>Raven, P. and Le, Q.V., (2015)</w:t>
      </w:r>
      <w:r w:rsidR="00B61E74" w:rsidRPr="008F5FC9">
        <w:rPr>
          <w:rFonts w:ascii="Times New Roman" w:hAnsi="Times New Roman" w:cs="Times New Roman"/>
          <w:sz w:val="24"/>
          <w:szCs w:val="24"/>
        </w:rPr>
        <w:t>.</w:t>
      </w:r>
      <w:r w:rsidRPr="008F5FC9">
        <w:rPr>
          <w:rFonts w:ascii="Times New Roman" w:hAnsi="Times New Roman" w:cs="Times New Roman"/>
          <w:sz w:val="24"/>
          <w:szCs w:val="24"/>
        </w:rPr>
        <w:t xml:space="preserve"> Teaching business skills to women: Impact of business training </w:t>
      </w:r>
    </w:p>
    <w:p w14:paraId="5E551BA1" w14:textId="36D5557D" w:rsidR="00E97621" w:rsidRDefault="00E97621" w:rsidP="005B5DB8">
      <w:pPr>
        <w:pStyle w:val="NoSpacing"/>
        <w:ind w:left="720"/>
        <w:rPr>
          <w:rFonts w:ascii="Times New Roman" w:hAnsi="Times New Roman" w:cs="Times New Roman"/>
          <w:sz w:val="24"/>
          <w:szCs w:val="24"/>
        </w:rPr>
      </w:pPr>
      <w:r w:rsidRPr="008F5FC9">
        <w:rPr>
          <w:rFonts w:ascii="Times New Roman" w:hAnsi="Times New Roman" w:cs="Times New Roman"/>
          <w:sz w:val="24"/>
          <w:szCs w:val="24"/>
        </w:rPr>
        <w:t>on women’s microenterprise owners in Vietnam</w:t>
      </w:r>
      <w:r w:rsidR="00B61E74" w:rsidRPr="008F5FC9">
        <w:rPr>
          <w:rFonts w:ascii="Times New Roman" w:hAnsi="Times New Roman" w:cs="Times New Roman"/>
          <w:sz w:val="24"/>
          <w:szCs w:val="24"/>
        </w:rPr>
        <w:t>.</w:t>
      </w:r>
      <w:r w:rsidRPr="008F5FC9">
        <w:rPr>
          <w:rFonts w:ascii="Times New Roman" w:hAnsi="Times New Roman" w:cs="Times New Roman"/>
          <w:sz w:val="24"/>
          <w:szCs w:val="24"/>
        </w:rPr>
        <w:t xml:space="preserve"> </w:t>
      </w:r>
      <w:r w:rsidRPr="008F5FC9">
        <w:rPr>
          <w:rFonts w:ascii="Times New Roman" w:hAnsi="Times New Roman" w:cs="Times New Roman"/>
          <w:i/>
          <w:iCs/>
          <w:sz w:val="24"/>
          <w:szCs w:val="24"/>
        </w:rPr>
        <w:t>International Journal of Entrepreneurial Behavior &amp; Research</w:t>
      </w:r>
      <w:r w:rsidRPr="008F5FC9">
        <w:rPr>
          <w:rFonts w:ascii="Times New Roman" w:hAnsi="Times New Roman" w:cs="Times New Roman"/>
          <w:sz w:val="24"/>
          <w:szCs w:val="24"/>
        </w:rPr>
        <w:t>, 21</w:t>
      </w:r>
      <w:r w:rsidR="00B61E74" w:rsidRPr="008F5FC9">
        <w:rPr>
          <w:rFonts w:ascii="Times New Roman" w:hAnsi="Times New Roman" w:cs="Times New Roman"/>
          <w:sz w:val="24"/>
          <w:szCs w:val="24"/>
        </w:rPr>
        <w:t>(</w:t>
      </w:r>
      <w:r w:rsidRPr="008F5FC9">
        <w:rPr>
          <w:rFonts w:ascii="Times New Roman" w:hAnsi="Times New Roman" w:cs="Times New Roman"/>
          <w:sz w:val="24"/>
          <w:szCs w:val="24"/>
        </w:rPr>
        <w:t>4</w:t>
      </w:r>
      <w:r w:rsidR="00B61E74" w:rsidRPr="008F5FC9">
        <w:rPr>
          <w:rFonts w:ascii="Times New Roman" w:hAnsi="Times New Roman" w:cs="Times New Roman"/>
          <w:sz w:val="24"/>
          <w:szCs w:val="24"/>
        </w:rPr>
        <w:t>)</w:t>
      </w:r>
      <w:r w:rsidRPr="008F5FC9">
        <w:rPr>
          <w:rFonts w:ascii="Times New Roman" w:hAnsi="Times New Roman" w:cs="Times New Roman"/>
          <w:sz w:val="24"/>
          <w:szCs w:val="24"/>
        </w:rPr>
        <w:t xml:space="preserve">, 622-641. </w:t>
      </w:r>
    </w:p>
    <w:p w14:paraId="0D81E909" w14:textId="77777777" w:rsidR="00233C26" w:rsidRPr="00105A92" w:rsidRDefault="00233C26" w:rsidP="00233C26">
      <w:pPr>
        <w:pStyle w:val="NoSpacing"/>
        <w:rPr>
          <w:rFonts w:ascii="Times New Roman" w:hAnsi="Times New Roman" w:cs="Times New Roman"/>
          <w:color w:val="0070C0"/>
          <w:sz w:val="24"/>
          <w:szCs w:val="24"/>
        </w:rPr>
      </w:pPr>
      <w:r w:rsidRPr="00105A92">
        <w:rPr>
          <w:rFonts w:ascii="Times New Roman" w:hAnsi="Times New Roman" w:cs="Times New Roman"/>
          <w:color w:val="0070C0"/>
          <w:sz w:val="24"/>
          <w:szCs w:val="24"/>
        </w:rPr>
        <w:t>Ray-Bennett, N. S. (2010)</w:t>
      </w:r>
      <w:r>
        <w:rPr>
          <w:rFonts w:ascii="Times New Roman" w:hAnsi="Times New Roman" w:cs="Times New Roman"/>
          <w:color w:val="0070C0"/>
          <w:sz w:val="24"/>
          <w:szCs w:val="24"/>
        </w:rPr>
        <w:t>.</w:t>
      </w:r>
      <w:r w:rsidRPr="00105A92">
        <w:rPr>
          <w:rFonts w:ascii="Times New Roman" w:hAnsi="Times New Roman" w:cs="Times New Roman"/>
          <w:color w:val="0070C0"/>
          <w:sz w:val="24"/>
          <w:szCs w:val="24"/>
        </w:rPr>
        <w:t xml:space="preserve"> The role of microcredit in reducing women’s vulnerabilities to multiple disasters</w:t>
      </w:r>
      <w:r>
        <w:rPr>
          <w:rFonts w:ascii="Times New Roman" w:hAnsi="Times New Roman" w:cs="Times New Roman"/>
          <w:color w:val="0070C0"/>
          <w:sz w:val="24"/>
          <w:szCs w:val="24"/>
        </w:rPr>
        <w:t>.</w:t>
      </w:r>
      <w:r w:rsidRPr="00105A92">
        <w:rPr>
          <w:rFonts w:ascii="Times New Roman" w:hAnsi="Times New Roman" w:cs="Times New Roman"/>
          <w:color w:val="0070C0"/>
          <w:sz w:val="24"/>
          <w:szCs w:val="24"/>
        </w:rPr>
        <w:t xml:space="preserve"> </w:t>
      </w:r>
    </w:p>
    <w:p w14:paraId="4BD5A78E" w14:textId="77777777" w:rsidR="00233C26" w:rsidRPr="00105A92" w:rsidRDefault="00233C26" w:rsidP="00233C26">
      <w:pPr>
        <w:pStyle w:val="NoSpacing"/>
        <w:ind w:firstLine="720"/>
        <w:rPr>
          <w:rFonts w:ascii="Times New Roman" w:hAnsi="Times New Roman" w:cs="Times New Roman"/>
          <w:color w:val="0070C0"/>
          <w:sz w:val="24"/>
          <w:szCs w:val="24"/>
        </w:rPr>
      </w:pPr>
      <w:r w:rsidRPr="00105A92">
        <w:rPr>
          <w:rFonts w:ascii="Times New Roman" w:hAnsi="Times New Roman" w:cs="Times New Roman"/>
          <w:color w:val="0070C0"/>
          <w:sz w:val="24"/>
          <w:szCs w:val="24"/>
        </w:rPr>
        <w:t>Disasters</w:t>
      </w:r>
      <w:r>
        <w:rPr>
          <w:rFonts w:ascii="Times New Roman" w:hAnsi="Times New Roman" w:cs="Times New Roman"/>
          <w:color w:val="0070C0"/>
          <w:sz w:val="24"/>
          <w:szCs w:val="24"/>
        </w:rPr>
        <w:t>.</w:t>
      </w:r>
      <w:r w:rsidRPr="00105A92">
        <w:rPr>
          <w:rFonts w:ascii="Times New Roman" w:hAnsi="Times New Roman" w:cs="Times New Roman"/>
          <w:color w:val="0070C0"/>
          <w:sz w:val="24"/>
          <w:szCs w:val="24"/>
        </w:rPr>
        <w:t xml:space="preserve"> 34 </w:t>
      </w:r>
      <w:r>
        <w:rPr>
          <w:rFonts w:ascii="Times New Roman" w:hAnsi="Times New Roman" w:cs="Times New Roman"/>
          <w:color w:val="0070C0"/>
          <w:sz w:val="24"/>
          <w:szCs w:val="24"/>
        </w:rPr>
        <w:t>(</w:t>
      </w:r>
      <w:r w:rsidRPr="00105A92">
        <w:rPr>
          <w:rFonts w:ascii="Times New Roman" w:hAnsi="Times New Roman" w:cs="Times New Roman"/>
          <w:color w:val="0070C0"/>
          <w:sz w:val="24"/>
          <w:szCs w:val="24"/>
        </w:rPr>
        <w:t>1</w:t>
      </w:r>
      <w:r>
        <w:rPr>
          <w:rFonts w:ascii="Times New Roman" w:hAnsi="Times New Roman" w:cs="Times New Roman"/>
          <w:color w:val="0070C0"/>
          <w:sz w:val="24"/>
          <w:szCs w:val="24"/>
        </w:rPr>
        <w:t>).</w:t>
      </w:r>
      <w:r w:rsidRPr="00105A92">
        <w:rPr>
          <w:rFonts w:ascii="Times New Roman" w:hAnsi="Times New Roman" w:cs="Times New Roman"/>
          <w:color w:val="0070C0"/>
          <w:sz w:val="24"/>
          <w:szCs w:val="24"/>
        </w:rPr>
        <w:t xml:space="preserve"> pp.240–260.</w:t>
      </w:r>
    </w:p>
    <w:p w14:paraId="4616AA74" w14:textId="77777777" w:rsidR="005B5DB8" w:rsidRDefault="00C87FB3" w:rsidP="00961B16">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Ryan, R. M., &amp; Deci, E. L. (2000). Intrinsic and extrinsic motivations: Classic definitions and </w:t>
      </w:r>
    </w:p>
    <w:p w14:paraId="659F3179" w14:textId="6E95F6C9" w:rsidR="00C87FB3" w:rsidRPr="008F5FC9" w:rsidRDefault="00C87FB3" w:rsidP="00C87FB3">
      <w:pPr>
        <w:pStyle w:val="NoSpacing"/>
        <w:ind w:firstLine="720"/>
        <w:rPr>
          <w:rFonts w:ascii="Times New Roman" w:hAnsi="Times New Roman" w:cs="Times New Roman"/>
          <w:sz w:val="24"/>
          <w:szCs w:val="24"/>
        </w:rPr>
      </w:pPr>
      <w:r w:rsidRPr="008F5FC9">
        <w:rPr>
          <w:rFonts w:ascii="Times New Roman" w:hAnsi="Times New Roman" w:cs="Times New Roman"/>
          <w:sz w:val="24"/>
          <w:szCs w:val="24"/>
        </w:rPr>
        <w:t xml:space="preserve">new directions. Contemporary educational psychology, 25(1), 54-67. </w:t>
      </w:r>
    </w:p>
    <w:p w14:paraId="05176163" w14:textId="77777777" w:rsidR="00D2313A" w:rsidRDefault="00D2313A" w:rsidP="00D2313A">
      <w:pPr>
        <w:pStyle w:val="NoSpacing"/>
        <w:rPr>
          <w:rFonts w:ascii="Times New Roman" w:hAnsi="Times New Roman" w:cs="Times New Roman"/>
          <w:sz w:val="24"/>
          <w:szCs w:val="24"/>
        </w:rPr>
      </w:pPr>
      <w:r w:rsidRPr="00146640">
        <w:rPr>
          <w:rFonts w:ascii="Times New Roman" w:hAnsi="Times New Roman" w:cs="Times New Roman"/>
          <w:sz w:val="24"/>
          <w:szCs w:val="24"/>
        </w:rPr>
        <w:t>Seth, T. (2019). Capital Formation: Meaning, Process and Other Details</w:t>
      </w:r>
      <w:r>
        <w:rPr>
          <w:rFonts w:ascii="Times New Roman" w:hAnsi="Times New Roman" w:cs="Times New Roman"/>
          <w:sz w:val="24"/>
          <w:szCs w:val="24"/>
        </w:rPr>
        <w:t>,</w:t>
      </w:r>
      <w:r w:rsidRPr="00146640">
        <w:rPr>
          <w:rFonts w:ascii="Times New Roman" w:hAnsi="Times New Roman" w:cs="Times New Roman"/>
          <w:sz w:val="24"/>
          <w:szCs w:val="24"/>
        </w:rPr>
        <w:t xml:space="preserve"> Economics Discussion</w:t>
      </w:r>
      <w:r>
        <w:rPr>
          <w:rFonts w:ascii="Times New Roman" w:hAnsi="Times New Roman" w:cs="Times New Roman"/>
          <w:sz w:val="24"/>
          <w:szCs w:val="24"/>
        </w:rPr>
        <w:t xml:space="preserve">, </w:t>
      </w:r>
    </w:p>
    <w:p w14:paraId="6CFFB967" w14:textId="77777777" w:rsidR="00D2313A" w:rsidRDefault="00D2313A" w:rsidP="00D2313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available at </w:t>
      </w:r>
      <w:hyperlink r:id="rId17" w:history="1">
        <w:r w:rsidRPr="00D2313A">
          <w:rPr>
            <w:rStyle w:val="Hyperlink"/>
            <w:rFonts w:ascii="Times New Roman" w:hAnsi="Times New Roman" w:cs="Times New Roman"/>
            <w:color w:val="auto"/>
            <w:sz w:val="24"/>
            <w:szCs w:val="24"/>
            <w:u w:val="none"/>
          </w:rPr>
          <w:t>http://www.economicsdiscussion.net/articles/capital-formation-meaning-process-and-other-details/1543</w:t>
        </w:r>
      </w:hyperlink>
      <w:r w:rsidRPr="007B3E1E">
        <w:rPr>
          <w:rFonts w:ascii="Times New Roman" w:hAnsi="Times New Roman" w:cs="Times New Roman"/>
          <w:sz w:val="24"/>
          <w:szCs w:val="24"/>
        </w:rPr>
        <w:t xml:space="preserve"> </w:t>
      </w:r>
      <w:r>
        <w:rPr>
          <w:rFonts w:ascii="Times New Roman" w:hAnsi="Times New Roman" w:cs="Times New Roman"/>
          <w:sz w:val="24"/>
          <w:szCs w:val="24"/>
        </w:rPr>
        <w:t xml:space="preserve">(accessed on September 12, 2019). </w:t>
      </w:r>
    </w:p>
    <w:p w14:paraId="70F89097" w14:textId="77777777" w:rsidR="005B5DB8" w:rsidRDefault="00C87FB3" w:rsidP="00961B16">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Sigalla, R. J., &amp; Carney, S. (2012). Poverty reduction through entrepreneurship: Microcredit, </w:t>
      </w:r>
    </w:p>
    <w:p w14:paraId="482326D7" w14:textId="0ACFF5C8" w:rsidR="00C87FB3" w:rsidRPr="008F5FC9" w:rsidRDefault="00C87FB3" w:rsidP="005B5DB8">
      <w:pPr>
        <w:pStyle w:val="NoSpacing"/>
        <w:ind w:left="720"/>
        <w:rPr>
          <w:rFonts w:ascii="Times New Roman" w:hAnsi="Times New Roman" w:cs="Times New Roman"/>
          <w:sz w:val="24"/>
          <w:szCs w:val="24"/>
        </w:rPr>
      </w:pPr>
      <w:r w:rsidRPr="008F5FC9">
        <w:rPr>
          <w:rFonts w:ascii="Times New Roman" w:hAnsi="Times New Roman" w:cs="Times New Roman"/>
          <w:sz w:val="24"/>
          <w:szCs w:val="24"/>
        </w:rPr>
        <w:t xml:space="preserve">learning and ambivalence amongst women in urban Tanzania. International journal of educational development, 32(4), 546-554. </w:t>
      </w:r>
    </w:p>
    <w:p w14:paraId="209BB382" w14:textId="77777777" w:rsidR="005B5DB8" w:rsidRDefault="00AA17D9" w:rsidP="00961B16">
      <w:pPr>
        <w:pStyle w:val="NoSpacing"/>
        <w:rPr>
          <w:rFonts w:ascii="Times New Roman" w:hAnsi="Times New Roman" w:cs="Times New Roman"/>
          <w:sz w:val="24"/>
          <w:szCs w:val="24"/>
        </w:rPr>
      </w:pPr>
      <w:r w:rsidRPr="008F5FC9">
        <w:rPr>
          <w:rFonts w:ascii="Times New Roman" w:hAnsi="Times New Roman" w:cs="Times New Roman"/>
          <w:sz w:val="24"/>
          <w:szCs w:val="24"/>
        </w:rPr>
        <w:t>Statistics, B. B. o., (2011)</w:t>
      </w:r>
      <w:r w:rsidR="00C87FB3" w:rsidRPr="008F5FC9">
        <w:rPr>
          <w:rFonts w:ascii="Times New Roman" w:hAnsi="Times New Roman" w:cs="Times New Roman"/>
          <w:sz w:val="24"/>
          <w:szCs w:val="24"/>
        </w:rPr>
        <w:t>.</w:t>
      </w:r>
      <w:r w:rsidRPr="008F5FC9">
        <w:rPr>
          <w:rFonts w:ascii="Times New Roman" w:hAnsi="Times New Roman" w:cs="Times New Roman"/>
          <w:sz w:val="24"/>
          <w:szCs w:val="24"/>
        </w:rPr>
        <w:t xml:space="preserve"> District Statistics 2011, Dhaka: Bangladesh Bureau of Statistics</w:t>
      </w:r>
      <w:r w:rsidR="00C87FB3" w:rsidRPr="008F5FC9">
        <w:rPr>
          <w:rFonts w:ascii="Times New Roman" w:hAnsi="Times New Roman" w:cs="Times New Roman"/>
          <w:sz w:val="24"/>
          <w:szCs w:val="24"/>
        </w:rPr>
        <w:t>.</w:t>
      </w:r>
      <w:r w:rsidRPr="008F5FC9">
        <w:rPr>
          <w:rFonts w:ascii="Times New Roman" w:hAnsi="Times New Roman" w:cs="Times New Roman"/>
          <w:sz w:val="24"/>
          <w:szCs w:val="24"/>
        </w:rPr>
        <w:t xml:space="preserve"> </w:t>
      </w:r>
    </w:p>
    <w:p w14:paraId="28AF7B56" w14:textId="10423974" w:rsidR="00AA17D9" w:rsidRPr="008F5FC9" w:rsidRDefault="00AA17D9" w:rsidP="005B5DB8">
      <w:pPr>
        <w:pStyle w:val="NoSpacing"/>
        <w:ind w:left="720"/>
        <w:rPr>
          <w:rFonts w:ascii="Times New Roman" w:hAnsi="Times New Roman" w:cs="Times New Roman"/>
          <w:sz w:val="24"/>
          <w:szCs w:val="24"/>
        </w:rPr>
      </w:pPr>
      <w:r w:rsidRPr="008F5FC9">
        <w:rPr>
          <w:rFonts w:ascii="Times New Roman" w:hAnsi="Times New Roman" w:cs="Times New Roman"/>
          <w:sz w:val="24"/>
          <w:szCs w:val="24"/>
        </w:rPr>
        <w:t>Statistics and Information Division</w:t>
      </w:r>
      <w:r w:rsidR="00C87FB3" w:rsidRPr="008F5FC9">
        <w:rPr>
          <w:rFonts w:ascii="Times New Roman" w:hAnsi="Times New Roman" w:cs="Times New Roman"/>
          <w:sz w:val="24"/>
          <w:szCs w:val="24"/>
        </w:rPr>
        <w:t>.</w:t>
      </w:r>
      <w:r w:rsidRPr="008F5FC9">
        <w:rPr>
          <w:rFonts w:ascii="Times New Roman" w:hAnsi="Times New Roman" w:cs="Times New Roman"/>
          <w:sz w:val="24"/>
          <w:szCs w:val="24"/>
        </w:rPr>
        <w:t xml:space="preserve"> Ministry of Planning, Government of the People’s Republic of Bangladesh.</w:t>
      </w:r>
    </w:p>
    <w:p w14:paraId="1238AB43" w14:textId="77777777" w:rsidR="00D57E02" w:rsidRDefault="00D57E02" w:rsidP="00380FB9">
      <w:pPr>
        <w:pStyle w:val="NoSpacing"/>
        <w:rPr>
          <w:rFonts w:ascii="Times New Roman" w:hAnsi="Times New Roman" w:cs="Times New Roman"/>
          <w:color w:val="000000"/>
          <w:sz w:val="24"/>
          <w:szCs w:val="24"/>
        </w:rPr>
      </w:pPr>
      <w:r w:rsidRPr="00D57E02">
        <w:rPr>
          <w:rFonts w:ascii="Times New Roman" w:hAnsi="Times New Roman" w:cs="Times New Roman"/>
          <w:color w:val="000000"/>
          <w:sz w:val="24"/>
          <w:szCs w:val="24"/>
        </w:rPr>
        <w:t xml:space="preserve">Stoelting, R., </w:t>
      </w:r>
      <w:r>
        <w:rPr>
          <w:rFonts w:ascii="Times New Roman" w:hAnsi="Times New Roman" w:cs="Times New Roman"/>
          <w:color w:val="000000"/>
          <w:sz w:val="24"/>
          <w:szCs w:val="24"/>
        </w:rPr>
        <w:t>(</w:t>
      </w:r>
      <w:r w:rsidRPr="00D57E02">
        <w:rPr>
          <w:rFonts w:ascii="Times New Roman" w:hAnsi="Times New Roman" w:cs="Times New Roman"/>
          <w:color w:val="000000"/>
          <w:sz w:val="24"/>
          <w:szCs w:val="24"/>
        </w:rPr>
        <w:t>2002</w:t>
      </w:r>
      <w:r>
        <w:rPr>
          <w:rFonts w:ascii="Times New Roman" w:hAnsi="Times New Roman" w:cs="Times New Roman"/>
          <w:color w:val="000000"/>
          <w:sz w:val="24"/>
          <w:szCs w:val="24"/>
        </w:rPr>
        <w:t>),</w:t>
      </w:r>
      <w:r w:rsidRPr="00D57E02">
        <w:rPr>
          <w:rFonts w:ascii="Times New Roman" w:hAnsi="Times New Roman" w:cs="Times New Roman"/>
          <w:color w:val="000000"/>
          <w:sz w:val="24"/>
          <w:szCs w:val="24"/>
        </w:rPr>
        <w:t xml:space="preserve"> Structural equation modeling/path analysis</w:t>
      </w:r>
      <w:r>
        <w:rPr>
          <w:rFonts w:ascii="Times New Roman" w:hAnsi="Times New Roman" w:cs="Times New Roman"/>
          <w:color w:val="000000"/>
          <w:sz w:val="24"/>
          <w:szCs w:val="24"/>
        </w:rPr>
        <w:t xml:space="preserve">, available at </w:t>
      </w:r>
    </w:p>
    <w:p w14:paraId="72F9C753" w14:textId="6E2A94A8" w:rsidR="00D57E02" w:rsidRDefault="0086781E" w:rsidP="00D57E02">
      <w:pPr>
        <w:pStyle w:val="NoSpacing"/>
        <w:ind w:left="720"/>
        <w:rPr>
          <w:rFonts w:ascii="Times New Roman" w:hAnsi="Times New Roman" w:cs="Times New Roman"/>
          <w:color w:val="000000"/>
          <w:sz w:val="24"/>
          <w:szCs w:val="24"/>
        </w:rPr>
      </w:pPr>
      <w:hyperlink r:id="rId18" w:history="1">
        <w:r w:rsidR="00D57E02" w:rsidRPr="00D57E02">
          <w:rPr>
            <w:rStyle w:val="Hyperlink"/>
            <w:rFonts w:ascii="Times New Roman" w:hAnsi="Times New Roman" w:cs="Times New Roman"/>
            <w:color w:val="auto"/>
            <w:sz w:val="24"/>
            <w:szCs w:val="24"/>
            <w:u w:val="none"/>
          </w:rPr>
          <w:t>http://userwww.sfsu.edu/efc/classes/biol710/path/SEMwebpage.htm</w:t>
        </w:r>
      </w:hyperlink>
      <w:r w:rsidR="00D57E02" w:rsidRPr="00D57E02">
        <w:rPr>
          <w:rFonts w:ascii="Times New Roman" w:hAnsi="Times New Roman" w:cs="Times New Roman"/>
          <w:color w:val="000000"/>
          <w:sz w:val="24"/>
          <w:szCs w:val="24"/>
        </w:rPr>
        <w:t xml:space="preserve"> Retrieved March, 16, 20</w:t>
      </w:r>
      <w:r w:rsidR="00D57E02">
        <w:rPr>
          <w:rFonts w:ascii="Times New Roman" w:hAnsi="Times New Roman" w:cs="Times New Roman"/>
          <w:color w:val="000000"/>
          <w:sz w:val="24"/>
          <w:szCs w:val="24"/>
        </w:rPr>
        <w:t>20</w:t>
      </w:r>
      <w:r w:rsidR="00D57E02" w:rsidRPr="00D57E02">
        <w:rPr>
          <w:rFonts w:ascii="Times New Roman" w:hAnsi="Times New Roman" w:cs="Times New Roman"/>
          <w:color w:val="000000"/>
          <w:sz w:val="24"/>
          <w:szCs w:val="24"/>
        </w:rPr>
        <w:t>.</w:t>
      </w:r>
    </w:p>
    <w:p w14:paraId="2F160E66" w14:textId="0B4427F7" w:rsidR="00846752" w:rsidRPr="006E5B4B" w:rsidRDefault="00846752" w:rsidP="00380FB9">
      <w:pPr>
        <w:pStyle w:val="NoSpacing"/>
        <w:rPr>
          <w:rFonts w:ascii="Times New Roman" w:hAnsi="Times New Roman" w:cs="Times New Roman"/>
          <w:color w:val="0070C0"/>
          <w:sz w:val="24"/>
          <w:szCs w:val="24"/>
        </w:rPr>
      </w:pPr>
      <w:r w:rsidRPr="006E5B4B">
        <w:rPr>
          <w:rFonts w:ascii="Times New Roman" w:hAnsi="Times New Roman" w:cs="Times New Roman"/>
          <w:color w:val="0070C0"/>
          <w:sz w:val="24"/>
          <w:szCs w:val="24"/>
        </w:rPr>
        <w:t>Tundui, C. S., &amp; Tundui, H. P. (2020)</w:t>
      </w:r>
      <w:r w:rsidR="009A7BE5" w:rsidRPr="006E5B4B">
        <w:rPr>
          <w:rFonts w:ascii="Times New Roman" w:hAnsi="Times New Roman" w:cs="Times New Roman"/>
          <w:color w:val="0070C0"/>
          <w:sz w:val="24"/>
          <w:szCs w:val="24"/>
        </w:rPr>
        <w:t>.</w:t>
      </w:r>
      <w:r w:rsidRPr="006E5B4B">
        <w:rPr>
          <w:rFonts w:ascii="Times New Roman" w:hAnsi="Times New Roman" w:cs="Times New Roman"/>
          <w:color w:val="0070C0"/>
          <w:sz w:val="24"/>
          <w:szCs w:val="24"/>
        </w:rPr>
        <w:t xml:space="preserve"> Performance drivers of women-owned microcredit funded enterprises </w:t>
      </w:r>
    </w:p>
    <w:p w14:paraId="17B609FE" w14:textId="30AAA04D" w:rsidR="00846752" w:rsidRPr="006E5B4B" w:rsidRDefault="00846752" w:rsidP="00E16B08">
      <w:pPr>
        <w:pStyle w:val="NoSpacing"/>
        <w:ind w:firstLine="720"/>
        <w:rPr>
          <w:rFonts w:ascii="Times New Roman" w:hAnsi="Times New Roman" w:cs="Times New Roman"/>
          <w:color w:val="0070C0"/>
          <w:sz w:val="24"/>
          <w:szCs w:val="24"/>
        </w:rPr>
      </w:pPr>
      <w:r w:rsidRPr="006E5B4B">
        <w:rPr>
          <w:rFonts w:ascii="Times New Roman" w:hAnsi="Times New Roman" w:cs="Times New Roman"/>
          <w:color w:val="0070C0"/>
          <w:sz w:val="24"/>
          <w:szCs w:val="24"/>
        </w:rPr>
        <w:t>in Tanzania</w:t>
      </w:r>
      <w:r w:rsidR="009A7BE5" w:rsidRPr="006E5B4B">
        <w:rPr>
          <w:rFonts w:ascii="Times New Roman" w:hAnsi="Times New Roman" w:cs="Times New Roman"/>
          <w:color w:val="0070C0"/>
          <w:sz w:val="24"/>
          <w:szCs w:val="24"/>
        </w:rPr>
        <w:t>.</w:t>
      </w:r>
      <w:r w:rsidRPr="006E5B4B">
        <w:rPr>
          <w:rFonts w:ascii="Times New Roman" w:hAnsi="Times New Roman" w:cs="Times New Roman"/>
          <w:color w:val="0070C0"/>
          <w:sz w:val="24"/>
          <w:szCs w:val="24"/>
        </w:rPr>
        <w:t xml:space="preserve"> International Journal of Gender and Entrepreneurship</w:t>
      </w:r>
      <w:r w:rsidR="009A7BE5" w:rsidRPr="006E5B4B">
        <w:rPr>
          <w:rFonts w:ascii="Times New Roman" w:hAnsi="Times New Roman" w:cs="Times New Roman"/>
          <w:color w:val="0070C0"/>
          <w:sz w:val="24"/>
          <w:szCs w:val="24"/>
        </w:rPr>
        <w:t>.</w:t>
      </w:r>
      <w:r w:rsidR="00E16B08" w:rsidRPr="006E5B4B">
        <w:rPr>
          <w:rFonts w:ascii="Times New Roman" w:hAnsi="Times New Roman" w:cs="Times New Roman"/>
          <w:color w:val="0070C0"/>
          <w:sz w:val="24"/>
          <w:szCs w:val="24"/>
        </w:rPr>
        <w:t xml:space="preserve"> 12 </w:t>
      </w:r>
      <w:r w:rsidR="00537198" w:rsidRPr="006E5B4B">
        <w:rPr>
          <w:rFonts w:ascii="Times New Roman" w:hAnsi="Times New Roman" w:cs="Times New Roman"/>
          <w:color w:val="0070C0"/>
          <w:sz w:val="24"/>
          <w:szCs w:val="24"/>
        </w:rPr>
        <w:t>(</w:t>
      </w:r>
      <w:r w:rsidR="00E16B08" w:rsidRPr="006E5B4B">
        <w:rPr>
          <w:rFonts w:ascii="Times New Roman" w:hAnsi="Times New Roman" w:cs="Times New Roman"/>
          <w:color w:val="0070C0"/>
          <w:sz w:val="24"/>
          <w:szCs w:val="24"/>
        </w:rPr>
        <w:t>2</w:t>
      </w:r>
      <w:r w:rsidR="00537198" w:rsidRPr="006E5B4B">
        <w:rPr>
          <w:rFonts w:ascii="Times New Roman" w:hAnsi="Times New Roman" w:cs="Times New Roman"/>
          <w:color w:val="0070C0"/>
          <w:sz w:val="24"/>
          <w:szCs w:val="24"/>
        </w:rPr>
        <w:t>)</w:t>
      </w:r>
      <w:r w:rsidR="009A7BE5" w:rsidRPr="006E5B4B">
        <w:rPr>
          <w:rFonts w:ascii="Times New Roman" w:hAnsi="Times New Roman" w:cs="Times New Roman"/>
          <w:color w:val="0070C0"/>
          <w:sz w:val="24"/>
          <w:szCs w:val="24"/>
        </w:rPr>
        <w:t>.</w:t>
      </w:r>
      <w:r w:rsidR="00E16B08" w:rsidRPr="006E5B4B">
        <w:rPr>
          <w:rFonts w:ascii="Times New Roman" w:hAnsi="Times New Roman" w:cs="Times New Roman"/>
          <w:color w:val="0070C0"/>
          <w:sz w:val="24"/>
          <w:szCs w:val="24"/>
        </w:rPr>
        <w:t xml:space="preserve"> pp. 211-230.</w:t>
      </w:r>
    </w:p>
    <w:p w14:paraId="7BD311F2" w14:textId="098D95BC" w:rsidR="00380FB9" w:rsidRDefault="00380FB9" w:rsidP="00380FB9">
      <w:pPr>
        <w:pStyle w:val="NoSpacing"/>
        <w:rPr>
          <w:rFonts w:ascii="Times New Roman" w:hAnsi="Times New Roman" w:cs="Times New Roman"/>
          <w:color w:val="000000"/>
          <w:sz w:val="24"/>
          <w:szCs w:val="24"/>
        </w:rPr>
      </w:pPr>
      <w:r w:rsidRPr="00315678">
        <w:rPr>
          <w:rFonts w:ascii="Times New Roman" w:hAnsi="Times New Roman" w:cs="Times New Roman"/>
          <w:color w:val="000000"/>
          <w:sz w:val="24"/>
          <w:szCs w:val="24"/>
        </w:rPr>
        <w:t xml:space="preserve">Yunus, M. (2000), How Donor Funds Could Better Reach and Support Grassroots Microcredit </w:t>
      </w:r>
    </w:p>
    <w:p w14:paraId="6B646D71" w14:textId="77777777" w:rsidR="00380FB9" w:rsidRPr="00315678" w:rsidRDefault="00380FB9" w:rsidP="00380FB9">
      <w:pPr>
        <w:pStyle w:val="NoSpacing"/>
        <w:ind w:left="720"/>
        <w:rPr>
          <w:rStyle w:val="fontstyle01"/>
          <w:rFonts w:ascii="Times New Roman" w:hAnsi="Times New Roman" w:cs="Times New Roman"/>
          <w:sz w:val="24"/>
          <w:szCs w:val="24"/>
        </w:rPr>
      </w:pPr>
      <w:r w:rsidRPr="00315678">
        <w:rPr>
          <w:rFonts w:ascii="Times New Roman" w:hAnsi="Times New Roman" w:cs="Times New Roman"/>
          <w:color w:val="000000"/>
          <w:sz w:val="24"/>
          <w:szCs w:val="24"/>
        </w:rPr>
        <w:t>Programs:</w:t>
      </w:r>
      <w:r>
        <w:rPr>
          <w:rFonts w:ascii="Times New Roman" w:hAnsi="Times New Roman" w:cs="Times New Roman"/>
          <w:color w:val="000000"/>
          <w:sz w:val="24"/>
          <w:szCs w:val="24"/>
        </w:rPr>
        <w:t xml:space="preserve"> </w:t>
      </w:r>
      <w:r w:rsidRPr="00315678">
        <w:rPr>
          <w:rFonts w:ascii="Times New Roman" w:hAnsi="Times New Roman" w:cs="Times New Roman"/>
          <w:color w:val="000000"/>
          <w:sz w:val="24"/>
          <w:szCs w:val="24"/>
        </w:rPr>
        <w:t>Working Towards the Microcredit Summit’s Goal and Core Themes</w:t>
      </w:r>
      <w:r>
        <w:rPr>
          <w:rFonts w:ascii="Times New Roman" w:hAnsi="Times New Roman" w:cs="Times New Roman"/>
          <w:color w:val="000000"/>
          <w:sz w:val="24"/>
          <w:szCs w:val="24"/>
        </w:rPr>
        <w:t>,</w:t>
      </w:r>
      <w:r w:rsidRPr="00315678">
        <w:rPr>
          <w:rFonts w:ascii="Times New Roman" w:hAnsi="Times New Roman" w:cs="Times New Roman"/>
          <w:color w:val="000000"/>
          <w:sz w:val="24"/>
          <w:szCs w:val="24"/>
        </w:rPr>
        <w:t xml:space="preserve"> </w:t>
      </w:r>
      <w:r w:rsidRPr="00315678">
        <w:rPr>
          <w:rFonts w:ascii="Times New Roman" w:hAnsi="Times New Roman" w:cs="Times New Roman"/>
          <w:i/>
          <w:iCs/>
          <w:color w:val="000000"/>
          <w:sz w:val="24"/>
          <w:szCs w:val="24"/>
        </w:rPr>
        <w:t>The Quarterly Journal of the</w:t>
      </w:r>
      <w:r>
        <w:rPr>
          <w:rFonts w:ascii="Times New Roman" w:hAnsi="Times New Roman" w:cs="Times New Roman"/>
          <w:i/>
          <w:iCs/>
          <w:color w:val="000000"/>
          <w:sz w:val="24"/>
          <w:szCs w:val="24"/>
        </w:rPr>
        <w:t xml:space="preserve"> </w:t>
      </w:r>
      <w:r w:rsidRPr="00315678">
        <w:rPr>
          <w:rFonts w:ascii="Times New Roman" w:hAnsi="Times New Roman" w:cs="Times New Roman"/>
          <w:i/>
          <w:iCs/>
          <w:color w:val="000000"/>
          <w:sz w:val="24"/>
          <w:szCs w:val="24"/>
        </w:rPr>
        <w:t>Bangladesh Institute of Development Studies</w:t>
      </w:r>
      <w:r w:rsidRPr="00315678">
        <w:rPr>
          <w:rFonts w:ascii="Times New Roman" w:hAnsi="Times New Roman" w:cs="Times New Roman"/>
          <w:color w:val="000000"/>
          <w:sz w:val="24"/>
          <w:szCs w:val="24"/>
        </w:rPr>
        <w:t>, 26 (2&amp;3), 1-14.</w:t>
      </w:r>
    </w:p>
    <w:p w14:paraId="1A8349BD" w14:textId="77777777" w:rsidR="005B5DB8" w:rsidRDefault="00C87FB3" w:rsidP="00C87FB3">
      <w:pPr>
        <w:pStyle w:val="NoSpacing"/>
        <w:rPr>
          <w:rFonts w:ascii="Times New Roman" w:hAnsi="Times New Roman" w:cs="Times New Roman"/>
          <w:sz w:val="24"/>
          <w:szCs w:val="24"/>
        </w:rPr>
      </w:pPr>
      <w:r w:rsidRPr="008F5FC9">
        <w:rPr>
          <w:rFonts w:ascii="Times New Roman" w:hAnsi="Times New Roman" w:cs="Times New Roman"/>
          <w:sz w:val="24"/>
          <w:szCs w:val="24"/>
        </w:rPr>
        <w:t xml:space="preserve">Wahid, I. S., &amp; Hyams-Ssekasi, D. (2018). Impact of HPWS on employees' performance within </w:t>
      </w:r>
    </w:p>
    <w:p w14:paraId="750F3B61" w14:textId="2FA8749A" w:rsidR="00E55DDC" w:rsidRDefault="00C87FB3" w:rsidP="005B5DB8">
      <w:pPr>
        <w:pStyle w:val="NoSpacing"/>
        <w:ind w:left="720"/>
        <w:rPr>
          <w:rFonts w:ascii="Times New Roman" w:hAnsi="Times New Roman" w:cs="Times New Roman"/>
          <w:b/>
          <w:sz w:val="24"/>
          <w:szCs w:val="24"/>
        </w:rPr>
      </w:pPr>
      <w:r w:rsidRPr="008F5FC9">
        <w:rPr>
          <w:rFonts w:ascii="Times New Roman" w:hAnsi="Times New Roman" w:cs="Times New Roman"/>
          <w:sz w:val="24"/>
          <w:szCs w:val="24"/>
        </w:rPr>
        <w:t xml:space="preserve">the Bangladeshi telecom sector. Journal for Global Business Advancement, 11(4), 516-543.  </w:t>
      </w:r>
    </w:p>
    <w:p w14:paraId="60F84629" w14:textId="77777777" w:rsidR="00860837" w:rsidRPr="008F5FC9" w:rsidRDefault="00860837" w:rsidP="005B5DB8">
      <w:pPr>
        <w:pStyle w:val="NoSpacing"/>
        <w:ind w:left="720"/>
        <w:rPr>
          <w:rFonts w:ascii="Times New Roman" w:hAnsi="Times New Roman" w:cs="Times New Roman"/>
          <w:sz w:val="24"/>
          <w:szCs w:val="24"/>
        </w:rPr>
      </w:pPr>
    </w:p>
    <w:p w14:paraId="7D2DD5A5" w14:textId="5FEB5067" w:rsidR="00E55DDC" w:rsidRPr="009E3147" w:rsidRDefault="00446FD1" w:rsidP="00921570">
      <w:pPr>
        <w:jc w:val="center"/>
        <w:rPr>
          <w:rFonts w:ascii="Times New Roman" w:hAnsi="Times New Roman" w:cs="Times New Roman"/>
          <w:b/>
          <w:bCs/>
          <w:sz w:val="24"/>
          <w:szCs w:val="24"/>
        </w:rPr>
      </w:pPr>
      <w:r w:rsidRPr="009E3147">
        <w:rPr>
          <w:rFonts w:ascii="Times New Roman" w:hAnsi="Times New Roman" w:cs="Times New Roman"/>
          <w:b/>
          <w:bCs/>
          <w:sz w:val="24"/>
          <w:szCs w:val="24"/>
        </w:rPr>
        <w:t>Appendix</w:t>
      </w:r>
    </w:p>
    <w:p w14:paraId="01365C6F" w14:textId="1D84C9D2" w:rsidR="00A3645F" w:rsidRDefault="00A3645F" w:rsidP="00A3645F">
      <w:pPr>
        <w:spacing w:after="120" w:line="240" w:lineRule="auto"/>
        <w:ind w:right="-274"/>
        <w:jc w:val="center"/>
        <w:rPr>
          <w:rFonts w:ascii="Times New Roman" w:hAnsi="Times New Roman" w:cs="Times New Roman"/>
          <w:b/>
          <w:sz w:val="24"/>
          <w:szCs w:val="24"/>
        </w:rPr>
      </w:pPr>
      <w:r w:rsidRPr="00A3645F">
        <w:rPr>
          <w:rFonts w:ascii="Times New Roman" w:hAnsi="Times New Roman" w:cs="Times New Roman"/>
          <w:b/>
          <w:sz w:val="24"/>
          <w:szCs w:val="24"/>
        </w:rPr>
        <w:t>The Mediating Influence of Motivation on Microcredit Training and Capital Creation</w:t>
      </w:r>
    </w:p>
    <w:p w14:paraId="2376D671" w14:textId="02909F27" w:rsidR="00446FD1" w:rsidRDefault="00446FD1" w:rsidP="006F5018">
      <w:pPr>
        <w:spacing w:after="120" w:line="240" w:lineRule="auto"/>
        <w:ind w:right="-274"/>
        <w:rPr>
          <w:rFonts w:ascii="Times New Roman" w:hAnsi="Times New Roman"/>
          <w:sz w:val="21"/>
          <w:szCs w:val="21"/>
        </w:rPr>
      </w:pPr>
      <w:r>
        <w:rPr>
          <w:rFonts w:ascii="Times New Roman" w:hAnsi="Times New Roman"/>
          <w:sz w:val="21"/>
          <w:szCs w:val="21"/>
        </w:rPr>
        <w:t xml:space="preserve">We are conducting the research to understand the mechanism of microcredit activities in Bangladesh. As part of the research we are asking you few questions regarding your experience so far about microcredit and this may take </w:t>
      </w:r>
      <w:r w:rsidRPr="00C76BBE">
        <w:rPr>
          <w:rFonts w:ascii="Times New Roman" w:hAnsi="Times New Roman"/>
          <w:sz w:val="21"/>
          <w:szCs w:val="21"/>
        </w:rPr>
        <w:t xml:space="preserve">approximately </w:t>
      </w:r>
      <w:r>
        <w:rPr>
          <w:rFonts w:ascii="Times New Roman" w:hAnsi="Times New Roman"/>
          <w:sz w:val="21"/>
          <w:szCs w:val="21"/>
        </w:rPr>
        <w:t>15</w:t>
      </w:r>
      <w:r w:rsidRPr="00C76BBE">
        <w:rPr>
          <w:rFonts w:ascii="Times New Roman" w:hAnsi="Times New Roman"/>
          <w:sz w:val="21"/>
          <w:szCs w:val="21"/>
        </w:rPr>
        <w:t xml:space="preserve"> minutes </w:t>
      </w:r>
      <w:r>
        <w:rPr>
          <w:rFonts w:ascii="Times New Roman" w:hAnsi="Times New Roman"/>
          <w:sz w:val="21"/>
          <w:szCs w:val="21"/>
        </w:rPr>
        <w:t>of your time. You may wish to draw the interview at any time during the survey. Your information will help us understanding the microcredit and its effect on rural development</w:t>
      </w:r>
      <w:r w:rsidRPr="00C76BBE">
        <w:rPr>
          <w:rFonts w:ascii="Times New Roman" w:hAnsi="Times New Roman"/>
          <w:sz w:val="21"/>
          <w:szCs w:val="21"/>
        </w:rPr>
        <w:t xml:space="preserve"> in Bangladesh.</w:t>
      </w:r>
    </w:p>
    <w:p w14:paraId="048231F4" w14:textId="77777777" w:rsidR="006F5018" w:rsidRDefault="006F5018" w:rsidP="006F5018">
      <w:pPr>
        <w:spacing w:after="120" w:line="240" w:lineRule="auto"/>
        <w:ind w:right="-274"/>
        <w:rPr>
          <w:rFonts w:ascii="Times New Roman" w:hAnsi="Times New Roman"/>
          <w:sz w:val="21"/>
          <w:szCs w:val="21"/>
        </w:rPr>
      </w:pPr>
    </w:p>
    <w:p w14:paraId="210D7A9B" w14:textId="31E7E181" w:rsidR="00446FD1" w:rsidRPr="00C76BBE" w:rsidRDefault="00446FD1" w:rsidP="006F5018">
      <w:pPr>
        <w:spacing w:after="120" w:line="240" w:lineRule="auto"/>
        <w:ind w:left="-1089" w:right="-274" w:firstLine="1089"/>
        <w:rPr>
          <w:rFonts w:ascii="Times New Roman" w:hAnsi="Times New Roman"/>
          <w:sz w:val="21"/>
          <w:szCs w:val="21"/>
        </w:rPr>
      </w:pPr>
      <w:r w:rsidRPr="00C76BBE">
        <w:rPr>
          <w:rFonts w:ascii="Times New Roman" w:hAnsi="Times New Roman"/>
          <w:sz w:val="21"/>
          <w:szCs w:val="21"/>
        </w:rPr>
        <w:t xml:space="preserve">You are </w:t>
      </w:r>
      <w:r>
        <w:rPr>
          <w:rFonts w:ascii="Times New Roman" w:hAnsi="Times New Roman"/>
          <w:sz w:val="21"/>
          <w:szCs w:val="21"/>
        </w:rPr>
        <w:t xml:space="preserve">kindly </w:t>
      </w:r>
      <w:r w:rsidRPr="00C76BBE">
        <w:rPr>
          <w:rFonts w:ascii="Times New Roman" w:hAnsi="Times New Roman"/>
          <w:sz w:val="21"/>
          <w:szCs w:val="21"/>
        </w:rPr>
        <w:t xml:space="preserve">requested to CAREFULLY fill </w:t>
      </w:r>
      <w:r>
        <w:rPr>
          <w:rFonts w:ascii="Times New Roman" w:hAnsi="Times New Roman"/>
          <w:sz w:val="21"/>
          <w:szCs w:val="21"/>
        </w:rPr>
        <w:t xml:space="preserve">out the following </w:t>
      </w:r>
      <w:r w:rsidRPr="00C76BBE">
        <w:rPr>
          <w:rFonts w:ascii="Times New Roman" w:hAnsi="Times New Roman"/>
          <w:sz w:val="21"/>
          <w:szCs w:val="21"/>
        </w:rPr>
        <w:t>the questions.</w:t>
      </w:r>
    </w:p>
    <w:p w14:paraId="1D253FB6" w14:textId="77777777" w:rsidR="00446FD1" w:rsidRPr="00C76BBE" w:rsidRDefault="00446FD1" w:rsidP="006F5018">
      <w:pPr>
        <w:spacing w:after="120" w:line="240" w:lineRule="auto"/>
        <w:ind w:left="-1089" w:right="-274" w:firstLine="1089"/>
        <w:rPr>
          <w:rFonts w:ascii="Times New Roman" w:hAnsi="Times New Roman"/>
          <w:b/>
          <w:sz w:val="21"/>
          <w:szCs w:val="21"/>
          <w:u w:val="single"/>
        </w:rPr>
      </w:pPr>
      <w:r w:rsidRPr="00C76BBE">
        <w:rPr>
          <w:rFonts w:ascii="Times New Roman" w:hAnsi="Times New Roman"/>
          <w:b/>
          <w:sz w:val="21"/>
          <w:szCs w:val="21"/>
          <w:u w:val="single"/>
        </w:rPr>
        <w:t>Demographic Information</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9"/>
        <w:gridCol w:w="1082"/>
        <w:gridCol w:w="311"/>
        <w:gridCol w:w="128"/>
        <w:gridCol w:w="716"/>
        <w:gridCol w:w="724"/>
        <w:gridCol w:w="68"/>
        <w:gridCol w:w="239"/>
        <w:gridCol w:w="269"/>
        <w:gridCol w:w="747"/>
        <w:gridCol w:w="261"/>
        <w:gridCol w:w="9"/>
        <w:gridCol w:w="1171"/>
        <w:gridCol w:w="331"/>
        <w:gridCol w:w="1509"/>
      </w:tblGrid>
      <w:tr w:rsidR="00446FD1" w:rsidRPr="006426A7" w14:paraId="7D1B3252" w14:textId="77777777" w:rsidTr="002A69B7">
        <w:trPr>
          <w:trHeight w:val="277"/>
          <w:jc w:val="center"/>
        </w:trPr>
        <w:tc>
          <w:tcPr>
            <w:tcW w:w="1575" w:type="pct"/>
            <w:shd w:val="clear" w:color="auto" w:fill="auto"/>
          </w:tcPr>
          <w:p w14:paraId="3909F3D2" w14:textId="77777777" w:rsidR="00446FD1" w:rsidRPr="006426A7" w:rsidRDefault="00446FD1" w:rsidP="00446FD1">
            <w:pPr>
              <w:tabs>
                <w:tab w:val="left" w:pos="-720"/>
                <w:tab w:val="left" w:pos="0"/>
                <w:tab w:val="left" w:pos="720"/>
              </w:tabs>
              <w:spacing w:after="0"/>
              <w:jc w:val="both"/>
              <w:rPr>
                <w:rFonts w:ascii="Times New Roman" w:hAnsi="Times New Roman"/>
                <w:b/>
                <w:sz w:val="20"/>
                <w:szCs w:val="20"/>
              </w:rPr>
            </w:pPr>
            <w:r w:rsidRPr="006426A7">
              <w:rPr>
                <w:rFonts w:ascii="Times New Roman" w:hAnsi="Times New Roman"/>
                <w:b/>
                <w:sz w:val="20"/>
                <w:szCs w:val="20"/>
              </w:rPr>
              <w:t>Particulars</w:t>
            </w:r>
          </w:p>
        </w:tc>
        <w:tc>
          <w:tcPr>
            <w:tcW w:w="3425" w:type="pct"/>
            <w:gridSpan w:val="14"/>
            <w:shd w:val="clear" w:color="auto" w:fill="auto"/>
          </w:tcPr>
          <w:p w14:paraId="4DDB9CCD" w14:textId="77777777" w:rsidR="00446FD1" w:rsidRPr="006426A7" w:rsidRDefault="00446FD1" w:rsidP="00446FD1">
            <w:pPr>
              <w:tabs>
                <w:tab w:val="left" w:pos="-720"/>
                <w:tab w:val="left" w:pos="0"/>
                <w:tab w:val="left" w:pos="720"/>
              </w:tabs>
              <w:spacing w:after="0"/>
              <w:jc w:val="center"/>
              <w:rPr>
                <w:rFonts w:ascii="Times New Roman" w:hAnsi="Times New Roman"/>
                <w:b/>
                <w:sz w:val="20"/>
                <w:szCs w:val="20"/>
              </w:rPr>
            </w:pPr>
            <w:r w:rsidRPr="006426A7">
              <w:rPr>
                <w:rFonts w:ascii="Times New Roman" w:hAnsi="Times New Roman"/>
                <w:b/>
                <w:sz w:val="20"/>
                <w:szCs w:val="20"/>
              </w:rPr>
              <w:t>Answer</w:t>
            </w:r>
          </w:p>
        </w:tc>
      </w:tr>
      <w:tr w:rsidR="00446FD1" w:rsidRPr="006426A7" w14:paraId="1CA79277" w14:textId="77777777" w:rsidTr="002A69B7">
        <w:trPr>
          <w:trHeight w:val="229"/>
          <w:jc w:val="center"/>
        </w:trPr>
        <w:tc>
          <w:tcPr>
            <w:tcW w:w="1575" w:type="pct"/>
            <w:shd w:val="clear" w:color="auto" w:fill="auto"/>
          </w:tcPr>
          <w:p w14:paraId="1766696E" w14:textId="77777777" w:rsidR="00446FD1" w:rsidRPr="006426A7" w:rsidRDefault="00446FD1" w:rsidP="00446FD1">
            <w:pPr>
              <w:pStyle w:val="BodyText"/>
              <w:spacing w:line="276" w:lineRule="auto"/>
              <w:jc w:val="both"/>
              <w:rPr>
                <w:rFonts w:ascii="Times New Roman" w:hAnsi="Times New Roman"/>
                <w:b w:val="0"/>
                <w:sz w:val="21"/>
                <w:szCs w:val="21"/>
                <w:lang w:val="en-US" w:eastAsia="en-US"/>
              </w:rPr>
            </w:pPr>
            <w:r w:rsidRPr="006426A7">
              <w:rPr>
                <w:rFonts w:ascii="Times New Roman" w:hAnsi="Times New Roman"/>
                <w:b w:val="0"/>
                <w:sz w:val="21"/>
                <w:szCs w:val="21"/>
                <w:lang w:val="en-US" w:eastAsia="en-US"/>
              </w:rPr>
              <w:t>Your age in years?</w:t>
            </w:r>
          </w:p>
        </w:tc>
        <w:tc>
          <w:tcPr>
            <w:tcW w:w="3425" w:type="pct"/>
            <w:gridSpan w:val="14"/>
            <w:shd w:val="clear" w:color="auto" w:fill="auto"/>
          </w:tcPr>
          <w:p w14:paraId="4EE75B54"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p>
        </w:tc>
      </w:tr>
      <w:tr w:rsidR="00446FD1" w:rsidRPr="006426A7" w14:paraId="24676C16" w14:textId="77777777" w:rsidTr="002A69B7">
        <w:trPr>
          <w:trHeight w:val="229"/>
          <w:jc w:val="center"/>
        </w:trPr>
        <w:tc>
          <w:tcPr>
            <w:tcW w:w="1575" w:type="pct"/>
            <w:shd w:val="clear" w:color="auto" w:fill="auto"/>
          </w:tcPr>
          <w:p w14:paraId="63AA96C0" w14:textId="77777777" w:rsidR="00446FD1" w:rsidRPr="006426A7" w:rsidRDefault="00446FD1" w:rsidP="00446FD1">
            <w:pPr>
              <w:pStyle w:val="BodyText"/>
              <w:spacing w:line="276" w:lineRule="auto"/>
              <w:jc w:val="both"/>
              <w:rPr>
                <w:rFonts w:ascii="Times New Roman" w:hAnsi="Times New Roman"/>
                <w:b w:val="0"/>
                <w:sz w:val="21"/>
                <w:szCs w:val="21"/>
                <w:lang w:val="en-US" w:eastAsia="en-US"/>
              </w:rPr>
            </w:pPr>
            <w:r w:rsidRPr="006426A7">
              <w:rPr>
                <w:rFonts w:ascii="Times New Roman" w:hAnsi="Times New Roman"/>
                <w:b w:val="0"/>
                <w:sz w:val="21"/>
                <w:szCs w:val="21"/>
                <w:lang w:val="en-US" w:eastAsia="en-US"/>
              </w:rPr>
              <w:t>Your gender?</w:t>
            </w:r>
          </w:p>
        </w:tc>
        <w:tc>
          <w:tcPr>
            <w:tcW w:w="1940" w:type="pct"/>
            <w:gridSpan w:val="9"/>
            <w:shd w:val="clear" w:color="auto" w:fill="auto"/>
          </w:tcPr>
          <w:p w14:paraId="22663472"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r w:rsidRPr="006426A7">
              <w:rPr>
                <w:rFonts w:ascii="Times New Roman" w:hAnsi="Times New Roman"/>
                <w:sz w:val="21"/>
                <w:szCs w:val="21"/>
              </w:rPr>
              <w:t>Male</w:t>
            </w:r>
          </w:p>
        </w:tc>
        <w:tc>
          <w:tcPr>
            <w:tcW w:w="1485" w:type="pct"/>
            <w:gridSpan w:val="5"/>
            <w:shd w:val="clear" w:color="auto" w:fill="auto"/>
          </w:tcPr>
          <w:p w14:paraId="45F6B415"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r w:rsidRPr="006426A7">
              <w:rPr>
                <w:rFonts w:ascii="Times New Roman" w:hAnsi="Times New Roman"/>
                <w:sz w:val="21"/>
                <w:szCs w:val="21"/>
              </w:rPr>
              <w:t>Female</w:t>
            </w:r>
          </w:p>
        </w:tc>
      </w:tr>
      <w:tr w:rsidR="00446FD1" w:rsidRPr="006426A7" w14:paraId="6917F443" w14:textId="77777777" w:rsidTr="002A69B7">
        <w:trPr>
          <w:trHeight w:val="229"/>
          <w:jc w:val="center"/>
        </w:trPr>
        <w:tc>
          <w:tcPr>
            <w:tcW w:w="1575" w:type="pct"/>
            <w:shd w:val="clear" w:color="auto" w:fill="auto"/>
          </w:tcPr>
          <w:p w14:paraId="2EAA5565" w14:textId="77777777" w:rsidR="00446FD1" w:rsidRPr="006426A7" w:rsidRDefault="00446FD1" w:rsidP="00446FD1">
            <w:pPr>
              <w:pStyle w:val="BodyText"/>
              <w:spacing w:line="276" w:lineRule="auto"/>
              <w:jc w:val="both"/>
              <w:rPr>
                <w:rFonts w:ascii="Times New Roman" w:hAnsi="Times New Roman"/>
                <w:b w:val="0"/>
                <w:sz w:val="21"/>
                <w:szCs w:val="21"/>
                <w:lang w:val="en-US" w:eastAsia="en-US"/>
              </w:rPr>
            </w:pPr>
            <w:r w:rsidRPr="006426A7">
              <w:rPr>
                <w:rFonts w:ascii="Times New Roman" w:hAnsi="Times New Roman"/>
                <w:b w:val="0"/>
                <w:sz w:val="21"/>
                <w:szCs w:val="21"/>
                <w:lang w:val="en-US" w:eastAsia="en-US"/>
              </w:rPr>
              <w:t>You live in (Thana)?</w:t>
            </w:r>
          </w:p>
        </w:tc>
        <w:tc>
          <w:tcPr>
            <w:tcW w:w="3425" w:type="pct"/>
            <w:gridSpan w:val="14"/>
            <w:shd w:val="clear" w:color="auto" w:fill="auto"/>
          </w:tcPr>
          <w:p w14:paraId="579ACF85"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p>
        </w:tc>
      </w:tr>
      <w:tr w:rsidR="00446FD1" w:rsidRPr="006426A7" w14:paraId="6A280C67" w14:textId="77777777" w:rsidTr="002A69B7">
        <w:trPr>
          <w:trHeight w:val="245"/>
          <w:jc w:val="center"/>
        </w:trPr>
        <w:tc>
          <w:tcPr>
            <w:tcW w:w="1575" w:type="pct"/>
            <w:shd w:val="clear" w:color="auto" w:fill="auto"/>
          </w:tcPr>
          <w:p w14:paraId="57028B1A" w14:textId="77777777" w:rsidR="00446FD1" w:rsidRPr="006426A7" w:rsidRDefault="00446FD1" w:rsidP="00446FD1">
            <w:pPr>
              <w:tabs>
                <w:tab w:val="left" w:pos="-720"/>
                <w:tab w:val="left" w:pos="0"/>
                <w:tab w:val="left" w:pos="720"/>
              </w:tabs>
              <w:spacing w:after="0"/>
              <w:jc w:val="both"/>
              <w:rPr>
                <w:rFonts w:ascii="Times New Roman" w:hAnsi="Times New Roman"/>
                <w:sz w:val="21"/>
                <w:szCs w:val="21"/>
              </w:rPr>
            </w:pPr>
            <w:r w:rsidRPr="006426A7">
              <w:rPr>
                <w:rFonts w:ascii="Times New Roman" w:hAnsi="Times New Roman"/>
                <w:sz w:val="21"/>
                <w:szCs w:val="21"/>
              </w:rPr>
              <w:t>Do you have formal education?</w:t>
            </w:r>
          </w:p>
        </w:tc>
        <w:tc>
          <w:tcPr>
            <w:tcW w:w="1480" w:type="pct"/>
            <w:gridSpan w:val="7"/>
            <w:shd w:val="clear" w:color="auto" w:fill="auto"/>
          </w:tcPr>
          <w:p w14:paraId="179F3958"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r w:rsidRPr="006426A7">
              <w:rPr>
                <w:rFonts w:ascii="Times New Roman" w:hAnsi="Times New Roman"/>
                <w:sz w:val="21"/>
                <w:szCs w:val="21"/>
              </w:rPr>
              <w:t>Yes</w:t>
            </w:r>
          </w:p>
        </w:tc>
        <w:tc>
          <w:tcPr>
            <w:tcW w:w="1945" w:type="pct"/>
            <w:gridSpan w:val="7"/>
            <w:shd w:val="clear" w:color="auto" w:fill="auto"/>
          </w:tcPr>
          <w:p w14:paraId="526790BA"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r w:rsidRPr="006426A7">
              <w:rPr>
                <w:rFonts w:ascii="Times New Roman" w:hAnsi="Times New Roman"/>
                <w:sz w:val="21"/>
                <w:szCs w:val="21"/>
              </w:rPr>
              <w:t>No</w:t>
            </w:r>
          </w:p>
        </w:tc>
      </w:tr>
      <w:tr w:rsidR="00446FD1" w:rsidRPr="006426A7" w14:paraId="4D1771E6" w14:textId="77777777" w:rsidTr="002A69B7">
        <w:trPr>
          <w:trHeight w:val="245"/>
          <w:jc w:val="center"/>
        </w:trPr>
        <w:tc>
          <w:tcPr>
            <w:tcW w:w="1575" w:type="pct"/>
            <w:shd w:val="clear" w:color="auto" w:fill="auto"/>
          </w:tcPr>
          <w:p w14:paraId="1D70CDA5" w14:textId="77777777" w:rsidR="00446FD1" w:rsidRPr="006426A7" w:rsidRDefault="00446FD1" w:rsidP="00446FD1">
            <w:pPr>
              <w:tabs>
                <w:tab w:val="left" w:pos="-720"/>
                <w:tab w:val="left" w:pos="0"/>
                <w:tab w:val="left" w:pos="720"/>
              </w:tabs>
              <w:spacing w:after="0"/>
              <w:jc w:val="both"/>
              <w:rPr>
                <w:rFonts w:ascii="Times New Roman" w:hAnsi="Times New Roman"/>
                <w:sz w:val="21"/>
                <w:szCs w:val="21"/>
              </w:rPr>
            </w:pPr>
            <w:r w:rsidRPr="006426A7">
              <w:rPr>
                <w:rFonts w:ascii="Times New Roman" w:hAnsi="Times New Roman"/>
                <w:sz w:val="21"/>
                <w:szCs w:val="21"/>
              </w:rPr>
              <w:t xml:space="preserve">If ‘yes’ then your highest education? </w:t>
            </w:r>
          </w:p>
          <w:p w14:paraId="0B8E00F2" w14:textId="77777777" w:rsidR="00446FD1" w:rsidRPr="006426A7" w:rsidRDefault="00446FD1" w:rsidP="00446FD1">
            <w:pPr>
              <w:tabs>
                <w:tab w:val="left" w:pos="-720"/>
                <w:tab w:val="left" w:pos="0"/>
                <w:tab w:val="left" w:pos="720"/>
              </w:tabs>
              <w:spacing w:after="0"/>
              <w:jc w:val="both"/>
              <w:rPr>
                <w:rFonts w:ascii="Times New Roman" w:hAnsi="Times New Roman"/>
                <w:sz w:val="21"/>
                <w:szCs w:val="21"/>
              </w:rPr>
            </w:pPr>
          </w:p>
        </w:tc>
        <w:tc>
          <w:tcPr>
            <w:tcW w:w="490" w:type="pct"/>
            <w:shd w:val="clear" w:color="auto" w:fill="auto"/>
          </w:tcPr>
          <w:p w14:paraId="61C6FAC3"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r w:rsidRPr="006426A7">
              <w:rPr>
                <w:rFonts w:ascii="Times New Roman" w:hAnsi="Times New Roman"/>
                <w:sz w:val="21"/>
                <w:szCs w:val="21"/>
              </w:rPr>
              <w:t>School graduate or less</w:t>
            </w:r>
          </w:p>
        </w:tc>
        <w:tc>
          <w:tcPr>
            <w:tcW w:w="523" w:type="pct"/>
            <w:gridSpan w:val="3"/>
            <w:shd w:val="clear" w:color="auto" w:fill="auto"/>
          </w:tcPr>
          <w:p w14:paraId="298EE32F" w14:textId="77777777" w:rsidR="00446FD1" w:rsidRPr="006426A7" w:rsidRDefault="00446FD1" w:rsidP="00446FD1">
            <w:pPr>
              <w:tabs>
                <w:tab w:val="left" w:pos="720"/>
              </w:tabs>
              <w:jc w:val="center"/>
              <w:rPr>
                <w:rFonts w:ascii="Times New Roman" w:hAnsi="Times New Roman"/>
                <w:sz w:val="21"/>
                <w:szCs w:val="21"/>
              </w:rPr>
            </w:pPr>
            <w:r w:rsidRPr="006426A7">
              <w:rPr>
                <w:rFonts w:ascii="Times New Roman" w:hAnsi="Times New Roman"/>
                <w:sz w:val="21"/>
                <w:szCs w:val="21"/>
              </w:rPr>
              <w:t>Vocational degree</w:t>
            </w:r>
          </w:p>
        </w:tc>
        <w:tc>
          <w:tcPr>
            <w:tcW w:w="589" w:type="pct"/>
            <w:gridSpan w:val="4"/>
            <w:shd w:val="clear" w:color="auto" w:fill="auto"/>
          </w:tcPr>
          <w:p w14:paraId="69AE3B78" w14:textId="77777777" w:rsidR="00446FD1" w:rsidRPr="006426A7" w:rsidRDefault="00446FD1" w:rsidP="00446FD1">
            <w:pPr>
              <w:jc w:val="center"/>
              <w:rPr>
                <w:rFonts w:ascii="Times New Roman" w:hAnsi="Times New Roman"/>
                <w:sz w:val="21"/>
                <w:szCs w:val="21"/>
              </w:rPr>
            </w:pPr>
            <w:r w:rsidRPr="006426A7">
              <w:rPr>
                <w:rFonts w:ascii="Times New Roman" w:hAnsi="Times New Roman"/>
                <w:sz w:val="21"/>
                <w:szCs w:val="21"/>
              </w:rPr>
              <w:t>College degree</w:t>
            </w:r>
          </w:p>
        </w:tc>
        <w:tc>
          <w:tcPr>
            <w:tcW w:w="460" w:type="pct"/>
            <w:gridSpan w:val="3"/>
            <w:shd w:val="clear" w:color="auto" w:fill="auto"/>
          </w:tcPr>
          <w:p w14:paraId="5C2C49AD" w14:textId="77777777" w:rsidR="00446FD1" w:rsidRPr="006426A7" w:rsidRDefault="00446FD1" w:rsidP="00446FD1">
            <w:pPr>
              <w:pStyle w:val="NoSpacing"/>
              <w:rPr>
                <w:sz w:val="21"/>
                <w:szCs w:val="21"/>
              </w:rPr>
            </w:pPr>
            <w:r w:rsidRPr="006426A7">
              <w:rPr>
                <w:sz w:val="21"/>
                <w:szCs w:val="21"/>
              </w:rPr>
              <w:t>Bachelor</w:t>
            </w:r>
          </w:p>
          <w:p w14:paraId="2A135EF2" w14:textId="77777777" w:rsidR="00446FD1" w:rsidRPr="006426A7" w:rsidRDefault="00446FD1" w:rsidP="00446FD1">
            <w:pPr>
              <w:pStyle w:val="NoSpacing"/>
              <w:rPr>
                <w:sz w:val="21"/>
                <w:szCs w:val="21"/>
              </w:rPr>
            </w:pPr>
            <w:r w:rsidRPr="006426A7">
              <w:rPr>
                <w:sz w:val="21"/>
                <w:szCs w:val="21"/>
              </w:rPr>
              <w:t>degree</w:t>
            </w:r>
          </w:p>
        </w:tc>
        <w:tc>
          <w:tcPr>
            <w:tcW w:w="530" w:type="pct"/>
            <w:shd w:val="clear" w:color="auto" w:fill="auto"/>
          </w:tcPr>
          <w:p w14:paraId="442E2F5F" w14:textId="77777777" w:rsidR="00446FD1" w:rsidRPr="006426A7" w:rsidRDefault="00446FD1" w:rsidP="00446FD1">
            <w:pPr>
              <w:pStyle w:val="NoSpacing"/>
              <w:rPr>
                <w:sz w:val="21"/>
                <w:szCs w:val="21"/>
              </w:rPr>
            </w:pPr>
            <w:r w:rsidRPr="006426A7">
              <w:rPr>
                <w:sz w:val="21"/>
                <w:szCs w:val="21"/>
              </w:rPr>
              <w:t>Master’s</w:t>
            </w:r>
          </w:p>
          <w:p w14:paraId="3ADC37F6" w14:textId="77777777" w:rsidR="00446FD1" w:rsidRPr="006426A7" w:rsidRDefault="00446FD1" w:rsidP="00446FD1">
            <w:pPr>
              <w:pStyle w:val="NoSpacing"/>
              <w:rPr>
                <w:sz w:val="21"/>
                <w:szCs w:val="21"/>
              </w:rPr>
            </w:pPr>
            <w:r w:rsidRPr="006426A7">
              <w:rPr>
                <w:sz w:val="21"/>
                <w:szCs w:val="21"/>
              </w:rPr>
              <w:t>degree</w:t>
            </w:r>
          </w:p>
        </w:tc>
        <w:tc>
          <w:tcPr>
            <w:tcW w:w="833" w:type="pct"/>
            <w:gridSpan w:val="2"/>
            <w:shd w:val="clear" w:color="auto" w:fill="auto"/>
          </w:tcPr>
          <w:p w14:paraId="2D5BBA26" w14:textId="77777777" w:rsidR="00446FD1" w:rsidRPr="006426A7" w:rsidRDefault="00446FD1" w:rsidP="00446FD1">
            <w:pPr>
              <w:spacing w:after="0"/>
              <w:jc w:val="center"/>
              <w:rPr>
                <w:rFonts w:ascii="Times New Roman" w:hAnsi="Times New Roman"/>
                <w:sz w:val="21"/>
                <w:szCs w:val="21"/>
              </w:rPr>
            </w:pPr>
            <w:r w:rsidRPr="006426A7">
              <w:rPr>
                <w:rFonts w:ascii="Times New Roman" w:hAnsi="Times New Roman"/>
                <w:sz w:val="21"/>
                <w:szCs w:val="21"/>
              </w:rPr>
              <w:t>Other (please specify)</w:t>
            </w:r>
          </w:p>
          <w:p w14:paraId="33011F38" w14:textId="4670BF1D" w:rsidR="00446FD1" w:rsidRPr="006426A7" w:rsidRDefault="00446FD1" w:rsidP="00446FD1">
            <w:pPr>
              <w:tabs>
                <w:tab w:val="left" w:pos="-720"/>
                <w:tab w:val="left" w:pos="0"/>
                <w:tab w:val="left" w:pos="720"/>
              </w:tabs>
              <w:spacing w:after="0"/>
              <w:jc w:val="center"/>
              <w:rPr>
                <w:rFonts w:ascii="Times New Roman" w:hAnsi="Times New Roman"/>
                <w:b/>
                <w:sz w:val="21"/>
                <w:szCs w:val="21"/>
              </w:rPr>
            </w:pPr>
            <w:r w:rsidRPr="006426A7">
              <w:rPr>
                <w:rFonts w:ascii="Times New Roman" w:hAnsi="Times New Roman"/>
                <w:b/>
                <w:noProof/>
                <w:sz w:val="21"/>
                <w:szCs w:val="21"/>
              </w:rPr>
              <mc:AlternateContent>
                <mc:Choice Requires="wps">
                  <w:drawing>
                    <wp:anchor distT="0" distB="0" distL="114300" distR="114300" simplePos="0" relativeHeight="251661312" behindDoc="0" locked="0" layoutInCell="1" allowOverlap="1" wp14:anchorId="761BC0CD" wp14:editId="0EA7623F">
                      <wp:simplePos x="0" y="0"/>
                      <wp:positionH relativeFrom="column">
                        <wp:posOffset>287020</wp:posOffset>
                      </wp:positionH>
                      <wp:positionV relativeFrom="paragraph">
                        <wp:posOffset>69850</wp:posOffset>
                      </wp:positionV>
                      <wp:extent cx="475615" cy="635"/>
                      <wp:effectExtent l="12065" t="12065" r="762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8F641" id="_x0000_t32" coordsize="21600,21600" o:spt="32" o:oned="t" path="m,l21600,21600e" filled="f">
                      <v:path arrowok="t" fillok="f" o:connecttype="none"/>
                      <o:lock v:ext="edit" shapetype="t"/>
                    </v:shapetype>
                    <v:shape id="Straight Arrow Connector 5" o:spid="_x0000_s1026" type="#_x0000_t32" style="position:absolute;margin-left:22.6pt;margin-top:5.5pt;width:37.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"/>
                  </w:pict>
                </mc:Fallback>
              </mc:AlternateContent>
            </w:r>
          </w:p>
        </w:tc>
      </w:tr>
      <w:tr w:rsidR="00446FD1" w:rsidRPr="006426A7" w14:paraId="3BBD7AF3" w14:textId="77777777" w:rsidTr="002A69B7">
        <w:trPr>
          <w:trHeight w:val="188"/>
          <w:jc w:val="center"/>
        </w:trPr>
        <w:tc>
          <w:tcPr>
            <w:tcW w:w="1575" w:type="pct"/>
            <w:shd w:val="clear" w:color="auto" w:fill="auto"/>
          </w:tcPr>
          <w:p w14:paraId="17795422" w14:textId="77777777" w:rsidR="00446FD1" w:rsidRPr="006426A7" w:rsidRDefault="00446FD1" w:rsidP="00446FD1">
            <w:pPr>
              <w:tabs>
                <w:tab w:val="left" w:pos="-720"/>
                <w:tab w:val="left" w:pos="0"/>
                <w:tab w:val="left" w:pos="720"/>
              </w:tabs>
              <w:spacing w:after="0"/>
              <w:jc w:val="both"/>
              <w:rPr>
                <w:rFonts w:ascii="Times New Roman" w:hAnsi="Times New Roman"/>
                <w:sz w:val="21"/>
                <w:szCs w:val="21"/>
              </w:rPr>
            </w:pPr>
            <w:r w:rsidRPr="006426A7">
              <w:rPr>
                <w:rFonts w:ascii="Times New Roman" w:hAnsi="Times New Roman"/>
                <w:sz w:val="21"/>
                <w:szCs w:val="21"/>
              </w:rPr>
              <w:t>Marital status?</w:t>
            </w:r>
          </w:p>
        </w:tc>
        <w:tc>
          <w:tcPr>
            <w:tcW w:w="689" w:type="pct"/>
            <w:gridSpan w:val="3"/>
            <w:shd w:val="clear" w:color="auto" w:fill="auto"/>
          </w:tcPr>
          <w:p w14:paraId="249D4C15"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r w:rsidRPr="006426A7">
              <w:rPr>
                <w:rFonts w:ascii="Times New Roman" w:hAnsi="Times New Roman"/>
                <w:sz w:val="21"/>
                <w:szCs w:val="21"/>
              </w:rPr>
              <w:t xml:space="preserve">Single </w:t>
            </w:r>
          </w:p>
        </w:tc>
        <w:tc>
          <w:tcPr>
            <w:tcW w:w="683" w:type="pct"/>
            <w:gridSpan w:val="3"/>
            <w:shd w:val="clear" w:color="auto" w:fill="auto"/>
          </w:tcPr>
          <w:p w14:paraId="417C9027"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r w:rsidRPr="006426A7">
              <w:rPr>
                <w:rFonts w:ascii="Times New Roman" w:hAnsi="Times New Roman"/>
                <w:sz w:val="21"/>
                <w:szCs w:val="21"/>
              </w:rPr>
              <w:t>Married</w:t>
            </w:r>
          </w:p>
        </w:tc>
        <w:tc>
          <w:tcPr>
            <w:tcW w:w="686" w:type="pct"/>
            <w:gridSpan w:val="4"/>
            <w:shd w:val="clear" w:color="auto" w:fill="auto"/>
          </w:tcPr>
          <w:p w14:paraId="62B30FCB"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r w:rsidRPr="006426A7">
              <w:rPr>
                <w:rFonts w:ascii="Times New Roman" w:hAnsi="Times New Roman"/>
                <w:sz w:val="21"/>
                <w:szCs w:val="21"/>
              </w:rPr>
              <w:t>Separated</w:t>
            </w:r>
          </w:p>
        </w:tc>
        <w:tc>
          <w:tcPr>
            <w:tcW w:w="684" w:type="pct"/>
            <w:gridSpan w:val="3"/>
            <w:shd w:val="clear" w:color="auto" w:fill="auto"/>
          </w:tcPr>
          <w:p w14:paraId="0A71C09B"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r w:rsidRPr="006426A7">
              <w:rPr>
                <w:rFonts w:ascii="Times New Roman" w:hAnsi="Times New Roman"/>
                <w:sz w:val="21"/>
                <w:szCs w:val="21"/>
              </w:rPr>
              <w:t>Widowed</w:t>
            </w:r>
          </w:p>
        </w:tc>
        <w:tc>
          <w:tcPr>
            <w:tcW w:w="682" w:type="pct"/>
            <w:shd w:val="clear" w:color="auto" w:fill="auto"/>
          </w:tcPr>
          <w:p w14:paraId="48F6B653"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r w:rsidRPr="006426A7">
              <w:rPr>
                <w:rFonts w:ascii="Times New Roman" w:hAnsi="Times New Roman"/>
                <w:sz w:val="21"/>
                <w:szCs w:val="21"/>
              </w:rPr>
              <w:t>Divorced</w:t>
            </w:r>
          </w:p>
        </w:tc>
      </w:tr>
      <w:tr w:rsidR="00446FD1" w:rsidRPr="006426A7" w14:paraId="5AE3F702" w14:textId="77777777" w:rsidTr="002A69B7">
        <w:trPr>
          <w:trHeight w:val="188"/>
          <w:jc w:val="center"/>
        </w:trPr>
        <w:tc>
          <w:tcPr>
            <w:tcW w:w="1575" w:type="pct"/>
            <w:shd w:val="clear" w:color="auto" w:fill="auto"/>
          </w:tcPr>
          <w:p w14:paraId="6F228C39" w14:textId="77777777" w:rsidR="00446FD1" w:rsidRPr="006426A7" w:rsidRDefault="00446FD1" w:rsidP="00446FD1">
            <w:pPr>
              <w:tabs>
                <w:tab w:val="left" w:pos="-720"/>
                <w:tab w:val="left" w:pos="0"/>
                <w:tab w:val="left" w:pos="720"/>
              </w:tabs>
              <w:spacing w:after="0"/>
              <w:jc w:val="both"/>
              <w:rPr>
                <w:rFonts w:ascii="Times New Roman" w:hAnsi="Times New Roman"/>
                <w:sz w:val="21"/>
                <w:szCs w:val="21"/>
              </w:rPr>
            </w:pPr>
            <w:r w:rsidRPr="006426A7">
              <w:rPr>
                <w:rFonts w:ascii="Times New Roman" w:hAnsi="Times New Roman"/>
                <w:sz w:val="21"/>
                <w:szCs w:val="21"/>
              </w:rPr>
              <w:t>Number of children?</w:t>
            </w:r>
          </w:p>
        </w:tc>
        <w:tc>
          <w:tcPr>
            <w:tcW w:w="3425" w:type="pct"/>
            <w:gridSpan w:val="14"/>
            <w:shd w:val="clear" w:color="auto" w:fill="auto"/>
          </w:tcPr>
          <w:p w14:paraId="1B6A5FA5"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shd w:val="clear" w:color="auto" w:fill="FFFFFF"/>
              </w:rPr>
            </w:pPr>
          </w:p>
        </w:tc>
      </w:tr>
      <w:tr w:rsidR="00446FD1" w:rsidRPr="006426A7" w14:paraId="7EE1179B" w14:textId="77777777" w:rsidTr="002A69B7">
        <w:trPr>
          <w:trHeight w:val="188"/>
          <w:jc w:val="center"/>
        </w:trPr>
        <w:tc>
          <w:tcPr>
            <w:tcW w:w="1575" w:type="pct"/>
            <w:shd w:val="clear" w:color="auto" w:fill="auto"/>
          </w:tcPr>
          <w:p w14:paraId="7687FF29" w14:textId="77777777" w:rsidR="00446FD1" w:rsidRPr="006426A7" w:rsidRDefault="00446FD1" w:rsidP="00446FD1">
            <w:pPr>
              <w:tabs>
                <w:tab w:val="left" w:pos="-720"/>
                <w:tab w:val="left" w:pos="0"/>
                <w:tab w:val="left" w:pos="720"/>
              </w:tabs>
              <w:spacing w:after="0"/>
              <w:jc w:val="both"/>
              <w:rPr>
                <w:rFonts w:ascii="Times New Roman" w:hAnsi="Times New Roman"/>
                <w:sz w:val="21"/>
                <w:szCs w:val="21"/>
              </w:rPr>
            </w:pPr>
            <w:r w:rsidRPr="006426A7">
              <w:rPr>
                <w:rFonts w:ascii="Times New Roman" w:hAnsi="Times New Roman"/>
                <w:sz w:val="21"/>
                <w:szCs w:val="21"/>
              </w:rPr>
              <w:lastRenderedPageBreak/>
              <w:t>Family</w:t>
            </w:r>
            <w:r w:rsidRPr="006426A7">
              <w:rPr>
                <w:rFonts w:ascii="Times New Roman" w:hAnsi="Times New Roman"/>
                <w:sz w:val="21"/>
                <w:szCs w:val="21"/>
                <w:vertAlign w:val="superscript"/>
              </w:rPr>
              <w:t>1</w:t>
            </w:r>
            <w:r w:rsidRPr="006426A7">
              <w:rPr>
                <w:rFonts w:ascii="Times New Roman" w:hAnsi="Times New Roman"/>
                <w:sz w:val="21"/>
                <w:szCs w:val="21"/>
              </w:rPr>
              <w:t xml:space="preserve"> size of the household?</w:t>
            </w:r>
          </w:p>
        </w:tc>
        <w:tc>
          <w:tcPr>
            <w:tcW w:w="3425" w:type="pct"/>
            <w:gridSpan w:val="14"/>
            <w:shd w:val="clear" w:color="auto" w:fill="auto"/>
          </w:tcPr>
          <w:p w14:paraId="5A54B643"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shd w:val="clear" w:color="auto" w:fill="FFFFFF"/>
              </w:rPr>
            </w:pPr>
          </w:p>
        </w:tc>
      </w:tr>
      <w:tr w:rsidR="00446FD1" w:rsidRPr="006426A7" w14:paraId="4C1785B8" w14:textId="77777777" w:rsidTr="002A69B7">
        <w:trPr>
          <w:trHeight w:val="188"/>
          <w:jc w:val="center"/>
        </w:trPr>
        <w:tc>
          <w:tcPr>
            <w:tcW w:w="5000" w:type="pct"/>
            <w:gridSpan w:val="15"/>
            <w:shd w:val="clear" w:color="auto" w:fill="auto"/>
          </w:tcPr>
          <w:p w14:paraId="1C538B66" w14:textId="77777777" w:rsidR="00446FD1" w:rsidRPr="006426A7" w:rsidRDefault="00446FD1" w:rsidP="00446FD1">
            <w:pPr>
              <w:tabs>
                <w:tab w:val="left" w:pos="-720"/>
                <w:tab w:val="left" w:pos="0"/>
                <w:tab w:val="left" w:pos="720"/>
              </w:tabs>
              <w:spacing w:after="0"/>
              <w:rPr>
                <w:rFonts w:ascii="Times New Roman" w:hAnsi="Times New Roman"/>
                <w:sz w:val="21"/>
                <w:szCs w:val="21"/>
              </w:rPr>
            </w:pPr>
            <w:r w:rsidRPr="006426A7">
              <w:rPr>
                <w:rFonts w:ascii="Times New Roman" w:hAnsi="Times New Roman"/>
                <w:sz w:val="21"/>
                <w:szCs w:val="21"/>
                <w:vertAlign w:val="superscript"/>
              </w:rPr>
              <w:t>1</w:t>
            </w:r>
            <w:r w:rsidRPr="006426A7">
              <w:rPr>
                <w:rFonts w:ascii="Times New Roman" w:hAnsi="Times New Roman"/>
                <w:sz w:val="21"/>
                <w:szCs w:val="21"/>
              </w:rPr>
              <w:t>Family refers to beneficiary, his/her spouse, children of beneficiary who are living together and taking meal from same kitchen.</w:t>
            </w:r>
          </w:p>
        </w:tc>
      </w:tr>
      <w:tr w:rsidR="00446FD1" w:rsidRPr="006426A7" w14:paraId="2CA64AEA" w14:textId="77777777" w:rsidTr="002A69B7">
        <w:trPr>
          <w:trHeight w:val="262"/>
          <w:jc w:val="center"/>
        </w:trPr>
        <w:tc>
          <w:tcPr>
            <w:tcW w:w="2206" w:type="pct"/>
            <w:gridSpan w:val="3"/>
            <w:shd w:val="clear" w:color="auto" w:fill="auto"/>
          </w:tcPr>
          <w:p w14:paraId="3D71D07E" w14:textId="77777777" w:rsidR="00446FD1" w:rsidRPr="006426A7" w:rsidRDefault="00446FD1" w:rsidP="00446FD1">
            <w:pPr>
              <w:tabs>
                <w:tab w:val="left" w:pos="-720"/>
                <w:tab w:val="left" w:pos="0"/>
                <w:tab w:val="left" w:pos="720"/>
              </w:tabs>
              <w:spacing w:after="0"/>
              <w:jc w:val="both"/>
              <w:rPr>
                <w:rFonts w:ascii="Times New Roman" w:hAnsi="Times New Roman"/>
                <w:sz w:val="21"/>
                <w:szCs w:val="21"/>
              </w:rPr>
            </w:pPr>
            <w:r w:rsidRPr="006426A7">
              <w:rPr>
                <w:rFonts w:ascii="Times New Roman" w:hAnsi="Times New Roman"/>
                <w:sz w:val="21"/>
                <w:szCs w:val="21"/>
              </w:rPr>
              <w:t>Types of household?</w:t>
            </w:r>
          </w:p>
        </w:tc>
        <w:tc>
          <w:tcPr>
            <w:tcW w:w="1430" w:type="pct"/>
            <w:gridSpan w:val="9"/>
            <w:shd w:val="clear" w:color="auto" w:fill="auto"/>
          </w:tcPr>
          <w:p w14:paraId="525833C9"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r w:rsidRPr="006426A7">
              <w:rPr>
                <w:rFonts w:ascii="Times New Roman" w:hAnsi="Times New Roman"/>
                <w:sz w:val="21"/>
                <w:szCs w:val="21"/>
              </w:rPr>
              <w:t>Male-headed</w:t>
            </w:r>
          </w:p>
        </w:tc>
        <w:tc>
          <w:tcPr>
            <w:tcW w:w="1363" w:type="pct"/>
            <w:gridSpan w:val="3"/>
            <w:shd w:val="clear" w:color="auto" w:fill="auto"/>
          </w:tcPr>
          <w:p w14:paraId="1CC780D6"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r w:rsidRPr="006426A7">
              <w:rPr>
                <w:rFonts w:ascii="Times New Roman" w:hAnsi="Times New Roman"/>
                <w:sz w:val="21"/>
                <w:szCs w:val="21"/>
              </w:rPr>
              <w:t>Female-headed</w:t>
            </w:r>
          </w:p>
        </w:tc>
      </w:tr>
      <w:tr w:rsidR="00446FD1" w:rsidRPr="006426A7" w14:paraId="4350251B" w14:textId="77777777" w:rsidTr="002A69B7">
        <w:trPr>
          <w:trHeight w:val="262"/>
          <w:jc w:val="center"/>
        </w:trPr>
        <w:tc>
          <w:tcPr>
            <w:tcW w:w="2206" w:type="pct"/>
            <w:gridSpan w:val="3"/>
            <w:shd w:val="clear" w:color="auto" w:fill="auto"/>
          </w:tcPr>
          <w:p w14:paraId="0294BD31" w14:textId="77777777" w:rsidR="00446FD1" w:rsidRPr="006426A7" w:rsidRDefault="00446FD1" w:rsidP="00446FD1">
            <w:pPr>
              <w:tabs>
                <w:tab w:val="left" w:pos="-720"/>
                <w:tab w:val="left" w:pos="0"/>
                <w:tab w:val="left" w:pos="720"/>
              </w:tabs>
              <w:spacing w:after="0"/>
              <w:jc w:val="both"/>
              <w:rPr>
                <w:rFonts w:ascii="Times New Roman" w:hAnsi="Times New Roman"/>
                <w:sz w:val="21"/>
                <w:szCs w:val="21"/>
              </w:rPr>
            </w:pPr>
            <w:r w:rsidRPr="006426A7">
              <w:rPr>
                <w:rFonts w:ascii="Times New Roman" w:hAnsi="Times New Roman"/>
                <w:sz w:val="21"/>
                <w:szCs w:val="21"/>
              </w:rPr>
              <w:t>Major occupation of the household head?</w:t>
            </w:r>
          </w:p>
        </w:tc>
        <w:tc>
          <w:tcPr>
            <w:tcW w:w="2793" w:type="pct"/>
            <w:gridSpan w:val="12"/>
            <w:shd w:val="clear" w:color="auto" w:fill="auto"/>
          </w:tcPr>
          <w:p w14:paraId="1F2AAD89"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p>
        </w:tc>
      </w:tr>
      <w:tr w:rsidR="00446FD1" w:rsidRPr="006426A7" w14:paraId="7EFF52F5" w14:textId="77777777" w:rsidTr="002A69B7">
        <w:trPr>
          <w:trHeight w:val="262"/>
          <w:jc w:val="center"/>
        </w:trPr>
        <w:tc>
          <w:tcPr>
            <w:tcW w:w="2206" w:type="pct"/>
            <w:gridSpan w:val="3"/>
            <w:shd w:val="clear" w:color="auto" w:fill="auto"/>
          </w:tcPr>
          <w:p w14:paraId="74AC6076" w14:textId="77777777" w:rsidR="00446FD1" w:rsidRPr="006426A7" w:rsidRDefault="00446FD1" w:rsidP="00446FD1">
            <w:pPr>
              <w:tabs>
                <w:tab w:val="left" w:pos="-720"/>
                <w:tab w:val="left" w:pos="0"/>
                <w:tab w:val="left" w:pos="720"/>
              </w:tabs>
              <w:spacing w:after="0"/>
              <w:jc w:val="both"/>
              <w:rPr>
                <w:rFonts w:ascii="Times New Roman" w:hAnsi="Times New Roman"/>
                <w:sz w:val="21"/>
                <w:szCs w:val="21"/>
              </w:rPr>
            </w:pPr>
            <w:r w:rsidRPr="006426A7">
              <w:rPr>
                <w:rFonts w:ascii="Times New Roman" w:hAnsi="Times New Roman"/>
                <w:sz w:val="21"/>
                <w:szCs w:val="21"/>
              </w:rPr>
              <w:t>Your business?</w:t>
            </w:r>
          </w:p>
        </w:tc>
        <w:tc>
          <w:tcPr>
            <w:tcW w:w="2793" w:type="pct"/>
            <w:gridSpan w:val="12"/>
            <w:shd w:val="clear" w:color="auto" w:fill="auto"/>
          </w:tcPr>
          <w:p w14:paraId="13FD7F0A"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p>
        </w:tc>
      </w:tr>
      <w:tr w:rsidR="00446FD1" w:rsidRPr="006426A7" w14:paraId="0AFEA1A2" w14:textId="77777777" w:rsidTr="002A69B7">
        <w:trPr>
          <w:trHeight w:val="279"/>
          <w:jc w:val="center"/>
        </w:trPr>
        <w:tc>
          <w:tcPr>
            <w:tcW w:w="2206" w:type="pct"/>
            <w:gridSpan w:val="3"/>
            <w:shd w:val="clear" w:color="auto" w:fill="auto"/>
          </w:tcPr>
          <w:p w14:paraId="241E8747" w14:textId="77777777" w:rsidR="00446FD1" w:rsidRPr="006426A7" w:rsidRDefault="00446FD1" w:rsidP="00446FD1">
            <w:pPr>
              <w:tabs>
                <w:tab w:val="left" w:pos="-720"/>
                <w:tab w:val="left" w:pos="0"/>
                <w:tab w:val="left" w:pos="720"/>
              </w:tabs>
              <w:spacing w:after="0"/>
              <w:jc w:val="both"/>
              <w:rPr>
                <w:rFonts w:ascii="Times New Roman" w:hAnsi="Times New Roman"/>
                <w:sz w:val="21"/>
                <w:szCs w:val="21"/>
              </w:rPr>
            </w:pPr>
            <w:r w:rsidRPr="006426A7">
              <w:rPr>
                <w:rFonts w:ascii="Times New Roman" w:hAnsi="Times New Roman"/>
                <w:sz w:val="21"/>
                <w:szCs w:val="21"/>
              </w:rPr>
              <w:t>Average monthly income of your Family?</w:t>
            </w:r>
          </w:p>
        </w:tc>
        <w:tc>
          <w:tcPr>
            <w:tcW w:w="2793" w:type="pct"/>
            <w:gridSpan w:val="12"/>
            <w:shd w:val="clear" w:color="auto" w:fill="auto"/>
          </w:tcPr>
          <w:p w14:paraId="42387573" w14:textId="77777777" w:rsidR="00446FD1" w:rsidRPr="006426A7" w:rsidRDefault="00446FD1" w:rsidP="00446FD1">
            <w:pPr>
              <w:tabs>
                <w:tab w:val="left" w:pos="720"/>
              </w:tabs>
              <w:spacing w:after="0" w:line="255" w:lineRule="atLeast"/>
              <w:jc w:val="center"/>
              <w:rPr>
                <w:rFonts w:ascii="Times New Roman" w:hAnsi="Times New Roman"/>
                <w:sz w:val="21"/>
                <w:szCs w:val="21"/>
              </w:rPr>
            </w:pPr>
          </w:p>
        </w:tc>
      </w:tr>
      <w:tr w:rsidR="00446FD1" w:rsidRPr="006426A7" w14:paraId="49E282EF" w14:textId="77777777" w:rsidTr="002A69B7">
        <w:trPr>
          <w:trHeight w:val="279"/>
          <w:jc w:val="center"/>
        </w:trPr>
        <w:tc>
          <w:tcPr>
            <w:tcW w:w="2206" w:type="pct"/>
            <w:gridSpan w:val="3"/>
            <w:shd w:val="clear" w:color="auto" w:fill="auto"/>
          </w:tcPr>
          <w:p w14:paraId="658B8A0F" w14:textId="77777777" w:rsidR="00446FD1" w:rsidRPr="006426A7" w:rsidRDefault="00446FD1" w:rsidP="00446FD1">
            <w:pPr>
              <w:tabs>
                <w:tab w:val="left" w:pos="-720"/>
                <w:tab w:val="left" w:pos="0"/>
                <w:tab w:val="left" w:pos="720"/>
              </w:tabs>
              <w:spacing w:after="0"/>
              <w:jc w:val="both"/>
              <w:rPr>
                <w:rFonts w:ascii="Times New Roman" w:hAnsi="Times New Roman"/>
                <w:sz w:val="21"/>
                <w:szCs w:val="21"/>
              </w:rPr>
            </w:pPr>
            <w:r w:rsidRPr="006426A7">
              <w:rPr>
                <w:rFonts w:ascii="Times New Roman" w:hAnsi="Times New Roman"/>
                <w:sz w:val="21"/>
                <w:szCs w:val="21"/>
              </w:rPr>
              <w:t xml:space="preserve">Do you receive training from the NGO? </w:t>
            </w:r>
          </w:p>
        </w:tc>
        <w:tc>
          <w:tcPr>
            <w:tcW w:w="710" w:type="pct"/>
            <w:gridSpan w:val="3"/>
            <w:shd w:val="clear" w:color="auto" w:fill="auto"/>
          </w:tcPr>
          <w:p w14:paraId="353C42DB"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r w:rsidRPr="006426A7">
              <w:rPr>
                <w:rFonts w:ascii="Times New Roman" w:hAnsi="Times New Roman"/>
                <w:sz w:val="21"/>
                <w:szCs w:val="21"/>
              </w:rPr>
              <w:t>Yes</w:t>
            </w:r>
          </w:p>
        </w:tc>
        <w:tc>
          <w:tcPr>
            <w:tcW w:w="2084" w:type="pct"/>
            <w:gridSpan w:val="9"/>
            <w:shd w:val="clear" w:color="auto" w:fill="auto"/>
          </w:tcPr>
          <w:p w14:paraId="63DDAA7E"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r w:rsidRPr="006426A7">
              <w:rPr>
                <w:rFonts w:ascii="Times New Roman" w:hAnsi="Times New Roman"/>
                <w:sz w:val="21"/>
                <w:szCs w:val="21"/>
              </w:rPr>
              <w:t xml:space="preserve">No  </w:t>
            </w:r>
          </w:p>
        </w:tc>
      </w:tr>
      <w:tr w:rsidR="00446FD1" w:rsidRPr="006426A7" w14:paraId="084D9611" w14:textId="77777777" w:rsidTr="002A69B7">
        <w:trPr>
          <w:trHeight w:val="279"/>
          <w:jc w:val="center"/>
        </w:trPr>
        <w:tc>
          <w:tcPr>
            <w:tcW w:w="2206" w:type="pct"/>
            <w:gridSpan w:val="3"/>
            <w:shd w:val="clear" w:color="auto" w:fill="auto"/>
          </w:tcPr>
          <w:p w14:paraId="11C5D887" w14:textId="77777777" w:rsidR="00446FD1" w:rsidRPr="006426A7" w:rsidRDefault="00446FD1" w:rsidP="00446FD1">
            <w:pPr>
              <w:tabs>
                <w:tab w:val="left" w:pos="-720"/>
                <w:tab w:val="left" w:pos="0"/>
                <w:tab w:val="left" w:pos="720"/>
              </w:tabs>
              <w:spacing w:after="0"/>
              <w:jc w:val="both"/>
              <w:rPr>
                <w:rFonts w:ascii="Times New Roman" w:hAnsi="Times New Roman"/>
                <w:sz w:val="21"/>
                <w:szCs w:val="21"/>
              </w:rPr>
            </w:pPr>
            <w:r w:rsidRPr="006426A7">
              <w:rPr>
                <w:rFonts w:ascii="Times New Roman" w:hAnsi="Times New Roman"/>
                <w:sz w:val="21"/>
                <w:szCs w:val="21"/>
              </w:rPr>
              <w:t>What did you get the training? (how many years ago?)</w:t>
            </w:r>
          </w:p>
        </w:tc>
        <w:tc>
          <w:tcPr>
            <w:tcW w:w="2793" w:type="pct"/>
            <w:gridSpan w:val="12"/>
            <w:shd w:val="clear" w:color="auto" w:fill="auto"/>
          </w:tcPr>
          <w:p w14:paraId="6E107461" w14:textId="77777777" w:rsidR="00446FD1" w:rsidRPr="006426A7" w:rsidRDefault="00446FD1" w:rsidP="00446FD1">
            <w:pPr>
              <w:tabs>
                <w:tab w:val="left" w:pos="-720"/>
                <w:tab w:val="left" w:pos="0"/>
                <w:tab w:val="left" w:pos="720"/>
              </w:tabs>
              <w:spacing w:after="0"/>
              <w:jc w:val="center"/>
              <w:rPr>
                <w:rFonts w:ascii="Times New Roman" w:hAnsi="Times New Roman"/>
                <w:sz w:val="21"/>
                <w:szCs w:val="21"/>
              </w:rPr>
            </w:pPr>
          </w:p>
        </w:tc>
      </w:tr>
    </w:tbl>
    <w:p w14:paraId="2382C226" w14:textId="77777777" w:rsidR="00446FD1" w:rsidRDefault="00446FD1" w:rsidP="00446FD1">
      <w:pPr>
        <w:spacing w:after="120" w:line="240" w:lineRule="auto"/>
        <w:ind w:right="-274"/>
        <w:jc w:val="both"/>
        <w:rPr>
          <w:rFonts w:ascii="Arial" w:hAnsi="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3"/>
        <w:gridCol w:w="1028"/>
        <w:gridCol w:w="908"/>
        <w:gridCol w:w="1002"/>
        <w:gridCol w:w="908"/>
        <w:gridCol w:w="971"/>
      </w:tblGrid>
      <w:tr w:rsidR="00446FD1" w:rsidRPr="00CD0634" w14:paraId="4DAAA21A" w14:textId="77777777" w:rsidTr="00446FD1">
        <w:trPr>
          <w:tblHeader/>
          <w:jc w:val="center"/>
        </w:trPr>
        <w:tc>
          <w:tcPr>
            <w:tcW w:w="6313" w:type="dxa"/>
            <w:vMerge w:val="restart"/>
            <w:shd w:val="clear" w:color="auto" w:fill="D9D9D9"/>
          </w:tcPr>
          <w:p w14:paraId="6A5EF994" w14:textId="77777777" w:rsidR="00446FD1" w:rsidRPr="00CD0634" w:rsidRDefault="00446FD1" w:rsidP="00446FD1">
            <w:pPr>
              <w:spacing w:after="0" w:line="240" w:lineRule="auto"/>
              <w:jc w:val="center"/>
              <w:rPr>
                <w:rFonts w:ascii="Times New Roman" w:hAnsi="Times New Roman"/>
                <w:b/>
                <w:sz w:val="20"/>
                <w:szCs w:val="20"/>
              </w:rPr>
            </w:pPr>
            <w:r w:rsidRPr="00CD0634">
              <w:rPr>
                <w:rFonts w:ascii="Times New Roman" w:hAnsi="Times New Roman"/>
                <w:b/>
                <w:sz w:val="20"/>
                <w:szCs w:val="20"/>
              </w:rPr>
              <w:t>Statements</w:t>
            </w:r>
          </w:p>
        </w:tc>
        <w:tc>
          <w:tcPr>
            <w:tcW w:w="1028" w:type="dxa"/>
            <w:shd w:val="clear" w:color="auto" w:fill="D9D9D9"/>
          </w:tcPr>
          <w:p w14:paraId="5899916F" w14:textId="77777777" w:rsidR="00446FD1" w:rsidRPr="00CD0634" w:rsidRDefault="00446FD1" w:rsidP="00446FD1">
            <w:pPr>
              <w:pStyle w:val="MediumGrid21"/>
              <w:ind w:left="-112" w:right="-104"/>
              <w:jc w:val="center"/>
              <w:rPr>
                <w:rFonts w:ascii="Times New Roman" w:hAnsi="Times New Roman"/>
                <w:b/>
                <w:sz w:val="17"/>
                <w:szCs w:val="17"/>
              </w:rPr>
            </w:pPr>
            <w:r w:rsidRPr="00CD0634">
              <w:rPr>
                <w:rFonts w:ascii="Times New Roman" w:hAnsi="Times New Roman"/>
                <w:b/>
                <w:sz w:val="17"/>
                <w:szCs w:val="17"/>
              </w:rPr>
              <w:t>Strongly disagree</w:t>
            </w:r>
          </w:p>
        </w:tc>
        <w:tc>
          <w:tcPr>
            <w:tcW w:w="908" w:type="dxa"/>
            <w:shd w:val="clear" w:color="auto" w:fill="D9D9D9"/>
          </w:tcPr>
          <w:p w14:paraId="166D3408" w14:textId="77777777" w:rsidR="00446FD1" w:rsidRPr="00CD0634" w:rsidRDefault="00446FD1" w:rsidP="00446FD1">
            <w:pPr>
              <w:pStyle w:val="MediumGrid21"/>
              <w:ind w:left="-112" w:right="-107"/>
              <w:jc w:val="center"/>
              <w:rPr>
                <w:rFonts w:ascii="Times New Roman" w:hAnsi="Times New Roman"/>
                <w:b/>
                <w:sz w:val="17"/>
                <w:szCs w:val="17"/>
              </w:rPr>
            </w:pPr>
            <w:r w:rsidRPr="00CD0634">
              <w:rPr>
                <w:rFonts w:ascii="Times New Roman" w:hAnsi="Times New Roman"/>
                <w:b/>
                <w:sz w:val="17"/>
                <w:szCs w:val="17"/>
              </w:rPr>
              <w:t>Disagree</w:t>
            </w:r>
          </w:p>
        </w:tc>
        <w:tc>
          <w:tcPr>
            <w:tcW w:w="1002" w:type="dxa"/>
            <w:shd w:val="clear" w:color="auto" w:fill="D9D9D9"/>
          </w:tcPr>
          <w:p w14:paraId="7671CF2D" w14:textId="77777777" w:rsidR="00446FD1" w:rsidRPr="00CD0634" w:rsidRDefault="00446FD1" w:rsidP="00446FD1">
            <w:pPr>
              <w:pStyle w:val="MediumGrid21"/>
              <w:ind w:left="-109" w:right="-109"/>
              <w:jc w:val="center"/>
              <w:rPr>
                <w:rFonts w:ascii="Times New Roman" w:hAnsi="Times New Roman"/>
                <w:b/>
                <w:sz w:val="17"/>
                <w:szCs w:val="17"/>
              </w:rPr>
            </w:pPr>
            <w:r w:rsidRPr="00CD0634">
              <w:rPr>
                <w:rFonts w:ascii="Times New Roman" w:hAnsi="Times New Roman"/>
                <w:b/>
                <w:sz w:val="17"/>
                <w:szCs w:val="17"/>
              </w:rPr>
              <w:t>Neither agree nor disagree</w:t>
            </w:r>
          </w:p>
        </w:tc>
        <w:tc>
          <w:tcPr>
            <w:tcW w:w="908" w:type="dxa"/>
            <w:shd w:val="clear" w:color="auto" w:fill="D9D9D9"/>
          </w:tcPr>
          <w:p w14:paraId="0725DB00" w14:textId="77777777" w:rsidR="00446FD1" w:rsidRPr="00CD0634" w:rsidRDefault="00446FD1" w:rsidP="00446FD1">
            <w:pPr>
              <w:pStyle w:val="MediumGrid21"/>
              <w:ind w:left="-107" w:right="-107"/>
              <w:jc w:val="center"/>
              <w:rPr>
                <w:rFonts w:ascii="Times New Roman" w:hAnsi="Times New Roman"/>
                <w:b/>
                <w:sz w:val="17"/>
                <w:szCs w:val="17"/>
              </w:rPr>
            </w:pPr>
            <w:r>
              <w:rPr>
                <w:rFonts w:ascii="Times New Roman" w:hAnsi="Times New Roman"/>
                <w:b/>
                <w:sz w:val="17"/>
                <w:szCs w:val="17"/>
              </w:rPr>
              <w:t>Agree</w:t>
            </w:r>
          </w:p>
        </w:tc>
        <w:tc>
          <w:tcPr>
            <w:tcW w:w="971" w:type="dxa"/>
            <w:shd w:val="clear" w:color="auto" w:fill="D9D9D9"/>
          </w:tcPr>
          <w:p w14:paraId="524F46F8" w14:textId="77777777" w:rsidR="00446FD1" w:rsidRDefault="00446FD1" w:rsidP="00446FD1">
            <w:pPr>
              <w:pStyle w:val="MediumGrid21"/>
              <w:ind w:left="-109" w:right="-108"/>
              <w:jc w:val="center"/>
              <w:rPr>
                <w:rFonts w:ascii="Times New Roman" w:hAnsi="Times New Roman"/>
                <w:b/>
                <w:sz w:val="17"/>
                <w:szCs w:val="17"/>
              </w:rPr>
            </w:pPr>
            <w:r w:rsidRPr="00CD0634">
              <w:rPr>
                <w:rFonts w:ascii="Times New Roman" w:hAnsi="Times New Roman"/>
                <w:b/>
                <w:sz w:val="17"/>
                <w:szCs w:val="17"/>
              </w:rPr>
              <w:t>S</w:t>
            </w:r>
            <w:r>
              <w:rPr>
                <w:rFonts w:ascii="Times New Roman" w:hAnsi="Times New Roman"/>
                <w:b/>
                <w:sz w:val="17"/>
                <w:szCs w:val="17"/>
              </w:rPr>
              <w:t>trongly</w:t>
            </w:r>
          </w:p>
          <w:p w14:paraId="46628C3C" w14:textId="77777777" w:rsidR="00446FD1" w:rsidRPr="00CD0634" w:rsidRDefault="00446FD1" w:rsidP="00446FD1">
            <w:pPr>
              <w:pStyle w:val="MediumGrid21"/>
              <w:ind w:left="-109" w:right="-108"/>
              <w:jc w:val="center"/>
              <w:rPr>
                <w:rFonts w:ascii="Times New Roman" w:hAnsi="Times New Roman"/>
                <w:b/>
                <w:sz w:val="17"/>
                <w:szCs w:val="17"/>
              </w:rPr>
            </w:pPr>
            <w:r w:rsidRPr="00CD0634">
              <w:rPr>
                <w:rFonts w:ascii="Times New Roman" w:hAnsi="Times New Roman"/>
                <w:b/>
                <w:sz w:val="17"/>
                <w:szCs w:val="17"/>
              </w:rPr>
              <w:t>agree</w:t>
            </w:r>
          </w:p>
        </w:tc>
      </w:tr>
      <w:tr w:rsidR="00446FD1" w:rsidRPr="00CD0634" w14:paraId="368C26D9" w14:textId="77777777" w:rsidTr="00446FD1">
        <w:trPr>
          <w:tblHeader/>
          <w:jc w:val="center"/>
        </w:trPr>
        <w:tc>
          <w:tcPr>
            <w:tcW w:w="6313" w:type="dxa"/>
            <w:vMerge/>
            <w:shd w:val="clear" w:color="auto" w:fill="D9D9D9"/>
          </w:tcPr>
          <w:p w14:paraId="2619A427" w14:textId="77777777" w:rsidR="00446FD1" w:rsidRPr="00CD0634" w:rsidRDefault="00446FD1" w:rsidP="00446FD1">
            <w:pPr>
              <w:spacing w:after="0" w:line="240" w:lineRule="auto"/>
              <w:rPr>
                <w:rFonts w:ascii="Times New Roman" w:hAnsi="Times New Roman"/>
                <w:sz w:val="20"/>
                <w:szCs w:val="20"/>
              </w:rPr>
            </w:pPr>
          </w:p>
        </w:tc>
        <w:tc>
          <w:tcPr>
            <w:tcW w:w="1028" w:type="dxa"/>
            <w:shd w:val="clear" w:color="auto" w:fill="D9D9D9"/>
          </w:tcPr>
          <w:p w14:paraId="40BB2470" w14:textId="77777777" w:rsidR="00446FD1" w:rsidRPr="00CD0634" w:rsidRDefault="00446FD1" w:rsidP="00446FD1">
            <w:pPr>
              <w:pStyle w:val="MediumGrid21"/>
              <w:jc w:val="center"/>
              <w:rPr>
                <w:rFonts w:ascii="Times New Roman" w:hAnsi="Times New Roman"/>
                <w:b/>
                <w:sz w:val="17"/>
                <w:szCs w:val="17"/>
              </w:rPr>
            </w:pPr>
            <w:r w:rsidRPr="00CD0634">
              <w:rPr>
                <w:rFonts w:ascii="Times New Roman" w:hAnsi="Times New Roman"/>
                <w:b/>
                <w:sz w:val="17"/>
                <w:szCs w:val="17"/>
              </w:rPr>
              <w:t>(1)</w:t>
            </w:r>
          </w:p>
        </w:tc>
        <w:tc>
          <w:tcPr>
            <w:tcW w:w="908" w:type="dxa"/>
            <w:shd w:val="clear" w:color="auto" w:fill="D9D9D9"/>
          </w:tcPr>
          <w:p w14:paraId="6671C656" w14:textId="77777777" w:rsidR="00446FD1" w:rsidRPr="00CD0634" w:rsidRDefault="00446FD1" w:rsidP="00446FD1">
            <w:pPr>
              <w:pStyle w:val="MediumGrid21"/>
              <w:jc w:val="center"/>
              <w:rPr>
                <w:rFonts w:ascii="Times New Roman" w:hAnsi="Times New Roman"/>
                <w:b/>
                <w:sz w:val="17"/>
                <w:szCs w:val="17"/>
              </w:rPr>
            </w:pPr>
            <w:r w:rsidRPr="00CD0634">
              <w:rPr>
                <w:rFonts w:ascii="Times New Roman" w:hAnsi="Times New Roman"/>
                <w:b/>
                <w:sz w:val="17"/>
                <w:szCs w:val="17"/>
              </w:rPr>
              <w:t>(2)</w:t>
            </w:r>
          </w:p>
        </w:tc>
        <w:tc>
          <w:tcPr>
            <w:tcW w:w="1002" w:type="dxa"/>
            <w:shd w:val="clear" w:color="auto" w:fill="D9D9D9"/>
          </w:tcPr>
          <w:p w14:paraId="35D2AF6E" w14:textId="77777777" w:rsidR="00446FD1" w:rsidRPr="00CD0634" w:rsidRDefault="00446FD1" w:rsidP="00446FD1">
            <w:pPr>
              <w:pStyle w:val="MediumGrid21"/>
              <w:jc w:val="center"/>
              <w:rPr>
                <w:rFonts w:ascii="Times New Roman" w:hAnsi="Times New Roman"/>
                <w:b/>
                <w:sz w:val="17"/>
                <w:szCs w:val="17"/>
              </w:rPr>
            </w:pPr>
            <w:r w:rsidRPr="00CD0634">
              <w:rPr>
                <w:rFonts w:ascii="Times New Roman" w:hAnsi="Times New Roman"/>
                <w:b/>
                <w:sz w:val="17"/>
                <w:szCs w:val="17"/>
              </w:rPr>
              <w:t>(3)</w:t>
            </w:r>
          </w:p>
        </w:tc>
        <w:tc>
          <w:tcPr>
            <w:tcW w:w="908" w:type="dxa"/>
            <w:shd w:val="clear" w:color="auto" w:fill="D9D9D9"/>
          </w:tcPr>
          <w:p w14:paraId="6EA0CECC" w14:textId="77777777" w:rsidR="00446FD1" w:rsidRPr="00CD0634" w:rsidRDefault="00446FD1" w:rsidP="00446FD1">
            <w:pPr>
              <w:pStyle w:val="MediumGrid21"/>
              <w:jc w:val="center"/>
              <w:rPr>
                <w:rFonts w:ascii="Times New Roman" w:hAnsi="Times New Roman"/>
                <w:b/>
                <w:sz w:val="17"/>
                <w:szCs w:val="17"/>
              </w:rPr>
            </w:pPr>
            <w:r w:rsidRPr="00CD0634">
              <w:rPr>
                <w:rFonts w:ascii="Times New Roman" w:hAnsi="Times New Roman"/>
                <w:b/>
                <w:sz w:val="17"/>
                <w:szCs w:val="17"/>
              </w:rPr>
              <w:t>(4)</w:t>
            </w:r>
          </w:p>
        </w:tc>
        <w:tc>
          <w:tcPr>
            <w:tcW w:w="971" w:type="dxa"/>
            <w:shd w:val="clear" w:color="auto" w:fill="D9D9D9"/>
          </w:tcPr>
          <w:p w14:paraId="2A2A5F06" w14:textId="77777777" w:rsidR="00446FD1" w:rsidRPr="00CD0634" w:rsidRDefault="00446FD1" w:rsidP="00446FD1">
            <w:pPr>
              <w:pStyle w:val="MediumGrid21"/>
              <w:jc w:val="center"/>
              <w:rPr>
                <w:rFonts w:ascii="Times New Roman" w:hAnsi="Times New Roman"/>
                <w:b/>
                <w:sz w:val="17"/>
                <w:szCs w:val="17"/>
              </w:rPr>
            </w:pPr>
            <w:r w:rsidRPr="00CD0634">
              <w:rPr>
                <w:rFonts w:ascii="Times New Roman" w:hAnsi="Times New Roman"/>
                <w:b/>
                <w:sz w:val="17"/>
                <w:szCs w:val="17"/>
              </w:rPr>
              <w:t>(5)</w:t>
            </w:r>
          </w:p>
        </w:tc>
      </w:tr>
      <w:tr w:rsidR="00446FD1" w:rsidRPr="00CD0634" w14:paraId="2C9A3CBB" w14:textId="77777777" w:rsidTr="00446FD1">
        <w:trPr>
          <w:jc w:val="center"/>
        </w:trPr>
        <w:tc>
          <w:tcPr>
            <w:tcW w:w="6313" w:type="dxa"/>
            <w:shd w:val="clear" w:color="auto" w:fill="auto"/>
          </w:tcPr>
          <w:p w14:paraId="39BB191E" w14:textId="77777777" w:rsidR="00446FD1" w:rsidRPr="00446C97" w:rsidRDefault="00446FD1" w:rsidP="00446FD1">
            <w:pPr>
              <w:jc w:val="both"/>
              <w:rPr>
                <w:rFonts w:ascii="Times New Roman" w:hAnsi="Times New Roman"/>
                <w:sz w:val="20"/>
                <w:szCs w:val="20"/>
              </w:rPr>
            </w:pPr>
            <w:r w:rsidRPr="00446C97">
              <w:rPr>
                <w:rFonts w:ascii="Times New Roman" w:hAnsi="Times New Roman"/>
                <w:sz w:val="20"/>
                <w:szCs w:val="20"/>
              </w:rPr>
              <w:t>Please score your OPINION on the following statement</w:t>
            </w:r>
          </w:p>
        </w:tc>
        <w:tc>
          <w:tcPr>
            <w:tcW w:w="1028" w:type="dxa"/>
            <w:shd w:val="clear" w:color="auto" w:fill="auto"/>
          </w:tcPr>
          <w:p w14:paraId="59BF55E9" w14:textId="77777777" w:rsidR="00446FD1" w:rsidRPr="00CD0634" w:rsidRDefault="00446FD1" w:rsidP="00446FD1">
            <w:pPr>
              <w:spacing w:after="0" w:line="240" w:lineRule="auto"/>
              <w:rPr>
                <w:rFonts w:ascii="Times New Roman" w:hAnsi="Times New Roman"/>
                <w:sz w:val="20"/>
                <w:szCs w:val="20"/>
              </w:rPr>
            </w:pPr>
          </w:p>
        </w:tc>
        <w:tc>
          <w:tcPr>
            <w:tcW w:w="908" w:type="dxa"/>
            <w:shd w:val="clear" w:color="auto" w:fill="auto"/>
          </w:tcPr>
          <w:p w14:paraId="1C4FA676" w14:textId="77777777" w:rsidR="00446FD1" w:rsidRPr="00CD0634" w:rsidRDefault="00446FD1" w:rsidP="00446FD1">
            <w:pPr>
              <w:spacing w:after="0" w:line="240" w:lineRule="auto"/>
              <w:rPr>
                <w:rFonts w:ascii="Times New Roman" w:hAnsi="Times New Roman"/>
                <w:sz w:val="20"/>
                <w:szCs w:val="20"/>
              </w:rPr>
            </w:pPr>
          </w:p>
        </w:tc>
        <w:tc>
          <w:tcPr>
            <w:tcW w:w="1002" w:type="dxa"/>
            <w:shd w:val="clear" w:color="auto" w:fill="auto"/>
          </w:tcPr>
          <w:p w14:paraId="36B1B60A" w14:textId="77777777" w:rsidR="00446FD1" w:rsidRPr="00CD0634" w:rsidRDefault="00446FD1" w:rsidP="00446FD1">
            <w:pPr>
              <w:spacing w:after="0" w:line="240" w:lineRule="auto"/>
              <w:rPr>
                <w:rFonts w:ascii="Times New Roman" w:hAnsi="Times New Roman"/>
                <w:sz w:val="20"/>
                <w:szCs w:val="20"/>
              </w:rPr>
            </w:pPr>
          </w:p>
        </w:tc>
        <w:tc>
          <w:tcPr>
            <w:tcW w:w="908" w:type="dxa"/>
            <w:shd w:val="clear" w:color="auto" w:fill="auto"/>
          </w:tcPr>
          <w:p w14:paraId="5AA167CF" w14:textId="77777777" w:rsidR="00446FD1" w:rsidRPr="00CD0634" w:rsidRDefault="00446FD1" w:rsidP="00446FD1">
            <w:pPr>
              <w:spacing w:after="0" w:line="240" w:lineRule="auto"/>
              <w:rPr>
                <w:rFonts w:ascii="Times New Roman" w:hAnsi="Times New Roman"/>
                <w:sz w:val="20"/>
                <w:szCs w:val="20"/>
              </w:rPr>
            </w:pPr>
          </w:p>
        </w:tc>
        <w:tc>
          <w:tcPr>
            <w:tcW w:w="971" w:type="dxa"/>
            <w:shd w:val="clear" w:color="auto" w:fill="auto"/>
          </w:tcPr>
          <w:p w14:paraId="7D1869A8" w14:textId="77777777" w:rsidR="00446FD1" w:rsidRPr="00CD0634" w:rsidRDefault="00446FD1" w:rsidP="00446FD1">
            <w:pPr>
              <w:spacing w:after="0" w:line="240" w:lineRule="auto"/>
              <w:rPr>
                <w:rFonts w:ascii="Times New Roman" w:hAnsi="Times New Roman"/>
                <w:sz w:val="20"/>
                <w:szCs w:val="20"/>
              </w:rPr>
            </w:pPr>
          </w:p>
        </w:tc>
      </w:tr>
      <w:tr w:rsidR="00446FD1" w:rsidRPr="00CD0634" w14:paraId="3566938C" w14:textId="77777777" w:rsidTr="00446FD1">
        <w:trPr>
          <w:jc w:val="center"/>
        </w:trPr>
        <w:tc>
          <w:tcPr>
            <w:tcW w:w="6313" w:type="dxa"/>
            <w:shd w:val="clear" w:color="auto" w:fill="D9D9D9"/>
          </w:tcPr>
          <w:p w14:paraId="34189E96" w14:textId="77777777" w:rsidR="00446FD1" w:rsidRPr="00CD0634" w:rsidRDefault="00446FD1" w:rsidP="00446FD1">
            <w:pPr>
              <w:numPr>
                <w:ilvl w:val="0"/>
                <w:numId w:val="3"/>
              </w:numPr>
              <w:spacing w:after="0"/>
              <w:ind w:left="252" w:hanging="252"/>
              <w:contextualSpacing/>
              <w:jc w:val="both"/>
              <w:rPr>
                <w:rFonts w:ascii="Times New Roman" w:hAnsi="Times New Roman"/>
                <w:b/>
                <w:sz w:val="21"/>
                <w:szCs w:val="21"/>
              </w:rPr>
            </w:pPr>
            <w:r w:rsidRPr="00460FC7">
              <w:rPr>
                <w:rFonts w:ascii="Times New Roman" w:hAnsi="Times New Roman"/>
                <w:b/>
                <w:sz w:val="21"/>
                <w:szCs w:val="21"/>
              </w:rPr>
              <w:t>Training</w:t>
            </w:r>
            <w:r>
              <w:rPr>
                <w:rFonts w:ascii="Times New Roman" w:hAnsi="Times New Roman"/>
                <w:b/>
                <w:sz w:val="21"/>
                <w:szCs w:val="21"/>
              </w:rPr>
              <w:t xml:space="preserve"> Acquired</w:t>
            </w:r>
          </w:p>
        </w:tc>
        <w:tc>
          <w:tcPr>
            <w:tcW w:w="1028" w:type="dxa"/>
            <w:shd w:val="clear" w:color="auto" w:fill="D9D9D9"/>
          </w:tcPr>
          <w:p w14:paraId="2F88B35D" w14:textId="77777777" w:rsidR="00446FD1" w:rsidRPr="00CD0634" w:rsidRDefault="00446FD1" w:rsidP="00446FD1">
            <w:pPr>
              <w:spacing w:after="0" w:line="240" w:lineRule="auto"/>
              <w:rPr>
                <w:rFonts w:ascii="Times New Roman" w:hAnsi="Times New Roman"/>
                <w:sz w:val="20"/>
                <w:szCs w:val="20"/>
              </w:rPr>
            </w:pPr>
          </w:p>
        </w:tc>
        <w:tc>
          <w:tcPr>
            <w:tcW w:w="908" w:type="dxa"/>
            <w:shd w:val="clear" w:color="auto" w:fill="D9D9D9"/>
          </w:tcPr>
          <w:p w14:paraId="2A55CC94" w14:textId="77777777" w:rsidR="00446FD1" w:rsidRPr="00CD0634" w:rsidRDefault="00446FD1" w:rsidP="00446FD1">
            <w:pPr>
              <w:spacing w:after="0" w:line="240" w:lineRule="auto"/>
              <w:rPr>
                <w:rFonts w:ascii="Times New Roman" w:hAnsi="Times New Roman"/>
                <w:sz w:val="20"/>
                <w:szCs w:val="20"/>
              </w:rPr>
            </w:pPr>
          </w:p>
        </w:tc>
        <w:tc>
          <w:tcPr>
            <w:tcW w:w="1002" w:type="dxa"/>
            <w:shd w:val="clear" w:color="auto" w:fill="D9D9D9"/>
          </w:tcPr>
          <w:p w14:paraId="389622C8" w14:textId="77777777" w:rsidR="00446FD1" w:rsidRPr="00CD0634" w:rsidRDefault="00446FD1" w:rsidP="00446FD1">
            <w:pPr>
              <w:spacing w:after="0" w:line="240" w:lineRule="auto"/>
              <w:rPr>
                <w:rFonts w:ascii="Times New Roman" w:hAnsi="Times New Roman"/>
                <w:sz w:val="20"/>
                <w:szCs w:val="20"/>
              </w:rPr>
            </w:pPr>
          </w:p>
        </w:tc>
        <w:tc>
          <w:tcPr>
            <w:tcW w:w="908" w:type="dxa"/>
            <w:shd w:val="clear" w:color="auto" w:fill="D9D9D9"/>
          </w:tcPr>
          <w:p w14:paraId="72C12466" w14:textId="77777777" w:rsidR="00446FD1" w:rsidRPr="00CD0634" w:rsidRDefault="00446FD1" w:rsidP="00446FD1">
            <w:pPr>
              <w:spacing w:after="0" w:line="240" w:lineRule="auto"/>
              <w:rPr>
                <w:rFonts w:ascii="Times New Roman" w:hAnsi="Times New Roman"/>
                <w:sz w:val="20"/>
                <w:szCs w:val="20"/>
              </w:rPr>
            </w:pPr>
          </w:p>
        </w:tc>
        <w:tc>
          <w:tcPr>
            <w:tcW w:w="971" w:type="dxa"/>
            <w:shd w:val="clear" w:color="auto" w:fill="D9D9D9"/>
          </w:tcPr>
          <w:p w14:paraId="769E63C6" w14:textId="77777777" w:rsidR="00446FD1" w:rsidRPr="00CD0634" w:rsidRDefault="00446FD1" w:rsidP="00446FD1">
            <w:pPr>
              <w:spacing w:after="0" w:line="240" w:lineRule="auto"/>
              <w:rPr>
                <w:rFonts w:ascii="Times New Roman" w:hAnsi="Times New Roman"/>
                <w:sz w:val="20"/>
                <w:szCs w:val="20"/>
              </w:rPr>
            </w:pPr>
          </w:p>
        </w:tc>
      </w:tr>
      <w:tr w:rsidR="00446FD1" w:rsidRPr="00CD0634" w14:paraId="690B4D57" w14:textId="77777777" w:rsidTr="00446FD1">
        <w:trPr>
          <w:trHeight w:val="192"/>
          <w:jc w:val="center"/>
        </w:trPr>
        <w:tc>
          <w:tcPr>
            <w:tcW w:w="6313" w:type="dxa"/>
            <w:shd w:val="clear" w:color="auto" w:fill="auto"/>
          </w:tcPr>
          <w:p w14:paraId="3B373C00" w14:textId="77777777" w:rsidR="00446FD1" w:rsidRPr="00FC5792" w:rsidRDefault="00446FD1" w:rsidP="00446FD1">
            <w:pPr>
              <w:jc w:val="both"/>
              <w:rPr>
                <w:rFonts w:ascii="Times New Roman" w:hAnsi="Times New Roman"/>
                <w:sz w:val="21"/>
                <w:szCs w:val="21"/>
              </w:rPr>
            </w:pPr>
            <w:r w:rsidRPr="00FC5792">
              <w:rPr>
                <w:rFonts w:ascii="Times New Roman" w:hAnsi="Times New Roman"/>
                <w:sz w:val="21"/>
                <w:szCs w:val="21"/>
              </w:rPr>
              <w:t xml:space="preserve">Training help me to understand my business very well. </w:t>
            </w:r>
          </w:p>
        </w:tc>
        <w:tc>
          <w:tcPr>
            <w:tcW w:w="1028" w:type="dxa"/>
            <w:shd w:val="clear" w:color="auto" w:fill="auto"/>
          </w:tcPr>
          <w:p w14:paraId="5105932E" w14:textId="77777777" w:rsidR="00446FD1" w:rsidRPr="00CD0634" w:rsidRDefault="00446FD1" w:rsidP="00446FD1">
            <w:pPr>
              <w:jc w:val="center"/>
              <w:rPr>
                <w:rFonts w:ascii="Times New Roman" w:hAnsi="Times New Roman"/>
              </w:rPr>
            </w:pPr>
          </w:p>
        </w:tc>
        <w:tc>
          <w:tcPr>
            <w:tcW w:w="908" w:type="dxa"/>
            <w:shd w:val="clear" w:color="auto" w:fill="auto"/>
          </w:tcPr>
          <w:p w14:paraId="5DEC3AFA" w14:textId="77777777" w:rsidR="00446FD1" w:rsidRPr="00CD0634" w:rsidRDefault="00446FD1" w:rsidP="00446FD1">
            <w:pPr>
              <w:jc w:val="center"/>
              <w:rPr>
                <w:rFonts w:ascii="Times New Roman" w:hAnsi="Times New Roman"/>
              </w:rPr>
            </w:pPr>
          </w:p>
        </w:tc>
        <w:tc>
          <w:tcPr>
            <w:tcW w:w="1002" w:type="dxa"/>
            <w:shd w:val="clear" w:color="auto" w:fill="auto"/>
          </w:tcPr>
          <w:p w14:paraId="4A9F7EE8" w14:textId="77777777" w:rsidR="00446FD1" w:rsidRPr="00CD0634" w:rsidRDefault="00446FD1" w:rsidP="00446FD1">
            <w:pPr>
              <w:jc w:val="center"/>
              <w:rPr>
                <w:rFonts w:ascii="Times New Roman" w:hAnsi="Times New Roman"/>
              </w:rPr>
            </w:pPr>
          </w:p>
        </w:tc>
        <w:tc>
          <w:tcPr>
            <w:tcW w:w="908" w:type="dxa"/>
            <w:shd w:val="clear" w:color="auto" w:fill="auto"/>
          </w:tcPr>
          <w:p w14:paraId="63D46E4F" w14:textId="77777777" w:rsidR="00446FD1" w:rsidRPr="00CD0634" w:rsidRDefault="00446FD1" w:rsidP="00446FD1">
            <w:pPr>
              <w:jc w:val="center"/>
              <w:rPr>
                <w:rFonts w:ascii="Times New Roman" w:hAnsi="Times New Roman"/>
              </w:rPr>
            </w:pPr>
          </w:p>
        </w:tc>
        <w:tc>
          <w:tcPr>
            <w:tcW w:w="971" w:type="dxa"/>
            <w:shd w:val="clear" w:color="auto" w:fill="auto"/>
          </w:tcPr>
          <w:p w14:paraId="6798B958" w14:textId="77777777" w:rsidR="00446FD1" w:rsidRPr="00CD0634" w:rsidRDefault="00446FD1" w:rsidP="00446FD1">
            <w:pPr>
              <w:jc w:val="center"/>
              <w:rPr>
                <w:rFonts w:ascii="Times New Roman" w:hAnsi="Times New Roman"/>
              </w:rPr>
            </w:pPr>
          </w:p>
        </w:tc>
      </w:tr>
      <w:tr w:rsidR="00446FD1" w:rsidRPr="00CD0634" w14:paraId="674017D6" w14:textId="77777777" w:rsidTr="00446FD1">
        <w:trPr>
          <w:trHeight w:val="235"/>
          <w:jc w:val="center"/>
        </w:trPr>
        <w:tc>
          <w:tcPr>
            <w:tcW w:w="6313" w:type="dxa"/>
            <w:shd w:val="clear" w:color="auto" w:fill="auto"/>
          </w:tcPr>
          <w:p w14:paraId="71A303C7" w14:textId="77777777" w:rsidR="00446FD1" w:rsidRPr="00FC5792" w:rsidRDefault="00446FD1" w:rsidP="00446FD1">
            <w:pPr>
              <w:jc w:val="both"/>
              <w:rPr>
                <w:rFonts w:ascii="Times New Roman" w:hAnsi="Times New Roman"/>
                <w:sz w:val="21"/>
                <w:szCs w:val="21"/>
              </w:rPr>
            </w:pPr>
            <w:r w:rsidRPr="00FC5792">
              <w:rPr>
                <w:rFonts w:ascii="Times New Roman" w:hAnsi="Times New Roman"/>
                <w:sz w:val="21"/>
                <w:szCs w:val="21"/>
              </w:rPr>
              <w:t>Training help me to understand the mission and goal of my business</w:t>
            </w:r>
          </w:p>
        </w:tc>
        <w:tc>
          <w:tcPr>
            <w:tcW w:w="1028" w:type="dxa"/>
            <w:shd w:val="clear" w:color="auto" w:fill="auto"/>
          </w:tcPr>
          <w:p w14:paraId="15D4EF31" w14:textId="77777777" w:rsidR="00446FD1" w:rsidRPr="00CD0634" w:rsidRDefault="00446FD1" w:rsidP="00446FD1">
            <w:pPr>
              <w:jc w:val="center"/>
              <w:rPr>
                <w:rFonts w:ascii="Times New Roman" w:hAnsi="Times New Roman"/>
              </w:rPr>
            </w:pPr>
          </w:p>
        </w:tc>
        <w:tc>
          <w:tcPr>
            <w:tcW w:w="908" w:type="dxa"/>
            <w:shd w:val="clear" w:color="auto" w:fill="auto"/>
          </w:tcPr>
          <w:p w14:paraId="24E8F50F" w14:textId="77777777" w:rsidR="00446FD1" w:rsidRPr="00CD0634" w:rsidRDefault="00446FD1" w:rsidP="00446FD1">
            <w:pPr>
              <w:jc w:val="center"/>
              <w:rPr>
                <w:rFonts w:ascii="Times New Roman" w:hAnsi="Times New Roman"/>
              </w:rPr>
            </w:pPr>
          </w:p>
        </w:tc>
        <w:tc>
          <w:tcPr>
            <w:tcW w:w="1002" w:type="dxa"/>
            <w:shd w:val="clear" w:color="auto" w:fill="auto"/>
          </w:tcPr>
          <w:p w14:paraId="180DF427" w14:textId="77777777" w:rsidR="00446FD1" w:rsidRPr="00CD0634" w:rsidRDefault="00446FD1" w:rsidP="00446FD1">
            <w:pPr>
              <w:jc w:val="center"/>
              <w:rPr>
                <w:rFonts w:ascii="Times New Roman" w:hAnsi="Times New Roman"/>
              </w:rPr>
            </w:pPr>
          </w:p>
        </w:tc>
        <w:tc>
          <w:tcPr>
            <w:tcW w:w="908" w:type="dxa"/>
            <w:shd w:val="clear" w:color="auto" w:fill="auto"/>
          </w:tcPr>
          <w:p w14:paraId="6A5C3C61" w14:textId="77777777" w:rsidR="00446FD1" w:rsidRPr="00CD0634" w:rsidRDefault="00446FD1" w:rsidP="00446FD1">
            <w:pPr>
              <w:jc w:val="center"/>
              <w:rPr>
                <w:rFonts w:ascii="Times New Roman" w:hAnsi="Times New Roman"/>
              </w:rPr>
            </w:pPr>
          </w:p>
        </w:tc>
        <w:tc>
          <w:tcPr>
            <w:tcW w:w="971" w:type="dxa"/>
            <w:shd w:val="clear" w:color="auto" w:fill="auto"/>
          </w:tcPr>
          <w:p w14:paraId="6F8548A0" w14:textId="77777777" w:rsidR="00446FD1" w:rsidRPr="00CD0634" w:rsidRDefault="00446FD1" w:rsidP="00446FD1">
            <w:pPr>
              <w:jc w:val="center"/>
              <w:rPr>
                <w:rFonts w:ascii="Times New Roman" w:hAnsi="Times New Roman"/>
              </w:rPr>
            </w:pPr>
          </w:p>
        </w:tc>
      </w:tr>
      <w:tr w:rsidR="00446FD1" w:rsidRPr="00CD0634" w14:paraId="294FF917" w14:textId="77777777" w:rsidTr="00446FD1">
        <w:trPr>
          <w:trHeight w:val="235"/>
          <w:jc w:val="center"/>
        </w:trPr>
        <w:tc>
          <w:tcPr>
            <w:tcW w:w="6313" w:type="dxa"/>
            <w:shd w:val="clear" w:color="auto" w:fill="auto"/>
          </w:tcPr>
          <w:p w14:paraId="20DF545F" w14:textId="77777777" w:rsidR="00446FD1" w:rsidRPr="00FC5792" w:rsidRDefault="00446FD1" w:rsidP="00446FD1">
            <w:pPr>
              <w:jc w:val="both"/>
              <w:rPr>
                <w:rFonts w:ascii="Times New Roman" w:hAnsi="Times New Roman"/>
                <w:sz w:val="21"/>
                <w:szCs w:val="21"/>
              </w:rPr>
            </w:pPr>
            <w:r>
              <w:rPr>
                <w:rFonts w:ascii="Times New Roman" w:hAnsi="Times New Roman"/>
                <w:sz w:val="21"/>
                <w:szCs w:val="21"/>
              </w:rPr>
              <w:t xml:space="preserve">Training helps me to manage my business resources well </w:t>
            </w:r>
          </w:p>
        </w:tc>
        <w:tc>
          <w:tcPr>
            <w:tcW w:w="1028" w:type="dxa"/>
            <w:shd w:val="clear" w:color="auto" w:fill="auto"/>
          </w:tcPr>
          <w:p w14:paraId="32B47C02" w14:textId="77777777" w:rsidR="00446FD1" w:rsidRPr="00CD0634" w:rsidRDefault="00446FD1" w:rsidP="00446FD1">
            <w:pPr>
              <w:jc w:val="center"/>
              <w:rPr>
                <w:rFonts w:ascii="Times New Roman" w:hAnsi="Times New Roman"/>
              </w:rPr>
            </w:pPr>
          </w:p>
        </w:tc>
        <w:tc>
          <w:tcPr>
            <w:tcW w:w="908" w:type="dxa"/>
            <w:shd w:val="clear" w:color="auto" w:fill="auto"/>
          </w:tcPr>
          <w:p w14:paraId="510614BE" w14:textId="77777777" w:rsidR="00446FD1" w:rsidRPr="00CD0634" w:rsidRDefault="00446FD1" w:rsidP="00446FD1">
            <w:pPr>
              <w:jc w:val="center"/>
              <w:rPr>
                <w:rFonts w:ascii="Times New Roman" w:hAnsi="Times New Roman"/>
              </w:rPr>
            </w:pPr>
          </w:p>
        </w:tc>
        <w:tc>
          <w:tcPr>
            <w:tcW w:w="1002" w:type="dxa"/>
            <w:shd w:val="clear" w:color="auto" w:fill="auto"/>
          </w:tcPr>
          <w:p w14:paraId="7156A9D1" w14:textId="77777777" w:rsidR="00446FD1" w:rsidRPr="00CD0634" w:rsidRDefault="00446FD1" w:rsidP="00446FD1">
            <w:pPr>
              <w:jc w:val="center"/>
              <w:rPr>
                <w:rFonts w:ascii="Times New Roman" w:hAnsi="Times New Roman"/>
              </w:rPr>
            </w:pPr>
          </w:p>
        </w:tc>
        <w:tc>
          <w:tcPr>
            <w:tcW w:w="908" w:type="dxa"/>
            <w:shd w:val="clear" w:color="auto" w:fill="auto"/>
          </w:tcPr>
          <w:p w14:paraId="24BDAD3D" w14:textId="77777777" w:rsidR="00446FD1" w:rsidRPr="00CD0634" w:rsidRDefault="00446FD1" w:rsidP="00446FD1">
            <w:pPr>
              <w:jc w:val="center"/>
              <w:rPr>
                <w:rFonts w:ascii="Times New Roman" w:hAnsi="Times New Roman"/>
              </w:rPr>
            </w:pPr>
          </w:p>
        </w:tc>
        <w:tc>
          <w:tcPr>
            <w:tcW w:w="971" w:type="dxa"/>
            <w:shd w:val="clear" w:color="auto" w:fill="auto"/>
          </w:tcPr>
          <w:p w14:paraId="1BABCFCF" w14:textId="77777777" w:rsidR="00446FD1" w:rsidRPr="00CD0634" w:rsidRDefault="00446FD1" w:rsidP="00446FD1">
            <w:pPr>
              <w:jc w:val="center"/>
              <w:rPr>
                <w:rFonts w:ascii="Times New Roman" w:hAnsi="Times New Roman"/>
              </w:rPr>
            </w:pPr>
          </w:p>
        </w:tc>
      </w:tr>
      <w:tr w:rsidR="00446FD1" w:rsidRPr="00CD0634" w14:paraId="6EAECED5" w14:textId="77777777" w:rsidTr="00446FD1">
        <w:trPr>
          <w:trHeight w:val="235"/>
          <w:jc w:val="center"/>
        </w:trPr>
        <w:tc>
          <w:tcPr>
            <w:tcW w:w="6313" w:type="dxa"/>
            <w:shd w:val="clear" w:color="auto" w:fill="auto"/>
          </w:tcPr>
          <w:p w14:paraId="7C13A65E" w14:textId="77777777" w:rsidR="00446FD1" w:rsidRDefault="00446FD1" w:rsidP="00446FD1">
            <w:pPr>
              <w:jc w:val="both"/>
              <w:rPr>
                <w:rFonts w:ascii="Times New Roman" w:hAnsi="Times New Roman"/>
                <w:sz w:val="21"/>
                <w:szCs w:val="21"/>
              </w:rPr>
            </w:pPr>
            <w:r w:rsidRPr="00FC5792">
              <w:rPr>
                <w:rFonts w:ascii="Times New Roman" w:hAnsi="Times New Roman"/>
                <w:sz w:val="21"/>
                <w:szCs w:val="21"/>
              </w:rPr>
              <w:t>Training helps me how to maintain cash book to record small and large day to day expenditures of the business.</w:t>
            </w:r>
          </w:p>
        </w:tc>
        <w:tc>
          <w:tcPr>
            <w:tcW w:w="1028" w:type="dxa"/>
            <w:shd w:val="clear" w:color="auto" w:fill="auto"/>
          </w:tcPr>
          <w:p w14:paraId="18E25B23" w14:textId="77777777" w:rsidR="00446FD1" w:rsidRPr="00CD0634" w:rsidRDefault="00446FD1" w:rsidP="00446FD1">
            <w:pPr>
              <w:jc w:val="center"/>
              <w:rPr>
                <w:rFonts w:ascii="Times New Roman" w:hAnsi="Times New Roman"/>
              </w:rPr>
            </w:pPr>
          </w:p>
        </w:tc>
        <w:tc>
          <w:tcPr>
            <w:tcW w:w="908" w:type="dxa"/>
            <w:shd w:val="clear" w:color="auto" w:fill="auto"/>
          </w:tcPr>
          <w:p w14:paraId="3ECF1246" w14:textId="77777777" w:rsidR="00446FD1" w:rsidRPr="00CD0634" w:rsidRDefault="00446FD1" w:rsidP="00446FD1">
            <w:pPr>
              <w:jc w:val="center"/>
              <w:rPr>
                <w:rFonts w:ascii="Times New Roman" w:hAnsi="Times New Roman"/>
              </w:rPr>
            </w:pPr>
          </w:p>
        </w:tc>
        <w:tc>
          <w:tcPr>
            <w:tcW w:w="1002" w:type="dxa"/>
            <w:shd w:val="clear" w:color="auto" w:fill="auto"/>
          </w:tcPr>
          <w:p w14:paraId="28FCE8FD" w14:textId="77777777" w:rsidR="00446FD1" w:rsidRPr="00CD0634" w:rsidRDefault="00446FD1" w:rsidP="00446FD1">
            <w:pPr>
              <w:jc w:val="center"/>
              <w:rPr>
                <w:rFonts w:ascii="Times New Roman" w:hAnsi="Times New Roman"/>
              </w:rPr>
            </w:pPr>
          </w:p>
        </w:tc>
        <w:tc>
          <w:tcPr>
            <w:tcW w:w="908" w:type="dxa"/>
            <w:shd w:val="clear" w:color="auto" w:fill="auto"/>
          </w:tcPr>
          <w:p w14:paraId="0982F86C" w14:textId="77777777" w:rsidR="00446FD1" w:rsidRPr="00CD0634" w:rsidRDefault="00446FD1" w:rsidP="00446FD1">
            <w:pPr>
              <w:jc w:val="center"/>
              <w:rPr>
                <w:rFonts w:ascii="Times New Roman" w:hAnsi="Times New Roman"/>
              </w:rPr>
            </w:pPr>
          </w:p>
        </w:tc>
        <w:tc>
          <w:tcPr>
            <w:tcW w:w="971" w:type="dxa"/>
            <w:shd w:val="clear" w:color="auto" w:fill="auto"/>
          </w:tcPr>
          <w:p w14:paraId="0080F7CB" w14:textId="77777777" w:rsidR="00446FD1" w:rsidRPr="00CD0634" w:rsidRDefault="00446FD1" w:rsidP="00446FD1">
            <w:pPr>
              <w:jc w:val="center"/>
              <w:rPr>
                <w:rFonts w:ascii="Times New Roman" w:hAnsi="Times New Roman"/>
              </w:rPr>
            </w:pPr>
          </w:p>
        </w:tc>
      </w:tr>
      <w:tr w:rsidR="00446FD1" w:rsidRPr="00CD0634" w14:paraId="1D553E5D" w14:textId="77777777" w:rsidTr="00446FD1">
        <w:trPr>
          <w:jc w:val="center"/>
        </w:trPr>
        <w:tc>
          <w:tcPr>
            <w:tcW w:w="6313" w:type="dxa"/>
            <w:shd w:val="clear" w:color="auto" w:fill="auto"/>
          </w:tcPr>
          <w:p w14:paraId="4341A20A" w14:textId="77777777" w:rsidR="00446FD1" w:rsidRPr="00FC5792" w:rsidRDefault="00446FD1" w:rsidP="00446FD1">
            <w:pPr>
              <w:jc w:val="both"/>
              <w:rPr>
                <w:rFonts w:ascii="Times New Roman" w:hAnsi="Times New Roman"/>
                <w:sz w:val="21"/>
                <w:szCs w:val="21"/>
              </w:rPr>
            </w:pPr>
            <w:r w:rsidRPr="00FC5792">
              <w:rPr>
                <w:rFonts w:ascii="Times New Roman" w:hAnsi="Times New Roman"/>
                <w:sz w:val="21"/>
                <w:szCs w:val="21"/>
              </w:rPr>
              <w:t xml:space="preserve">I get trained for problem solving ability, interpersonal and communication skills in this NGO. </w:t>
            </w:r>
          </w:p>
        </w:tc>
        <w:tc>
          <w:tcPr>
            <w:tcW w:w="1028" w:type="dxa"/>
            <w:shd w:val="clear" w:color="auto" w:fill="auto"/>
          </w:tcPr>
          <w:p w14:paraId="47F224C9" w14:textId="77777777" w:rsidR="00446FD1" w:rsidRPr="00CD0634" w:rsidRDefault="00446FD1" w:rsidP="00446FD1">
            <w:pPr>
              <w:jc w:val="center"/>
              <w:rPr>
                <w:rFonts w:ascii="Times New Roman" w:hAnsi="Times New Roman"/>
              </w:rPr>
            </w:pPr>
          </w:p>
        </w:tc>
        <w:tc>
          <w:tcPr>
            <w:tcW w:w="908" w:type="dxa"/>
            <w:shd w:val="clear" w:color="auto" w:fill="auto"/>
          </w:tcPr>
          <w:p w14:paraId="2F7A13FA" w14:textId="77777777" w:rsidR="00446FD1" w:rsidRPr="00CD0634" w:rsidRDefault="00446FD1" w:rsidP="00446FD1">
            <w:pPr>
              <w:jc w:val="center"/>
              <w:rPr>
                <w:rFonts w:ascii="Times New Roman" w:hAnsi="Times New Roman"/>
              </w:rPr>
            </w:pPr>
          </w:p>
        </w:tc>
        <w:tc>
          <w:tcPr>
            <w:tcW w:w="1002" w:type="dxa"/>
            <w:shd w:val="clear" w:color="auto" w:fill="auto"/>
          </w:tcPr>
          <w:p w14:paraId="795D394E" w14:textId="77777777" w:rsidR="00446FD1" w:rsidRPr="00CD0634" w:rsidRDefault="00446FD1" w:rsidP="00446FD1">
            <w:pPr>
              <w:jc w:val="center"/>
              <w:rPr>
                <w:rFonts w:ascii="Times New Roman" w:hAnsi="Times New Roman"/>
              </w:rPr>
            </w:pPr>
          </w:p>
        </w:tc>
        <w:tc>
          <w:tcPr>
            <w:tcW w:w="908" w:type="dxa"/>
            <w:shd w:val="clear" w:color="auto" w:fill="auto"/>
          </w:tcPr>
          <w:p w14:paraId="086C5D3A" w14:textId="77777777" w:rsidR="00446FD1" w:rsidRPr="00CD0634" w:rsidRDefault="00446FD1" w:rsidP="00446FD1">
            <w:pPr>
              <w:jc w:val="center"/>
              <w:rPr>
                <w:rFonts w:ascii="Times New Roman" w:hAnsi="Times New Roman"/>
              </w:rPr>
            </w:pPr>
          </w:p>
        </w:tc>
        <w:tc>
          <w:tcPr>
            <w:tcW w:w="971" w:type="dxa"/>
            <w:shd w:val="clear" w:color="auto" w:fill="auto"/>
          </w:tcPr>
          <w:p w14:paraId="40411F29" w14:textId="77777777" w:rsidR="00446FD1" w:rsidRPr="00CD0634" w:rsidRDefault="00446FD1" w:rsidP="00446FD1">
            <w:pPr>
              <w:jc w:val="center"/>
              <w:rPr>
                <w:rFonts w:ascii="Times New Roman" w:hAnsi="Times New Roman"/>
              </w:rPr>
            </w:pPr>
          </w:p>
        </w:tc>
      </w:tr>
      <w:tr w:rsidR="00446FD1" w:rsidRPr="00CD0634" w14:paraId="3605E3F1" w14:textId="77777777" w:rsidTr="00446FD1">
        <w:trPr>
          <w:jc w:val="center"/>
        </w:trPr>
        <w:tc>
          <w:tcPr>
            <w:tcW w:w="6313" w:type="dxa"/>
            <w:shd w:val="clear" w:color="auto" w:fill="auto"/>
          </w:tcPr>
          <w:p w14:paraId="6A4640C9" w14:textId="77777777" w:rsidR="00446FD1" w:rsidRPr="00FC5792" w:rsidRDefault="00446FD1" w:rsidP="00446FD1">
            <w:pPr>
              <w:jc w:val="both"/>
              <w:rPr>
                <w:rFonts w:ascii="Times New Roman" w:hAnsi="Times New Roman"/>
                <w:sz w:val="21"/>
                <w:szCs w:val="21"/>
              </w:rPr>
            </w:pPr>
            <w:r w:rsidRPr="00FC5792">
              <w:rPr>
                <w:rFonts w:ascii="Times New Roman" w:hAnsi="Times New Roman"/>
                <w:sz w:val="21"/>
                <w:szCs w:val="21"/>
              </w:rPr>
              <w:t>Training help me to evaluate myself accord</w:t>
            </w:r>
            <w:r>
              <w:rPr>
                <w:rFonts w:ascii="Times New Roman" w:hAnsi="Times New Roman"/>
                <w:sz w:val="21"/>
                <w:szCs w:val="21"/>
              </w:rPr>
              <w:t>ing to my talents and abilities.</w:t>
            </w:r>
          </w:p>
        </w:tc>
        <w:tc>
          <w:tcPr>
            <w:tcW w:w="1028" w:type="dxa"/>
            <w:shd w:val="clear" w:color="auto" w:fill="auto"/>
          </w:tcPr>
          <w:p w14:paraId="24305868" w14:textId="77777777" w:rsidR="00446FD1" w:rsidRPr="00CD0634" w:rsidRDefault="00446FD1" w:rsidP="00446FD1">
            <w:pPr>
              <w:jc w:val="center"/>
              <w:rPr>
                <w:rFonts w:ascii="Times New Roman" w:hAnsi="Times New Roman"/>
              </w:rPr>
            </w:pPr>
          </w:p>
        </w:tc>
        <w:tc>
          <w:tcPr>
            <w:tcW w:w="908" w:type="dxa"/>
            <w:shd w:val="clear" w:color="auto" w:fill="auto"/>
          </w:tcPr>
          <w:p w14:paraId="6DBC4B25" w14:textId="77777777" w:rsidR="00446FD1" w:rsidRPr="00CD0634" w:rsidRDefault="00446FD1" w:rsidP="00446FD1">
            <w:pPr>
              <w:jc w:val="center"/>
              <w:rPr>
                <w:rFonts w:ascii="Times New Roman" w:hAnsi="Times New Roman"/>
              </w:rPr>
            </w:pPr>
          </w:p>
        </w:tc>
        <w:tc>
          <w:tcPr>
            <w:tcW w:w="1002" w:type="dxa"/>
            <w:shd w:val="clear" w:color="auto" w:fill="auto"/>
          </w:tcPr>
          <w:p w14:paraId="6B9BC193" w14:textId="77777777" w:rsidR="00446FD1" w:rsidRPr="00CD0634" w:rsidRDefault="00446FD1" w:rsidP="00446FD1">
            <w:pPr>
              <w:jc w:val="center"/>
              <w:rPr>
                <w:rFonts w:ascii="Times New Roman" w:hAnsi="Times New Roman"/>
              </w:rPr>
            </w:pPr>
          </w:p>
        </w:tc>
        <w:tc>
          <w:tcPr>
            <w:tcW w:w="908" w:type="dxa"/>
            <w:shd w:val="clear" w:color="auto" w:fill="auto"/>
          </w:tcPr>
          <w:p w14:paraId="515E1D69" w14:textId="77777777" w:rsidR="00446FD1" w:rsidRPr="00CD0634" w:rsidRDefault="00446FD1" w:rsidP="00446FD1">
            <w:pPr>
              <w:jc w:val="center"/>
              <w:rPr>
                <w:rFonts w:ascii="Times New Roman" w:hAnsi="Times New Roman"/>
              </w:rPr>
            </w:pPr>
          </w:p>
        </w:tc>
        <w:tc>
          <w:tcPr>
            <w:tcW w:w="971" w:type="dxa"/>
            <w:shd w:val="clear" w:color="auto" w:fill="auto"/>
          </w:tcPr>
          <w:p w14:paraId="229B2C79" w14:textId="77777777" w:rsidR="00446FD1" w:rsidRPr="00CD0634" w:rsidRDefault="00446FD1" w:rsidP="00446FD1">
            <w:pPr>
              <w:jc w:val="center"/>
              <w:rPr>
                <w:rFonts w:ascii="Times New Roman" w:hAnsi="Times New Roman"/>
              </w:rPr>
            </w:pPr>
          </w:p>
        </w:tc>
      </w:tr>
      <w:tr w:rsidR="00446FD1" w:rsidRPr="005775DA" w14:paraId="5B38484C" w14:textId="77777777" w:rsidTr="00446FD1">
        <w:trPr>
          <w:trHeight w:val="145"/>
          <w:jc w:val="center"/>
        </w:trPr>
        <w:tc>
          <w:tcPr>
            <w:tcW w:w="6313" w:type="dxa"/>
            <w:shd w:val="clear" w:color="auto" w:fill="auto"/>
          </w:tcPr>
          <w:p w14:paraId="1B06610E" w14:textId="77777777" w:rsidR="00446FD1" w:rsidRPr="00FC5792" w:rsidRDefault="00446FD1" w:rsidP="00446FD1">
            <w:pPr>
              <w:spacing w:after="0"/>
              <w:contextualSpacing/>
              <w:jc w:val="both"/>
              <w:rPr>
                <w:rFonts w:ascii="Times New Roman" w:hAnsi="Times New Roman"/>
                <w:b/>
                <w:sz w:val="21"/>
                <w:szCs w:val="21"/>
              </w:rPr>
            </w:pPr>
            <w:r w:rsidRPr="00FC5792">
              <w:rPr>
                <w:rFonts w:ascii="Times New Roman" w:hAnsi="Times New Roman"/>
                <w:sz w:val="21"/>
                <w:szCs w:val="21"/>
              </w:rPr>
              <w:t xml:space="preserve">I have good opportunities to advance my career because of training.  </w:t>
            </w:r>
          </w:p>
        </w:tc>
        <w:tc>
          <w:tcPr>
            <w:tcW w:w="1028" w:type="dxa"/>
            <w:shd w:val="clear" w:color="auto" w:fill="auto"/>
          </w:tcPr>
          <w:p w14:paraId="5EC61B05" w14:textId="77777777" w:rsidR="00446FD1" w:rsidRPr="005775DA" w:rsidRDefault="00446FD1" w:rsidP="00446FD1">
            <w:pPr>
              <w:spacing w:after="0" w:line="240" w:lineRule="auto"/>
              <w:jc w:val="center"/>
              <w:rPr>
                <w:rFonts w:ascii="Times New Roman" w:hAnsi="Times New Roman"/>
              </w:rPr>
            </w:pPr>
          </w:p>
        </w:tc>
        <w:tc>
          <w:tcPr>
            <w:tcW w:w="908" w:type="dxa"/>
            <w:shd w:val="clear" w:color="auto" w:fill="auto"/>
          </w:tcPr>
          <w:p w14:paraId="71076CD9" w14:textId="77777777" w:rsidR="00446FD1" w:rsidRPr="005775DA" w:rsidRDefault="00446FD1" w:rsidP="00446FD1">
            <w:pPr>
              <w:spacing w:after="0" w:line="240" w:lineRule="auto"/>
              <w:jc w:val="center"/>
              <w:rPr>
                <w:rFonts w:ascii="Times New Roman" w:hAnsi="Times New Roman"/>
              </w:rPr>
            </w:pPr>
          </w:p>
        </w:tc>
        <w:tc>
          <w:tcPr>
            <w:tcW w:w="1002" w:type="dxa"/>
            <w:shd w:val="clear" w:color="auto" w:fill="auto"/>
          </w:tcPr>
          <w:p w14:paraId="44E7BF76" w14:textId="77777777" w:rsidR="00446FD1" w:rsidRPr="005775DA" w:rsidRDefault="00446FD1" w:rsidP="00446FD1">
            <w:pPr>
              <w:spacing w:after="0" w:line="240" w:lineRule="auto"/>
              <w:jc w:val="center"/>
              <w:rPr>
                <w:rFonts w:ascii="Times New Roman" w:hAnsi="Times New Roman"/>
              </w:rPr>
            </w:pPr>
          </w:p>
        </w:tc>
        <w:tc>
          <w:tcPr>
            <w:tcW w:w="908" w:type="dxa"/>
            <w:shd w:val="clear" w:color="auto" w:fill="auto"/>
          </w:tcPr>
          <w:p w14:paraId="09A8EAD0" w14:textId="77777777" w:rsidR="00446FD1" w:rsidRPr="005775DA" w:rsidRDefault="00446FD1" w:rsidP="00446FD1">
            <w:pPr>
              <w:spacing w:after="0" w:line="240" w:lineRule="auto"/>
              <w:jc w:val="center"/>
              <w:rPr>
                <w:rFonts w:ascii="Times New Roman" w:hAnsi="Times New Roman"/>
              </w:rPr>
            </w:pPr>
          </w:p>
        </w:tc>
        <w:tc>
          <w:tcPr>
            <w:tcW w:w="971" w:type="dxa"/>
            <w:shd w:val="clear" w:color="auto" w:fill="auto"/>
          </w:tcPr>
          <w:p w14:paraId="3044D1FB" w14:textId="77777777" w:rsidR="00446FD1" w:rsidRPr="005775DA" w:rsidRDefault="00446FD1" w:rsidP="00446FD1">
            <w:pPr>
              <w:spacing w:after="0" w:line="240" w:lineRule="auto"/>
              <w:jc w:val="center"/>
              <w:rPr>
                <w:rFonts w:ascii="Times New Roman" w:hAnsi="Times New Roman"/>
              </w:rPr>
            </w:pPr>
          </w:p>
        </w:tc>
      </w:tr>
      <w:tr w:rsidR="00446FD1" w:rsidRPr="00CD0634" w14:paraId="3F5EEEC1" w14:textId="77777777" w:rsidTr="00446FD1">
        <w:trPr>
          <w:trHeight w:val="145"/>
          <w:jc w:val="center"/>
        </w:trPr>
        <w:tc>
          <w:tcPr>
            <w:tcW w:w="6313" w:type="dxa"/>
            <w:shd w:val="clear" w:color="auto" w:fill="auto"/>
          </w:tcPr>
          <w:p w14:paraId="193A7BB4" w14:textId="77777777" w:rsidR="00446FD1" w:rsidRPr="00FC5792" w:rsidRDefault="00446FD1" w:rsidP="00446FD1">
            <w:pPr>
              <w:jc w:val="both"/>
              <w:rPr>
                <w:rFonts w:ascii="Times New Roman" w:hAnsi="Times New Roman"/>
                <w:sz w:val="21"/>
                <w:szCs w:val="21"/>
              </w:rPr>
            </w:pPr>
            <w:r w:rsidRPr="00AB7BFA">
              <w:rPr>
                <w:rFonts w:ascii="Times New Roman" w:hAnsi="Times New Roman"/>
                <w:sz w:val="21"/>
                <w:szCs w:val="21"/>
              </w:rPr>
              <w:t>The NGO trainers have unique combination of skills.</w:t>
            </w:r>
          </w:p>
        </w:tc>
        <w:tc>
          <w:tcPr>
            <w:tcW w:w="1028" w:type="dxa"/>
            <w:shd w:val="clear" w:color="auto" w:fill="auto"/>
          </w:tcPr>
          <w:p w14:paraId="73A87809" w14:textId="77777777" w:rsidR="00446FD1" w:rsidRPr="00CD0634" w:rsidRDefault="00446FD1" w:rsidP="00446FD1">
            <w:pPr>
              <w:jc w:val="center"/>
              <w:rPr>
                <w:rFonts w:ascii="Times New Roman" w:hAnsi="Times New Roman"/>
              </w:rPr>
            </w:pPr>
          </w:p>
        </w:tc>
        <w:tc>
          <w:tcPr>
            <w:tcW w:w="908" w:type="dxa"/>
            <w:shd w:val="clear" w:color="auto" w:fill="auto"/>
          </w:tcPr>
          <w:p w14:paraId="2111F4B2" w14:textId="77777777" w:rsidR="00446FD1" w:rsidRPr="00CD0634" w:rsidRDefault="00446FD1" w:rsidP="00446FD1">
            <w:pPr>
              <w:jc w:val="center"/>
              <w:rPr>
                <w:rFonts w:ascii="Times New Roman" w:hAnsi="Times New Roman"/>
              </w:rPr>
            </w:pPr>
          </w:p>
        </w:tc>
        <w:tc>
          <w:tcPr>
            <w:tcW w:w="1002" w:type="dxa"/>
            <w:shd w:val="clear" w:color="auto" w:fill="auto"/>
          </w:tcPr>
          <w:p w14:paraId="48E51B38" w14:textId="77777777" w:rsidR="00446FD1" w:rsidRPr="00CD0634" w:rsidRDefault="00446FD1" w:rsidP="00446FD1">
            <w:pPr>
              <w:jc w:val="center"/>
              <w:rPr>
                <w:rFonts w:ascii="Times New Roman" w:hAnsi="Times New Roman"/>
              </w:rPr>
            </w:pPr>
          </w:p>
        </w:tc>
        <w:tc>
          <w:tcPr>
            <w:tcW w:w="908" w:type="dxa"/>
            <w:shd w:val="clear" w:color="auto" w:fill="auto"/>
          </w:tcPr>
          <w:p w14:paraId="185202EC" w14:textId="77777777" w:rsidR="00446FD1" w:rsidRPr="00CD0634" w:rsidRDefault="00446FD1" w:rsidP="00446FD1">
            <w:pPr>
              <w:jc w:val="center"/>
              <w:rPr>
                <w:rFonts w:ascii="Times New Roman" w:hAnsi="Times New Roman"/>
              </w:rPr>
            </w:pPr>
          </w:p>
        </w:tc>
        <w:tc>
          <w:tcPr>
            <w:tcW w:w="971" w:type="dxa"/>
            <w:shd w:val="clear" w:color="auto" w:fill="auto"/>
          </w:tcPr>
          <w:p w14:paraId="1D46C777" w14:textId="77777777" w:rsidR="00446FD1" w:rsidRPr="00CD0634" w:rsidRDefault="00446FD1" w:rsidP="00446FD1">
            <w:pPr>
              <w:jc w:val="center"/>
              <w:rPr>
                <w:rFonts w:ascii="Times New Roman" w:hAnsi="Times New Roman"/>
              </w:rPr>
            </w:pPr>
          </w:p>
        </w:tc>
      </w:tr>
      <w:tr w:rsidR="00446FD1" w:rsidRPr="00CD0634" w14:paraId="00A73F7F" w14:textId="77777777" w:rsidTr="00446FD1">
        <w:trPr>
          <w:jc w:val="center"/>
        </w:trPr>
        <w:tc>
          <w:tcPr>
            <w:tcW w:w="6313" w:type="dxa"/>
            <w:shd w:val="clear" w:color="auto" w:fill="D9D9D9"/>
          </w:tcPr>
          <w:p w14:paraId="37FA49BD" w14:textId="77777777" w:rsidR="00446FD1" w:rsidRPr="00FC5792" w:rsidRDefault="00446FD1" w:rsidP="00446FD1">
            <w:pPr>
              <w:numPr>
                <w:ilvl w:val="0"/>
                <w:numId w:val="3"/>
              </w:numPr>
              <w:spacing w:after="0"/>
              <w:ind w:left="252" w:hanging="252"/>
              <w:contextualSpacing/>
              <w:jc w:val="both"/>
              <w:rPr>
                <w:rFonts w:ascii="Times New Roman" w:hAnsi="Times New Roman"/>
                <w:b/>
                <w:sz w:val="21"/>
                <w:szCs w:val="21"/>
              </w:rPr>
            </w:pPr>
            <w:r>
              <w:rPr>
                <w:rFonts w:ascii="Times New Roman" w:hAnsi="Times New Roman"/>
                <w:b/>
                <w:sz w:val="21"/>
                <w:szCs w:val="21"/>
              </w:rPr>
              <w:t xml:space="preserve">Capability factors (Ability) </w:t>
            </w:r>
          </w:p>
        </w:tc>
        <w:tc>
          <w:tcPr>
            <w:tcW w:w="1028" w:type="dxa"/>
            <w:shd w:val="clear" w:color="auto" w:fill="D9D9D9"/>
          </w:tcPr>
          <w:p w14:paraId="17EBB985" w14:textId="77777777" w:rsidR="00446FD1" w:rsidRPr="00CD0634" w:rsidRDefault="00446FD1" w:rsidP="00446FD1">
            <w:pPr>
              <w:spacing w:after="0" w:line="240" w:lineRule="auto"/>
              <w:rPr>
                <w:rFonts w:ascii="Times New Roman" w:hAnsi="Times New Roman"/>
                <w:sz w:val="20"/>
                <w:szCs w:val="20"/>
              </w:rPr>
            </w:pPr>
          </w:p>
        </w:tc>
        <w:tc>
          <w:tcPr>
            <w:tcW w:w="908" w:type="dxa"/>
            <w:shd w:val="clear" w:color="auto" w:fill="D9D9D9"/>
          </w:tcPr>
          <w:p w14:paraId="4938DF55" w14:textId="77777777" w:rsidR="00446FD1" w:rsidRPr="00CD0634" w:rsidRDefault="00446FD1" w:rsidP="00446FD1">
            <w:pPr>
              <w:spacing w:after="0" w:line="240" w:lineRule="auto"/>
              <w:rPr>
                <w:rFonts w:ascii="Times New Roman" w:hAnsi="Times New Roman"/>
                <w:sz w:val="20"/>
                <w:szCs w:val="20"/>
              </w:rPr>
            </w:pPr>
          </w:p>
        </w:tc>
        <w:tc>
          <w:tcPr>
            <w:tcW w:w="1002" w:type="dxa"/>
            <w:shd w:val="clear" w:color="auto" w:fill="D9D9D9"/>
          </w:tcPr>
          <w:p w14:paraId="25DCACAD" w14:textId="77777777" w:rsidR="00446FD1" w:rsidRPr="00CD0634" w:rsidRDefault="00446FD1" w:rsidP="00446FD1">
            <w:pPr>
              <w:spacing w:after="0" w:line="240" w:lineRule="auto"/>
              <w:rPr>
                <w:rFonts w:ascii="Times New Roman" w:hAnsi="Times New Roman"/>
                <w:sz w:val="20"/>
                <w:szCs w:val="20"/>
              </w:rPr>
            </w:pPr>
          </w:p>
        </w:tc>
        <w:tc>
          <w:tcPr>
            <w:tcW w:w="908" w:type="dxa"/>
            <w:shd w:val="clear" w:color="auto" w:fill="D9D9D9"/>
          </w:tcPr>
          <w:p w14:paraId="1DD938CC" w14:textId="77777777" w:rsidR="00446FD1" w:rsidRPr="00CD0634" w:rsidRDefault="00446FD1" w:rsidP="00446FD1">
            <w:pPr>
              <w:spacing w:after="0" w:line="240" w:lineRule="auto"/>
              <w:rPr>
                <w:rFonts w:ascii="Times New Roman" w:hAnsi="Times New Roman"/>
                <w:sz w:val="20"/>
                <w:szCs w:val="20"/>
              </w:rPr>
            </w:pPr>
          </w:p>
        </w:tc>
        <w:tc>
          <w:tcPr>
            <w:tcW w:w="971" w:type="dxa"/>
            <w:shd w:val="clear" w:color="auto" w:fill="D9D9D9"/>
          </w:tcPr>
          <w:p w14:paraId="3164BCAE" w14:textId="77777777" w:rsidR="00446FD1" w:rsidRPr="00CD0634" w:rsidRDefault="00446FD1" w:rsidP="00446FD1">
            <w:pPr>
              <w:spacing w:after="0" w:line="240" w:lineRule="auto"/>
              <w:rPr>
                <w:rFonts w:ascii="Times New Roman" w:hAnsi="Times New Roman"/>
                <w:sz w:val="20"/>
                <w:szCs w:val="20"/>
              </w:rPr>
            </w:pPr>
          </w:p>
        </w:tc>
      </w:tr>
      <w:tr w:rsidR="00446FD1" w:rsidRPr="00CD0634" w14:paraId="059B4DF3" w14:textId="77777777" w:rsidTr="00446FD1">
        <w:trPr>
          <w:trHeight w:val="307"/>
          <w:jc w:val="center"/>
        </w:trPr>
        <w:tc>
          <w:tcPr>
            <w:tcW w:w="6313" w:type="dxa"/>
            <w:shd w:val="clear" w:color="auto" w:fill="auto"/>
          </w:tcPr>
          <w:p w14:paraId="2B3BAE46" w14:textId="77777777" w:rsidR="00446FD1" w:rsidRPr="00FC5792" w:rsidRDefault="00446FD1" w:rsidP="00446FD1">
            <w:pPr>
              <w:spacing w:after="0" w:line="240" w:lineRule="auto"/>
              <w:jc w:val="both"/>
              <w:rPr>
                <w:rFonts w:ascii="Times New Roman" w:hAnsi="Times New Roman"/>
                <w:sz w:val="21"/>
                <w:szCs w:val="21"/>
              </w:rPr>
            </w:pPr>
            <w:r w:rsidRPr="00FC5792">
              <w:rPr>
                <w:rFonts w:ascii="Times New Roman" w:hAnsi="Times New Roman"/>
                <w:sz w:val="21"/>
                <w:szCs w:val="21"/>
              </w:rPr>
              <w:t>I can do my business planning well because of training</w:t>
            </w:r>
          </w:p>
        </w:tc>
        <w:tc>
          <w:tcPr>
            <w:tcW w:w="1028" w:type="dxa"/>
            <w:shd w:val="clear" w:color="auto" w:fill="auto"/>
          </w:tcPr>
          <w:p w14:paraId="2B9983AE" w14:textId="77777777" w:rsidR="00446FD1" w:rsidRPr="00CD0634" w:rsidRDefault="00446FD1" w:rsidP="00446FD1">
            <w:pPr>
              <w:jc w:val="center"/>
              <w:rPr>
                <w:rFonts w:ascii="Times New Roman" w:hAnsi="Times New Roman"/>
              </w:rPr>
            </w:pPr>
          </w:p>
        </w:tc>
        <w:tc>
          <w:tcPr>
            <w:tcW w:w="908" w:type="dxa"/>
            <w:shd w:val="clear" w:color="auto" w:fill="auto"/>
          </w:tcPr>
          <w:p w14:paraId="3B5D7DCB" w14:textId="77777777" w:rsidR="00446FD1" w:rsidRPr="00CD0634" w:rsidRDefault="00446FD1" w:rsidP="00446FD1">
            <w:pPr>
              <w:jc w:val="center"/>
              <w:rPr>
                <w:rFonts w:ascii="Times New Roman" w:hAnsi="Times New Roman"/>
              </w:rPr>
            </w:pPr>
          </w:p>
        </w:tc>
        <w:tc>
          <w:tcPr>
            <w:tcW w:w="1002" w:type="dxa"/>
            <w:shd w:val="clear" w:color="auto" w:fill="auto"/>
          </w:tcPr>
          <w:p w14:paraId="0CAFB332" w14:textId="77777777" w:rsidR="00446FD1" w:rsidRPr="00CD0634" w:rsidRDefault="00446FD1" w:rsidP="00446FD1">
            <w:pPr>
              <w:jc w:val="center"/>
              <w:rPr>
                <w:rFonts w:ascii="Times New Roman" w:hAnsi="Times New Roman"/>
              </w:rPr>
            </w:pPr>
          </w:p>
        </w:tc>
        <w:tc>
          <w:tcPr>
            <w:tcW w:w="908" w:type="dxa"/>
            <w:shd w:val="clear" w:color="auto" w:fill="auto"/>
          </w:tcPr>
          <w:p w14:paraId="4B7A4A3F" w14:textId="77777777" w:rsidR="00446FD1" w:rsidRPr="00CD0634" w:rsidRDefault="00446FD1" w:rsidP="00446FD1">
            <w:pPr>
              <w:jc w:val="center"/>
              <w:rPr>
                <w:rFonts w:ascii="Times New Roman" w:hAnsi="Times New Roman"/>
              </w:rPr>
            </w:pPr>
          </w:p>
        </w:tc>
        <w:tc>
          <w:tcPr>
            <w:tcW w:w="971" w:type="dxa"/>
            <w:shd w:val="clear" w:color="auto" w:fill="auto"/>
          </w:tcPr>
          <w:p w14:paraId="2D7F3EDC" w14:textId="77777777" w:rsidR="00446FD1" w:rsidRPr="00CD0634" w:rsidRDefault="00446FD1" w:rsidP="00446FD1">
            <w:pPr>
              <w:jc w:val="center"/>
              <w:rPr>
                <w:rFonts w:ascii="Times New Roman" w:hAnsi="Times New Roman"/>
              </w:rPr>
            </w:pPr>
          </w:p>
        </w:tc>
      </w:tr>
      <w:tr w:rsidR="00446FD1" w:rsidRPr="00CD0634" w14:paraId="7340F058" w14:textId="77777777" w:rsidTr="00446FD1">
        <w:trPr>
          <w:trHeight w:val="262"/>
          <w:jc w:val="center"/>
        </w:trPr>
        <w:tc>
          <w:tcPr>
            <w:tcW w:w="6313" w:type="dxa"/>
            <w:shd w:val="clear" w:color="auto" w:fill="auto"/>
          </w:tcPr>
          <w:p w14:paraId="320A1674" w14:textId="77777777" w:rsidR="00446FD1" w:rsidRPr="00FC5792" w:rsidRDefault="00446FD1" w:rsidP="00446FD1">
            <w:pPr>
              <w:spacing w:after="0" w:line="240" w:lineRule="auto"/>
              <w:jc w:val="both"/>
              <w:rPr>
                <w:rFonts w:ascii="Times New Roman" w:hAnsi="Times New Roman"/>
                <w:sz w:val="21"/>
                <w:szCs w:val="21"/>
              </w:rPr>
            </w:pPr>
            <w:r w:rsidRPr="00FC5792">
              <w:rPr>
                <w:rFonts w:ascii="Times New Roman" w:hAnsi="Times New Roman"/>
                <w:sz w:val="21"/>
                <w:szCs w:val="21"/>
              </w:rPr>
              <w:t>I can identify business resources because of training</w:t>
            </w:r>
          </w:p>
        </w:tc>
        <w:tc>
          <w:tcPr>
            <w:tcW w:w="1028" w:type="dxa"/>
            <w:shd w:val="clear" w:color="auto" w:fill="auto"/>
          </w:tcPr>
          <w:p w14:paraId="480C3C4D" w14:textId="77777777" w:rsidR="00446FD1" w:rsidRPr="00CD0634" w:rsidRDefault="00446FD1" w:rsidP="00446FD1">
            <w:pPr>
              <w:jc w:val="center"/>
              <w:rPr>
                <w:rFonts w:ascii="Times New Roman" w:hAnsi="Times New Roman"/>
              </w:rPr>
            </w:pPr>
          </w:p>
        </w:tc>
        <w:tc>
          <w:tcPr>
            <w:tcW w:w="908" w:type="dxa"/>
            <w:shd w:val="clear" w:color="auto" w:fill="auto"/>
          </w:tcPr>
          <w:p w14:paraId="18723FD9" w14:textId="77777777" w:rsidR="00446FD1" w:rsidRPr="00CD0634" w:rsidRDefault="00446FD1" w:rsidP="00446FD1">
            <w:pPr>
              <w:jc w:val="center"/>
              <w:rPr>
                <w:rFonts w:ascii="Times New Roman" w:hAnsi="Times New Roman"/>
              </w:rPr>
            </w:pPr>
          </w:p>
        </w:tc>
        <w:tc>
          <w:tcPr>
            <w:tcW w:w="1002" w:type="dxa"/>
            <w:shd w:val="clear" w:color="auto" w:fill="auto"/>
          </w:tcPr>
          <w:p w14:paraId="7208348E" w14:textId="77777777" w:rsidR="00446FD1" w:rsidRPr="00CD0634" w:rsidRDefault="00446FD1" w:rsidP="00446FD1">
            <w:pPr>
              <w:jc w:val="center"/>
              <w:rPr>
                <w:rFonts w:ascii="Times New Roman" w:hAnsi="Times New Roman"/>
              </w:rPr>
            </w:pPr>
          </w:p>
        </w:tc>
        <w:tc>
          <w:tcPr>
            <w:tcW w:w="908" w:type="dxa"/>
            <w:shd w:val="clear" w:color="auto" w:fill="auto"/>
          </w:tcPr>
          <w:p w14:paraId="3FD52BCA" w14:textId="77777777" w:rsidR="00446FD1" w:rsidRPr="00CD0634" w:rsidRDefault="00446FD1" w:rsidP="00446FD1">
            <w:pPr>
              <w:jc w:val="center"/>
              <w:rPr>
                <w:rFonts w:ascii="Times New Roman" w:hAnsi="Times New Roman"/>
              </w:rPr>
            </w:pPr>
          </w:p>
        </w:tc>
        <w:tc>
          <w:tcPr>
            <w:tcW w:w="971" w:type="dxa"/>
            <w:shd w:val="clear" w:color="auto" w:fill="auto"/>
          </w:tcPr>
          <w:p w14:paraId="6FFDB621" w14:textId="77777777" w:rsidR="00446FD1" w:rsidRPr="00CD0634" w:rsidRDefault="00446FD1" w:rsidP="00446FD1">
            <w:pPr>
              <w:jc w:val="center"/>
              <w:rPr>
                <w:rFonts w:ascii="Times New Roman" w:hAnsi="Times New Roman"/>
              </w:rPr>
            </w:pPr>
          </w:p>
        </w:tc>
      </w:tr>
      <w:tr w:rsidR="00446FD1" w:rsidRPr="00CD0634" w14:paraId="6395B936" w14:textId="77777777" w:rsidTr="00446FD1">
        <w:trPr>
          <w:jc w:val="center"/>
        </w:trPr>
        <w:tc>
          <w:tcPr>
            <w:tcW w:w="6313" w:type="dxa"/>
            <w:shd w:val="clear" w:color="auto" w:fill="auto"/>
          </w:tcPr>
          <w:p w14:paraId="1D515097" w14:textId="77777777" w:rsidR="00446FD1" w:rsidRPr="00FC5792" w:rsidRDefault="00446FD1" w:rsidP="00446FD1">
            <w:pPr>
              <w:spacing w:after="0" w:line="240" w:lineRule="auto"/>
              <w:jc w:val="both"/>
              <w:rPr>
                <w:rFonts w:ascii="Times New Roman" w:hAnsi="Times New Roman"/>
                <w:sz w:val="21"/>
                <w:szCs w:val="21"/>
              </w:rPr>
            </w:pPr>
            <w:r w:rsidRPr="00FC5792">
              <w:rPr>
                <w:rFonts w:ascii="Times New Roman" w:hAnsi="Times New Roman"/>
                <w:sz w:val="21"/>
                <w:szCs w:val="21"/>
              </w:rPr>
              <w:t xml:space="preserve">I know the right way to manage a business because of training </w:t>
            </w:r>
          </w:p>
        </w:tc>
        <w:tc>
          <w:tcPr>
            <w:tcW w:w="1028" w:type="dxa"/>
            <w:shd w:val="clear" w:color="auto" w:fill="auto"/>
          </w:tcPr>
          <w:p w14:paraId="538D64A1" w14:textId="77777777" w:rsidR="00446FD1" w:rsidRPr="00CD0634" w:rsidRDefault="00446FD1" w:rsidP="00446FD1">
            <w:pPr>
              <w:jc w:val="center"/>
              <w:rPr>
                <w:rFonts w:ascii="Times New Roman" w:hAnsi="Times New Roman"/>
              </w:rPr>
            </w:pPr>
          </w:p>
        </w:tc>
        <w:tc>
          <w:tcPr>
            <w:tcW w:w="908" w:type="dxa"/>
            <w:shd w:val="clear" w:color="auto" w:fill="auto"/>
          </w:tcPr>
          <w:p w14:paraId="725A6208" w14:textId="77777777" w:rsidR="00446FD1" w:rsidRPr="00CD0634" w:rsidRDefault="00446FD1" w:rsidP="00446FD1">
            <w:pPr>
              <w:jc w:val="center"/>
              <w:rPr>
                <w:rFonts w:ascii="Times New Roman" w:hAnsi="Times New Roman"/>
              </w:rPr>
            </w:pPr>
          </w:p>
        </w:tc>
        <w:tc>
          <w:tcPr>
            <w:tcW w:w="1002" w:type="dxa"/>
            <w:shd w:val="clear" w:color="auto" w:fill="auto"/>
          </w:tcPr>
          <w:p w14:paraId="106FBC2E" w14:textId="77777777" w:rsidR="00446FD1" w:rsidRPr="00CD0634" w:rsidRDefault="00446FD1" w:rsidP="00446FD1">
            <w:pPr>
              <w:jc w:val="center"/>
              <w:rPr>
                <w:rFonts w:ascii="Times New Roman" w:hAnsi="Times New Roman"/>
              </w:rPr>
            </w:pPr>
          </w:p>
        </w:tc>
        <w:tc>
          <w:tcPr>
            <w:tcW w:w="908" w:type="dxa"/>
            <w:shd w:val="clear" w:color="auto" w:fill="auto"/>
          </w:tcPr>
          <w:p w14:paraId="2992DA26" w14:textId="77777777" w:rsidR="00446FD1" w:rsidRPr="00CD0634" w:rsidRDefault="00446FD1" w:rsidP="00446FD1">
            <w:pPr>
              <w:jc w:val="center"/>
              <w:rPr>
                <w:rFonts w:ascii="Times New Roman" w:hAnsi="Times New Roman"/>
              </w:rPr>
            </w:pPr>
          </w:p>
        </w:tc>
        <w:tc>
          <w:tcPr>
            <w:tcW w:w="971" w:type="dxa"/>
            <w:shd w:val="clear" w:color="auto" w:fill="auto"/>
          </w:tcPr>
          <w:p w14:paraId="01C7A871" w14:textId="77777777" w:rsidR="00446FD1" w:rsidRPr="00CD0634" w:rsidRDefault="00446FD1" w:rsidP="00446FD1">
            <w:pPr>
              <w:jc w:val="center"/>
              <w:rPr>
                <w:rFonts w:ascii="Times New Roman" w:hAnsi="Times New Roman"/>
              </w:rPr>
            </w:pPr>
          </w:p>
        </w:tc>
      </w:tr>
      <w:tr w:rsidR="00446FD1" w:rsidRPr="00CD0634" w14:paraId="567DA2EF" w14:textId="77777777" w:rsidTr="00446FD1">
        <w:trPr>
          <w:jc w:val="center"/>
        </w:trPr>
        <w:tc>
          <w:tcPr>
            <w:tcW w:w="6313" w:type="dxa"/>
            <w:shd w:val="clear" w:color="auto" w:fill="auto"/>
          </w:tcPr>
          <w:p w14:paraId="01EF3560" w14:textId="77777777" w:rsidR="00446FD1" w:rsidRPr="00FC5792" w:rsidRDefault="00446FD1" w:rsidP="00446FD1">
            <w:pPr>
              <w:spacing w:line="23" w:lineRule="atLeast"/>
              <w:jc w:val="both"/>
              <w:rPr>
                <w:rFonts w:ascii="Times New Roman" w:hAnsi="Times New Roman"/>
                <w:b/>
                <w:sz w:val="21"/>
                <w:szCs w:val="21"/>
              </w:rPr>
            </w:pPr>
            <w:r w:rsidRPr="00FC5792">
              <w:rPr>
                <w:rFonts w:ascii="Times New Roman" w:hAnsi="Times New Roman"/>
                <w:sz w:val="21"/>
                <w:szCs w:val="21"/>
              </w:rPr>
              <w:t>I can assess business risks</w:t>
            </w:r>
          </w:p>
        </w:tc>
        <w:tc>
          <w:tcPr>
            <w:tcW w:w="1028" w:type="dxa"/>
            <w:shd w:val="clear" w:color="auto" w:fill="auto"/>
          </w:tcPr>
          <w:p w14:paraId="50DF4571" w14:textId="77777777" w:rsidR="00446FD1" w:rsidRPr="00CD0634" w:rsidRDefault="00446FD1" w:rsidP="00446FD1">
            <w:pPr>
              <w:spacing w:after="0" w:line="240" w:lineRule="auto"/>
              <w:rPr>
                <w:rFonts w:ascii="Times New Roman" w:hAnsi="Times New Roman"/>
                <w:sz w:val="20"/>
                <w:szCs w:val="20"/>
              </w:rPr>
            </w:pPr>
          </w:p>
        </w:tc>
        <w:tc>
          <w:tcPr>
            <w:tcW w:w="908" w:type="dxa"/>
            <w:shd w:val="clear" w:color="auto" w:fill="auto"/>
          </w:tcPr>
          <w:p w14:paraId="2077E848" w14:textId="77777777" w:rsidR="00446FD1" w:rsidRPr="00CD0634" w:rsidRDefault="00446FD1" w:rsidP="00446FD1">
            <w:pPr>
              <w:spacing w:after="0" w:line="240" w:lineRule="auto"/>
              <w:rPr>
                <w:rFonts w:ascii="Times New Roman" w:hAnsi="Times New Roman"/>
                <w:sz w:val="20"/>
                <w:szCs w:val="20"/>
              </w:rPr>
            </w:pPr>
          </w:p>
        </w:tc>
        <w:tc>
          <w:tcPr>
            <w:tcW w:w="1002" w:type="dxa"/>
            <w:shd w:val="clear" w:color="auto" w:fill="auto"/>
          </w:tcPr>
          <w:p w14:paraId="3316CFAC" w14:textId="77777777" w:rsidR="00446FD1" w:rsidRPr="00CD0634" w:rsidRDefault="00446FD1" w:rsidP="00446FD1">
            <w:pPr>
              <w:spacing w:after="0" w:line="240" w:lineRule="auto"/>
              <w:rPr>
                <w:rFonts w:ascii="Times New Roman" w:hAnsi="Times New Roman"/>
                <w:sz w:val="20"/>
                <w:szCs w:val="20"/>
              </w:rPr>
            </w:pPr>
          </w:p>
        </w:tc>
        <w:tc>
          <w:tcPr>
            <w:tcW w:w="908" w:type="dxa"/>
            <w:shd w:val="clear" w:color="auto" w:fill="auto"/>
          </w:tcPr>
          <w:p w14:paraId="0D29D832" w14:textId="77777777" w:rsidR="00446FD1" w:rsidRPr="00CD0634" w:rsidRDefault="00446FD1" w:rsidP="00446FD1">
            <w:pPr>
              <w:spacing w:after="0" w:line="240" w:lineRule="auto"/>
              <w:rPr>
                <w:rFonts w:ascii="Times New Roman" w:hAnsi="Times New Roman"/>
                <w:sz w:val="20"/>
                <w:szCs w:val="20"/>
              </w:rPr>
            </w:pPr>
          </w:p>
        </w:tc>
        <w:tc>
          <w:tcPr>
            <w:tcW w:w="971" w:type="dxa"/>
            <w:shd w:val="clear" w:color="auto" w:fill="auto"/>
          </w:tcPr>
          <w:p w14:paraId="1957C06C" w14:textId="77777777" w:rsidR="00446FD1" w:rsidRPr="00CD0634" w:rsidRDefault="00446FD1" w:rsidP="00446FD1">
            <w:pPr>
              <w:spacing w:after="0" w:line="240" w:lineRule="auto"/>
              <w:rPr>
                <w:rFonts w:ascii="Times New Roman" w:hAnsi="Times New Roman"/>
                <w:sz w:val="20"/>
                <w:szCs w:val="20"/>
              </w:rPr>
            </w:pPr>
          </w:p>
        </w:tc>
      </w:tr>
      <w:tr w:rsidR="00446FD1" w:rsidRPr="00CD0634" w14:paraId="19A3B71C" w14:textId="77777777" w:rsidTr="00446FD1">
        <w:trPr>
          <w:jc w:val="center"/>
        </w:trPr>
        <w:tc>
          <w:tcPr>
            <w:tcW w:w="6313" w:type="dxa"/>
            <w:shd w:val="clear" w:color="auto" w:fill="auto"/>
          </w:tcPr>
          <w:p w14:paraId="2CE09167" w14:textId="77777777" w:rsidR="00446FD1" w:rsidRPr="00FC5792" w:rsidRDefault="00446FD1" w:rsidP="00446FD1">
            <w:pPr>
              <w:spacing w:line="23" w:lineRule="atLeast"/>
              <w:jc w:val="both"/>
              <w:rPr>
                <w:rFonts w:ascii="Times New Roman" w:hAnsi="Times New Roman"/>
                <w:sz w:val="21"/>
                <w:szCs w:val="21"/>
              </w:rPr>
            </w:pPr>
            <w:r w:rsidRPr="00FC5792">
              <w:rPr>
                <w:rFonts w:ascii="Times New Roman" w:hAnsi="Times New Roman"/>
                <w:sz w:val="21"/>
                <w:szCs w:val="21"/>
              </w:rPr>
              <w:t>I can forecast sales</w:t>
            </w:r>
          </w:p>
        </w:tc>
        <w:tc>
          <w:tcPr>
            <w:tcW w:w="1028" w:type="dxa"/>
            <w:shd w:val="clear" w:color="auto" w:fill="auto"/>
          </w:tcPr>
          <w:p w14:paraId="3E36E972" w14:textId="77777777" w:rsidR="00446FD1" w:rsidRPr="00CD0634" w:rsidRDefault="00446FD1" w:rsidP="00446FD1">
            <w:pPr>
              <w:spacing w:after="0" w:line="240" w:lineRule="auto"/>
              <w:rPr>
                <w:rFonts w:ascii="Times New Roman" w:hAnsi="Times New Roman"/>
                <w:sz w:val="20"/>
                <w:szCs w:val="20"/>
              </w:rPr>
            </w:pPr>
          </w:p>
        </w:tc>
        <w:tc>
          <w:tcPr>
            <w:tcW w:w="908" w:type="dxa"/>
            <w:shd w:val="clear" w:color="auto" w:fill="auto"/>
          </w:tcPr>
          <w:p w14:paraId="5BA689C3" w14:textId="77777777" w:rsidR="00446FD1" w:rsidRPr="00CD0634" w:rsidRDefault="00446FD1" w:rsidP="00446FD1">
            <w:pPr>
              <w:spacing w:after="0" w:line="240" w:lineRule="auto"/>
              <w:rPr>
                <w:rFonts w:ascii="Times New Roman" w:hAnsi="Times New Roman"/>
                <w:sz w:val="20"/>
                <w:szCs w:val="20"/>
              </w:rPr>
            </w:pPr>
          </w:p>
        </w:tc>
        <w:tc>
          <w:tcPr>
            <w:tcW w:w="1002" w:type="dxa"/>
            <w:shd w:val="clear" w:color="auto" w:fill="auto"/>
          </w:tcPr>
          <w:p w14:paraId="1EFFE565" w14:textId="77777777" w:rsidR="00446FD1" w:rsidRPr="00CD0634" w:rsidRDefault="00446FD1" w:rsidP="00446FD1">
            <w:pPr>
              <w:spacing w:after="0" w:line="240" w:lineRule="auto"/>
              <w:rPr>
                <w:rFonts w:ascii="Times New Roman" w:hAnsi="Times New Roman"/>
                <w:sz w:val="20"/>
                <w:szCs w:val="20"/>
              </w:rPr>
            </w:pPr>
          </w:p>
        </w:tc>
        <w:tc>
          <w:tcPr>
            <w:tcW w:w="908" w:type="dxa"/>
            <w:shd w:val="clear" w:color="auto" w:fill="auto"/>
          </w:tcPr>
          <w:p w14:paraId="5A100837" w14:textId="77777777" w:rsidR="00446FD1" w:rsidRPr="00CD0634" w:rsidRDefault="00446FD1" w:rsidP="00446FD1">
            <w:pPr>
              <w:spacing w:after="0" w:line="240" w:lineRule="auto"/>
              <w:rPr>
                <w:rFonts w:ascii="Times New Roman" w:hAnsi="Times New Roman"/>
                <w:sz w:val="20"/>
                <w:szCs w:val="20"/>
              </w:rPr>
            </w:pPr>
          </w:p>
        </w:tc>
        <w:tc>
          <w:tcPr>
            <w:tcW w:w="971" w:type="dxa"/>
            <w:shd w:val="clear" w:color="auto" w:fill="auto"/>
          </w:tcPr>
          <w:p w14:paraId="34180C7C" w14:textId="77777777" w:rsidR="00446FD1" w:rsidRPr="00CD0634" w:rsidRDefault="00446FD1" w:rsidP="00446FD1">
            <w:pPr>
              <w:spacing w:after="0" w:line="240" w:lineRule="auto"/>
              <w:rPr>
                <w:rFonts w:ascii="Times New Roman" w:hAnsi="Times New Roman"/>
                <w:sz w:val="20"/>
                <w:szCs w:val="20"/>
              </w:rPr>
            </w:pPr>
          </w:p>
        </w:tc>
      </w:tr>
      <w:tr w:rsidR="00446FD1" w:rsidRPr="00CD0634" w14:paraId="64518B53" w14:textId="77777777" w:rsidTr="00446FD1">
        <w:trPr>
          <w:jc w:val="center"/>
        </w:trPr>
        <w:tc>
          <w:tcPr>
            <w:tcW w:w="6313" w:type="dxa"/>
            <w:shd w:val="clear" w:color="auto" w:fill="auto"/>
          </w:tcPr>
          <w:p w14:paraId="38B45A48" w14:textId="77777777" w:rsidR="00446FD1" w:rsidRPr="00FC5792" w:rsidRDefault="00446FD1" w:rsidP="00446FD1">
            <w:pPr>
              <w:spacing w:after="0"/>
              <w:contextualSpacing/>
              <w:jc w:val="both"/>
              <w:rPr>
                <w:rFonts w:ascii="Times New Roman" w:hAnsi="Times New Roman"/>
                <w:b/>
                <w:sz w:val="21"/>
                <w:szCs w:val="21"/>
              </w:rPr>
            </w:pPr>
            <w:r w:rsidRPr="00FC5792">
              <w:rPr>
                <w:rFonts w:ascii="Times New Roman" w:hAnsi="Times New Roman"/>
                <w:sz w:val="21"/>
                <w:szCs w:val="21"/>
              </w:rPr>
              <w:t xml:space="preserve">I can manage cost </w:t>
            </w:r>
          </w:p>
        </w:tc>
        <w:tc>
          <w:tcPr>
            <w:tcW w:w="1028" w:type="dxa"/>
            <w:shd w:val="clear" w:color="auto" w:fill="auto"/>
          </w:tcPr>
          <w:p w14:paraId="79F83CF7" w14:textId="77777777" w:rsidR="00446FD1" w:rsidRPr="00CD0634" w:rsidRDefault="00446FD1" w:rsidP="00446FD1">
            <w:pPr>
              <w:spacing w:after="0" w:line="240" w:lineRule="auto"/>
              <w:rPr>
                <w:rFonts w:ascii="Times New Roman" w:hAnsi="Times New Roman"/>
                <w:sz w:val="20"/>
                <w:szCs w:val="20"/>
              </w:rPr>
            </w:pPr>
          </w:p>
        </w:tc>
        <w:tc>
          <w:tcPr>
            <w:tcW w:w="908" w:type="dxa"/>
            <w:shd w:val="clear" w:color="auto" w:fill="auto"/>
          </w:tcPr>
          <w:p w14:paraId="4347D481" w14:textId="77777777" w:rsidR="00446FD1" w:rsidRPr="00CD0634" w:rsidRDefault="00446FD1" w:rsidP="00446FD1">
            <w:pPr>
              <w:spacing w:after="0" w:line="240" w:lineRule="auto"/>
              <w:rPr>
                <w:rFonts w:ascii="Times New Roman" w:hAnsi="Times New Roman"/>
                <w:sz w:val="20"/>
                <w:szCs w:val="20"/>
              </w:rPr>
            </w:pPr>
          </w:p>
        </w:tc>
        <w:tc>
          <w:tcPr>
            <w:tcW w:w="1002" w:type="dxa"/>
            <w:shd w:val="clear" w:color="auto" w:fill="auto"/>
          </w:tcPr>
          <w:p w14:paraId="35B02D9C" w14:textId="77777777" w:rsidR="00446FD1" w:rsidRPr="00CD0634" w:rsidRDefault="00446FD1" w:rsidP="00446FD1">
            <w:pPr>
              <w:spacing w:after="0" w:line="240" w:lineRule="auto"/>
              <w:rPr>
                <w:rFonts w:ascii="Times New Roman" w:hAnsi="Times New Roman"/>
                <w:sz w:val="20"/>
                <w:szCs w:val="20"/>
              </w:rPr>
            </w:pPr>
          </w:p>
        </w:tc>
        <w:tc>
          <w:tcPr>
            <w:tcW w:w="908" w:type="dxa"/>
            <w:shd w:val="clear" w:color="auto" w:fill="auto"/>
          </w:tcPr>
          <w:p w14:paraId="42D27DDB" w14:textId="77777777" w:rsidR="00446FD1" w:rsidRPr="00CD0634" w:rsidRDefault="00446FD1" w:rsidP="00446FD1">
            <w:pPr>
              <w:spacing w:after="0" w:line="240" w:lineRule="auto"/>
              <w:rPr>
                <w:rFonts w:ascii="Times New Roman" w:hAnsi="Times New Roman"/>
                <w:sz w:val="20"/>
                <w:szCs w:val="20"/>
              </w:rPr>
            </w:pPr>
          </w:p>
        </w:tc>
        <w:tc>
          <w:tcPr>
            <w:tcW w:w="971" w:type="dxa"/>
            <w:shd w:val="clear" w:color="auto" w:fill="auto"/>
          </w:tcPr>
          <w:p w14:paraId="20331FA4" w14:textId="77777777" w:rsidR="00446FD1" w:rsidRPr="00CD0634" w:rsidRDefault="00446FD1" w:rsidP="00446FD1">
            <w:pPr>
              <w:spacing w:after="0" w:line="240" w:lineRule="auto"/>
              <w:rPr>
                <w:rFonts w:ascii="Times New Roman" w:hAnsi="Times New Roman"/>
                <w:sz w:val="20"/>
                <w:szCs w:val="20"/>
              </w:rPr>
            </w:pPr>
          </w:p>
        </w:tc>
      </w:tr>
      <w:tr w:rsidR="00446FD1" w:rsidRPr="00CD0634" w14:paraId="7F454E3E" w14:textId="77777777" w:rsidTr="00446FD1">
        <w:trPr>
          <w:jc w:val="center"/>
        </w:trPr>
        <w:tc>
          <w:tcPr>
            <w:tcW w:w="6313" w:type="dxa"/>
            <w:shd w:val="clear" w:color="auto" w:fill="auto"/>
          </w:tcPr>
          <w:p w14:paraId="275AEA90" w14:textId="77777777" w:rsidR="00446FD1" w:rsidRPr="00FC5792" w:rsidRDefault="00446FD1" w:rsidP="00446FD1">
            <w:pPr>
              <w:spacing w:after="0"/>
              <w:contextualSpacing/>
              <w:jc w:val="both"/>
              <w:rPr>
                <w:rFonts w:ascii="Times New Roman" w:hAnsi="Times New Roman"/>
                <w:sz w:val="21"/>
                <w:szCs w:val="21"/>
              </w:rPr>
            </w:pPr>
            <w:r w:rsidRPr="00FC5792">
              <w:rPr>
                <w:rFonts w:ascii="Times New Roman" w:hAnsi="Times New Roman"/>
                <w:sz w:val="21"/>
                <w:szCs w:val="21"/>
              </w:rPr>
              <w:t xml:space="preserve">I can monitor the system of utilizing the funds for recipients </w:t>
            </w:r>
          </w:p>
        </w:tc>
        <w:tc>
          <w:tcPr>
            <w:tcW w:w="1028" w:type="dxa"/>
            <w:shd w:val="clear" w:color="auto" w:fill="auto"/>
          </w:tcPr>
          <w:p w14:paraId="65E55001" w14:textId="77777777" w:rsidR="00446FD1" w:rsidRPr="00CD0634" w:rsidRDefault="00446FD1" w:rsidP="00446FD1">
            <w:pPr>
              <w:spacing w:after="0" w:line="240" w:lineRule="auto"/>
              <w:rPr>
                <w:rFonts w:ascii="Times New Roman" w:hAnsi="Times New Roman"/>
                <w:sz w:val="20"/>
                <w:szCs w:val="20"/>
              </w:rPr>
            </w:pPr>
          </w:p>
        </w:tc>
        <w:tc>
          <w:tcPr>
            <w:tcW w:w="908" w:type="dxa"/>
            <w:shd w:val="clear" w:color="auto" w:fill="auto"/>
          </w:tcPr>
          <w:p w14:paraId="293B3153" w14:textId="77777777" w:rsidR="00446FD1" w:rsidRPr="00CD0634" w:rsidRDefault="00446FD1" w:rsidP="00446FD1">
            <w:pPr>
              <w:spacing w:after="0" w:line="240" w:lineRule="auto"/>
              <w:rPr>
                <w:rFonts w:ascii="Times New Roman" w:hAnsi="Times New Roman"/>
                <w:sz w:val="20"/>
                <w:szCs w:val="20"/>
              </w:rPr>
            </w:pPr>
          </w:p>
        </w:tc>
        <w:tc>
          <w:tcPr>
            <w:tcW w:w="1002" w:type="dxa"/>
            <w:shd w:val="clear" w:color="auto" w:fill="auto"/>
          </w:tcPr>
          <w:p w14:paraId="5EDFF366" w14:textId="77777777" w:rsidR="00446FD1" w:rsidRPr="00CD0634" w:rsidRDefault="00446FD1" w:rsidP="00446FD1">
            <w:pPr>
              <w:spacing w:after="0" w:line="240" w:lineRule="auto"/>
              <w:rPr>
                <w:rFonts w:ascii="Times New Roman" w:hAnsi="Times New Roman"/>
                <w:sz w:val="20"/>
                <w:szCs w:val="20"/>
              </w:rPr>
            </w:pPr>
          </w:p>
        </w:tc>
        <w:tc>
          <w:tcPr>
            <w:tcW w:w="908" w:type="dxa"/>
            <w:shd w:val="clear" w:color="auto" w:fill="auto"/>
          </w:tcPr>
          <w:p w14:paraId="50897D60" w14:textId="77777777" w:rsidR="00446FD1" w:rsidRPr="00CD0634" w:rsidRDefault="00446FD1" w:rsidP="00446FD1">
            <w:pPr>
              <w:spacing w:after="0" w:line="240" w:lineRule="auto"/>
              <w:rPr>
                <w:rFonts w:ascii="Times New Roman" w:hAnsi="Times New Roman"/>
                <w:sz w:val="20"/>
                <w:szCs w:val="20"/>
              </w:rPr>
            </w:pPr>
          </w:p>
        </w:tc>
        <w:tc>
          <w:tcPr>
            <w:tcW w:w="971" w:type="dxa"/>
            <w:shd w:val="clear" w:color="auto" w:fill="auto"/>
          </w:tcPr>
          <w:p w14:paraId="459BA63D" w14:textId="77777777" w:rsidR="00446FD1" w:rsidRPr="00CD0634" w:rsidRDefault="00446FD1" w:rsidP="00446FD1">
            <w:pPr>
              <w:spacing w:after="0" w:line="240" w:lineRule="auto"/>
              <w:rPr>
                <w:rFonts w:ascii="Times New Roman" w:hAnsi="Times New Roman"/>
                <w:sz w:val="20"/>
                <w:szCs w:val="20"/>
              </w:rPr>
            </w:pPr>
          </w:p>
        </w:tc>
      </w:tr>
      <w:tr w:rsidR="00446FD1" w:rsidRPr="00CD0634" w14:paraId="673016FD" w14:textId="77777777" w:rsidTr="00446FD1">
        <w:trPr>
          <w:trHeight w:val="370"/>
          <w:jc w:val="center"/>
        </w:trPr>
        <w:tc>
          <w:tcPr>
            <w:tcW w:w="6313" w:type="dxa"/>
            <w:shd w:val="clear" w:color="auto" w:fill="auto"/>
          </w:tcPr>
          <w:p w14:paraId="20D7A9CB" w14:textId="77777777" w:rsidR="00446FD1" w:rsidRPr="00FC5792" w:rsidRDefault="00446FD1" w:rsidP="00446FD1">
            <w:pPr>
              <w:spacing w:after="0" w:line="240" w:lineRule="auto"/>
              <w:jc w:val="both"/>
              <w:rPr>
                <w:rFonts w:ascii="Times New Roman" w:hAnsi="Times New Roman"/>
                <w:sz w:val="21"/>
                <w:szCs w:val="21"/>
              </w:rPr>
            </w:pPr>
            <w:r w:rsidRPr="00FC5792">
              <w:rPr>
                <w:rFonts w:ascii="Times New Roman" w:hAnsi="Times New Roman"/>
                <w:sz w:val="21"/>
                <w:szCs w:val="21"/>
              </w:rPr>
              <w:t xml:space="preserve">I have improved human relation skill because of training </w:t>
            </w:r>
          </w:p>
        </w:tc>
        <w:tc>
          <w:tcPr>
            <w:tcW w:w="1028" w:type="dxa"/>
            <w:shd w:val="clear" w:color="auto" w:fill="auto"/>
          </w:tcPr>
          <w:p w14:paraId="0C99A199" w14:textId="77777777" w:rsidR="00446FD1" w:rsidRPr="00CD0634" w:rsidRDefault="00446FD1" w:rsidP="00446FD1">
            <w:pPr>
              <w:jc w:val="center"/>
              <w:rPr>
                <w:rFonts w:ascii="Times New Roman" w:hAnsi="Times New Roman"/>
              </w:rPr>
            </w:pPr>
          </w:p>
        </w:tc>
        <w:tc>
          <w:tcPr>
            <w:tcW w:w="908" w:type="dxa"/>
            <w:shd w:val="clear" w:color="auto" w:fill="auto"/>
          </w:tcPr>
          <w:p w14:paraId="7CD91DAE" w14:textId="77777777" w:rsidR="00446FD1" w:rsidRPr="00CD0634" w:rsidRDefault="00446FD1" w:rsidP="00446FD1">
            <w:pPr>
              <w:jc w:val="center"/>
              <w:rPr>
                <w:rFonts w:ascii="Times New Roman" w:hAnsi="Times New Roman"/>
              </w:rPr>
            </w:pPr>
          </w:p>
        </w:tc>
        <w:tc>
          <w:tcPr>
            <w:tcW w:w="1002" w:type="dxa"/>
            <w:shd w:val="clear" w:color="auto" w:fill="auto"/>
          </w:tcPr>
          <w:p w14:paraId="305497C5" w14:textId="77777777" w:rsidR="00446FD1" w:rsidRPr="00CD0634" w:rsidRDefault="00446FD1" w:rsidP="00446FD1">
            <w:pPr>
              <w:jc w:val="center"/>
              <w:rPr>
                <w:rFonts w:ascii="Times New Roman" w:hAnsi="Times New Roman"/>
              </w:rPr>
            </w:pPr>
          </w:p>
        </w:tc>
        <w:tc>
          <w:tcPr>
            <w:tcW w:w="908" w:type="dxa"/>
            <w:shd w:val="clear" w:color="auto" w:fill="auto"/>
          </w:tcPr>
          <w:p w14:paraId="384F2846" w14:textId="77777777" w:rsidR="00446FD1" w:rsidRPr="00CD0634" w:rsidRDefault="00446FD1" w:rsidP="00446FD1">
            <w:pPr>
              <w:jc w:val="center"/>
              <w:rPr>
                <w:rFonts w:ascii="Times New Roman" w:hAnsi="Times New Roman"/>
              </w:rPr>
            </w:pPr>
          </w:p>
        </w:tc>
        <w:tc>
          <w:tcPr>
            <w:tcW w:w="971" w:type="dxa"/>
            <w:shd w:val="clear" w:color="auto" w:fill="auto"/>
          </w:tcPr>
          <w:p w14:paraId="4FC8D8C0" w14:textId="77777777" w:rsidR="00446FD1" w:rsidRPr="00CD0634" w:rsidRDefault="00446FD1" w:rsidP="00446FD1">
            <w:pPr>
              <w:jc w:val="center"/>
              <w:rPr>
                <w:rFonts w:ascii="Times New Roman" w:hAnsi="Times New Roman"/>
              </w:rPr>
            </w:pPr>
          </w:p>
        </w:tc>
      </w:tr>
      <w:tr w:rsidR="00446FD1" w:rsidRPr="00CD0634" w14:paraId="4A2C4E68" w14:textId="77777777" w:rsidTr="00446FD1">
        <w:trPr>
          <w:jc w:val="center"/>
        </w:trPr>
        <w:tc>
          <w:tcPr>
            <w:tcW w:w="6313" w:type="dxa"/>
            <w:tcBorders>
              <w:top w:val="single" w:sz="4" w:space="0" w:color="auto"/>
              <w:left w:val="single" w:sz="4" w:space="0" w:color="auto"/>
              <w:bottom w:val="single" w:sz="4" w:space="0" w:color="auto"/>
              <w:right w:val="single" w:sz="4" w:space="0" w:color="auto"/>
            </w:tcBorders>
            <w:shd w:val="clear" w:color="auto" w:fill="D9D9D9"/>
          </w:tcPr>
          <w:p w14:paraId="3AEECE90" w14:textId="77777777" w:rsidR="00446FD1" w:rsidRPr="00FC5792" w:rsidRDefault="00446FD1" w:rsidP="00446FD1">
            <w:pPr>
              <w:spacing w:after="0"/>
              <w:contextualSpacing/>
              <w:jc w:val="both"/>
              <w:rPr>
                <w:rFonts w:ascii="Times New Roman" w:hAnsi="Times New Roman"/>
                <w:b/>
                <w:sz w:val="21"/>
                <w:szCs w:val="21"/>
              </w:rPr>
            </w:pPr>
            <w:r>
              <w:rPr>
                <w:rFonts w:ascii="Times New Roman" w:hAnsi="Times New Roman"/>
                <w:b/>
                <w:sz w:val="21"/>
                <w:szCs w:val="21"/>
              </w:rPr>
              <w:t xml:space="preserve">3. Capability factors (Motivation) </w:t>
            </w:r>
          </w:p>
        </w:tc>
        <w:tc>
          <w:tcPr>
            <w:tcW w:w="1028" w:type="dxa"/>
            <w:tcBorders>
              <w:top w:val="single" w:sz="4" w:space="0" w:color="auto"/>
              <w:left w:val="single" w:sz="4" w:space="0" w:color="auto"/>
              <w:bottom w:val="single" w:sz="4" w:space="0" w:color="auto"/>
              <w:right w:val="single" w:sz="4" w:space="0" w:color="auto"/>
            </w:tcBorders>
            <w:shd w:val="clear" w:color="auto" w:fill="D9D9D9"/>
          </w:tcPr>
          <w:p w14:paraId="76773E4E" w14:textId="77777777" w:rsidR="00446FD1" w:rsidRPr="00CD0634" w:rsidRDefault="00446FD1" w:rsidP="00446FD1">
            <w:pPr>
              <w:spacing w:after="0" w:line="240" w:lineRule="auto"/>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auto" w:fill="D9D9D9"/>
          </w:tcPr>
          <w:p w14:paraId="579E27ED" w14:textId="77777777" w:rsidR="00446FD1" w:rsidRPr="00CD0634" w:rsidRDefault="00446FD1" w:rsidP="00446FD1">
            <w:pPr>
              <w:spacing w:after="0" w:line="240" w:lineRule="auto"/>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shd w:val="clear" w:color="auto" w:fill="D9D9D9"/>
          </w:tcPr>
          <w:p w14:paraId="696E9705" w14:textId="77777777" w:rsidR="00446FD1" w:rsidRPr="00CD0634" w:rsidRDefault="00446FD1" w:rsidP="00446FD1">
            <w:pPr>
              <w:spacing w:after="0" w:line="240" w:lineRule="auto"/>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auto" w:fill="D9D9D9"/>
          </w:tcPr>
          <w:p w14:paraId="52A4988C" w14:textId="77777777" w:rsidR="00446FD1" w:rsidRPr="00CD0634" w:rsidRDefault="00446FD1" w:rsidP="00446FD1">
            <w:pPr>
              <w:spacing w:after="0" w:line="240" w:lineRule="auto"/>
              <w:rPr>
                <w:rFonts w:ascii="Times New Roman" w:hAnsi="Times New Roman"/>
                <w:sz w:val="20"/>
                <w:szCs w:val="20"/>
              </w:rPr>
            </w:pPr>
          </w:p>
        </w:tc>
        <w:tc>
          <w:tcPr>
            <w:tcW w:w="971" w:type="dxa"/>
            <w:tcBorders>
              <w:top w:val="single" w:sz="4" w:space="0" w:color="auto"/>
              <w:left w:val="single" w:sz="4" w:space="0" w:color="auto"/>
              <w:bottom w:val="single" w:sz="4" w:space="0" w:color="auto"/>
              <w:right w:val="single" w:sz="4" w:space="0" w:color="auto"/>
            </w:tcBorders>
            <w:shd w:val="clear" w:color="auto" w:fill="D9D9D9"/>
          </w:tcPr>
          <w:p w14:paraId="0F7D04C2" w14:textId="77777777" w:rsidR="00446FD1" w:rsidRPr="00CD0634" w:rsidRDefault="00446FD1" w:rsidP="00446FD1">
            <w:pPr>
              <w:spacing w:after="0" w:line="240" w:lineRule="auto"/>
              <w:rPr>
                <w:rFonts w:ascii="Times New Roman" w:hAnsi="Times New Roman"/>
                <w:sz w:val="20"/>
                <w:szCs w:val="20"/>
              </w:rPr>
            </w:pPr>
          </w:p>
        </w:tc>
      </w:tr>
      <w:tr w:rsidR="00446FD1" w:rsidRPr="00CD0634" w14:paraId="2F2AA26E" w14:textId="77777777" w:rsidTr="00446FD1">
        <w:trPr>
          <w:jc w:val="center"/>
        </w:trPr>
        <w:tc>
          <w:tcPr>
            <w:tcW w:w="6313" w:type="dxa"/>
            <w:tcBorders>
              <w:top w:val="single" w:sz="4" w:space="0" w:color="auto"/>
              <w:left w:val="single" w:sz="4" w:space="0" w:color="auto"/>
              <w:bottom w:val="single" w:sz="4" w:space="0" w:color="auto"/>
              <w:right w:val="single" w:sz="4" w:space="0" w:color="auto"/>
            </w:tcBorders>
            <w:shd w:val="clear" w:color="auto" w:fill="auto"/>
          </w:tcPr>
          <w:p w14:paraId="20C8D402" w14:textId="77777777" w:rsidR="00446FD1" w:rsidRPr="004B25B2" w:rsidRDefault="00446FD1" w:rsidP="00446FD1">
            <w:pPr>
              <w:spacing w:after="0" w:line="240" w:lineRule="auto"/>
              <w:jc w:val="both"/>
              <w:rPr>
                <w:rFonts w:ascii="Times New Roman" w:hAnsi="Times New Roman"/>
                <w:sz w:val="21"/>
                <w:szCs w:val="21"/>
              </w:rPr>
            </w:pPr>
            <w:r w:rsidRPr="004B25B2">
              <w:rPr>
                <w:rFonts w:ascii="Times New Roman" w:hAnsi="Times New Roman"/>
                <w:sz w:val="21"/>
                <w:szCs w:val="21"/>
              </w:rPr>
              <w:t xml:space="preserve">I always strive for efficiencies in my operations. </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537A1D9A" w14:textId="77777777" w:rsidR="00446FD1" w:rsidRPr="00CD0634" w:rsidRDefault="00446FD1" w:rsidP="00446FD1">
            <w:pPr>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ECE84B9" w14:textId="77777777" w:rsidR="00446FD1" w:rsidRPr="00CD0634" w:rsidRDefault="00446FD1" w:rsidP="00446FD1">
            <w:pPr>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3C676A4" w14:textId="77777777" w:rsidR="00446FD1" w:rsidRPr="00CD0634" w:rsidRDefault="00446FD1" w:rsidP="00446FD1">
            <w:pPr>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FC2255B" w14:textId="77777777" w:rsidR="00446FD1" w:rsidRPr="00CD0634" w:rsidRDefault="00446FD1" w:rsidP="00446FD1">
            <w:pPr>
              <w:jc w:val="cente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61FDB3E" w14:textId="77777777" w:rsidR="00446FD1" w:rsidRPr="00CD0634" w:rsidRDefault="00446FD1" w:rsidP="00446FD1">
            <w:pPr>
              <w:jc w:val="center"/>
              <w:rPr>
                <w:rFonts w:ascii="Times New Roman" w:hAnsi="Times New Roman"/>
              </w:rPr>
            </w:pPr>
          </w:p>
        </w:tc>
      </w:tr>
      <w:tr w:rsidR="00446FD1" w:rsidRPr="00CD0634" w14:paraId="3573EE7D" w14:textId="77777777" w:rsidTr="00446FD1">
        <w:trPr>
          <w:jc w:val="center"/>
        </w:trPr>
        <w:tc>
          <w:tcPr>
            <w:tcW w:w="6313" w:type="dxa"/>
            <w:tcBorders>
              <w:top w:val="single" w:sz="4" w:space="0" w:color="auto"/>
              <w:left w:val="single" w:sz="4" w:space="0" w:color="auto"/>
              <w:bottom w:val="single" w:sz="4" w:space="0" w:color="auto"/>
              <w:right w:val="single" w:sz="4" w:space="0" w:color="auto"/>
            </w:tcBorders>
            <w:shd w:val="clear" w:color="auto" w:fill="auto"/>
          </w:tcPr>
          <w:p w14:paraId="11A625B0" w14:textId="77777777" w:rsidR="00446FD1" w:rsidRPr="004B25B2" w:rsidRDefault="00446FD1" w:rsidP="00446FD1">
            <w:pPr>
              <w:spacing w:after="0" w:line="240" w:lineRule="auto"/>
              <w:jc w:val="both"/>
              <w:rPr>
                <w:rFonts w:ascii="Times New Roman" w:hAnsi="Times New Roman"/>
                <w:sz w:val="21"/>
                <w:szCs w:val="21"/>
              </w:rPr>
            </w:pPr>
            <w:r w:rsidRPr="004B25B2">
              <w:rPr>
                <w:rFonts w:ascii="Times New Roman" w:hAnsi="Times New Roman"/>
                <w:sz w:val="21"/>
                <w:szCs w:val="21"/>
              </w:rPr>
              <w:t xml:space="preserve">I think my work/business is much meaningful and satisfying </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2E008E9B" w14:textId="77777777" w:rsidR="00446FD1" w:rsidRPr="00CD0634" w:rsidRDefault="00446FD1" w:rsidP="00446FD1">
            <w:pPr>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66B9697" w14:textId="77777777" w:rsidR="00446FD1" w:rsidRPr="00CD0634" w:rsidRDefault="00446FD1" w:rsidP="00446FD1">
            <w:pPr>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87D073B" w14:textId="77777777" w:rsidR="00446FD1" w:rsidRPr="00CD0634" w:rsidRDefault="00446FD1" w:rsidP="00446FD1">
            <w:pPr>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F8B3D3E" w14:textId="77777777" w:rsidR="00446FD1" w:rsidRPr="00CD0634" w:rsidRDefault="00446FD1" w:rsidP="00446FD1">
            <w:pPr>
              <w:jc w:val="cente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1BB9796C" w14:textId="77777777" w:rsidR="00446FD1" w:rsidRPr="00CD0634" w:rsidRDefault="00446FD1" w:rsidP="00446FD1">
            <w:pPr>
              <w:jc w:val="center"/>
              <w:rPr>
                <w:rFonts w:ascii="Times New Roman" w:hAnsi="Times New Roman"/>
              </w:rPr>
            </w:pPr>
          </w:p>
        </w:tc>
      </w:tr>
      <w:tr w:rsidR="00446FD1" w:rsidRPr="00CD0634" w14:paraId="1F9F61F6" w14:textId="77777777" w:rsidTr="00446FD1">
        <w:trPr>
          <w:jc w:val="center"/>
        </w:trPr>
        <w:tc>
          <w:tcPr>
            <w:tcW w:w="6313" w:type="dxa"/>
            <w:tcBorders>
              <w:top w:val="single" w:sz="4" w:space="0" w:color="auto"/>
              <w:left w:val="single" w:sz="4" w:space="0" w:color="auto"/>
              <w:bottom w:val="single" w:sz="4" w:space="0" w:color="auto"/>
              <w:right w:val="single" w:sz="4" w:space="0" w:color="auto"/>
            </w:tcBorders>
            <w:shd w:val="clear" w:color="auto" w:fill="auto"/>
          </w:tcPr>
          <w:p w14:paraId="3B910B79" w14:textId="77777777" w:rsidR="00446FD1" w:rsidRPr="004B25B2" w:rsidRDefault="00446FD1" w:rsidP="00446FD1">
            <w:pPr>
              <w:spacing w:after="0" w:line="240" w:lineRule="auto"/>
              <w:jc w:val="both"/>
              <w:rPr>
                <w:rFonts w:ascii="Times New Roman" w:hAnsi="Times New Roman"/>
                <w:sz w:val="21"/>
                <w:szCs w:val="21"/>
              </w:rPr>
            </w:pPr>
            <w:r w:rsidRPr="004B25B2">
              <w:rPr>
                <w:rFonts w:ascii="Times New Roman" w:hAnsi="Times New Roman"/>
                <w:sz w:val="21"/>
                <w:szCs w:val="21"/>
              </w:rPr>
              <w:lastRenderedPageBreak/>
              <w:t xml:space="preserve">I keep the daily records of cashbooks to decide how much money I have and how much I spend </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46720789" w14:textId="77777777" w:rsidR="00446FD1" w:rsidRPr="00CD0634" w:rsidRDefault="00446FD1" w:rsidP="00446FD1">
            <w:pPr>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F97DFCC" w14:textId="77777777" w:rsidR="00446FD1" w:rsidRPr="00CD0634" w:rsidRDefault="00446FD1" w:rsidP="00446FD1">
            <w:pPr>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0716476" w14:textId="77777777" w:rsidR="00446FD1" w:rsidRPr="00CD0634" w:rsidRDefault="00446FD1" w:rsidP="00446FD1">
            <w:pPr>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927C40E" w14:textId="77777777" w:rsidR="00446FD1" w:rsidRPr="00CD0634" w:rsidRDefault="00446FD1" w:rsidP="00446FD1">
            <w:pPr>
              <w:jc w:val="cente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59927F9" w14:textId="77777777" w:rsidR="00446FD1" w:rsidRPr="00CD0634" w:rsidRDefault="00446FD1" w:rsidP="00446FD1">
            <w:pPr>
              <w:jc w:val="center"/>
              <w:rPr>
                <w:rFonts w:ascii="Times New Roman" w:hAnsi="Times New Roman"/>
              </w:rPr>
            </w:pPr>
          </w:p>
        </w:tc>
      </w:tr>
      <w:tr w:rsidR="00446FD1" w:rsidRPr="00CD0634" w14:paraId="7CADC8A4" w14:textId="77777777" w:rsidTr="00446FD1">
        <w:trPr>
          <w:jc w:val="center"/>
        </w:trPr>
        <w:tc>
          <w:tcPr>
            <w:tcW w:w="6313" w:type="dxa"/>
            <w:tcBorders>
              <w:top w:val="single" w:sz="4" w:space="0" w:color="auto"/>
              <w:left w:val="single" w:sz="4" w:space="0" w:color="auto"/>
              <w:bottom w:val="single" w:sz="4" w:space="0" w:color="auto"/>
              <w:right w:val="single" w:sz="4" w:space="0" w:color="auto"/>
            </w:tcBorders>
            <w:shd w:val="clear" w:color="auto" w:fill="auto"/>
          </w:tcPr>
          <w:p w14:paraId="407DE06D" w14:textId="77777777" w:rsidR="00446FD1" w:rsidRPr="004B25B2" w:rsidRDefault="00446FD1" w:rsidP="00446FD1">
            <w:pPr>
              <w:spacing w:before="60" w:after="0" w:line="240" w:lineRule="auto"/>
              <w:rPr>
                <w:rFonts w:ascii="Times New Roman" w:hAnsi="Times New Roman"/>
                <w:b/>
                <w:sz w:val="21"/>
                <w:szCs w:val="21"/>
              </w:rPr>
            </w:pPr>
            <w:r w:rsidRPr="004B25B2">
              <w:rPr>
                <w:rFonts w:ascii="Times New Roman" w:hAnsi="Times New Roman"/>
                <w:sz w:val="21"/>
                <w:szCs w:val="21"/>
              </w:rPr>
              <w:t xml:space="preserve">Microcredits loan that I took make me feel happy </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38178912" w14:textId="77777777" w:rsidR="00446FD1" w:rsidRPr="00CD0634" w:rsidRDefault="00446FD1" w:rsidP="00446FD1">
            <w:pPr>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9F23859" w14:textId="77777777" w:rsidR="00446FD1" w:rsidRPr="00CD0634" w:rsidRDefault="00446FD1" w:rsidP="00446FD1">
            <w:pPr>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C68B31B" w14:textId="77777777" w:rsidR="00446FD1" w:rsidRPr="00CD0634" w:rsidRDefault="00446FD1" w:rsidP="00446FD1">
            <w:pPr>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7ABE78E" w14:textId="77777777" w:rsidR="00446FD1" w:rsidRPr="00CD0634" w:rsidRDefault="00446FD1" w:rsidP="00446FD1">
            <w:pPr>
              <w:jc w:val="cente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8DEF6C5" w14:textId="77777777" w:rsidR="00446FD1" w:rsidRPr="00CD0634" w:rsidRDefault="00446FD1" w:rsidP="00446FD1">
            <w:pPr>
              <w:jc w:val="center"/>
              <w:rPr>
                <w:rFonts w:ascii="Times New Roman" w:hAnsi="Times New Roman"/>
              </w:rPr>
            </w:pPr>
          </w:p>
        </w:tc>
      </w:tr>
      <w:tr w:rsidR="00446FD1" w:rsidRPr="00CD0634" w14:paraId="7DB22BD8" w14:textId="77777777" w:rsidTr="00446FD1">
        <w:trPr>
          <w:trHeight w:val="280"/>
          <w:jc w:val="center"/>
        </w:trPr>
        <w:tc>
          <w:tcPr>
            <w:tcW w:w="6313" w:type="dxa"/>
            <w:tcBorders>
              <w:top w:val="single" w:sz="4" w:space="0" w:color="auto"/>
              <w:left w:val="single" w:sz="4" w:space="0" w:color="auto"/>
              <w:bottom w:val="single" w:sz="4" w:space="0" w:color="auto"/>
              <w:right w:val="single" w:sz="4" w:space="0" w:color="auto"/>
            </w:tcBorders>
            <w:shd w:val="clear" w:color="auto" w:fill="auto"/>
          </w:tcPr>
          <w:p w14:paraId="31F73D0E" w14:textId="77777777" w:rsidR="00446FD1" w:rsidRPr="004B25B2" w:rsidRDefault="00446FD1" w:rsidP="00446FD1">
            <w:pPr>
              <w:spacing w:before="60" w:after="0" w:line="240" w:lineRule="auto"/>
              <w:rPr>
                <w:rFonts w:ascii="Times New Roman" w:hAnsi="Times New Roman"/>
                <w:sz w:val="21"/>
                <w:szCs w:val="21"/>
              </w:rPr>
            </w:pPr>
            <w:r w:rsidRPr="004B25B2">
              <w:rPr>
                <w:rFonts w:ascii="Times New Roman" w:hAnsi="Times New Roman"/>
                <w:sz w:val="21"/>
                <w:szCs w:val="21"/>
              </w:rPr>
              <w:t>I like using microcredits.</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74EE1720" w14:textId="77777777" w:rsidR="00446FD1" w:rsidRPr="00CD0634" w:rsidRDefault="00446FD1" w:rsidP="00446FD1">
            <w:pPr>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CFA2D0B" w14:textId="77777777" w:rsidR="00446FD1" w:rsidRPr="00CD0634" w:rsidRDefault="00446FD1" w:rsidP="00446FD1">
            <w:pPr>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49EFA1A" w14:textId="77777777" w:rsidR="00446FD1" w:rsidRPr="00CD0634" w:rsidRDefault="00446FD1" w:rsidP="00446FD1">
            <w:pPr>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1EDA211" w14:textId="77777777" w:rsidR="00446FD1" w:rsidRPr="00CD0634" w:rsidRDefault="00446FD1" w:rsidP="00446FD1">
            <w:pPr>
              <w:jc w:val="cente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46F5239" w14:textId="77777777" w:rsidR="00446FD1" w:rsidRPr="00CD0634" w:rsidRDefault="00446FD1" w:rsidP="00446FD1">
            <w:pPr>
              <w:jc w:val="center"/>
              <w:rPr>
                <w:rFonts w:ascii="Times New Roman" w:hAnsi="Times New Roman"/>
              </w:rPr>
            </w:pPr>
          </w:p>
        </w:tc>
      </w:tr>
      <w:tr w:rsidR="00446FD1" w:rsidRPr="00114DDC" w14:paraId="48C9D15D" w14:textId="77777777" w:rsidTr="00446FD1">
        <w:trPr>
          <w:jc w:val="center"/>
        </w:trPr>
        <w:tc>
          <w:tcPr>
            <w:tcW w:w="6313" w:type="dxa"/>
            <w:tcBorders>
              <w:top w:val="single" w:sz="4" w:space="0" w:color="auto"/>
              <w:left w:val="single" w:sz="4" w:space="0" w:color="auto"/>
              <w:bottom w:val="single" w:sz="4" w:space="0" w:color="auto"/>
              <w:right w:val="single" w:sz="4" w:space="0" w:color="auto"/>
            </w:tcBorders>
            <w:shd w:val="clear" w:color="auto" w:fill="auto"/>
          </w:tcPr>
          <w:p w14:paraId="37490730" w14:textId="77777777" w:rsidR="00446FD1" w:rsidRPr="004B25B2" w:rsidRDefault="00446FD1" w:rsidP="00446FD1">
            <w:pPr>
              <w:rPr>
                <w:rFonts w:ascii="Times New Roman" w:hAnsi="Times New Roman"/>
                <w:b/>
                <w:sz w:val="21"/>
                <w:szCs w:val="21"/>
              </w:rPr>
            </w:pPr>
            <w:r w:rsidRPr="004B25B2">
              <w:rPr>
                <w:rFonts w:ascii="Times New Roman" w:hAnsi="Times New Roman"/>
                <w:sz w:val="21"/>
                <w:szCs w:val="21"/>
              </w:rPr>
              <w:t xml:space="preserve">The very thought of using microcredits excites me </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07A590E3" w14:textId="77777777" w:rsidR="00446FD1" w:rsidRPr="00114DDC" w:rsidRDefault="00446FD1" w:rsidP="00446FD1">
            <w:pPr>
              <w:spacing w:after="0" w:line="240" w:lineRule="auto"/>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5B3FCC6" w14:textId="77777777" w:rsidR="00446FD1" w:rsidRPr="00114DDC" w:rsidRDefault="00446FD1" w:rsidP="00446FD1">
            <w:pPr>
              <w:spacing w:after="0" w:line="240" w:lineRule="auto"/>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4F52D7F" w14:textId="77777777" w:rsidR="00446FD1" w:rsidRPr="00114DDC" w:rsidRDefault="00446FD1" w:rsidP="00446FD1">
            <w:pPr>
              <w:spacing w:after="0" w:line="240" w:lineRule="auto"/>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CDF1477" w14:textId="77777777" w:rsidR="00446FD1" w:rsidRPr="00114DDC" w:rsidRDefault="00446FD1" w:rsidP="00446FD1">
            <w:pPr>
              <w:spacing w:after="0" w:line="240" w:lineRule="auto"/>
              <w:rPr>
                <w:rFonts w:ascii="Times New Roman" w:hAnsi="Times New Roman"/>
                <w:sz w:val="20"/>
                <w:szCs w:val="20"/>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520DCF7" w14:textId="77777777" w:rsidR="00446FD1" w:rsidRPr="00114DDC" w:rsidRDefault="00446FD1" w:rsidP="00446FD1">
            <w:pPr>
              <w:spacing w:after="0" w:line="240" w:lineRule="auto"/>
              <w:rPr>
                <w:rFonts w:ascii="Times New Roman" w:hAnsi="Times New Roman"/>
                <w:sz w:val="20"/>
                <w:szCs w:val="20"/>
              </w:rPr>
            </w:pPr>
          </w:p>
        </w:tc>
      </w:tr>
      <w:tr w:rsidR="00446FD1" w:rsidRPr="00114DDC" w14:paraId="7404542B" w14:textId="77777777" w:rsidTr="00446FD1">
        <w:trPr>
          <w:jc w:val="center"/>
        </w:trPr>
        <w:tc>
          <w:tcPr>
            <w:tcW w:w="6313" w:type="dxa"/>
            <w:tcBorders>
              <w:top w:val="single" w:sz="4" w:space="0" w:color="auto"/>
              <w:left w:val="single" w:sz="4" w:space="0" w:color="auto"/>
              <w:bottom w:val="single" w:sz="4" w:space="0" w:color="auto"/>
              <w:right w:val="single" w:sz="4" w:space="0" w:color="auto"/>
            </w:tcBorders>
            <w:shd w:val="clear" w:color="auto" w:fill="auto"/>
          </w:tcPr>
          <w:p w14:paraId="0171AA44" w14:textId="77777777" w:rsidR="00446FD1" w:rsidRPr="004B25B2" w:rsidRDefault="00446FD1" w:rsidP="00446FD1">
            <w:pPr>
              <w:jc w:val="both"/>
              <w:rPr>
                <w:rFonts w:ascii="Times New Roman" w:hAnsi="Times New Roman"/>
                <w:sz w:val="21"/>
                <w:szCs w:val="21"/>
              </w:rPr>
            </w:pPr>
            <w:r w:rsidRPr="004B25B2">
              <w:rPr>
                <w:rFonts w:ascii="Times New Roman" w:hAnsi="Times New Roman"/>
                <w:sz w:val="21"/>
                <w:szCs w:val="21"/>
              </w:rPr>
              <w:t xml:space="preserve">My household income has increased because of microcredits </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009D9F24" w14:textId="77777777" w:rsidR="00446FD1" w:rsidRPr="00114DDC" w:rsidRDefault="00446FD1" w:rsidP="00446FD1">
            <w:pPr>
              <w:spacing w:after="0" w:line="240" w:lineRule="auto"/>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9EED08B" w14:textId="77777777" w:rsidR="00446FD1" w:rsidRPr="00114DDC" w:rsidRDefault="00446FD1" w:rsidP="00446FD1">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9C326C5" w14:textId="77777777" w:rsidR="00446FD1" w:rsidRPr="00114DDC" w:rsidRDefault="00446FD1" w:rsidP="00446FD1">
            <w:pPr>
              <w:spacing w:after="0" w:line="240" w:lineRule="auto"/>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EB31C9E" w14:textId="77777777" w:rsidR="00446FD1" w:rsidRPr="00114DDC" w:rsidRDefault="00446FD1" w:rsidP="00446FD1">
            <w:pPr>
              <w:spacing w:after="0" w:line="240" w:lineRule="auto"/>
              <w:jc w:val="cente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685DDD6C" w14:textId="77777777" w:rsidR="00446FD1" w:rsidRPr="00114DDC" w:rsidRDefault="00446FD1" w:rsidP="00446FD1">
            <w:pPr>
              <w:spacing w:after="0" w:line="240" w:lineRule="auto"/>
              <w:jc w:val="center"/>
              <w:rPr>
                <w:rFonts w:ascii="Times New Roman" w:hAnsi="Times New Roman"/>
              </w:rPr>
            </w:pPr>
          </w:p>
        </w:tc>
      </w:tr>
      <w:tr w:rsidR="00446FD1" w:rsidRPr="00114DDC" w14:paraId="0EA235B4" w14:textId="77777777" w:rsidTr="00446FD1">
        <w:trPr>
          <w:jc w:val="center"/>
        </w:trPr>
        <w:tc>
          <w:tcPr>
            <w:tcW w:w="6313" w:type="dxa"/>
            <w:tcBorders>
              <w:top w:val="single" w:sz="4" w:space="0" w:color="auto"/>
              <w:left w:val="single" w:sz="4" w:space="0" w:color="auto"/>
              <w:bottom w:val="single" w:sz="4" w:space="0" w:color="auto"/>
              <w:right w:val="single" w:sz="4" w:space="0" w:color="auto"/>
            </w:tcBorders>
            <w:shd w:val="clear" w:color="auto" w:fill="auto"/>
          </w:tcPr>
          <w:p w14:paraId="651DF0F3" w14:textId="77777777" w:rsidR="00446FD1" w:rsidRPr="004B25B2" w:rsidRDefault="00446FD1" w:rsidP="00446FD1">
            <w:pPr>
              <w:jc w:val="both"/>
              <w:rPr>
                <w:rFonts w:ascii="Times New Roman" w:hAnsi="Times New Roman"/>
                <w:sz w:val="21"/>
                <w:szCs w:val="21"/>
              </w:rPr>
            </w:pPr>
            <w:r w:rsidRPr="004B25B2">
              <w:rPr>
                <w:rFonts w:ascii="Times New Roman" w:hAnsi="Times New Roman"/>
                <w:sz w:val="21"/>
                <w:szCs w:val="21"/>
              </w:rPr>
              <w:t>Obtaining microcredits has impressed my close family members</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48B199E1" w14:textId="77777777" w:rsidR="00446FD1" w:rsidRPr="00114DDC" w:rsidRDefault="00446FD1" w:rsidP="00446FD1">
            <w:pPr>
              <w:spacing w:after="0" w:line="240" w:lineRule="auto"/>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0693363" w14:textId="77777777" w:rsidR="00446FD1" w:rsidRPr="00114DDC" w:rsidRDefault="00446FD1" w:rsidP="00446FD1">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EE55753" w14:textId="77777777" w:rsidR="00446FD1" w:rsidRPr="00114DDC" w:rsidRDefault="00446FD1" w:rsidP="00446FD1">
            <w:pPr>
              <w:spacing w:after="0" w:line="240" w:lineRule="auto"/>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F53D660" w14:textId="77777777" w:rsidR="00446FD1" w:rsidRPr="00114DDC" w:rsidRDefault="00446FD1" w:rsidP="00446FD1">
            <w:pPr>
              <w:spacing w:after="0" w:line="240" w:lineRule="auto"/>
              <w:jc w:val="cente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E542F2A" w14:textId="77777777" w:rsidR="00446FD1" w:rsidRPr="00114DDC" w:rsidRDefault="00446FD1" w:rsidP="00446FD1">
            <w:pPr>
              <w:spacing w:after="0" w:line="240" w:lineRule="auto"/>
              <w:jc w:val="center"/>
              <w:rPr>
                <w:rFonts w:ascii="Times New Roman" w:hAnsi="Times New Roman"/>
              </w:rPr>
            </w:pPr>
          </w:p>
        </w:tc>
      </w:tr>
      <w:tr w:rsidR="00446FD1" w:rsidRPr="00114DDC" w14:paraId="4EBC9828" w14:textId="77777777" w:rsidTr="00446FD1">
        <w:trPr>
          <w:jc w:val="center"/>
        </w:trPr>
        <w:tc>
          <w:tcPr>
            <w:tcW w:w="6313" w:type="dxa"/>
            <w:tcBorders>
              <w:top w:val="single" w:sz="4" w:space="0" w:color="auto"/>
              <w:left w:val="single" w:sz="4" w:space="0" w:color="auto"/>
              <w:bottom w:val="single" w:sz="4" w:space="0" w:color="auto"/>
              <w:right w:val="single" w:sz="4" w:space="0" w:color="auto"/>
            </w:tcBorders>
            <w:shd w:val="clear" w:color="auto" w:fill="auto"/>
          </w:tcPr>
          <w:p w14:paraId="7FF2ECE4" w14:textId="77777777" w:rsidR="00446FD1" w:rsidRPr="004B25B2" w:rsidRDefault="00446FD1" w:rsidP="00446FD1">
            <w:pPr>
              <w:jc w:val="both"/>
              <w:rPr>
                <w:rFonts w:ascii="Times New Roman" w:hAnsi="Times New Roman"/>
                <w:sz w:val="21"/>
                <w:szCs w:val="21"/>
              </w:rPr>
            </w:pPr>
            <w:r w:rsidRPr="004B25B2">
              <w:rPr>
                <w:rFonts w:ascii="Times New Roman" w:hAnsi="Times New Roman"/>
                <w:sz w:val="21"/>
                <w:szCs w:val="21"/>
              </w:rPr>
              <w:t xml:space="preserve">I love becoming an entrepreneur through microcredit financing </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2576D101" w14:textId="77777777" w:rsidR="00446FD1" w:rsidRPr="00114DDC" w:rsidRDefault="00446FD1" w:rsidP="00446FD1">
            <w:pPr>
              <w:spacing w:after="0" w:line="240" w:lineRule="auto"/>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A3CD5AC" w14:textId="77777777" w:rsidR="00446FD1" w:rsidRPr="00114DDC" w:rsidRDefault="00446FD1" w:rsidP="00446FD1">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ADE1E2B" w14:textId="77777777" w:rsidR="00446FD1" w:rsidRPr="00114DDC" w:rsidRDefault="00446FD1" w:rsidP="00446FD1">
            <w:pPr>
              <w:spacing w:after="0" w:line="240" w:lineRule="auto"/>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6384D08" w14:textId="77777777" w:rsidR="00446FD1" w:rsidRPr="00114DDC" w:rsidRDefault="00446FD1" w:rsidP="00446FD1">
            <w:pPr>
              <w:spacing w:after="0" w:line="240" w:lineRule="auto"/>
              <w:jc w:val="cente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18F01E06" w14:textId="77777777" w:rsidR="00446FD1" w:rsidRPr="00114DDC" w:rsidRDefault="00446FD1" w:rsidP="00446FD1">
            <w:pPr>
              <w:spacing w:after="0" w:line="240" w:lineRule="auto"/>
              <w:jc w:val="center"/>
              <w:rPr>
                <w:rFonts w:ascii="Times New Roman" w:hAnsi="Times New Roman"/>
              </w:rPr>
            </w:pPr>
          </w:p>
        </w:tc>
      </w:tr>
      <w:tr w:rsidR="00446FD1" w:rsidRPr="00114DDC" w14:paraId="745E33D2" w14:textId="77777777" w:rsidTr="00446FD1">
        <w:trPr>
          <w:jc w:val="center"/>
        </w:trPr>
        <w:tc>
          <w:tcPr>
            <w:tcW w:w="6313" w:type="dxa"/>
            <w:tcBorders>
              <w:top w:val="single" w:sz="4" w:space="0" w:color="auto"/>
              <w:left w:val="single" w:sz="4" w:space="0" w:color="auto"/>
              <w:bottom w:val="single" w:sz="4" w:space="0" w:color="auto"/>
              <w:right w:val="single" w:sz="4" w:space="0" w:color="auto"/>
            </w:tcBorders>
            <w:shd w:val="clear" w:color="auto" w:fill="auto"/>
          </w:tcPr>
          <w:p w14:paraId="3426176A" w14:textId="77777777" w:rsidR="00446FD1" w:rsidRPr="004B25B2" w:rsidRDefault="00446FD1" w:rsidP="00446FD1">
            <w:pPr>
              <w:jc w:val="both"/>
              <w:rPr>
                <w:rFonts w:ascii="Times New Roman" w:hAnsi="Times New Roman"/>
                <w:sz w:val="21"/>
                <w:szCs w:val="21"/>
              </w:rPr>
            </w:pPr>
            <w:r w:rsidRPr="004B25B2">
              <w:rPr>
                <w:rFonts w:ascii="Times New Roman" w:hAnsi="Times New Roman"/>
                <w:sz w:val="21"/>
                <w:szCs w:val="21"/>
              </w:rPr>
              <w:t xml:space="preserve">I am proud to use microcredits. </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345D1207" w14:textId="77777777" w:rsidR="00446FD1" w:rsidRPr="00114DDC" w:rsidRDefault="00446FD1" w:rsidP="00446FD1">
            <w:pPr>
              <w:spacing w:after="0" w:line="240" w:lineRule="auto"/>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1896C2F" w14:textId="77777777" w:rsidR="00446FD1" w:rsidRPr="00114DDC" w:rsidRDefault="00446FD1" w:rsidP="00446FD1">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0083884" w14:textId="77777777" w:rsidR="00446FD1" w:rsidRPr="00114DDC" w:rsidRDefault="00446FD1" w:rsidP="00446FD1">
            <w:pPr>
              <w:spacing w:after="0" w:line="240" w:lineRule="auto"/>
              <w:jc w:val="center"/>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66CFA18" w14:textId="77777777" w:rsidR="00446FD1" w:rsidRPr="00114DDC" w:rsidRDefault="00446FD1" w:rsidP="00446FD1">
            <w:pPr>
              <w:spacing w:after="0" w:line="240" w:lineRule="auto"/>
              <w:jc w:val="cente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6DC331E6" w14:textId="77777777" w:rsidR="00446FD1" w:rsidRPr="00114DDC" w:rsidRDefault="00446FD1" w:rsidP="00446FD1">
            <w:pPr>
              <w:spacing w:after="0" w:line="240" w:lineRule="auto"/>
              <w:jc w:val="center"/>
              <w:rPr>
                <w:rFonts w:ascii="Times New Roman" w:hAnsi="Times New Roman"/>
              </w:rPr>
            </w:pPr>
          </w:p>
        </w:tc>
      </w:tr>
      <w:tr w:rsidR="00446FD1" w:rsidRPr="00114DDC" w14:paraId="6F8809D5" w14:textId="77777777" w:rsidTr="00446FD1">
        <w:trPr>
          <w:jc w:val="center"/>
        </w:trPr>
        <w:tc>
          <w:tcPr>
            <w:tcW w:w="6313" w:type="dxa"/>
            <w:shd w:val="clear" w:color="auto" w:fill="auto"/>
          </w:tcPr>
          <w:p w14:paraId="5CF6F573" w14:textId="77777777" w:rsidR="00446FD1" w:rsidRPr="004B25B2" w:rsidRDefault="00446FD1" w:rsidP="00446FD1">
            <w:pPr>
              <w:jc w:val="both"/>
              <w:rPr>
                <w:rFonts w:ascii="Times New Roman" w:hAnsi="Times New Roman"/>
                <w:b/>
                <w:sz w:val="21"/>
                <w:szCs w:val="21"/>
              </w:rPr>
            </w:pPr>
            <w:r w:rsidRPr="004B25B2">
              <w:rPr>
                <w:rFonts w:ascii="Times New Roman" w:hAnsi="Times New Roman"/>
                <w:sz w:val="21"/>
                <w:szCs w:val="21"/>
              </w:rPr>
              <w:t xml:space="preserve">I receive motivations for conducting my business. </w:t>
            </w:r>
          </w:p>
        </w:tc>
        <w:tc>
          <w:tcPr>
            <w:tcW w:w="1028" w:type="dxa"/>
            <w:shd w:val="clear" w:color="auto" w:fill="auto"/>
          </w:tcPr>
          <w:p w14:paraId="093327DB"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auto"/>
          </w:tcPr>
          <w:p w14:paraId="0A8C9F54" w14:textId="77777777" w:rsidR="00446FD1" w:rsidRPr="00114DDC" w:rsidRDefault="00446FD1" w:rsidP="00446FD1">
            <w:pPr>
              <w:spacing w:after="0" w:line="240" w:lineRule="auto"/>
              <w:rPr>
                <w:rFonts w:ascii="Times New Roman" w:hAnsi="Times New Roman"/>
                <w:sz w:val="20"/>
                <w:szCs w:val="20"/>
              </w:rPr>
            </w:pPr>
          </w:p>
        </w:tc>
        <w:tc>
          <w:tcPr>
            <w:tcW w:w="1002" w:type="dxa"/>
            <w:shd w:val="clear" w:color="auto" w:fill="auto"/>
          </w:tcPr>
          <w:p w14:paraId="4FC917C8"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auto"/>
          </w:tcPr>
          <w:p w14:paraId="70A22B52" w14:textId="77777777" w:rsidR="00446FD1" w:rsidRPr="00114DDC" w:rsidRDefault="00446FD1" w:rsidP="00446FD1">
            <w:pPr>
              <w:spacing w:after="0" w:line="240" w:lineRule="auto"/>
              <w:rPr>
                <w:rFonts w:ascii="Times New Roman" w:hAnsi="Times New Roman"/>
                <w:sz w:val="20"/>
                <w:szCs w:val="20"/>
              </w:rPr>
            </w:pPr>
          </w:p>
        </w:tc>
        <w:tc>
          <w:tcPr>
            <w:tcW w:w="971" w:type="dxa"/>
            <w:shd w:val="clear" w:color="auto" w:fill="auto"/>
          </w:tcPr>
          <w:p w14:paraId="1864D690" w14:textId="77777777" w:rsidR="00446FD1" w:rsidRPr="00114DDC" w:rsidRDefault="00446FD1" w:rsidP="00446FD1">
            <w:pPr>
              <w:spacing w:after="0" w:line="240" w:lineRule="auto"/>
              <w:rPr>
                <w:rFonts w:ascii="Times New Roman" w:hAnsi="Times New Roman"/>
                <w:sz w:val="20"/>
                <w:szCs w:val="20"/>
              </w:rPr>
            </w:pPr>
          </w:p>
        </w:tc>
      </w:tr>
      <w:tr w:rsidR="00446FD1" w:rsidRPr="00114DDC" w14:paraId="0E3076D4" w14:textId="77777777" w:rsidTr="00446FD1">
        <w:trPr>
          <w:jc w:val="center"/>
        </w:trPr>
        <w:tc>
          <w:tcPr>
            <w:tcW w:w="6313" w:type="dxa"/>
            <w:shd w:val="clear" w:color="auto" w:fill="auto"/>
          </w:tcPr>
          <w:p w14:paraId="50EE2112" w14:textId="77777777" w:rsidR="00446FD1" w:rsidRPr="004B25B2" w:rsidRDefault="00446FD1" w:rsidP="00446FD1">
            <w:pPr>
              <w:jc w:val="both"/>
              <w:rPr>
                <w:rFonts w:ascii="Times New Roman" w:hAnsi="Times New Roman"/>
                <w:b/>
                <w:sz w:val="21"/>
                <w:szCs w:val="21"/>
              </w:rPr>
            </w:pPr>
            <w:r w:rsidRPr="004B25B2">
              <w:rPr>
                <w:rFonts w:ascii="Times New Roman" w:hAnsi="Times New Roman"/>
                <w:sz w:val="21"/>
                <w:szCs w:val="21"/>
              </w:rPr>
              <w:t xml:space="preserve">It is useful to stick to this programme for the betterment of my financial position.  </w:t>
            </w:r>
          </w:p>
        </w:tc>
        <w:tc>
          <w:tcPr>
            <w:tcW w:w="1028" w:type="dxa"/>
            <w:shd w:val="clear" w:color="auto" w:fill="auto"/>
          </w:tcPr>
          <w:p w14:paraId="5A779092"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auto"/>
          </w:tcPr>
          <w:p w14:paraId="37F2137F" w14:textId="77777777" w:rsidR="00446FD1" w:rsidRPr="00114DDC" w:rsidRDefault="00446FD1" w:rsidP="00446FD1">
            <w:pPr>
              <w:spacing w:after="0" w:line="240" w:lineRule="auto"/>
              <w:rPr>
                <w:rFonts w:ascii="Times New Roman" w:hAnsi="Times New Roman"/>
                <w:sz w:val="20"/>
                <w:szCs w:val="20"/>
              </w:rPr>
            </w:pPr>
          </w:p>
        </w:tc>
        <w:tc>
          <w:tcPr>
            <w:tcW w:w="1002" w:type="dxa"/>
            <w:shd w:val="clear" w:color="auto" w:fill="auto"/>
          </w:tcPr>
          <w:p w14:paraId="5CE2BC89"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auto"/>
          </w:tcPr>
          <w:p w14:paraId="0167C5F7" w14:textId="77777777" w:rsidR="00446FD1" w:rsidRPr="00114DDC" w:rsidRDefault="00446FD1" w:rsidP="00446FD1">
            <w:pPr>
              <w:spacing w:after="0" w:line="240" w:lineRule="auto"/>
              <w:rPr>
                <w:rFonts w:ascii="Times New Roman" w:hAnsi="Times New Roman"/>
                <w:sz w:val="20"/>
                <w:szCs w:val="20"/>
              </w:rPr>
            </w:pPr>
          </w:p>
        </w:tc>
        <w:tc>
          <w:tcPr>
            <w:tcW w:w="971" w:type="dxa"/>
            <w:shd w:val="clear" w:color="auto" w:fill="auto"/>
          </w:tcPr>
          <w:p w14:paraId="05224151" w14:textId="77777777" w:rsidR="00446FD1" w:rsidRPr="00114DDC" w:rsidRDefault="00446FD1" w:rsidP="00446FD1">
            <w:pPr>
              <w:spacing w:after="0" w:line="240" w:lineRule="auto"/>
              <w:rPr>
                <w:rFonts w:ascii="Times New Roman" w:hAnsi="Times New Roman"/>
                <w:sz w:val="20"/>
                <w:szCs w:val="20"/>
              </w:rPr>
            </w:pPr>
          </w:p>
        </w:tc>
      </w:tr>
      <w:tr w:rsidR="00446FD1" w:rsidRPr="00114DDC" w14:paraId="782D813A" w14:textId="77777777" w:rsidTr="00446FD1">
        <w:trPr>
          <w:trHeight w:val="334"/>
          <w:jc w:val="center"/>
        </w:trPr>
        <w:tc>
          <w:tcPr>
            <w:tcW w:w="6313" w:type="dxa"/>
            <w:shd w:val="clear" w:color="auto" w:fill="D9D9D9"/>
          </w:tcPr>
          <w:p w14:paraId="744B5D0A" w14:textId="77777777" w:rsidR="00446FD1" w:rsidRPr="0032463D" w:rsidRDefault="00446FD1" w:rsidP="00446FD1">
            <w:pPr>
              <w:rPr>
                <w:rFonts w:ascii="Times New Roman" w:hAnsi="Times New Roman"/>
                <w:b/>
                <w:sz w:val="24"/>
                <w:szCs w:val="24"/>
              </w:rPr>
            </w:pPr>
            <w:r w:rsidRPr="0032463D">
              <w:rPr>
                <w:rFonts w:ascii="Times New Roman" w:hAnsi="Times New Roman"/>
                <w:b/>
                <w:sz w:val="24"/>
                <w:szCs w:val="24"/>
              </w:rPr>
              <w:t xml:space="preserve">4. </w:t>
            </w:r>
            <w:r>
              <w:rPr>
                <w:rFonts w:ascii="Times New Roman" w:hAnsi="Times New Roman"/>
                <w:b/>
                <w:sz w:val="21"/>
                <w:szCs w:val="21"/>
              </w:rPr>
              <w:t xml:space="preserve">Capability factors (Opportunity). </w:t>
            </w:r>
          </w:p>
        </w:tc>
        <w:tc>
          <w:tcPr>
            <w:tcW w:w="1028" w:type="dxa"/>
            <w:shd w:val="clear" w:color="auto" w:fill="D9D9D9"/>
          </w:tcPr>
          <w:p w14:paraId="0A3D4825"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D9D9D9"/>
          </w:tcPr>
          <w:p w14:paraId="6C0574B4" w14:textId="77777777" w:rsidR="00446FD1" w:rsidRPr="00114DDC" w:rsidRDefault="00446FD1" w:rsidP="00446FD1">
            <w:pPr>
              <w:spacing w:after="0" w:line="240" w:lineRule="auto"/>
              <w:rPr>
                <w:rFonts w:ascii="Times New Roman" w:hAnsi="Times New Roman"/>
                <w:sz w:val="20"/>
                <w:szCs w:val="20"/>
              </w:rPr>
            </w:pPr>
          </w:p>
        </w:tc>
        <w:tc>
          <w:tcPr>
            <w:tcW w:w="1002" w:type="dxa"/>
            <w:shd w:val="clear" w:color="auto" w:fill="D9D9D9"/>
          </w:tcPr>
          <w:p w14:paraId="285AFF40"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D9D9D9"/>
          </w:tcPr>
          <w:p w14:paraId="45FEF66B" w14:textId="77777777" w:rsidR="00446FD1" w:rsidRPr="00114DDC" w:rsidRDefault="00446FD1" w:rsidP="00446FD1">
            <w:pPr>
              <w:spacing w:after="0" w:line="240" w:lineRule="auto"/>
              <w:rPr>
                <w:rFonts w:ascii="Times New Roman" w:hAnsi="Times New Roman"/>
                <w:sz w:val="20"/>
                <w:szCs w:val="20"/>
              </w:rPr>
            </w:pPr>
          </w:p>
        </w:tc>
        <w:tc>
          <w:tcPr>
            <w:tcW w:w="971" w:type="dxa"/>
            <w:shd w:val="clear" w:color="auto" w:fill="D9D9D9"/>
          </w:tcPr>
          <w:p w14:paraId="61403B3D" w14:textId="77777777" w:rsidR="00446FD1" w:rsidRPr="00114DDC" w:rsidRDefault="00446FD1" w:rsidP="00446FD1">
            <w:pPr>
              <w:spacing w:after="0" w:line="240" w:lineRule="auto"/>
              <w:rPr>
                <w:rFonts w:ascii="Times New Roman" w:hAnsi="Times New Roman"/>
                <w:sz w:val="20"/>
                <w:szCs w:val="20"/>
              </w:rPr>
            </w:pPr>
          </w:p>
        </w:tc>
      </w:tr>
      <w:tr w:rsidR="00446FD1" w:rsidRPr="00114DDC" w14:paraId="531BE989" w14:textId="77777777" w:rsidTr="00446FD1">
        <w:trPr>
          <w:trHeight w:val="334"/>
          <w:jc w:val="center"/>
        </w:trPr>
        <w:tc>
          <w:tcPr>
            <w:tcW w:w="6313" w:type="dxa"/>
            <w:shd w:val="clear" w:color="auto" w:fill="auto"/>
          </w:tcPr>
          <w:p w14:paraId="04C387C2" w14:textId="77777777" w:rsidR="00446FD1" w:rsidRPr="0032463D" w:rsidRDefault="00446FD1" w:rsidP="00446FD1">
            <w:pPr>
              <w:rPr>
                <w:rFonts w:ascii="Times New Roman" w:hAnsi="Times New Roman"/>
                <w:sz w:val="21"/>
                <w:szCs w:val="21"/>
              </w:rPr>
            </w:pPr>
            <w:r w:rsidRPr="0032463D">
              <w:rPr>
                <w:rFonts w:ascii="Times New Roman" w:hAnsi="Times New Roman"/>
                <w:sz w:val="21"/>
                <w:szCs w:val="21"/>
              </w:rPr>
              <w:t xml:space="preserve">Do you feel that you have good opportunities to </w:t>
            </w:r>
            <w:r>
              <w:rPr>
                <w:rFonts w:ascii="Times New Roman" w:hAnsi="Times New Roman"/>
                <w:sz w:val="21"/>
                <w:szCs w:val="21"/>
              </w:rPr>
              <w:t xml:space="preserve">expand your business because of training? </w:t>
            </w:r>
          </w:p>
        </w:tc>
        <w:tc>
          <w:tcPr>
            <w:tcW w:w="1028" w:type="dxa"/>
            <w:shd w:val="clear" w:color="auto" w:fill="auto"/>
          </w:tcPr>
          <w:p w14:paraId="5C3BD05A"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auto"/>
          </w:tcPr>
          <w:p w14:paraId="7DB4F358" w14:textId="77777777" w:rsidR="00446FD1" w:rsidRPr="00114DDC" w:rsidRDefault="00446FD1" w:rsidP="00446FD1">
            <w:pPr>
              <w:spacing w:after="0" w:line="240" w:lineRule="auto"/>
              <w:rPr>
                <w:rFonts w:ascii="Times New Roman" w:hAnsi="Times New Roman"/>
                <w:sz w:val="20"/>
                <w:szCs w:val="20"/>
              </w:rPr>
            </w:pPr>
          </w:p>
        </w:tc>
        <w:tc>
          <w:tcPr>
            <w:tcW w:w="1002" w:type="dxa"/>
            <w:shd w:val="clear" w:color="auto" w:fill="auto"/>
          </w:tcPr>
          <w:p w14:paraId="21E87154"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auto"/>
          </w:tcPr>
          <w:p w14:paraId="6D506ED1" w14:textId="77777777" w:rsidR="00446FD1" w:rsidRPr="00114DDC" w:rsidRDefault="00446FD1" w:rsidP="00446FD1">
            <w:pPr>
              <w:spacing w:after="0" w:line="240" w:lineRule="auto"/>
              <w:rPr>
                <w:rFonts w:ascii="Times New Roman" w:hAnsi="Times New Roman"/>
                <w:sz w:val="20"/>
                <w:szCs w:val="20"/>
              </w:rPr>
            </w:pPr>
          </w:p>
        </w:tc>
        <w:tc>
          <w:tcPr>
            <w:tcW w:w="971" w:type="dxa"/>
            <w:shd w:val="clear" w:color="auto" w:fill="auto"/>
          </w:tcPr>
          <w:p w14:paraId="41B836D2" w14:textId="77777777" w:rsidR="00446FD1" w:rsidRPr="00114DDC" w:rsidRDefault="00446FD1" w:rsidP="00446FD1">
            <w:pPr>
              <w:spacing w:after="0" w:line="240" w:lineRule="auto"/>
              <w:rPr>
                <w:rFonts w:ascii="Times New Roman" w:hAnsi="Times New Roman"/>
                <w:sz w:val="20"/>
                <w:szCs w:val="20"/>
              </w:rPr>
            </w:pPr>
          </w:p>
        </w:tc>
      </w:tr>
      <w:tr w:rsidR="00446FD1" w:rsidRPr="00114DDC" w14:paraId="5D127566" w14:textId="77777777" w:rsidTr="00446FD1">
        <w:trPr>
          <w:trHeight w:val="334"/>
          <w:jc w:val="center"/>
        </w:trPr>
        <w:tc>
          <w:tcPr>
            <w:tcW w:w="6313" w:type="dxa"/>
            <w:shd w:val="clear" w:color="auto" w:fill="auto"/>
          </w:tcPr>
          <w:p w14:paraId="70DAFF0A" w14:textId="77777777" w:rsidR="00446FD1" w:rsidRPr="0032463D" w:rsidRDefault="00446FD1" w:rsidP="00446FD1">
            <w:pPr>
              <w:rPr>
                <w:rFonts w:ascii="Times New Roman" w:hAnsi="Times New Roman"/>
                <w:sz w:val="21"/>
                <w:szCs w:val="21"/>
              </w:rPr>
            </w:pPr>
            <w:r>
              <w:rPr>
                <w:rFonts w:ascii="Times New Roman" w:hAnsi="Times New Roman"/>
                <w:sz w:val="21"/>
                <w:szCs w:val="21"/>
              </w:rPr>
              <w:t xml:space="preserve">Is the business growing? </w:t>
            </w:r>
          </w:p>
        </w:tc>
        <w:tc>
          <w:tcPr>
            <w:tcW w:w="1028" w:type="dxa"/>
            <w:shd w:val="clear" w:color="auto" w:fill="auto"/>
          </w:tcPr>
          <w:p w14:paraId="1C770D68"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auto"/>
          </w:tcPr>
          <w:p w14:paraId="1E4A227B" w14:textId="77777777" w:rsidR="00446FD1" w:rsidRPr="00114DDC" w:rsidRDefault="00446FD1" w:rsidP="00446FD1">
            <w:pPr>
              <w:spacing w:after="0" w:line="240" w:lineRule="auto"/>
              <w:rPr>
                <w:rFonts w:ascii="Times New Roman" w:hAnsi="Times New Roman"/>
                <w:sz w:val="20"/>
                <w:szCs w:val="20"/>
              </w:rPr>
            </w:pPr>
          </w:p>
        </w:tc>
        <w:tc>
          <w:tcPr>
            <w:tcW w:w="1002" w:type="dxa"/>
            <w:shd w:val="clear" w:color="auto" w:fill="auto"/>
          </w:tcPr>
          <w:p w14:paraId="1D19780A"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auto"/>
          </w:tcPr>
          <w:p w14:paraId="751EE9AD" w14:textId="77777777" w:rsidR="00446FD1" w:rsidRPr="00114DDC" w:rsidRDefault="00446FD1" w:rsidP="00446FD1">
            <w:pPr>
              <w:spacing w:after="0" w:line="240" w:lineRule="auto"/>
              <w:rPr>
                <w:rFonts w:ascii="Times New Roman" w:hAnsi="Times New Roman"/>
                <w:sz w:val="20"/>
                <w:szCs w:val="20"/>
              </w:rPr>
            </w:pPr>
          </w:p>
        </w:tc>
        <w:tc>
          <w:tcPr>
            <w:tcW w:w="971" w:type="dxa"/>
            <w:shd w:val="clear" w:color="auto" w:fill="auto"/>
          </w:tcPr>
          <w:p w14:paraId="3DF78E14" w14:textId="77777777" w:rsidR="00446FD1" w:rsidRPr="00114DDC" w:rsidRDefault="00446FD1" w:rsidP="00446FD1">
            <w:pPr>
              <w:spacing w:after="0" w:line="240" w:lineRule="auto"/>
              <w:rPr>
                <w:rFonts w:ascii="Times New Roman" w:hAnsi="Times New Roman"/>
                <w:sz w:val="20"/>
                <w:szCs w:val="20"/>
              </w:rPr>
            </w:pPr>
          </w:p>
        </w:tc>
      </w:tr>
      <w:tr w:rsidR="00446FD1" w:rsidRPr="00114DDC" w14:paraId="1CA7C70E" w14:textId="77777777" w:rsidTr="00446FD1">
        <w:trPr>
          <w:trHeight w:val="334"/>
          <w:jc w:val="center"/>
        </w:trPr>
        <w:tc>
          <w:tcPr>
            <w:tcW w:w="6313" w:type="dxa"/>
            <w:shd w:val="clear" w:color="auto" w:fill="auto"/>
          </w:tcPr>
          <w:p w14:paraId="282EA59E" w14:textId="77777777" w:rsidR="00446FD1" w:rsidRDefault="00446FD1" w:rsidP="00446FD1">
            <w:pPr>
              <w:rPr>
                <w:rFonts w:ascii="Times New Roman" w:hAnsi="Times New Roman"/>
                <w:sz w:val="21"/>
                <w:szCs w:val="21"/>
              </w:rPr>
            </w:pPr>
            <w:r>
              <w:rPr>
                <w:rFonts w:ascii="Times New Roman" w:hAnsi="Times New Roman"/>
                <w:sz w:val="21"/>
                <w:szCs w:val="21"/>
              </w:rPr>
              <w:t xml:space="preserve">Do you think you have more prospects of business because of training? </w:t>
            </w:r>
          </w:p>
        </w:tc>
        <w:tc>
          <w:tcPr>
            <w:tcW w:w="1028" w:type="dxa"/>
            <w:shd w:val="clear" w:color="auto" w:fill="auto"/>
          </w:tcPr>
          <w:p w14:paraId="209476E4"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auto"/>
          </w:tcPr>
          <w:p w14:paraId="7AA1D028" w14:textId="77777777" w:rsidR="00446FD1" w:rsidRPr="00114DDC" w:rsidRDefault="00446FD1" w:rsidP="00446FD1">
            <w:pPr>
              <w:spacing w:after="0" w:line="240" w:lineRule="auto"/>
              <w:rPr>
                <w:rFonts w:ascii="Times New Roman" w:hAnsi="Times New Roman"/>
                <w:sz w:val="20"/>
                <w:szCs w:val="20"/>
              </w:rPr>
            </w:pPr>
          </w:p>
        </w:tc>
        <w:tc>
          <w:tcPr>
            <w:tcW w:w="1002" w:type="dxa"/>
            <w:shd w:val="clear" w:color="auto" w:fill="auto"/>
          </w:tcPr>
          <w:p w14:paraId="2CBB8BBD"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auto"/>
          </w:tcPr>
          <w:p w14:paraId="31EC9938" w14:textId="77777777" w:rsidR="00446FD1" w:rsidRPr="00114DDC" w:rsidRDefault="00446FD1" w:rsidP="00446FD1">
            <w:pPr>
              <w:spacing w:after="0" w:line="240" w:lineRule="auto"/>
              <w:rPr>
                <w:rFonts w:ascii="Times New Roman" w:hAnsi="Times New Roman"/>
                <w:sz w:val="20"/>
                <w:szCs w:val="20"/>
              </w:rPr>
            </w:pPr>
          </w:p>
        </w:tc>
        <w:tc>
          <w:tcPr>
            <w:tcW w:w="971" w:type="dxa"/>
            <w:shd w:val="clear" w:color="auto" w:fill="auto"/>
          </w:tcPr>
          <w:p w14:paraId="5CBEBEBA" w14:textId="77777777" w:rsidR="00446FD1" w:rsidRPr="00114DDC" w:rsidRDefault="00446FD1" w:rsidP="00446FD1">
            <w:pPr>
              <w:spacing w:after="0" w:line="240" w:lineRule="auto"/>
              <w:rPr>
                <w:rFonts w:ascii="Times New Roman" w:hAnsi="Times New Roman"/>
                <w:sz w:val="20"/>
                <w:szCs w:val="20"/>
              </w:rPr>
            </w:pPr>
          </w:p>
        </w:tc>
      </w:tr>
      <w:tr w:rsidR="00446FD1" w:rsidRPr="00114DDC" w14:paraId="5DB6BFA3" w14:textId="77777777" w:rsidTr="00446FD1">
        <w:trPr>
          <w:trHeight w:val="334"/>
          <w:jc w:val="center"/>
        </w:trPr>
        <w:tc>
          <w:tcPr>
            <w:tcW w:w="6313" w:type="dxa"/>
            <w:shd w:val="clear" w:color="auto" w:fill="D9D9D9"/>
          </w:tcPr>
          <w:p w14:paraId="6B8C239F" w14:textId="77777777" w:rsidR="00446FD1" w:rsidRPr="007319C5" w:rsidRDefault="00446FD1" w:rsidP="00446FD1">
            <w:pPr>
              <w:rPr>
                <w:rFonts w:ascii="Times New Roman" w:hAnsi="Times New Roman"/>
                <w:b/>
                <w:sz w:val="21"/>
                <w:szCs w:val="21"/>
              </w:rPr>
            </w:pPr>
            <w:r>
              <w:rPr>
                <w:rFonts w:ascii="Times New Roman" w:hAnsi="Times New Roman"/>
                <w:b/>
                <w:sz w:val="21"/>
                <w:szCs w:val="21"/>
              </w:rPr>
              <w:t>5</w:t>
            </w:r>
            <w:r w:rsidRPr="007319C5">
              <w:rPr>
                <w:rFonts w:ascii="Times New Roman" w:hAnsi="Times New Roman"/>
                <w:b/>
                <w:sz w:val="21"/>
                <w:szCs w:val="21"/>
              </w:rPr>
              <w:t>.</w:t>
            </w:r>
            <w:r>
              <w:rPr>
                <w:rFonts w:ascii="Times New Roman" w:hAnsi="Times New Roman"/>
                <w:sz w:val="21"/>
                <w:szCs w:val="21"/>
              </w:rPr>
              <w:t xml:space="preserve"> </w:t>
            </w:r>
            <w:r w:rsidRPr="004B25B2">
              <w:rPr>
                <w:rFonts w:ascii="Times New Roman" w:hAnsi="Times New Roman"/>
                <w:b/>
                <w:sz w:val="21"/>
                <w:szCs w:val="21"/>
              </w:rPr>
              <w:t>Capital creation</w:t>
            </w:r>
            <w:r w:rsidRPr="00083595">
              <w:rPr>
                <w:rFonts w:ascii="Times New Roman" w:hAnsi="Times New Roman"/>
                <w:b/>
                <w:sz w:val="24"/>
                <w:szCs w:val="24"/>
                <w:u w:val="single"/>
              </w:rPr>
              <w:t xml:space="preserve">  </w:t>
            </w:r>
          </w:p>
        </w:tc>
        <w:tc>
          <w:tcPr>
            <w:tcW w:w="1028" w:type="dxa"/>
            <w:shd w:val="clear" w:color="auto" w:fill="D9D9D9"/>
          </w:tcPr>
          <w:p w14:paraId="7A3F8C29"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D9D9D9"/>
          </w:tcPr>
          <w:p w14:paraId="72F0F568" w14:textId="77777777" w:rsidR="00446FD1" w:rsidRPr="00114DDC" w:rsidRDefault="00446FD1" w:rsidP="00446FD1">
            <w:pPr>
              <w:spacing w:after="0" w:line="240" w:lineRule="auto"/>
              <w:rPr>
                <w:rFonts w:ascii="Times New Roman" w:hAnsi="Times New Roman"/>
                <w:sz w:val="20"/>
                <w:szCs w:val="20"/>
              </w:rPr>
            </w:pPr>
          </w:p>
        </w:tc>
        <w:tc>
          <w:tcPr>
            <w:tcW w:w="1002" w:type="dxa"/>
            <w:shd w:val="clear" w:color="auto" w:fill="D9D9D9"/>
          </w:tcPr>
          <w:p w14:paraId="21038201"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D9D9D9"/>
          </w:tcPr>
          <w:p w14:paraId="1E9F3782" w14:textId="77777777" w:rsidR="00446FD1" w:rsidRPr="00114DDC" w:rsidRDefault="00446FD1" w:rsidP="00446FD1">
            <w:pPr>
              <w:spacing w:after="0" w:line="240" w:lineRule="auto"/>
              <w:rPr>
                <w:rFonts w:ascii="Times New Roman" w:hAnsi="Times New Roman"/>
                <w:sz w:val="20"/>
                <w:szCs w:val="20"/>
              </w:rPr>
            </w:pPr>
          </w:p>
        </w:tc>
        <w:tc>
          <w:tcPr>
            <w:tcW w:w="971" w:type="dxa"/>
            <w:shd w:val="clear" w:color="auto" w:fill="D9D9D9"/>
          </w:tcPr>
          <w:p w14:paraId="5D213337" w14:textId="77777777" w:rsidR="00446FD1" w:rsidRPr="00114DDC" w:rsidRDefault="00446FD1" w:rsidP="00446FD1">
            <w:pPr>
              <w:spacing w:after="0" w:line="240" w:lineRule="auto"/>
              <w:rPr>
                <w:rFonts w:ascii="Times New Roman" w:hAnsi="Times New Roman"/>
                <w:sz w:val="20"/>
                <w:szCs w:val="20"/>
              </w:rPr>
            </w:pPr>
          </w:p>
        </w:tc>
      </w:tr>
      <w:tr w:rsidR="00446FD1" w:rsidRPr="00114DDC" w14:paraId="1B30DB63" w14:textId="77777777" w:rsidTr="00446FD1">
        <w:trPr>
          <w:jc w:val="center"/>
        </w:trPr>
        <w:tc>
          <w:tcPr>
            <w:tcW w:w="6313" w:type="dxa"/>
            <w:shd w:val="clear" w:color="auto" w:fill="auto"/>
          </w:tcPr>
          <w:p w14:paraId="46E2B751" w14:textId="77777777" w:rsidR="00446FD1" w:rsidRPr="00257D1A" w:rsidRDefault="00446FD1" w:rsidP="00446FD1">
            <w:pPr>
              <w:jc w:val="both"/>
              <w:rPr>
                <w:rFonts w:ascii="Times New Roman" w:hAnsi="Times New Roman"/>
                <w:b/>
                <w:sz w:val="21"/>
                <w:szCs w:val="21"/>
              </w:rPr>
            </w:pPr>
            <w:r w:rsidRPr="00257D1A">
              <w:rPr>
                <w:rFonts w:ascii="Times New Roman" w:hAnsi="Times New Roman"/>
                <w:sz w:val="21"/>
                <w:szCs w:val="21"/>
              </w:rPr>
              <w:t xml:space="preserve">There is enough liquidity to meet my obligation </w:t>
            </w:r>
          </w:p>
        </w:tc>
        <w:tc>
          <w:tcPr>
            <w:tcW w:w="1028" w:type="dxa"/>
            <w:shd w:val="clear" w:color="auto" w:fill="auto"/>
          </w:tcPr>
          <w:p w14:paraId="029F75DF" w14:textId="77777777" w:rsidR="00446FD1" w:rsidRPr="00114DDC" w:rsidRDefault="00446FD1" w:rsidP="00446FD1">
            <w:pPr>
              <w:spacing w:after="0" w:line="240" w:lineRule="auto"/>
              <w:jc w:val="center"/>
              <w:rPr>
                <w:rFonts w:ascii="Times New Roman" w:hAnsi="Times New Roman"/>
              </w:rPr>
            </w:pPr>
          </w:p>
        </w:tc>
        <w:tc>
          <w:tcPr>
            <w:tcW w:w="908" w:type="dxa"/>
            <w:shd w:val="clear" w:color="auto" w:fill="auto"/>
          </w:tcPr>
          <w:p w14:paraId="3A799E84" w14:textId="77777777" w:rsidR="00446FD1" w:rsidRPr="00114DDC" w:rsidRDefault="00446FD1" w:rsidP="00446FD1">
            <w:pPr>
              <w:spacing w:after="0" w:line="240" w:lineRule="auto"/>
              <w:jc w:val="center"/>
              <w:rPr>
                <w:rFonts w:ascii="Times New Roman" w:hAnsi="Times New Roman"/>
              </w:rPr>
            </w:pPr>
          </w:p>
        </w:tc>
        <w:tc>
          <w:tcPr>
            <w:tcW w:w="1002" w:type="dxa"/>
            <w:shd w:val="clear" w:color="auto" w:fill="auto"/>
          </w:tcPr>
          <w:p w14:paraId="66C2F1C3" w14:textId="77777777" w:rsidR="00446FD1" w:rsidRPr="00114DDC" w:rsidRDefault="00446FD1" w:rsidP="00446FD1">
            <w:pPr>
              <w:spacing w:after="0" w:line="240" w:lineRule="auto"/>
              <w:jc w:val="center"/>
              <w:rPr>
                <w:rFonts w:ascii="Times New Roman" w:hAnsi="Times New Roman"/>
              </w:rPr>
            </w:pPr>
          </w:p>
        </w:tc>
        <w:tc>
          <w:tcPr>
            <w:tcW w:w="908" w:type="dxa"/>
            <w:shd w:val="clear" w:color="auto" w:fill="auto"/>
          </w:tcPr>
          <w:p w14:paraId="5FC1C571" w14:textId="77777777" w:rsidR="00446FD1" w:rsidRPr="00114DDC" w:rsidRDefault="00446FD1" w:rsidP="00446FD1">
            <w:pPr>
              <w:spacing w:after="0" w:line="240" w:lineRule="auto"/>
              <w:jc w:val="center"/>
              <w:rPr>
                <w:rFonts w:ascii="Times New Roman" w:hAnsi="Times New Roman"/>
              </w:rPr>
            </w:pPr>
          </w:p>
        </w:tc>
        <w:tc>
          <w:tcPr>
            <w:tcW w:w="971" w:type="dxa"/>
            <w:shd w:val="clear" w:color="auto" w:fill="auto"/>
          </w:tcPr>
          <w:p w14:paraId="27C066B4" w14:textId="77777777" w:rsidR="00446FD1" w:rsidRPr="00114DDC" w:rsidRDefault="00446FD1" w:rsidP="00446FD1">
            <w:pPr>
              <w:spacing w:after="0" w:line="240" w:lineRule="auto"/>
              <w:jc w:val="center"/>
              <w:rPr>
                <w:rFonts w:ascii="Times New Roman" w:hAnsi="Times New Roman"/>
              </w:rPr>
            </w:pPr>
          </w:p>
        </w:tc>
      </w:tr>
      <w:tr w:rsidR="00446FD1" w:rsidRPr="00114DDC" w14:paraId="4A739622" w14:textId="77777777" w:rsidTr="00446FD1">
        <w:trPr>
          <w:jc w:val="center"/>
        </w:trPr>
        <w:tc>
          <w:tcPr>
            <w:tcW w:w="6313" w:type="dxa"/>
            <w:shd w:val="clear" w:color="auto" w:fill="auto"/>
          </w:tcPr>
          <w:p w14:paraId="3C5D3032" w14:textId="77777777" w:rsidR="00446FD1" w:rsidRPr="00257D1A" w:rsidRDefault="00446FD1" w:rsidP="00446FD1">
            <w:pPr>
              <w:spacing w:after="0" w:line="240" w:lineRule="auto"/>
              <w:rPr>
                <w:rFonts w:ascii="Times New Roman" w:hAnsi="Times New Roman"/>
                <w:sz w:val="21"/>
                <w:szCs w:val="21"/>
              </w:rPr>
            </w:pPr>
            <w:r w:rsidRPr="00257D1A">
              <w:rPr>
                <w:rFonts w:ascii="Times New Roman" w:hAnsi="Times New Roman"/>
                <w:sz w:val="21"/>
                <w:szCs w:val="21"/>
              </w:rPr>
              <w:t xml:space="preserve">I have been able to be creative in finding new ways to differentiate my services – improved performance </w:t>
            </w:r>
          </w:p>
        </w:tc>
        <w:tc>
          <w:tcPr>
            <w:tcW w:w="1028" w:type="dxa"/>
            <w:shd w:val="clear" w:color="auto" w:fill="auto"/>
          </w:tcPr>
          <w:p w14:paraId="5E0EAFBA" w14:textId="77777777" w:rsidR="00446FD1" w:rsidRPr="00114DDC" w:rsidRDefault="00446FD1" w:rsidP="00446FD1">
            <w:pPr>
              <w:spacing w:after="0" w:line="240" w:lineRule="auto"/>
              <w:jc w:val="center"/>
              <w:rPr>
                <w:rFonts w:ascii="Times New Roman" w:hAnsi="Times New Roman"/>
              </w:rPr>
            </w:pPr>
          </w:p>
        </w:tc>
        <w:tc>
          <w:tcPr>
            <w:tcW w:w="908" w:type="dxa"/>
            <w:shd w:val="clear" w:color="auto" w:fill="auto"/>
          </w:tcPr>
          <w:p w14:paraId="747849EF" w14:textId="77777777" w:rsidR="00446FD1" w:rsidRPr="00114DDC" w:rsidRDefault="00446FD1" w:rsidP="00446FD1">
            <w:pPr>
              <w:spacing w:after="0" w:line="240" w:lineRule="auto"/>
              <w:jc w:val="center"/>
              <w:rPr>
                <w:rFonts w:ascii="Times New Roman" w:hAnsi="Times New Roman"/>
              </w:rPr>
            </w:pPr>
          </w:p>
        </w:tc>
        <w:tc>
          <w:tcPr>
            <w:tcW w:w="1002" w:type="dxa"/>
            <w:shd w:val="clear" w:color="auto" w:fill="auto"/>
          </w:tcPr>
          <w:p w14:paraId="45B94E16" w14:textId="77777777" w:rsidR="00446FD1" w:rsidRPr="00114DDC" w:rsidRDefault="00446FD1" w:rsidP="00446FD1">
            <w:pPr>
              <w:spacing w:after="0" w:line="240" w:lineRule="auto"/>
              <w:jc w:val="center"/>
              <w:rPr>
                <w:rFonts w:ascii="Times New Roman" w:hAnsi="Times New Roman"/>
              </w:rPr>
            </w:pPr>
          </w:p>
        </w:tc>
        <w:tc>
          <w:tcPr>
            <w:tcW w:w="908" w:type="dxa"/>
            <w:shd w:val="clear" w:color="auto" w:fill="auto"/>
          </w:tcPr>
          <w:p w14:paraId="70F569FF" w14:textId="77777777" w:rsidR="00446FD1" w:rsidRPr="00114DDC" w:rsidRDefault="00446FD1" w:rsidP="00446FD1">
            <w:pPr>
              <w:spacing w:after="0" w:line="240" w:lineRule="auto"/>
              <w:jc w:val="center"/>
              <w:rPr>
                <w:rFonts w:ascii="Times New Roman" w:hAnsi="Times New Roman"/>
              </w:rPr>
            </w:pPr>
          </w:p>
        </w:tc>
        <w:tc>
          <w:tcPr>
            <w:tcW w:w="971" w:type="dxa"/>
            <w:shd w:val="clear" w:color="auto" w:fill="auto"/>
          </w:tcPr>
          <w:p w14:paraId="11F04AD5" w14:textId="77777777" w:rsidR="00446FD1" w:rsidRPr="00114DDC" w:rsidRDefault="00446FD1" w:rsidP="00446FD1">
            <w:pPr>
              <w:spacing w:after="0" w:line="240" w:lineRule="auto"/>
              <w:jc w:val="center"/>
              <w:rPr>
                <w:rFonts w:ascii="Times New Roman" w:hAnsi="Times New Roman"/>
              </w:rPr>
            </w:pPr>
          </w:p>
        </w:tc>
      </w:tr>
      <w:tr w:rsidR="00446FD1" w:rsidRPr="00114DDC" w14:paraId="60112A88" w14:textId="77777777" w:rsidTr="00446FD1">
        <w:trPr>
          <w:jc w:val="center"/>
        </w:trPr>
        <w:tc>
          <w:tcPr>
            <w:tcW w:w="6313" w:type="dxa"/>
            <w:shd w:val="clear" w:color="auto" w:fill="auto"/>
          </w:tcPr>
          <w:p w14:paraId="4F537E80" w14:textId="77777777" w:rsidR="00446FD1" w:rsidRPr="00257D1A" w:rsidRDefault="00446FD1" w:rsidP="00446FD1">
            <w:pPr>
              <w:spacing w:after="0" w:line="240" w:lineRule="auto"/>
              <w:contextualSpacing/>
              <w:jc w:val="both"/>
              <w:rPr>
                <w:rFonts w:ascii="Times New Roman" w:hAnsi="Times New Roman"/>
                <w:b/>
                <w:sz w:val="21"/>
                <w:szCs w:val="21"/>
              </w:rPr>
            </w:pPr>
            <w:r w:rsidRPr="00257D1A">
              <w:rPr>
                <w:rFonts w:ascii="Times New Roman" w:hAnsi="Times New Roman"/>
                <w:sz w:val="21"/>
                <w:szCs w:val="21"/>
              </w:rPr>
              <w:t xml:space="preserve">The business helps me to increase my profit and decrease my expenses </w:t>
            </w:r>
          </w:p>
        </w:tc>
        <w:tc>
          <w:tcPr>
            <w:tcW w:w="1028" w:type="dxa"/>
            <w:shd w:val="clear" w:color="auto" w:fill="auto"/>
          </w:tcPr>
          <w:p w14:paraId="5128E0C5"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auto"/>
          </w:tcPr>
          <w:p w14:paraId="2843D177" w14:textId="77777777" w:rsidR="00446FD1" w:rsidRPr="00114DDC" w:rsidRDefault="00446FD1" w:rsidP="00446FD1">
            <w:pPr>
              <w:spacing w:after="0" w:line="240" w:lineRule="auto"/>
              <w:rPr>
                <w:rFonts w:ascii="Times New Roman" w:hAnsi="Times New Roman"/>
                <w:sz w:val="20"/>
                <w:szCs w:val="20"/>
              </w:rPr>
            </w:pPr>
          </w:p>
        </w:tc>
        <w:tc>
          <w:tcPr>
            <w:tcW w:w="1002" w:type="dxa"/>
            <w:shd w:val="clear" w:color="auto" w:fill="auto"/>
          </w:tcPr>
          <w:p w14:paraId="4CC78B49" w14:textId="77777777" w:rsidR="00446FD1" w:rsidRPr="00114DDC" w:rsidRDefault="00446FD1" w:rsidP="00446FD1">
            <w:pPr>
              <w:spacing w:after="0" w:line="240" w:lineRule="auto"/>
              <w:rPr>
                <w:rFonts w:ascii="Times New Roman" w:hAnsi="Times New Roman"/>
                <w:sz w:val="20"/>
                <w:szCs w:val="20"/>
              </w:rPr>
            </w:pPr>
          </w:p>
        </w:tc>
        <w:tc>
          <w:tcPr>
            <w:tcW w:w="908" w:type="dxa"/>
            <w:shd w:val="clear" w:color="auto" w:fill="auto"/>
          </w:tcPr>
          <w:p w14:paraId="1E374D2F" w14:textId="77777777" w:rsidR="00446FD1" w:rsidRPr="00114DDC" w:rsidRDefault="00446FD1" w:rsidP="00446FD1">
            <w:pPr>
              <w:spacing w:after="0" w:line="240" w:lineRule="auto"/>
              <w:rPr>
                <w:rFonts w:ascii="Times New Roman" w:hAnsi="Times New Roman"/>
                <w:sz w:val="20"/>
                <w:szCs w:val="20"/>
              </w:rPr>
            </w:pPr>
          </w:p>
        </w:tc>
        <w:tc>
          <w:tcPr>
            <w:tcW w:w="971" w:type="dxa"/>
            <w:shd w:val="clear" w:color="auto" w:fill="auto"/>
          </w:tcPr>
          <w:p w14:paraId="4A98B97F" w14:textId="77777777" w:rsidR="00446FD1" w:rsidRPr="00114DDC" w:rsidRDefault="00446FD1" w:rsidP="00446FD1">
            <w:pPr>
              <w:spacing w:after="0" w:line="240" w:lineRule="auto"/>
              <w:rPr>
                <w:rFonts w:ascii="Times New Roman" w:hAnsi="Times New Roman"/>
                <w:sz w:val="20"/>
                <w:szCs w:val="20"/>
              </w:rPr>
            </w:pPr>
          </w:p>
        </w:tc>
      </w:tr>
      <w:tr w:rsidR="00446FD1" w:rsidRPr="00114DDC" w14:paraId="0F6C62B8" w14:textId="77777777" w:rsidTr="00446FD1">
        <w:trPr>
          <w:jc w:val="center"/>
        </w:trPr>
        <w:tc>
          <w:tcPr>
            <w:tcW w:w="6313" w:type="dxa"/>
            <w:tcBorders>
              <w:bottom w:val="single" w:sz="4" w:space="0" w:color="auto"/>
            </w:tcBorders>
            <w:shd w:val="clear" w:color="auto" w:fill="auto"/>
          </w:tcPr>
          <w:p w14:paraId="0D9984BE" w14:textId="77777777" w:rsidR="00446FD1" w:rsidRPr="00257D1A" w:rsidRDefault="00446FD1" w:rsidP="00446FD1">
            <w:pPr>
              <w:jc w:val="both"/>
              <w:rPr>
                <w:rFonts w:ascii="Times New Roman" w:hAnsi="Times New Roman"/>
                <w:b/>
                <w:sz w:val="21"/>
                <w:szCs w:val="21"/>
              </w:rPr>
            </w:pPr>
            <w:r>
              <w:rPr>
                <w:rFonts w:ascii="Times New Roman" w:hAnsi="Times New Roman"/>
                <w:sz w:val="21"/>
                <w:szCs w:val="21"/>
              </w:rPr>
              <w:t>The business</w:t>
            </w:r>
            <w:r w:rsidRPr="00257D1A">
              <w:rPr>
                <w:rFonts w:ascii="Times New Roman" w:hAnsi="Times New Roman"/>
                <w:sz w:val="21"/>
                <w:szCs w:val="21"/>
              </w:rPr>
              <w:t xml:space="preserve"> has helped me to improve my family status through generating income. </w:t>
            </w:r>
          </w:p>
        </w:tc>
        <w:tc>
          <w:tcPr>
            <w:tcW w:w="1028" w:type="dxa"/>
            <w:tcBorders>
              <w:bottom w:val="single" w:sz="4" w:space="0" w:color="auto"/>
            </w:tcBorders>
            <w:shd w:val="clear" w:color="auto" w:fill="auto"/>
          </w:tcPr>
          <w:p w14:paraId="55861EA0" w14:textId="77777777" w:rsidR="00446FD1" w:rsidRPr="00114DDC" w:rsidRDefault="00446FD1" w:rsidP="00446FD1">
            <w:pPr>
              <w:spacing w:after="0" w:line="240" w:lineRule="auto"/>
              <w:jc w:val="center"/>
              <w:rPr>
                <w:rFonts w:ascii="Times New Roman" w:hAnsi="Times New Roman"/>
              </w:rPr>
            </w:pPr>
          </w:p>
        </w:tc>
        <w:tc>
          <w:tcPr>
            <w:tcW w:w="908" w:type="dxa"/>
            <w:tcBorders>
              <w:bottom w:val="single" w:sz="4" w:space="0" w:color="auto"/>
            </w:tcBorders>
            <w:shd w:val="clear" w:color="auto" w:fill="auto"/>
          </w:tcPr>
          <w:p w14:paraId="1551C368" w14:textId="77777777" w:rsidR="00446FD1" w:rsidRPr="00114DDC" w:rsidRDefault="00446FD1" w:rsidP="00446FD1">
            <w:pPr>
              <w:spacing w:after="0" w:line="240" w:lineRule="auto"/>
              <w:jc w:val="center"/>
              <w:rPr>
                <w:rFonts w:ascii="Times New Roman" w:hAnsi="Times New Roman"/>
              </w:rPr>
            </w:pPr>
          </w:p>
        </w:tc>
        <w:tc>
          <w:tcPr>
            <w:tcW w:w="1002" w:type="dxa"/>
            <w:tcBorders>
              <w:bottom w:val="single" w:sz="4" w:space="0" w:color="auto"/>
            </w:tcBorders>
            <w:shd w:val="clear" w:color="auto" w:fill="auto"/>
          </w:tcPr>
          <w:p w14:paraId="7CC23A1B" w14:textId="77777777" w:rsidR="00446FD1" w:rsidRPr="00114DDC" w:rsidRDefault="00446FD1" w:rsidP="00446FD1">
            <w:pPr>
              <w:spacing w:after="0" w:line="240" w:lineRule="auto"/>
              <w:jc w:val="center"/>
              <w:rPr>
                <w:rFonts w:ascii="Times New Roman" w:hAnsi="Times New Roman"/>
              </w:rPr>
            </w:pPr>
          </w:p>
        </w:tc>
        <w:tc>
          <w:tcPr>
            <w:tcW w:w="908" w:type="dxa"/>
            <w:tcBorders>
              <w:bottom w:val="single" w:sz="4" w:space="0" w:color="auto"/>
            </w:tcBorders>
            <w:shd w:val="clear" w:color="auto" w:fill="auto"/>
          </w:tcPr>
          <w:p w14:paraId="423C0908" w14:textId="77777777" w:rsidR="00446FD1" w:rsidRPr="00114DDC" w:rsidRDefault="00446FD1" w:rsidP="00446FD1">
            <w:pPr>
              <w:spacing w:after="0" w:line="240" w:lineRule="auto"/>
              <w:jc w:val="center"/>
              <w:rPr>
                <w:rFonts w:ascii="Times New Roman" w:hAnsi="Times New Roman"/>
              </w:rPr>
            </w:pPr>
          </w:p>
        </w:tc>
        <w:tc>
          <w:tcPr>
            <w:tcW w:w="971" w:type="dxa"/>
            <w:tcBorders>
              <w:bottom w:val="single" w:sz="4" w:space="0" w:color="auto"/>
            </w:tcBorders>
            <w:shd w:val="clear" w:color="auto" w:fill="auto"/>
          </w:tcPr>
          <w:p w14:paraId="14334F0D" w14:textId="77777777" w:rsidR="00446FD1" w:rsidRPr="00114DDC" w:rsidRDefault="00446FD1" w:rsidP="00446FD1">
            <w:pPr>
              <w:spacing w:after="0" w:line="240" w:lineRule="auto"/>
              <w:jc w:val="center"/>
              <w:rPr>
                <w:rFonts w:ascii="Times New Roman" w:hAnsi="Times New Roman"/>
              </w:rPr>
            </w:pPr>
          </w:p>
        </w:tc>
      </w:tr>
      <w:tr w:rsidR="00446FD1" w:rsidRPr="00114DDC" w14:paraId="0EA104D4" w14:textId="77777777" w:rsidTr="00446FD1">
        <w:trPr>
          <w:jc w:val="center"/>
        </w:trPr>
        <w:tc>
          <w:tcPr>
            <w:tcW w:w="6313" w:type="dxa"/>
            <w:tcBorders>
              <w:bottom w:val="single" w:sz="4" w:space="0" w:color="auto"/>
            </w:tcBorders>
            <w:shd w:val="clear" w:color="auto" w:fill="auto"/>
          </w:tcPr>
          <w:p w14:paraId="4C13DAC6" w14:textId="77777777" w:rsidR="00446FD1" w:rsidRPr="00257D1A" w:rsidRDefault="00446FD1" w:rsidP="00446FD1">
            <w:pPr>
              <w:jc w:val="both"/>
              <w:rPr>
                <w:rFonts w:ascii="Times New Roman" w:hAnsi="Times New Roman"/>
                <w:sz w:val="21"/>
                <w:szCs w:val="21"/>
              </w:rPr>
            </w:pPr>
            <w:r>
              <w:rPr>
                <w:rFonts w:ascii="Times New Roman" w:hAnsi="Times New Roman"/>
                <w:sz w:val="21"/>
                <w:szCs w:val="21"/>
              </w:rPr>
              <w:t>The business</w:t>
            </w:r>
            <w:r w:rsidRPr="00257D1A">
              <w:rPr>
                <w:rFonts w:ascii="Times New Roman" w:hAnsi="Times New Roman"/>
                <w:sz w:val="21"/>
                <w:szCs w:val="21"/>
              </w:rPr>
              <w:t xml:space="preserve"> has helped me to generate employment. </w:t>
            </w:r>
          </w:p>
        </w:tc>
        <w:tc>
          <w:tcPr>
            <w:tcW w:w="1028" w:type="dxa"/>
            <w:tcBorders>
              <w:bottom w:val="single" w:sz="4" w:space="0" w:color="auto"/>
            </w:tcBorders>
            <w:shd w:val="clear" w:color="auto" w:fill="auto"/>
          </w:tcPr>
          <w:p w14:paraId="30BCC508" w14:textId="77777777" w:rsidR="00446FD1" w:rsidRPr="00114DDC" w:rsidRDefault="00446FD1" w:rsidP="00446FD1">
            <w:pPr>
              <w:spacing w:after="0" w:line="240" w:lineRule="auto"/>
              <w:jc w:val="center"/>
              <w:rPr>
                <w:rFonts w:ascii="Times New Roman" w:hAnsi="Times New Roman"/>
              </w:rPr>
            </w:pPr>
          </w:p>
        </w:tc>
        <w:tc>
          <w:tcPr>
            <w:tcW w:w="908" w:type="dxa"/>
            <w:tcBorders>
              <w:bottom w:val="single" w:sz="4" w:space="0" w:color="auto"/>
            </w:tcBorders>
            <w:shd w:val="clear" w:color="auto" w:fill="auto"/>
          </w:tcPr>
          <w:p w14:paraId="54DF9B59" w14:textId="77777777" w:rsidR="00446FD1" w:rsidRPr="00114DDC" w:rsidRDefault="00446FD1" w:rsidP="00446FD1">
            <w:pPr>
              <w:spacing w:after="0" w:line="240" w:lineRule="auto"/>
              <w:jc w:val="center"/>
              <w:rPr>
                <w:rFonts w:ascii="Times New Roman" w:hAnsi="Times New Roman"/>
              </w:rPr>
            </w:pPr>
          </w:p>
        </w:tc>
        <w:tc>
          <w:tcPr>
            <w:tcW w:w="1002" w:type="dxa"/>
            <w:tcBorders>
              <w:bottom w:val="single" w:sz="4" w:space="0" w:color="auto"/>
            </w:tcBorders>
            <w:shd w:val="clear" w:color="auto" w:fill="auto"/>
          </w:tcPr>
          <w:p w14:paraId="21577E33" w14:textId="77777777" w:rsidR="00446FD1" w:rsidRPr="00114DDC" w:rsidRDefault="00446FD1" w:rsidP="00446FD1">
            <w:pPr>
              <w:spacing w:after="0" w:line="240" w:lineRule="auto"/>
              <w:jc w:val="center"/>
              <w:rPr>
                <w:rFonts w:ascii="Times New Roman" w:hAnsi="Times New Roman"/>
              </w:rPr>
            </w:pPr>
          </w:p>
        </w:tc>
        <w:tc>
          <w:tcPr>
            <w:tcW w:w="908" w:type="dxa"/>
            <w:tcBorders>
              <w:bottom w:val="single" w:sz="4" w:space="0" w:color="auto"/>
            </w:tcBorders>
            <w:shd w:val="clear" w:color="auto" w:fill="auto"/>
          </w:tcPr>
          <w:p w14:paraId="34912E57" w14:textId="77777777" w:rsidR="00446FD1" w:rsidRPr="00114DDC" w:rsidRDefault="00446FD1" w:rsidP="00446FD1">
            <w:pPr>
              <w:spacing w:after="0" w:line="240" w:lineRule="auto"/>
              <w:jc w:val="center"/>
              <w:rPr>
                <w:rFonts w:ascii="Times New Roman" w:hAnsi="Times New Roman"/>
              </w:rPr>
            </w:pPr>
          </w:p>
        </w:tc>
        <w:tc>
          <w:tcPr>
            <w:tcW w:w="971" w:type="dxa"/>
            <w:tcBorders>
              <w:bottom w:val="single" w:sz="4" w:space="0" w:color="auto"/>
            </w:tcBorders>
            <w:shd w:val="clear" w:color="auto" w:fill="auto"/>
          </w:tcPr>
          <w:p w14:paraId="40AB81D8" w14:textId="77777777" w:rsidR="00446FD1" w:rsidRPr="00114DDC" w:rsidRDefault="00446FD1" w:rsidP="00446FD1">
            <w:pPr>
              <w:spacing w:after="0" w:line="240" w:lineRule="auto"/>
              <w:jc w:val="center"/>
              <w:rPr>
                <w:rFonts w:ascii="Times New Roman" w:hAnsi="Times New Roman"/>
              </w:rPr>
            </w:pPr>
          </w:p>
        </w:tc>
      </w:tr>
      <w:tr w:rsidR="00446FD1" w:rsidRPr="00114DDC" w14:paraId="0FC1B2CF" w14:textId="77777777" w:rsidTr="00446FD1">
        <w:trPr>
          <w:jc w:val="center"/>
        </w:trPr>
        <w:tc>
          <w:tcPr>
            <w:tcW w:w="6313" w:type="dxa"/>
            <w:shd w:val="clear" w:color="auto" w:fill="auto"/>
          </w:tcPr>
          <w:p w14:paraId="5242E5D2" w14:textId="77777777" w:rsidR="00446FD1" w:rsidRPr="00257D1A" w:rsidRDefault="00446FD1" w:rsidP="00446FD1">
            <w:pPr>
              <w:jc w:val="both"/>
              <w:rPr>
                <w:rFonts w:ascii="Times New Roman" w:hAnsi="Times New Roman"/>
                <w:b/>
                <w:sz w:val="21"/>
                <w:szCs w:val="21"/>
              </w:rPr>
            </w:pPr>
            <w:r w:rsidRPr="00257D1A">
              <w:rPr>
                <w:rFonts w:ascii="Times New Roman" w:hAnsi="Times New Roman"/>
                <w:sz w:val="21"/>
                <w:szCs w:val="21"/>
              </w:rPr>
              <w:t xml:space="preserve">Those who work in my business can utilize their abilities efficiently. </w:t>
            </w:r>
            <w:r>
              <w:rPr>
                <w:rFonts w:ascii="Times New Roman" w:hAnsi="Times New Roman"/>
                <w:sz w:val="21"/>
                <w:szCs w:val="21"/>
              </w:rPr>
              <w:t xml:space="preserve">  </w:t>
            </w:r>
          </w:p>
        </w:tc>
        <w:tc>
          <w:tcPr>
            <w:tcW w:w="1028" w:type="dxa"/>
            <w:shd w:val="clear" w:color="auto" w:fill="auto"/>
          </w:tcPr>
          <w:p w14:paraId="6B779AF4" w14:textId="77777777" w:rsidR="00446FD1" w:rsidRPr="00114DDC" w:rsidRDefault="00446FD1" w:rsidP="00446FD1">
            <w:pPr>
              <w:spacing w:after="0" w:line="240" w:lineRule="auto"/>
              <w:jc w:val="center"/>
              <w:rPr>
                <w:rFonts w:ascii="Times New Roman" w:hAnsi="Times New Roman"/>
              </w:rPr>
            </w:pPr>
          </w:p>
        </w:tc>
        <w:tc>
          <w:tcPr>
            <w:tcW w:w="908" w:type="dxa"/>
            <w:shd w:val="clear" w:color="auto" w:fill="auto"/>
          </w:tcPr>
          <w:p w14:paraId="66807188" w14:textId="77777777" w:rsidR="00446FD1" w:rsidRPr="00114DDC" w:rsidRDefault="00446FD1" w:rsidP="00446FD1">
            <w:pPr>
              <w:spacing w:after="0" w:line="240" w:lineRule="auto"/>
              <w:jc w:val="center"/>
              <w:rPr>
                <w:rFonts w:ascii="Times New Roman" w:hAnsi="Times New Roman"/>
              </w:rPr>
            </w:pPr>
          </w:p>
        </w:tc>
        <w:tc>
          <w:tcPr>
            <w:tcW w:w="1002" w:type="dxa"/>
            <w:shd w:val="clear" w:color="auto" w:fill="auto"/>
          </w:tcPr>
          <w:p w14:paraId="68906803" w14:textId="77777777" w:rsidR="00446FD1" w:rsidRPr="00114DDC" w:rsidRDefault="00446FD1" w:rsidP="00446FD1">
            <w:pPr>
              <w:spacing w:after="0" w:line="240" w:lineRule="auto"/>
              <w:jc w:val="center"/>
              <w:rPr>
                <w:rFonts w:ascii="Times New Roman" w:hAnsi="Times New Roman"/>
              </w:rPr>
            </w:pPr>
          </w:p>
        </w:tc>
        <w:tc>
          <w:tcPr>
            <w:tcW w:w="908" w:type="dxa"/>
            <w:shd w:val="clear" w:color="auto" w:fill="auto"/>
          </w:tcPr>
          <w:p w14:paraId="06F333BA" w14:textId="77777777" w:rsidR="00446FD1" w:rsidRPr="00114DDC" w:rsidRDefault="00446FD1" w:rsidP="00446FD1">
            <w:pPr>
              <w:spacing w:after="0" w:line="240" w:lineRule="auto"/>
              <w:jc w:val="center"/>
              <w:rPr>
                <w:rFonts w:ascii="Times New Roman" w:hAnsi="Times New Roman"/>
              </w:rPr>
            </w:pPr>
          </w:p>
        </w:tc>
        <w:tc>
          <w:tcPr>
            <w:tcW w:w="971" w:type="dxa"/>
            <w:shd w:val="clear" w:color="auto" w:fill="auto"/>
          </w:tcPr>
          <w:p w14:paraId="3B142AFB" w14:textId="77777777" w:rsidR="00446FD1" w:rsidRPr="00114DDC" w:rsidRDefault="00446FD1" w:rsidP="00446FD1">
            <w:pPr>
              <w:spacing w:after="0" w:line="240" w:lineRule="auto"/>
              <w:jc w:val="center"/>
              <w:rPr>
                <w:rFonts w:ascii="Times New Roman" w:hAnsi="Times New Roman"/>
              </w:rPr>
            </w:pPr>
          </w:p>
        </w:tc>
      </w:tr>
      <w:tr w:rsidR="00446FD1" w:rsidRPr="00114DDC" w14:paraId="0FDB0428" w14:textId="77777777" w:rsidTr="00446FD1">
        <w:trPr>
          <w:jc w:val="center"/>
        </w:trPr>
        <w:tc>
          <w:tcPr>
            <w:tcW w:w="6313" w:type="dxa"/>
            <w:shd w:val="clear" w:color="auto" w:fill="auto"/>
          </w:tcPr>
          <w:p w14:paraId="14F55797" w14:textId="77777777" w:rsidR="00446FD1" w:rsidRPr="00257D1A" w:rsidRDefault="00446FD1" w:rsidP="00446FD1">
            <w:pPr>
              <w:jc w:val="both"/>
              <w:rPr>
                <w:rFonts w:ascii="Times New Roman" w:hAnsi="Times New Roman"/>
                <w:sz w:val="21"/>
                <w:szCs w:val="21"/>
              </w:rPr>
            </w:pPr>
            <w:r>
              <w:rPr>
                <w:rFonts w:ascii="Times New Roman" w:hAnsi="Times New Roman"/>
                <w:sz w:val="21"/>
                <w:szCs w:val="21"/>
              </w:rPr>
              <w:t>The business</w:t>
            </w:r>
            <w:r w:rsidRPr="00257D1A">
              <w:rPr>
                <w:rFonts w:ascii="Times New Roman" w:hAnsi="Times New Roman"/>
                <w:sz w:val="21"/>
                <w:szCs w:val="21"/>
              </w:rPr>
              <w:t xml:space="preserve"> has created values for money for myself and people who are engaged in the business.  </w:t>
            </w:r>
            <w:r>
              <w:rPr>
                <w:rFonts w:ascii="Times New Roman" w:hAnsi="Times New Roman"/>
                <w:sz w:val="21"/>
                <w:szCs w:val="21"/>
              </w:rPr>
              <w:t xml:space="preserve"> </w:t>
            </w:r>
          </w:p>
        </w:tc>
        <w:tc>
          <w:tcPr>
            <w:tcW w:w="1028" w:type="dxa"/>
            <w:shd w:val="clear" w:color="auto" w:fill="auto"/>
          </w:tcPr>
          <w:p w14:paraId="232DEBA9" w14:textId="77777777" w:rsidR="00446FD1" w:rsidRPr="00114DDC" w:rsidRDefault="00446FD1" w:rsidP="00446FD1">
            <w:pPr>
              <w:spacing w:after="0" w:line="240" w:lineRule="auto"/>
              <w:jc w:val="center"/>
              <w:rPr>
                <w:rFonts w:ascii="Times New Roman" w:hAnsi="Times New Roman"/>
              </w:rPr>
            </w:pPr>
          </w:p>
        </w:tc>
        <w:tc>
          <w:tcPr>
            <w:tcW w:w="908" w:type="dxa"/>
            <w:shd w:val="clear" w:color="auto" w:fill="auto"/>
          </w:tcPr>
          <w:p w14:paraId="33B687E4" w14:textId="77777777" w:rsidR="00446FD1" w:rsidRPr="00114DDC" w:rsidRDefault="00446FD1" w:rsidP="00446FD1">
            <w:pPr>
              <w:spacing w:after="0" w:line="240" w:lineRule="auto"/>
              <w:jc w:val="center"/>
              <w:rPr>
                <w:rFonts w:ascii="Times New Roman" w:hAnsi="Times New Roman"/>
              </w:rPr>
            </w:pPr>
          </w:p>
        </w:tc>
        <w:tc>
          <w:tcPr>
            <w:tcW w:w="1002" w:type="dxa"/>
            <w:shd w:val="clear" w:color="auto" w:fill="auto"/>
          </w:tcPr>
          <w:p w14:paraId="7C87F2F7" w14:textId="77777777" w:rsidR="00446FD1" w:rsidRPr="00114DDC" w:rsidRDefault="00446FD1" w:rsidP="00446FD1">
            <w:pPr>
              <w:spacing w:after="0" w:line="240" w:lineRule="auto"/>
              <w:jc w:val="center"/>
              <w:rPr>
                <w:rFonts w:ascii="Times New Roman" w:hAnsi="Times New Roman"/>
              </w:rPr>
            </w:pPr>
          </w:p>
        </w:tc>
        <w:tc>
          <w:tcPr>
            <w:tcW w:w="908" w:type="dxa"/>
            <w:shd w:val="clear" w:color="auto" w:fill="auto"/>
          </w:tcPr>
          <w:p w14:paraId="0680F654" w14:textId="77777777" w:rsidR="00446FD1" w:rsidRPr="00114DDC" w:rsidRDefault="00446FD1" w:rsidP="00446FD1">
            <w:pPr>
              <w:spacing w:after="0" w:line="240" w:lineRule="auto"/>
              <w:jc w:val="center"/>
              <w:rPr>
                <w:rFonts w:ascii="Times New Roman" w:hAnsi="Times New Roman"/>
              </w:rPr>
            </w:pPr>
          </w:p>
        </w:tc>
        <w:tc>
          <w:tcPr>
            <w:tcW w:w="971" w:type="dxa"/>
            <w:shd w:val="clear" w:color="auto" w:fill="auto"/>
          </w:tcPr>
          <w:p w14:paraId="1C76AD17" w14:textId="77777777" w:rsidR="00446FD1" w:rsidRPr="00114DDC" w:rsidRDefault="00446FD1" w:rsidP="00446FD1">
            <w:pPr>
              <w:spacing w:after="0" w:line="240" w:lineRule="auto"/>
              <w:jc w:val="center"/>
              <w:rPr>
                <w:rFonts w:ascii="Times New Roman" w:hAnsi="Times New Roman"/>
              </w:rPr>
            </w:pPr>
          </w:p>
        </w:tc>
      </w:tr>
      <w:tr w:rsidR="00446FD1" w:rsidRPr="00114DDC" w14:paraId="1463C56C" w14:textId="77777777" w:rsidTr="00446FD1">
        <w:trPr>
          <w:jc w:val="center"/>
        </w:trPr>
        <w:tc>
          <w:tcPr>
            <w:tcW w:w="6313" w:type="dxa"/>
            <w:shd w:val="clear" w:color="auto" w:fill="auto"/>
          </w:tcPr>
          <w:p w14:paraId="603B19DE" w14:textId="77777777" w:rsidR="00446FD1" w:rsidRPr="00257D1A" w:rsidRDefault="00446FD1" w:rsidP="00446FD1">
            <w:pPr>
              <w:jc w:val="both"/>
              <w:rPr>
                <w:rFonts w:ascii="Times New Roman" w:hAnsi="Times New Roman"/>
                <w:sz w:val="21"/>
                <w:szCs w:val="21"/>
              </w:rPr>
            </w:pPr>
            <w:r>
              <w:rPr>
                <w:rFonts w:ascii="Times New Roman" w:hAnsi="Times New Roman"/>
                <w:sz w:val="21"/>
                <w:szCs w:val="21"/>
              </w:rPr>
              <w:t>I could improve the</w:t>
            </w:r>
            <w:r w:rsidRPr="00257D1A">
              <w:rPr>
                <w:rFonts w:ascii="Times New Roman" w:hAnsi="Times New Roman"/>
                <w:sz w:val="21"/>
                <w:szCs w:val="21"/>
              </w:rPr>
              <w:t xml:space="preserve"> welfare of people </w:t>
            </w:r>
            <w:r>
              <w:rPr>
                <w:rFonts w:ascii="Times New Roman" w:hAnsi="Times New Roman"/>
                <w:sz w:val="21"/>
                <w:szCs w:val="21"/>
              </w:rPr>
              <w:t xml:space="preserve">who are </w:t>
            </w:r>
            <w:r w:rsidRPr="00257D1A">
              <w:rPr>
                <w:rFonts w:ascii="Times New Roman" w:hAnsi="Times New Roman"/>
                <w:sz w:val="21"/>
                <w:szCs w:val="21"/>
              </w:rPr>
              <w:t xml:space="preserve">engaged in the business </w:t>
            </w:r>
          </w:p>
        </w:tc>
        <w:tc>
          <w:tcPr>
            <w:tcW w:w="1028" w:type="dxa"/>
            <w:shd w:val="clear" w:color="auto" w:fill="auto"/>
          </w:tcPr>
          <w:p w14:paraId="565C4159" w14:textId="77777777" w:rsidR="00446FD1" w:rsidRPr="00114DDC" w:rsidRDefault="00446FD1" w:rsidP="00446FD1">
            <w:pPr>
              <w:spacing w:after="0" w:line="240" w:lineRule="auto"/>
              <w:jc w:val="center"/>
              <w:rPr>
                <w:rFonts w:ascii="Times New Roman" w:hAnsi="Times New Roman"/>
              </w:rPr>
            </w:pPr>
          </w:p>
        </w:tc>
        <w:tc>
          <w:tcPr>
            <w:tcW w:w="908" w:type="dxa"/>
            <w:shd w:val="clear" w:color="auto" w:fill="auto"/>
          </w:tcPr>
          <w:p w14:paraId="2C43DC29" w14:textId="77777777" w:rsidR="00446FD1" w:rsidRPr="00114DDC" w:rsidRDefault="00446FD1" w:rsidP="00446FD1">
            <w:pPr>
              <w:spacing w:after="0" w:line="240" w:lineRule="auto"/>
              <w:jc w:val="center"/>
              <w:rPr>
                <w:rFonts w:ascii="Times New Roman" w:hAnsi="Times New Roman"/>
              </w:rPr>
            </w:pPr>
          </w:p>
        </w:tc>
        <w:tc>
          <w:tcPr>
            <w:tcW w:w="1002" w:type="dxa"/>
            <w:shd w:val="clear" w:color="auto" w:fill="auto"/>
          </w:tcPr>
          <w:p w14:paraId="4261C8CB" w14:textId="77777777" w:rsidR="00446FD1" w:rsidRPr="00114DDC" w:rsidRDefault="00446FD1" w:rsidP="00446FD1">
            <w:pPr>
              <w:spacing w:after="0" w:line="240" w:lineRule="auto"/>
              <w:jc w:val="center"/>
              <w:rPr>
                <w:rFonts w:ascii="Times New Roman" w:hAnsi="Times New Roman"/>
              </w:rPr>
            </w:pPr>
          </w:p>
        </w:tc>
        <w:tc>
          <w:tcPr>
            <w:tcW w:w="908" w:type="dxa"/>
            <w:shd w:val="clear" w:color="auto" w:fill="auto"/>
          </w:tcPr>
          <w:p w14:paraId="3C60DA8E" w14:textId="77777777" w:rsidR="00446FD1" w:rsidRPr="00114DDC" w:rsidRDefault="00446FD1" w:rsidP="00446FD1">
            <w:pPr>
              <w:spacing w:after="0" w:line="240" w:lineRule="auto"/>
              <w:jc w:val="center"/>
              <w:rPr>
                <w:rFonts w:ascii="Times New Roman" w:hAnsi="Times New Roman"/>
              </w:rPr>
            </w:pPr>
          </w:p>
        </w:tc>
        <w:tc>
          <w:tcPr>
            <w:tcW w:w="971" w:type="dxa"/>
            <w:shd w:val="clear" w:color="auto" w:fill="auto"/>
          </w:tcPr>
          <w:p w14:paraId="6AAD4603" w14:textId="77777777" w:rsidR="00446FD1" w:rsidRPr="00114DDC" w:rsidRDefault="00446FD1" w:rsidP="00446FD1">
            <w:pPr>
              <w:spacing w:after="0" w:line="240" w:lineRule="auto"/>
              <w:jc w:val="center"/>
              <w:rPr>
                <w:rFonts w:ascii="Times New Roman" w:hAnsi="Times New Roman"/>
              </w:rPr>
            </w:pPr>
          </w:p>
        </w:tc>
      </w:tr>
    </w:tbl>
    <w:p w14:paraId="02F11769" w14:textId="63F1A6ED" w:rsidR="00446FD1" w:rsidRPr="00373696" w:rsidRDefault="00446FD1" w:rsidP="00373696">
      <w:pPr>
        <w:jc w:val="center"/>
        <w:rPr>
          <w:rFonts w:ascii="Times New Roman" w:hAnsi="Times New Roman"/>
          <w:b/>
          <w:i/>
          <w:sz w:val="20"/>
          <w:szCs w:val="20"/>
          <w:u w:val="single"/>
        </w:rPr>
      </w:pPr>
      <w:r w:rsidRPr="00114DDC">
        <w:rPr>
          <w:rFonts w:ascii="Times New Roman" w:hAnsi="Times New Roman"/>
          <w:b/>
          <w:i/>
          <w:sz w:val="20"/>
          <w:szCs w:val="20"/>
          <w:u w:val="single"/>
        </w:rPr>
        <w:t>Thank you very much for your time and effort</w:t>
      </w:r>
    </w:p>
    <w:sectPr w:rsidR="00446FD1" w:rsidRPr="00373696" w:rsidSect="006F5018">
      <w:footerReference w:type="default" r:id="rId19"/>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D04C8" w14:textId="77777777" w:rsidR="00867DF1" w:rsidRDefault="00867DF1" w:rsidP="00775C5D">
      <w:pPr>
        <w:spacing w:after="0" w:line="240" w:lineRule="auto"/>
      </w:pPr>
      <w:r>
        <w:separator/>
      </w:r>
    </w:p>
  </w:endnote>
  <w:endnote w:type="continuationSeparator" w:id="0">
    <w:p w14:paraId="4FAAD8E1" w14:textId="77777777" w:rsidR="00867DF1" w:rsidRDefault="00867DF1" w:rsidP="0077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vTime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7272986"/>
      <w:docPartObj>
        <w:docPartGallery w:val="Page Numbers (Bottom of Page)"/>
        <w:docPartUnique/>
      </w:docPartObj>
    </w:sdtPr>
    <w:sdtEndPr>
      <w:rPr>
        <w:rFonts w:ascii="Times New Roman" w:hAnsi="Times New Roman" w:cs="Times New Roman"/>
        <w:noProof/>
      </w:rPr>
    </w:sdtEndPr>
    <w:sdtContent>
      <w:p w14:paraId="39832D07" w14:textId="0ED03EDA" w:rsidR="00355C8C" w:rsidRPr="00306049" w:rsidRDefault="00355C8C">
        <w:pPr>
          <w:pStyle w:val="Footer"/>
          <w:jc w:val="center"/>
          <w:rPr>
            <w:rFonts w:ascii="Times New Roman" w:hAnsi="Times New Roman" w:cs="Times New Roman"/>
          </w:rPr>
        </w:pPr>
        <w:r w:rsidRPr="00306049">
          <w:rPr>
            <w:rFonts w:ascii="Times New Roman" w:hAnsi="Times New Roman" w:cs="Times New Roman"/>
          </w:rPr>
          <w:fldChar w:fldCharType="begin"/>
        </w:r>
        <w:r w:rsidRPr="00306049">
          <w:rPr>
            <w:rFonts w:ascii="Times New Roman" w:hAnsi="Times New Roman" w:cs="Times New Roman"/>
          </w:rPr>
          <w:instrText xml:space="preserve"> PAGE   \* MERGEFORMAT </w:instrText>
        </w:r>
        <w:r w:rsidRPr="00306049">
          <w:rPr>
            <w:rFonts w:ascii="Times New Roman" w:hAnsi="Times New Roman" w:cs="Times New Roman"/>
          </w:rPr>
          <w:fldChar w:fldCharType="separate"/>
        </w:r>
        <w:r>
          <w:rPr>
            <w:rFonts w:ascii="Times New Roman" w:hAnsi="Times New Roman" w:cs="Times New Roman"/>
            <w:noProof/>
          </w:rPr>
          <w:t>24</w:t>
        </w:r>
        <w:r w:rsidRPr="00306049">
          <w:rPr>
            <w:rFonts w:ascii="Times New Roman" w:hAnsi="Times New Roman" w:cs="Times New Roman"/>
            <w:noProof/>
          </w:rPr>
          <w:fldChar w:fldCharType="end"/>
        </w:r>
      </w:p>
    </w:sdtContent>
  </w:sdt>
  <w:p w14:paraId="443D2F53" w14:textId="77777777" w:rsidR="00355C8C" w:rsidRDefault="0035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156EC" w14:textId="77777777" w:rsidR="00867DF1" w:rsidRDefault="00867DF1" w:rsidP="00775C5D">
      <w:pPr>
        <w:spacing w:after="0" w:line="240" w:lineRule="auto"/>
      </w:pPr>
      <w:r>
        <w:separator/>
      </w:r>
    </w:p>
  </w:footnote>
  <w:footnote w:type="continuationSeparator" w:id="0">
    <w:p w14:paraId="19DC4248" w14:textId="77777777" w:rsidR="00867DF1" w:rsidRDefault="00867DF1" w:rsidP="00775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5D89"/>
    <w:multiLevelType w:val="hybridMultilevel"/>
    <w:tmpl w:val="4B72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21343"/>
    <w:multiLevelType w:val="hybridMultilevel"/>
    <w:tmpl w:val="25DEF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02915"/>
    <w:multiLevelType w:val="multilevel"/>
    <w:tmpl w:val="A198A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AD"/>
    <w:rsid w:val="0000058B"/>
    <w:rsid w:val="00000786"/>
    <w:rsid w:val="00000795"/>
    <w:rsid w:val="000015DD"/>
    <w:rsid w:val="00002378"/>
    <w:rsid w:val="000023FF"/>
    <w:rsid w:val="00002458"/>
    <w:rsid w:val="00002E42"/>
    <w:rsid w:val="00004525"/>
    <w:rsid w:val="0000509F"/>
    <w:rsid w:val="000053F4"/>
    <w:rsid w:val="000058B6"/>
    <w:rsid w:val="00007184"/>
    <w:rsid w:val="000079D7"/>
    <w:rsid w:val="000107CD"/>
    <w:rsid w:val="00011114"/>
    <w:rsid w:val="00012851"/>
    <w:rsid w:val="00013538"/>
    <w:rsid w:val="000135ED"/>
    <w:rsid w:val="00015544"/>
    <w:rsid w:val="000157E5"/>
    <w:rsid w:val="000163AB"/>
    <w:rsid w:val="00016F17"/>
    <w:rsid w:val="00020871"/>
    <w:rsid w:val="00020CD5"/>
    <w:rsid w:val="000225E3"/>
    <w:rsid w:val="00024717"/>
    <w:rsid w:val="00025C86"/>
    <w:rsid w:val="00026AD3"/>
    <w:rsid w:val="00026D2B"/>
    <w:rsid w:val="00031129"/>
    <w:rsid w:val="00031A18"/>
    <w:rsid w:val="00032846"/>
    <w:rsid w:val="00033670"/>
    <w:rsid w:val="0003401F"/>
    <w:rsid w:val="000349B6"/>
    <w:rsid w:val="00034AB7"/>
    <w:rsid w:val="00034CC3"/>
    <w:rsid w:val="00035EF9"/>
    <w:rsid w:val="00041164"/>
    <w:rsid w:val="000426EF"/>
    <w:rsid w:val="0004287D"/>
    <w:rsid w:val="00043F2B"/>
    <w:rsid w:val="0004540F"/>
    <w:rsid w:val="00046D0F"/>
    <w:rsid w:val="0004729A"/>
    <w:rsid w:val="00047FFC"/>
    <w:rsid w:val="000505DB"/>
    <w:rsid w:val="0005090F"/>
    <w:rsid w:val="000509F3"/>
    <w:rsid w:val="0005167D"/>
    <w:rsid w:val="0005169C"/>
    <w:rsid w:val="000527A5"/>
    <w:rsid w:val="0005317F"/>
    <w:rsid w:val="00053F0E"/>
    <w:rsid w:val="00054267"/>
    <w:rsid w:val="0005464C"/>
    <w:rsid w:val="00055155"/>
    <w:rsid w:val="00055530"/>
    <w:rsid w:val="000601E4"/>
    <w:rsid w:val="0006146E"/>
    <w:rsid w:val="00061A31"/>
    <w:rsid w:val="00064164"/>
    <w:rsid w:val="00064E8A"/>
    <w:rsid w:val="00065D58"/>
    <w:rsid w:val="00067180"/>
    <w:rsid w:val="000720DD"/>
    <w:rsid w:val="00072AD8"/>
    <w:rsid w:val="00072E9C"/>
    <w:rsid w:val="000736E6"/>
    <w:rsid w:val="00073CCC"/>
    <w:rsid w:val="00073D23"/>
    <w:rsid w:val="00075760"/>
    <w:rsid w:val="0007639D"/>
    <w:rsid w:val="00076525"/>
    <w:rsid w:val="00076C57"/>
    <w:rsid w:val="000802C0"/>
    <w:rsid w:val="00083742"/>
    <w:rsid w:val="00084074"/>
    <w:rsid w:val="00084E9E"/>
    <w:rsid w:val="00085CFA"/>
    <w:rsid w:val="000872ED"/>
    <w:rsid w:val="000873C1"/>
    <w:rsid w:val="000874B3"/>
    <w:rsid w:val="00091418"/>
    <w:rsid w:val="00091C96"/>
    <w:rsid w:val="0009417A"/>
    <w:rsid w:val="0009429F"/>
    <w:rsid w:val="00094C63"/>
    <w:rsid w:val="0009518A"/>
    <w:rsid w:val="00095E42"/>
    <w:rsid w:val="000964D4"/>
    <w:rsid w:val="000968D1"/>
    <w:rsid w:val="00097155"/>
    <w:rsid w:val="00097DD1"/>
    <w:rsid w:val="000A115C"/>
    <w:rsid w:val="000A1E0D"/>
    <w:rsid w:val="000A2347"/>
    <w:rsid w:val="000A3B26"/>
    <w:rsid w:val="000A628A"/>
    <w:rsid w:val="000A675C"/>
    <w:rsid w:val="000A75E2"/>
    <w:rsid w:val="000A7E5A"/>
    <w:rsid w:val="000B01C2"/>
    <w:rsid w:val="000B07B7"/>
    <w:rsid w:val="000B0E2A"/>
    <w:rsid w:val="000B1134"/>
    <w:rsid w:val="000B1380"/>
    <w:rsid w:val="000B157E"/>
    <w:rsid w:val="000B1D38"/>
    <w:rsid w:val="000B1F84"/>
    <w:rsid w:val="000B2428"/>
    <w:rsid w:val="000B31EB"/>
    <w:rsid w:val="000B3494"/>
    <w:rsid w:val="000B3607"/>
    <w:rsid w:val="000B68A9"/>
    <w:rsid w:val="000C02A7"/>
    <w:rsid w:val="000C0A36"/>
    <w:rsid w:val="000C1D82"/>
    <w:rsid w:val="000C2FDB"/>
    <w:rsid w:val="000C35C3"/>
    <w:rsid w:val="000C511E"/>
    <w:rsid w:val="000C7A53"/>
    <w:rsid w:val="000C7BC2"/>
    <w:rsid w:val="000D1B59"/>
    <w:rsid w:val="000D2904"/>
    <w:rsid w:val="000D2B2E"/>
    <w:rsid w:val="000D2B77"/>
    <w:rsid w:val="000D4536"/>
    <w:rsid w:val="000D5A11"/>
    <w:rsid w:val="000D5E44"/>
    <w:rsid w:val="000D61EF"/>
    <w:rsid w:val="000D6259"/>
    <w:rsid w:val="000D7239"/>
    <w:rsid w:val="000E0012"/>
    <w:rsid w:val="000E0BB6"/>
    <w:rsid w:val="000E1F81"/>
    <w:rsid w:val="000E2953"/>
    <w:rsid w:val="000E4180"/>
    <w:rsid w:val="000E5615"/>
    <w:rsid w:val="000E5779"/>
    <w:rsid w:val="000E73EB"/>
    <w:rsid w:val="000E7F29"/>
    <w:rsid w:val="000F17E9"/>
    <w:rsid w:val="000F213D"/>
    <w:rsid w:val="000F24B6"/>
    <w:rsid w:val="000F27E8"/>
    <w:rsid w:val="000F2BE3"/>
    <w:rsid w:val="000F35EE"/>
    <w:rsid w:val="000F446F"/>
    <w:rsid w:val="000F4F5F"/>
    <w:rsid w:val="000F5493"/>
    <w:rsid w:val="000F5A79"/>
    <w:rsid w:val="000F5FC5"/>
    <w:rsid w:val="000F6628"/>
    <w:rsid w:val="000F6EC7"/>
    <w:rsid w:val="000F7D00"/>
    <w:rsid w:val="001013D5"/>
    <w:rsid w:val="00101BA2"/>
    <w:rsid w:val="00102BC3"/>
    <w:rsid w:val="0010315A"/>
    <w:rsid w:val="001035BA"/>
    <w:rsid w:val="00103B46"/>
    <w:rsid w:val="001047D5"/>
    <w:rsid w:val="00104BD5"/>
    <w:rsid w:val="00105A92"/>
    <w:rsid w:val="00106394"/>
    <w:rsid w:val="00106D75"/>
    <w:rsid w:val="001105A7"/>
    <w:rsid w:val="001108A5"/>
    <w:rsid w:val="001114F9"/>
    <w:rsid w:val="00111992"/>
    <w:rsid w:val="00111CE1"/>
    <w:rsid w:val="00111E61"/>
    <w:rsid w:val="00112870"/>
    <w:rsid w:val="00112FD2"/>
    <w:rsid w:val="0011318B"/>
    <w:rsid w:val="00114612"/>
    <w:rsid w:val="0011497B"/>
    <w:rsid w:val="00114E99"/>
    <w:rsid w:val="00116588"/>
    <w:rsid w:val="00117481"/>
    <w:rsid w:val="00120023"/>
    <w:rsid w:val="0012036A"/>
    <w:rsid w:val="001214A6"/>
    <w:rsid w:val="00121D2B"/>
    <w:rsid w:val="00122E0F"/>
    <w:rsid w:val="00123550"/>
    <w:rsid w:val="00124875"/>
    <w:rsid w:val="00124BE5"/>
    <w:rsid w:val="00125BD4"/>
    <w:rsid w:val="00131A46"/>
    <w:rsid w:val="00131A69"/>
    <w:rsid w:val="00132069"/>
    <w:rsid w:val="00132655"/>
    <w:rsid w:val="00132E13"/>
    <w:rsid w:val="001333E2"/>
    <w:rsid w:val="00133CE6"/>
    <w:rsid w:val="00133F7F"/>
    <w:rsid w:val="001341A0"/>
    <w:rsid w:val="00136D4F"/>
    <w:rsid w:val="00137D2F"/>
    <w:rsid w:val="00140463"/>
    <w:rsid w:val="001419A2"/>
    <w:rsid w:val="0014229A"/>
    <w:rsid w:val="0014265E"/>
    <w:rsid w:val="001440F1"/>
    <w:rsid w:val="00144681"/>
    <w:rsid w:val="001447FA"/>
    <w:rsid w:val="00144CD4"/>
    <w:rsid w:val="001458E4"/>
    <w:rsid w:val="0014602C"/>
    <w:rsid w:val="0014697B"/>
    <w:rsid w:val="00150298"/>
    <w:rsid w:val="001511CD"/>
    <w:rsid w:val="00152668"/>
    <w:rsid w:val="00152A34"/>
    <w:rsid w:val="00152D5B"/>
    <w:rsid w:val="00153684"/>
    <w:rsid w:val="0015399D"/>
    <w:rsid w:val="0015495A"/>
    <w:rsid w:val="001551A8"/>
    <w:rsid w:val="00156DA0"/>
    <w:rsid w:val="00157587"/>
    <w:rsid w:val="001608DB"/>
    <w:rsid w:val="001618F2"/>
    <w:rsid w:val="001625AA"/>
    <w:rsid w:val="00167094"/>
    <w:rsid w:val="001715E7"/>
    <w:rsid w:val="0017230D"/>
    <w:rsid w:val="001723BB"/>
    <w:rsid w:val="00173B98"/>
    <w:rsid w:val="00175BA4"/>
    <w:rsid w:val="00175E88"/>
    <w:rsid w:val="0017621F"/>
    <w:rsid w:val="00176B4A"/>
    <w:rsid w:val="00176BBE"/>
    <w:rsid w:val="00176CBB"/>
    <w:rsid w:val="00176E92"/>
    <w:rsid w:val="00177956"/>
    <w:rsid w:val="00180D2D"/>
    <w:rsid w:val="00181162"/>
    <w:rsid w:val="001820B6"/>
    <w:rsid w:val="00182862"/>
    <w:rsid w:val="00182A28"/>
    <w:rsid w:val="00184542"/>
    <w:rsid w:val="00185906"/>
    <w:rsid w:val="00187697"/>
    <w:rsid w:val="001902F4"/>
    <w:rsid w:val="0019233C"/>
    <w:rsid w:val="00192D83"/>
    <w:rsid w:val="00193CA5"/>
    <w:rsid w:val="00193FF3"/>
    <w:rsid w:val="00195699"/>
    <w:rsid w:val="00195EDD"/>
    <w:rsid w:val="00196003"/>
    <w:rsid w:val="001970CD"/>
    <w:rsid w:val="00197D50"/>
    <w:rsid w:val="001A0CF7"/>
    <w:rsid w:val="001A23A9"/>
    <w:rsid w:val="001A23B8"/>
    <w:rsid w:val="001A26A6"/>
    <w:rsid w:val="001A26B6"/>
    <w:rsid w:val="001A3B64"/>
    <w:rsid w:val="001A410C"/>
    <w:rsid w:val="001A5F68"/>
    <w:rsid w:val="001A67C7"/>
    <w:rsid w:val="001A6DDE"/>
    <w:rsid w:val="001B17F1"/>
    <w:rsid w:val="001B3A12"/>
    <w:rsid w:val="001B3FF9"/>
    <w:rsid w:val="001B44F1"/>
    <w:rsid w:val="001B544A"/>
    <w:rsid w:val="001B5D1F"/>
    <w:rsid w:val="001B687D"/>
    <w:rsid w:val="001B6D5D"/>
    <w:rsid w:val="001B716A"/>
    <w:rsid w:val="001C0D5B"/>
    <w:rsid w:val="001C1497"/>
    <w:rsid w:val="001C1575"/>
    <w:rsid w:val="001C3107"/>
    <w:rsid w:val="001C5D8F"/>
    <w:rsid w:val="001C7155"/>
    <w:rsid w:val="001C75E6"/>
    <w:rsid w:val="001D065D"/>
    <w:rsid w:val="001D153A"/>
    <w:rsid w:val="001D19EF"/>
    <w:rsid w:val="001D1B31"/>
    <w:rsid w:val="001D39A4"/>
    <w:rsid w:val="001D41B3"/>
    <w:rsid w:val="001D44F3"/>
    <w:rsid w:val="001D4642"/>
    <w:rsid w:val="001D4E34"/>
    <w:rsid w:val="001D648B"/>
    <w:rsid w:val="001D6A43"/>
    <w:rsid w:val="001D6B9F"/>
    <w:rsid w:val="001D6CE6"/>
    <w:rsid w:val="001D780B"/>
    <w:rsid w:val="001D7FCB"/>
    <w:rsid w:val="001E02C3"/>
    <w:rsid w:val="001E066F"/>
    <w:rsid w:val="001E08D5"/>
    <w:rsid w:val="001E0EF9"/>
    <w:rsid w:val="001E0FA4"/>
    <w:rsid w:val="001E1190"/>
    <w:rsid w:val="001E158F"/>
    <w:rsid w:val="001E30AE"/>
    <w:rsid w:val="001E49E1"/>
    <w:rsid w:val="001E4D67"/>
    <w:rsid w:val="001E51EF"/>
    <w:rsid w:val="001E6347"/>
    <w:rsid w:val="001E698A"/>
    <w:rsid w:val="001E769B"/>
    <w:rsid w:val="001F052E"/>
    <w:rsid w:val="001F201F"/>
    <w:rsid w:val="001F2064"/>
    <w:rsid w:val="001F3558"/>
    <w:rsid w:val="001F4D2C"/>
    <w:rsid w:val="001F4E25"/>
    <w:rsid w:val="001F53C5"/>
    <w:rsid w:val="001F5FF5"/>
    <w:rsid w:val="001F7442"/>
    <w:rsid w:val="001F7B63"/>
    <w:rsid w:val="002002B5"/>
    <w:rsid w:val="00200B18"/>
    <w:rsid w:val="00201829"/>
    <w:rsid w:val="002019CB"/>
    <w:rsid w:val="00201DAE"/>
    <w:rsid w:val="0020221B"/>
    <w:rsid w:val="002056AF"/>
    <w:rsid w:val="002062CE"/>
    <w:rsid w:val="002116DA"/>
    <w:rsid w:val="0021187E"/>
    <w:rsid w:val="00211968"/>
    <w:rsid w:val="00212DB4"/>
    <w:rsid w:val="0021321B"/>
    <w:rsid w:val="00213766"/>
    <w:rsid w:val="00213BD8"/>
    <w:rsid w:val="00214E57"/>
    <w:rsid w:val="00215480"/>
    <w:rsid w:val="00215756"/>
    <w:rsid w:val="00216A8D"/>
    <w:rsid w:val="00216D2B"/>
    <w:rsid w:val="00217AF3"/>
    <w:rsid w:val="00217E5D"/>
    <w:rsid w:val="002220F3"/>
    <w:rsid w:val="002224A5"/>
    <w:rsid w:val="00224FAB"/>
    <w:rsid w:val="00225F26"/>
    <w:rsid w:val="00226670"/>
    <w:rsid w:val="00227177"/>
    <w:rsid w:val="0022791E"/>
    <w:rsid w:val="002305CB"/>
    <w:rsid w:val="002329AD"/>
    <w:rsid w:val="00233C26"/>
    <w:rsid w:val="00233C86"/>
    <w:rsid w:val="00235A48"/>
    <w:rsid w:val="00236524"/>
    <w:rsid w:val="00241108"/>
    <w:rsid w:val="0024143D"/>
    <w:rsid w:val="00243FE1"/>
    <w:rsid w:val="002451B2"/>
    <w:rsid w:val="00246C47"/>
    <w:rsid w:val="00246E39"/>
    <w:rsid w:val="0024728D"/>
    <w:rsid w:val="002476E6"/>
    <w:rsid w:val="00251AEF"/>
    <w:rsid w:val="0025383B"/>
    <w:rsid w:val="00254960"/>
    <w:rsid w:val="00254F64"/>
    <w:rsid w:val="002562E6"/>
    <w:rsid w:val="00256562"/>
    <w:rsid w:val="00256E28"/>
    <w:rsid w:val="00256E35"/>
    <w:rsid w:val="00257B83"/>
    <w:rsid w:val="002605CD"/>
    <w:rsid w:val="00260F5C"/>
    <w:rsid w:val="0026104E"/>
    <w:rsid w:val="002612C9"/>
    <w:rsid w:val="00261C18"/>
    <w:rsid w:val="00261C59"/>
    <w:rsid w:val="00263223"/>
    <w:rsid w:val="00263343"/>
    <w:rsid w:val="0026382E"/>
    <w:rsid w:val="00264661"/>
    <w:rsid w:val="00265270"/>
    <w:rsid w:val="002669BF"/>
    <w:rsid w:val="00270A12"/>
    <w:rsid w:val="00275E38"/>
    <w:rsid w:val="002760AD"/>
    <w:rsid w:val="00276C04"/>
    <w:rsid w:val="002778F9"/>
    <w:rsid w:val="00277E49"/>
    <w:rsid w:val="0028097F"/>
    <w:rsid w:val="00280C28"/>
    <w:rsid w:val="00281A98"/>
    <w:rsid w:val="00281BFE"/>
    <w:rsid w:val="0028251E"/>
    <w:rsid w:val="002825AF"/>
    <w:rsid w:val="00282CF8"/>
    <w:rsid w:val="002841E9"/>
    <w:rsid w:val="00285107"/>
    <w:rsid w:val="002859CB"/>
    <w:rsid w:val="00285F8D"/>
    <w:rsid w:val="002861FF"/>
    <w:rsid w:val="00286BF5"/>
    <w:rsid w:val="00287218"/>
    <w:rsid w:val="002873F4"/>
    <w:rsid w:val="00287422"/>
    <w:rsid w:val="00291B64"/>
    <w:rsid w:val="00292110"/>
    <w:rsid w:val="00292399"/>
    <w:rsid w:val="0029243A"/>
    <w:rsid w:val="00292ECB"/>
    <w:rsid w:val="0029372F"/>
    <w:rsid w:val="002941DB"/>
    <w:rsid w:val="002942E7"/>
    <w:rsid w:val="002946A3"/>
    <w:rsid w:val="00295197"/>
    <w:rsid w:val="00295618"/>
    <w:rsid w:val="00296721"/>
    <w:rsid w:val="002969F2"/>
    <w:rsid w:val="00296D03"/>
    <w:rsid w:val="00296DB8"/>
    <w:rsid w:val="00297289"/>
    <w:rsid w:val="00297337"/>
    <w:rsid w:val="00297E0C"/>
    <w:rsid w:val="002A17A4"/>
    <w:rsid w:val="002A2A46"/>
    <w:rsid w:val="002A3A31"/>
    <w:rsid w:val="002A4C39"/>
    <w:rsid w:val="002A6392"/>
    <w:rsid w:val="002A69B7"/>
    <w:rsid w:val="002A785C"/>
    <w:rsid w:val="002B048E"/>
    <w:rsid w:val="002B0F8B"/>
    <w:rsid w:val="002B1BAF"/>
    <w:rsid w:val="002B2685"/>
    <w:rsid w:val="002B3022"/>
    <w:rsid w:val="002B33BA"/>
    <w:rsid w:val="002B34CD"/>
    <w:rsid w:val="002C025C"/>
    <w:rsid w:val="002C07CB"/>
    <w:rsid w:val="002C0C95"/>
    <w:rsid w:val="002C2406"/>
    <w:rsid w:val="002C439A"/>
    <w:rsid w:val="002C5142"/>
    <w:rsid w:val="002C756E"/>
    <w:rsid w:val="002C75F2"/>
    <w:rsid w:val="002C7822"/>
    <w:rsid w:val="002D0BE1"/>
    <w:rsid w:val="002D0E94"/>
    <w:rsid w:val="002D1053"/>
    <w:rsid w:val="002D2555"/>
    <w:rsid w:val="002D2A63"/>
    <w:rsid w:val="002D35CD"/>
    <w:rsid w:val="002D5124"/>
    <w:rsid w:val="002D763A"/>
    <w:rsid w:val="002D7AA3"/>
    <w:rsid w:val="002D7BCA"/>
    <w:rsid w:val="002E0451"/>
    <w:rsid w:val="002E1A40"/>
    <w:rsid w:val="002E26E7"/>
    <w:rsid w:val="002E3EA3"/>
    <w:rsid w:val="002E426E"/>
    <w:rsid w:val="002F0051"/>
    <w:rsid w:val="002F0383"/>
    <w:rsid w:val="002F047F"/>
    <w:rsid w:val="002F1A84"/>
    <w:rsid w:val="002F2AA9"/>
    <w:rsid w:val="002F3F89"/>
    <w:rsid w:val="002F41BF"/>
    <w:rsid w:val="002F5C9C"/>
    <w:rsid w:val="00301468"/>
    <w:rsid w:val="00301979"/>
    <w:rsid w:val="0030469B"/>
    <w:rsid w:val="00305337"/>
    <w:rsid w:val="00306049"/>
    <w:rsid w:val="00306453"/>
    <w:rsid w:val="003064DB"/>
    <w:rsid w:val="003106B5"/>
    <w:rsid w:val="003109F5"/>
    <w:rsid w:val="00311938"/>
    <w:rsid w:val="00312173"/>
    <w:rsid w:val="0031244B"/>
    <w:rsid w:val="003135E5"/>
    <w:rsid w:val="00313939"/>
    <w:rsid w:val="00313941"/>
    <w:rsid w:val="003140A0"/>
    <w:rsid w:val="00314194"/>
    <w:rsid w:val="00315205"/>
    <w:rsid w:val="00316726"/>
    <w:rsid w:val="00320067"/>
    <w:rsid w:val="00320F8A"/>
    <w:rsid w:val="00321B8E"/>
    <w:rsid w:val="00321FA1"/>
    <w:rsid w:val="00324754"/>
    <w:rsid w:val="00325848"/>
    <w:rsid w:val="00325FDB"/>
    <w:rsid w:val="003274E0"/>
    <w:rsid w:val="003275E0"/>
    <w:rsid w:val="00333449"/>
    <w:rsid w:val="00333C4D"/>
    <w:rsid w:val="00336D12"/>
    <w:rsid w:val="0033721C"/>
    <w:rsid w:val="00337F58"/>
    <w:rsid w:val="00340051"/>
    <w:rsid w:val="0034009A"/>
    <w:rsid w:val="00340392"/>
    <w:rsid w:val="0034169D"/>
    <w:rsid w:val="003419FA"/>
    <w:rsid w:val="00341D30"/>
    <w:rsid w:val="003421FD"/>
    <w:rsid w:val="003422AB"/>
    <w:rsid w:val="00342698"/>
    <w:rsid w:val="0034433A"/>
    <w:rsid w:val="00344380"/>
    <w:rsid w:val="003459C4"/>
    <w:rsid w:val="003476F7"/>
    <w:rsid w:val="00347A04"/>
    <w:rsid w:val="00350A9C"/>
    <w:rsid w:val="00350ED1"/>
    <w:rsid w:val="00351583"/>
    <w:rsid w:val="003518CA"/>
    <w:rsid w:val="00351C9D"/>
    <w:rsid w:val="00352A20"/>
    <w:rsid w:val="00353B25"/>
    <w:rsid w:val="0035458A"/>
    <w:rsid w:val="00354BB8"/>
    <w:rsid w:val="00354DF9"/>
    <w:rsid w:val="00354EA1"/>
    <w:rsid w:val="00355A7A"/>
    <w:rsid w:val="00355C8C"/>
    <w:rsid w:val="00356A76"/>
    <w:rsid w:val="00356CAF"/>
    <w:rsid w:val="00357626"/>
    <w:rsid w:val="003576B3"/>
    <w:rsid w:val="003605A3"/>
    <w:rsid w:val="003615F1"/>
    <w:rsid w:val="00361D62"/>
    <w:rsid w:val="003625B6"/>
    <w:rsid w:val="00362DFA"/>
    <w:rsid w:val="0036311A"/>
    <w:rsid w:val="00364217"/>
    <w:rsid w:val="00364790"/>
    <w:rsid w:val="0036628E"/>
    <w:rsid w:val="00366D34"/>
    <w:rsid w:val="00367F3B"/>
    <w:rsid w:val="00370F99"/>
    <w:rsid w:val="00371898"/>
    <w:rsid w:val="003719F1"/>
    <w:rsid w:val="00373696"/>
    <w:rsid w:val="00373896"/>
    <w:rsid w:val="003749CF"/>
    <w:rsid w:val="00374C84"/>
    <w:rsid w:val="00374E45"/>
    <w:rsid w:val="00375650"/>
    <w:rsid w:val="00375AE5"/>
    <w:rsid w:val="00375CB4"/>
    <w:rsid w:val="00376A4C"/>
    <w:rsid w:val="00376DAF"/>
    <w:rsid w:val="003803C2"/>
    <w:rsid w:val="00380FB9"/>
    <w:rsid w:val="003810D9"/>
    <w:rsid w:val="003811A4"/>
    <w:rsid w:val="0038234C"/>
    <w:rsid w:val="00382FAE"/>
    <w:rsid w:val="00386256"/>
    <w:rsid w:val="003873ED"/>
    <w:rsid w:val="00387916"/>
    <w:rsid w:val="003909EF"/>
    <w:rsid w:val="00391154"/>
    <w:rsid w:val="0039148B"/>
    <w:rsid w:val="00392B69"/>
    <w:rsid w:val="00392E9F"/>
    <w:rsid w:val="003934E9"/>
    <w:rsid w:val="00393CBE"/>
    <w:rsid w:val="00393D98"/>
    <w:rsid w:val="00395B64"/>
    <w:rsid w:val="00396091"/>
    <w:rsid w:val="00397529"/>
    <w:rsid w:val="003979B1"/>
    <w:rsid w:val="003A20D9"/>
    <w:rsid w:val="003A32BB"/>
    <w:rsid w:val="003A3E40"/>
    <w:rsid w:val="003A68B6"/>
    <w:rsid w:val="003A6E0F"/>
    <w:rsid w:val="003A7ACC"/>
    <w:rsid w:val="003A7D0B"/>
    <w:rsid w:val="003B08C9"/>
    <w:rsid w:val="003B1EB4"/>
    <w:rsid w:val="003B23E1"/>
    <w:rsid w:val="003B2585"/>
    <w:rsid w:val="003B28A0"/>
    <w:rsid w:val="003B435C"/>
    <w:rsid w:val="003B5260"/>
    <w:rsid w:val="003B6729"/>
    <w:rsid w:val="003B793B"/>
    <w:rsid w:val="003B7C4C"/>
    <w:rsid w:val="003C191B"/>
    <w:rsid w:val="003C1B63"/>
    <w:rsid w:val="003C22B7"/>
    <w:rsid w:val="003C34A6"/>
    <w:rsid w:val="003C3D98"/>
    <w:rsid w:val="003C450E"/>
    <w:rsid w:val="003C4766"/>
    <w:rsid w:val="003C506A"/>
    <w:rsid w:val="003C5961"/>
    <w:rsid w:val="003C5AA0"/>
    <w:rsid w:val="003C5CFB"/>
    <w:rsid w:val="003C6B38"/>
    <w:rsid w:val="003C6C1E"/>
    <w:rsid w:val="003D0BB4"/>
    <w:rsid w:val="003D0C7C"/>
    <w:rsid w:val="003D0F66"/>
    <w:rsid w:val="003D2DAB"/>
    <w:rsid w:val="003D414A"/>
    <w:rsid w:val="003D4319"/>
    <w:rsid w:val="003D5168"/>
    <w:rsid w:val="003D6F8A"/>
    <w:rsid w:val="003D7857"/>
    <w:rsid w:val="003D78F1"/>
    <w:rsid w:val="003E057C"/>
    <w:rsid w:val="003E0A0F"/>
    <w:rsid w:val="003E0B7E"/>
    <w:rsid w:val="003E1CA8"/>
    <w:rsid w:val="003E26BB"/>
    <w:rsid w:val="003E2C0E"/>
    <w:rsid w:val="003E39F3"/>
    <w:rsid w:val="003E3B39"/>
    <w:rsid w:val="003E6A44"/>
    <w:rsid w:val="003E719C"/>
    <w:rsid w:val="003F38B1"/>
    <w:rsid w:val="003F3BB9"/>
    <w:rsid w:val="003F3CC7"/>
    <w:rsid w:val="003F408A"/>
    <w:rsid w:val="003F49D0"/>
    <w:rsid w:val="003F60E0"/>
    <w:rsid w:val="003F681F"/>
    <w:rsid w:val="003F7156"/>
    <w:rsid w:val="003F71EF"/>
    <w:rsid w:val="003F74FA"/>
    <w:rsid w:val="00400273"/>
    <w:rsid w:val="00401026"/>
    <w:rsid w:val="004011DE"/>
    <w:rsid w:val="004014A1"/>
    <w:rsid w:val="004049CD"/>
    <w:rsid w:val="00404B0F"/>
    <w:rsid w:val="004065A9"/>
    <w:rsid w:val="0040747A"/>
    <w:rsid w:val="004100C6"/>
    <w:rsid w:val="0041030C"/>
    <w:rsid w:val="00410AC0"/>
    <w:rsid w:val="00410CA6"/>
    <w:rsid w:val="00410D68"/>
    <w:rsid w:val="004115DB"/>
    <w:rsid w:val="00414876"/>
    <w:rsid w:val="0041532B"/>
    <w:rsid w:val="004203B6"/>
    <w:rsid w:val="00420E73"/>
    <w:rsid w:val="0042206A"/>
    <w:rsid w:val="00422A8A"/>
    <w:rsid w:val="00422DED"/>
    <w:rsid w:val="0042544A"/>
    <w:rsid w:val="004271BF"/>
    <w:rsid w:val="00427341"/>
    <w:rsid w:val="00427D19"/>
    <w:rsid w:val="00427DF3"/>
    <w:rsid w:val="004322A8"/>
    <w:rsid w:val="004325D5"/>
    <w:rsid w:val="00433537"/>
    <w:rsid w:val="004338FE"/>
    <w:rsid w:val="00433F38"/>
    <w:rsid w:val="00434A82"/>
    <w:rsid w:val="0043618F"/>
    <w:rsid w:val="004369BA"/>
    <w:rsid w:val="004375E7"/>
    <w:rsid w:val="00441071"/>
    <w:rsid w:val="00441553"/>
    <w:rsid w:val="004423C0"/>
    <w:rsid w:val="004436A7"/>
    <w:rsid w:val="00443AE4"/>
    <w:rsid w:val="00443C37"/>
    <w:rsid w:val="00446265"/>
    <w:rsid w:val="00446FD1"/>
    <w:rsid w:val="00451E5C"/>
    <w:rsid w:val="00454BFD"/>
    <w:rsid w:val="0045714A"/>
    <w:rsid w:val="00460196"/>
    <w:rsid w:val="00462BEC"/>
    <w:rsid w:val="00463088"/>
    <w:rsid w:val="00464E1F"/>
    <w:rsid w:val="004662E6"/>
    <w:rsid w:val="004663AD"/>
    <w:rsid w:val="004663B1"/>
    <w:rsid w:val="00467A72"/>
    <w:rsid w:val="00472046"/>
    <w:rsid w:val="00473202"/>
    <w:rsid w:val="00476BFF"/>
    <w:rsid w:val="00480CE1"/>
    <w:rsid w:val="00481020"/>
    <w:rsid w:val="00483D6F"/>
    <w:rsid w:val="004849CB"/>
    <w:rsid w:val="004854DE"/>
    <w:rsid w:val="004870B9"/>
    <w:rsid w:val="0048784B"/>
    <w:rsid w:val="00490641"/>
    <w:rsid w:val="00490D54"/>
    <w:rsid w:val="00490DD1"/>
    <w:rsid w:val="00490EC1"/>
    <w:rsid w:val="00490F7D"/>
    <w:rsid w:val="00491379"/>
    <w:rsid w:val="004919FA"/>
    <w:rsid w:val="00492848"/>
    <w:rsid w:val="00494D35"/>
    <w:rsid w:val="00496307"/>
    <w:rsid w:val="00497A7E"/>
    <w:rsid w:val="004A0194"/>
    <w:rsid w:val="004A1456"/>
    <w:rsid w:val="004A2668"/>
    <w:rsid w:val="004A35CC"/>
    <w:rsid w:val="004A36ED"/>
    <w:rsid w:val="004A3CCC"/>
    <w:rsid w:val="004A400E"/>
    <w:rsid w:val="004A4505"/>
    <w:rsid w:val="004A5A7F"/>
    <w:rsid w:val="004A5CDD"/>
    <w:rsid w:val="004B1F17"/>
    <w:rsid w:val="004B21EC"/>
    <w:rsid w:val="004B2C48"/>
    <w:rsid w:val="004B2CA4"/>
    <w:rsid w:val="004B3397"/>
    <w:rsid w:val="004B3968"/>
    <w:rsid w:val="004B4123"/>
    <w:rsid w:val="004B5152"/>
    <w:rsid w:val="004B5933"/>
    <w:rsid w:val="004B5F2F"/>
    <w:rsid w:val="004B620D"/>
    <w:rsid w:val="004B692E"/>
    <w:rsid w:val="004B6D3F"/>
    <w:rsid w:val="004B7637"/>
    <w:rsid w:val="004B7822"/>
    <w:rsid w:val="004C245F"/>
    <w:rsid w:val="004C2F1D"/>
    <w:rsid w:val="004C3401"/>
    <w:rsid w:val="004C3E63"/>
    <w:rsid w:val="004C68B7"/>
    <w:rsid w:val="004C6B6E"/>
    <w:rsid w:val="004C6DDB"/>
    <w:rsid w:val="004C74AC"/>
    <w:rsid w:val="004C76BA"/>
    <w:rsid w:val="004C7A68"/>
    <w:rsid w:val="004C7BEE"/>
    <w:rsid w:val="004C7FBD"/>
    <w:rsid w:val="004D0879"/>
    <w:rsid w:val="004D143F"/>
    <w:rsid w:val="004D39DF"/>
    <w:rsid w:val="004D3E73"/>
    <w:rsid w:val="004D5454"/>
    <w:rsid w:val="004D5DFC"/>
    <w:rsid w:val="004D5F2A"/>
    <w:rsid w:val="004E0F29"/>
    <w:rsid w:val="004E18EE"/>
    <w:rsid w:val="004E1B99"/>
    <w:rsid w:val="004E1FEB"/>
    <w:rsid w:val="004E327C"/>
    <w:rsid w:val="004E33F2"/>
    <w:rsid w:val="004E3FD2"/>
    <w:rsid w:val="004E40B2"/>
    <w:rsid w:val="004E44C4"/>
    <w:rsid w:val="004E4714"/>
    <w:rsid w:val="004E55DF"/>
    <w:rsid w:val="004E5AD2"/>
    <w:rsid w:val="004E5FBA"/>
    <w:rsid w:val="004E6B19"/>
    <w:rsid w:val="004E6F26"/>
    <w:rsid w:val="004E765E"/>
    <w:rsid w:val="004E7BB6"/>
    <w:rsid w:val="004F0081"/>
    <w:rsid w:val="004F0408"/>
    <w:rsid w:val="004F0461"/>
    <w:rsid w:val="004F26C5"/>
    <w:rsid w:val="004F2861"/>
    <w:rsid w:val="004F3CB3"/>
    <w:rsid w:val="004F4ECB"/>
    <w:rsid w:val="004F59CE"/>
    <w:rsid w:val="004F6560"/>
    <w:rsid w:val="004F6576"/>
    <w:rsid w:val="004F6832"/>
    <w:rsid w:val="004F6C8A"/>
    <w:rsid w:val="004F7D38"/>
    <w:rsid w:val="00500774"/>
    <w:rsid w:val="00501B3C"/>
    <w:rsid w:val="00501F8B"/>
    <w:rsid w:val="0050332B"/>
    <w:rsid w:val="00503861"/>
    <w:rsid w:val="00505F11"/>
    <w:rsid w:val="00506B64"/>
    <w:rsid w:val="00506E69"/>
    <w:rsid w:val="005071A0"/>
    <w:rsid w:val="00507A82"/>
    <w:rsid w:val="00507C56"/>
    <w:rsid w:val="00507E34"/>
    <w:rsid w:val="00507EF6"/>
    <w:rsid w:val="00507FAD"/>
    <w:rsid w:val="0051062A"/>
    <w:rsid w:val="00510693"/>
    <w:rsid w:val="00510CD1"/>
    <w:rsid w:val="00511935"/>
    <w:rsid w:val="00512792"/>
    <w:rsid w:val="00512830"/>
    <w:rsid w:val="00512A04"/>
    <w:rsid w:val="005131BE"/>
    <w:rsid w:val="00513ACC"/>
    <w:rsid w:val="005151C2"/>
    <w:rsid w:val="00515DA8"/>
    <w:rsid w:val="00515DB4"/>
    <w:rsid w:val="005164DC"/>
    <w:rsid w:val="005164EC"/>
    <w:rsid w:val="005205EB"/>
    <w:rsid w:val="005212EE"/>
    <w:rsid w:val="00523FDA"/>
    <w:rsid w:val="00525276"/>
    <w:rsid w:val="005253CF"/>
    <w:rsid w:val="0052541C"/>
    <w:rsid w:val="00525DA3"/>
    <w:rsid w:val="00526EFC"/>
    <w:rsid w:val="00526FE6"/>
    <w:rsid w:val="00530CDF"/>
    <w:rsid w:val="005317EC"/>
    <w:rsid w:val="005349D7"/>
    <w:rsid w:val="0053558F"/>
    <w:rsid w:val="00535613"/>
    <w:rsid w:val="00535B20"/>
    <w:rsid w:val="00537198"/>
    <w:rsid w:val="00540C48"/>
    <w:rsid w:val="00540C8E"/>
    <w:rsid w:val="00540DBA"/>
    <w:rsid w:val="0054197B"/>
    <w:rsid w:val="00541B99"/>
    <w:rsid w:val="005446F6"/>
    <w:rsid w:val="00544BD6"/>
    <w:rsid w:val="00544D06"/>
    <w:rsid w:val="005453EB"/>
    <w:rsid w:val="00545C54"/>
    <w:rsid w:val="00545D8A"/>
    <w:rsid w:val="00547078"/>
    <w:rsid w:val="00547CCE"/>
    <w:rsid w:val="00547EEE"/>
    <w:rsid w:val="00550444"/>
    <w:rsid w:val="00550881"/>
    <w:rsid w:val="00551179"/>
    <w:rsid w:val="0055153F"/>
    <w:rsid w:val="00552C6F"/>
    <w:rsid w:val="00554F55"/>
    <w:rsid w:val="00555033"/>
    <w:rsid w:val="0055680E"/>
    <w:rsid w:val="0055752E"/>
    <w:rsid w:val="00557B6C"/>
    <w:rsid w:val="005604AF"/>
    <w:rsid w:val="005608A0"/>
    <w:rsid w:val="00560DE4"/>
    <w:rsid w:val="00560E77"/>
    <w:rsid w:val="00561C9C"/>
    <w:rsid w:val="00561EC8"/>
    <w:rsid w:val="00563E27"/>
    <w:rsid w:val="00565021"/>
    <w:rsid w:val="00565BC9"/>
    <w:rsid w:val="00565E9E"/>
    <w:rsid w:val="00566F1B"/>
    <w:rsid w:val="00567141"/>
    <w:rsid w:val="00567942"/>
    <w:rsid w:val="00570436"/>
    <w:rsid w:val="005723FF"/>
    <w:rsid w:val="005734A0"/>
    <w:rsid w:val="005739F3"/>
    <w:rsid w:val="00574F27"/>
    <w:rsid w:val="0057594E"/>
    <w:rsid w:val="00575B02"/>
    <w:rsid w:val="005768AE"/>
    <w:rsid w:val="0057735D"/>
    <w:rsid w:val="0057746C"/>
    <w:rsid w:val="005778E4"/>
    <w:rsid w:val="005800A1"/>
    <w:rsid w:val="00580124"/>
    <w:rsid w:val="00580580"/>
    <w:rsid w:val="005824AE"/>
    <w:rsid w:val="00583DDE"/>
    <w:rsid w:val="00584795"/>
    <w:rsid w:val="00584D9A"/>
    <w:rsid w:val="00585775"/>
    <w:rsid w:val="00585882"/>
    <w:rsid w:val="00585C58"/>
    <w:rsid w:val="00585E2A"/>
    <w:rsid w:val="00585FF9"/>
    <w:rsid w:val="00586998"/>
    <w:rsid w:val="00590185"/>
    <w:rsid w:val="00591442"/>
    <w:rsid w:val="00592E16"/>
    <w:rsid w:val="00594678"/>
    <w:rsid w:val="00595622"/>
    <w:rsid w:val="00596039"/>
    <w:rsid w:val="00597D41"/>
    <w:rsid w:val="00597E11"/>
    <w:rsid w:val="005A0DE6"/>
    <w:rsid w:val="005A124B"/>
    <w:rsid w:val="005A2058"/>
    <w:rsid w:val="005A38F6"/>
    <w:rsid w:val="005A3ECE"/>
    <w:rsid w:val="005A5987"/>
    <w:rsid w:val="005A6065"/>
    <w:rsid w:val="005A6937"/>
    <w:rsid w:val="005A780C"/>
    <w:rsid w:val="005B050B"/>
    <w:rsid w:val="005B0D89"/>
    <w:rsid w:val="005B0E00"/>
    <w:rsid w:val="005B0FD2"/>
    <w:rsid w:val="005B15D8"/>
    <w:rsid w:val="005B200D"/>
    <w:rsid w:val="005B36E3"/>
    <w:rsid w:val="005B374E"/>
    <w:rsid w:val="005B4AE7"/>
    <w:rsid w:val="005B532A"/>
    <w:rsid w:val="005B5A7F"/>
    <w:rsid w:val="005B5DB8"/>
    <w:rsid w:val="005B607F"/>
    <w:rsid w:val="005B60DA"/>
    <w:rsid w:val="005B78CC"/>
    <w:rsid w:val="005B7ACC"/>
    <w:rsid w:val="005C125B"/>
    <w:rsid w:val="005C1E6B"/>
    <w:rsid w:val="005C3D10"/>
    <w:rsid w:val="005C3D4B"/>
    <w:rsid w:val="005C40D8"/>
    <w:rsid w:val="005C48D3"/>
    <w:rsid w:val="005D1ABD"/>
    <w:rsid w:val="005D1B54"/>
    <w:rsid w:val="005D2171"/>
    <w:rsid w:val="005D338E"/>
    <w:rsid w:val="005D33AB"/>
    <w:rsid w:val="005D40DE"/>
    <w:rsid w:val="005D4EF7"/>
    <w:rsid w:val="005D6136"/>
    <w:rsid w:val="005D6E7A"/>
    <w:rsid w:val="005E25A4"/>
    <w:rsid w:val="005E2C33"/>
    <w:rsid w:val="005E300C"/>
    <w:rsid w:val="005E3A7F"/>
    <w:rsid w:val="005E597A"/>
    <w:rsid w:val="005E63C4"/>
    <w:rsid w:val="005E6663"/>
    <w:rsid w:val="005E6AFB"/>
    <w:rsid w:val="005E7431"/>
    <w:rsid w:val="005E7993"/>
    <w:rsid w:val="005F006D"/>
    <w:rsid w:val="005F02DC"/>
    <w:rsid w:val="005F40F3"/>
    <w:rsid w:val="005F4DEF"/>
    <w:rsid w:val="005F5FB9"/>
    <w:rsid w:val="005F63F9"/>
    <w:rsid w:val="005F6AF6"/>
    <w:rsid w:val="00600E83"/>
    <w:rsid w:val="006010DC"/>
    <w:rsid w:val="0060198F"/>
    <w:rsid w:val="00601BF5"/>
    <w:rsid w:val="00602B7E"/>
    <w:rsid w:val="006039D5"/>
    <w:rsid w:val="00604010"/>
    <w:rsid w:val="00604105"/>
    <w:rsid w:val="00604909"/>
    <w:rsid w:val="0060495B"/>
    <w:rsid w:val="00604DED"/>
    <w:rsid w:val="00606580"/>
    <w:rsid w:val="00611DC3"/>
    <w:rsid w:val="00612071"/>
    <w:rsid w:val="00613BAD"/>
    <w:rsid w:val="00614245"/>
    <w:rsid w:val="00614A99"/>
    <w:rsid w:val="00614CA9"/>
    <w:rsid w:val="00614DFB"/>
    <w:rsid w:val="006153A0"/>
    <w:rsid w:val="006175FD"/>
    <w:rsid w:val="00617D50"/>
    <w:rsid w:val="00621468"/>
    <w:rsid w:val="0062153C"/>
    <w:rsid w:val="00622C82"/>
    <w:rsid w:val="00623820"/>
    <w:rsid w:val="00625B0D"/>
    <w:rsid w:val="0063236C"/>
    <w:rsid w:val="00632DED"/>
    <w:rsid w:val="00632F1F"/>
    <w:rsid w:val="00633475"/>
    <w:rsid w:val="0063433E"/>
    <w:rsid w:val="00634D49"/>
    <w:rsid w:val="006372FF"/>
    <w:rsid w:val="00637440"/>
    <w:rsid w:val="00637895"/>
    <w:rsid w:val="00637992"/>
    <w:rsid w:val="00640DCF"/>
    <w:rsid w:val="00642D0A"/>
    <w:rsid w:val="00642E85"/>
    <w:rsid w:val="006431CA"/>
    <w:rsid w:val="006432A2"/>
    <w:rsid w:val="006432EF"/>
    <w:rsid w:val="006449A4"/>
    <w:rsid w:val="006453D1"/>
    <w:rsid w:val="006478A9"/>
    <w:rsid w:val="00647A9F"/>
    <w:rsid w:val="00652E8E"/>
    <w:rsid w:val="0065387C"/>
    <w:rsid w:val="0065571F"/>
    <w:rsid w:val="00655811"/>
    <w:rsid w:val="00655BE5"/>
    <w:rsid w:val="00656557"/>
    <w:rsid w:val="006565B2"/>
    <w:rsid w:val="00656B5C"/>
    <w:rsid w:val="006636A4"/>
    <w:rsid w:val="00663CA6"/>
    <w:rsid w:val="00663D14"/>
    <w:rsid w:val="00664280"/>
    <w:rsid w:val="00664F75"/>
    <w:rsid w:val="00665424"/>
    <w:rsid w:val="00665C32"/>
    <w:rsid w:val="0067114C"/>
    <w:rsid w:val="0067682B"/>
    <w:rsid w:val="0067701D"/>
    <w:rsid w:val="006775F7"/>
    <w:rsid w:val="00680803"/>
    <w:rsid w:val="0068091C"/>
    <w:rsid w:val="00680DF1"/>
    <w:rsid w:val="00681329"/>
    <w:rsid w:val="00683F5E"/>
    <w:rsid w:val="00683FFA"/>
    <w:rsid w:val="00684AB5"/>
    <w:rsid w:val="00684C1E"/>
    <w:rsid w:val="00687AC8"/>
    <w:rsid w:val="00687D1C"/>
    <w:rsid w:val="00690D50"/>
    <w:rsid w:val="00691776"/>
    <w:rsid w:val="00694D1A"/>
    <w:rsid w:val="00694EB4"/>
    <w:rsid w:val="006960A7"/>
    <w:rsid w:val="00696792"/>
    <w:rsid w:val="00696AB9"/>
    <w:rsid w:val="00696D19"/>
    <w:rsid w:val="00697E63"/>
    <w:rsid w:val="006A15C0"/>
    <w:rsid w:val="006A1634"/>
    <w:rsid w:val="006A173A"/>
    <w:rsid w:val="006A1916"/>
    <w:rsid w:val="006A25A6"/>
    <w:rsid w:val="006A6F02"/>
    <w:rsid w:val="006A7BF4"/>
    <w:rsid w:val="006A7C49"/>
    <w:rsid w:val="006A7F8F"/>
    <w:rsid w:val="006B04B4"/>
    <w:rsid w:val="006B0D1F"/>
    <w:rsid w:val="006B1432"/>
    <w:rsid w:val="006B2C8E"/>
    <w:rsid w:val="006B3477"/>
    <w:rsid w:val="006B550C"/>
    <w:rsid w:val="006C030D"/>
    <w:rsid w:val="006C0E4D"/>
    <w:rsid w:val="006C14B7"/>
    <w:rsid w:val="006C1F66"/>
    <w:rsid w:val="006C1F87"/>
    <w:rsid w:val="006C1FBA"/>
    <w:rsid w:val="006C236B"/>
    <w:rsid w:val="006C25A6"/>
    <w:rsid w:val="006C3283"/>
    <w:rsid w:val="006C4E78"/>
    <w:rsid w:val="006C57CF"/>
    <w:rsid w:val="006C60C6"/>
    <w:rsid w:val="006C7404"/>
    <w:rsid w:val="006D0DA6"/>
    <w:rsid w:val="006D0E59"/>
    <w:rsid w:val="006D17A2"/>
    <w:rsid w:val="006D1927"/>
    <w:rsid w:val="006D1E74"/>
    <w:rsid w:val="006D227E"/>
    <w:rsid w:val="006D23A0"/>
    <w:rsid w:val="006D254A"/>
    <w:rsid w:val="006D2DDE"/>
    <w:rsid w:val="006D3763"/>
    <w:rsid w:val="006D416D"/>
    <w:rsid w:val="006D4ADF"/>
    <w:rsid w:val="006D4EB0"/>
    <w:rsid w:val="006D5ABB"/>
    <w:rsid w:val="006D5CC0"/>
    <w:rsid w:val="006D7301"/>
    <w:rsid w:val="006D7584"/>
    <w:rsid w:val="006E1303"/>
    <w:rsid w:val="006E22F9"/>
    <w:rsid w:val="006E2BAA"/>
    <w:rsid w:val="006E4C16"/>
    <w:rsid w:val="006E5B4B"/>
    <w:rsid w:val="006E60FD"/>
    <w:rsid w:val="006E6366"/>
    <w:rsid w:val="006E691A"/>
    <w:rsid w:val="006E69DC"/>
    <w:rsid w:val="006E7876"/>
    <w:rsid w:val="006E7E24"/>
    <w:rsid w:val="006F0FF0"/>
    <w:rsid w:val="006F22AB"/>
    <w:rsid w:val="006F2BA3"/>
    <w:rsid w:val="006F3CA8"/>
    <w:rsid w:val="006F4055"/>
    <w:rsid w:val="006F420F"/>
    <w:rsid w:val="006F5018"/>
    <w:rsid w:val="006F57A2"/>
    <w:rsid w:val="006F63A8"/>
    <w:rsid w:val="006F69A2"/>
    <w:rsid w:val="006F7C4D"/>
    <w:rsid w:val="00700807"/>
    <w:rsid w:val="007018F2"/>
    <w:rsid w:val="0070358A"/>
    <w:rsid w:val="00703BFB"/>
    <w:rsid w:val="00703D9D"/>
    <w:rsid w:val="00704257"/>
    <w:rsid w:val="007044D0"/>
    <w:rsid w:val="007045C1"/>
    <w:rsid w:val="00704864"/>
    <w:rsid w:val="00704EF0"/>
    <w:rsid w:val="0070503E"/>
    <w:rsid w:val="0071074B"/>
    <w:rsid w:val="00710B3C"/>
    <w:rsid w:val="007124E6"/>
    <w:rsid w:val="00712F20"/>
    <w:rsid w:val="0071319E"/>
    <w:rsid w:val="00713E35"/>
    <w:rsid w:val="00714378"/>
    <w:rsid w:val="007147CD"/>
    <w:rsid w:val="00714881"/>
    <w:rsid w:val="00715351"/>
    <w:rsid w:val="0071772E"/>
    <w:rsid w:val="00717765"/>
    <w:rsid w:val="007204B0"/>
    <w:rsid w:val="00720521"/>
    <w:rsid w:val="00720F8B"/>
    <w:rsid w:val="00721D76"/>
    <w:rsid w:val="0072225E"/>
    <w:rsid w:val="00724246"/>
    <w:rsid w:val="00726DC5"/>
    <w:rsid w:val="007276C0"/>
    <w:rsid w:val="00727E22"/>
    <w:rsid w:val="00731F48"/>
    <w:rsid w:val="007321D8"/>
    <w:rsid w:val="00732735"/>
    <w:rsid w:val="007346EA"/>
    <w:rsid w:val="00734CA7"/>
    <w:rsid w:val="007357B9"/>
    <w:rsid w:val="00736BD0"/>
    <w:rsid w:val="00737CA7"/>
    <w:rsid w:val="00741754"/>
    <w:rsid w:val="00742AAF"/>
    <w:rsid w:val="00743B9A"/>
    <w:rsid w:val="00744195"/>
    <w:rsid w:val="00744388"/>
    <w:rsid w:val="00744A11"/>
    <w:rsid w:val="00745451"/>
    <w:rsid w:val="0074670E"/>
    <w:rsid w:val="00750808"/>
    <w:rsid w:val="007510E0"/>
    <w:rsid w:val="0075205A"/>
    <w:rsid w:val="00753A06"/>
    <w:rsid w:val="007544AA"/>
    <w:rsid w:val="00754622"/>
    <w:rsid w:val="007558CF"/>
    <w:rsid w:val="0075684D"/>
    <w:rsid w:val="00756D06"/>
    <w:rsid w:val="00757B95"/>
    <w:rsid w:val="00757DD6"/>
    <w:rsid w:val="00760B9E"/>
    <w:rsid w:val="00760C0F"/>
    <w:rsid w:val="00760FBF"/>
    <w:rsid w:val="007620AC"/>
    <w:rsid w:val="00762153"/>
    <w:rsid w:val="007633D8"/>
    <w:rsid w:val="00763A18"/>
    <w:rsid w:val="007644EC"/>
    <w:rsid w:val="00764785"/>
    <w:rsid w:val="00765B58"/>
    <w:rsid w:val="0076631D"/>
    <w:rsid w:val="00766799"/>
    <w:rsid w:val="007669DB"/>
    <w:rsid w:val="00766C9F"/>
    <w:rsid w:val="007670C1"/>
    <w:rsid w:val="0076754B"/>
    <w:rsid w:val="0077001F"/>
    <w:rsid w:val="00770255"/>
    <w:rsid w:val="0077074A"/>
    <w:rsid w:val="0077152D"/>
    <w:rsid w:val="00771BC6"/>
    <w:rsid w:val="00771DCA"/>
    <w:rsid w:val="007727FC"/>
    <w:rsid w:val="00773719"/>
    <w:rsid w:val="0077455D"/>
    <w:rsid w:val="00774619"/>
    <w:rsid w:val="00775429"/>
    <w:rsid w:val="00775C5D"/>
    <w:rsid w:val="00776239"/>
    <w:rsid w:val="007768B3"/>
    <w:rsid w:val="00776AA4"/>
    <w:rsid w:val="007776FC"/>
    <w:rsid w:val="00780A90"/>
    <w:rsid w:val="0078131A"/>
    <w:rsid w:val="007838F8"/>
    <w:rsid w:val="00785350"/>
    <w:rsid w:val="00785979"/>
    <w:rsid w:val="007863F7"/>
    <w:rsid w:val="00793337"/>
    <w:rsid w:val="0079397E"/>
    <w:rsid w:val="0079408C"/>
    <w:rsid w:val="0079422D"/>
    <w:rsid w:val="00794663"/>
    <w:rsid w:val="007950AF"/>
    <w:rsid w:val="007953A2"/>
    <w:rsid w:val="00796CD4"/>
    <w:rsid w:val="007979D4"/>
    <w:rsid w:val="007A084F"/>
    <w:rsid w:val="007A0934"/>
    <w:rsid w:val="007A0D71"/>
    <w:rsid w:val="007A223C"/>
    <w:rsid w:val="007A314F"/>
    <w:rsid w:val="007A3939"/>
    <w:rsid w:val="007A4E32"/>
    <w:rsid w:val="007A58D9"/>
    <w:rsid w:val="007A5F05"/>
    <w:rsid w:val="007A65D8"/>
    <w:rsid w:val="007A66A7"/>
    <w:rsid w:val="007B0E5B"/>
    <w:rsid w:val="007B0EF6"/>
    <w:rsid w:val="007B13BD"/>
    <w:rsid w:val="007B2420"/>
    <w:rsid w:val="007B3561"/>
    <w:rsid w:val="007B430C"/>
    <w:rsid w:val="007B52C3"/>
    <w:rsid w:val="007B52EB"/>
    <w:rsid w:val="007B760F"/>
    <w:rsid w:val="007C03F8"/>
    <w:rsid w:val="007C4A7B"/>
    <w:rsid w:val="007C4CD6"/>
    <w:rsid w:val="007C64C0"/>
    <w:rsid w:val="007C702A"/>
    <w:rsid w:val="007C7331"/>
    <w:rsid w:val="007C76A8"/>
    <w:rsid w:val="007D0615"/>
    <w:rsid w:val="007D1338"/>
    <w:rsid w:val="007D16C8"/>
    <w:rsid w:val="007D21D7"/>
    <w:rsid w:val="007D24BF"/>
    <w:rsid w:val="007D285F"/>
    <w:rsid w:val="007D2F65"/>
    <w:rsid w:val="007D455D"/>
    <w:rsid w:val="007D4CA6"/>
    <w:rsid w:val="007D588D"/>
    <w:rsid w:val="007D58FC"/>
    <w:rsid w:val="007D5E02"/>
    <w:rsid w:val="007D61E0"/>
    <w:rsid w:val="007E026C"/>
    <w:rsid w:val="007E0779"/>
    <w:rsid w:val="007E0D2E"/>
    <w:rsid w:val="007E0F7F"/>
    <w:rsid w:val="007E161C"/>
    <w:rsid w:val="007E1C08"/>
    <w:rsid w:val="007E1D15"/>
    <w:rsid w:val="007E42D5"/>
    <w:rsid w:val="007E4F01"/>
    <w:rsid w:val="007E5145"/>
    <w:rsid w:val="007E51E0"/>
    <w:rsid w:val="007E559D"/>
    <w:rsid w:val="007E57F1"/>
    <w:rsid w:val="007E5CE6"/>
    <w:rsid w:val="007E6D12"/>
    <w:rsid w:val="007E7988"/>
    <w:rsid w:val="007E7A87"/>
    <w:rsid w:val="007F01CE"/>
    <w:rsid w:val="007F1C2F"/>
    <w:rsid w:val="007F2280"/>
    <w:rsid w:val="007F34BB"/>
    <w:rsid w:val="007F3B16"/>
    <w:rsid w:val="007F3FA9"/>
    <w:rsid w:val="007F4DED"/>
    <w:rsid w:val="007F66B1"/>
    <w:rsid w:val="007F71EC"/>
    <w:rsid w:val="007F79AC"/>
    <w:rsid w:val="007F7EB2"/>
    <w:rsid w:val="00801573"/>
    <w:rsid w:val="00801ABF"/>
    <w:rsid w:val="00803078"/>
    <w:rsid w:val="00804569"/>
    <w:rsid w:val="0080497D"/>
    <w:rsid w:val="00804987"/>
    <w:rsid w:val="008059A4"/>
    <w:rsid w:val="008063DC"/>
    <w:rsid w:val="008100DE"/>
    <w:rsid w:val="00811B55"/>
    <w:rsid w:val="008124BE"/>
    <w:rsid w:val="008125B1"/>
    <w:rsid w:val="00813F29"/>
    <w:rsid w:val="008144F4"/>
    <w:rsid w:val="0081476F"/>
    <w:rsid w:val="00814AC2"/>
    <w:rsid w:val="00815753"/>
    <w:rsid w:val="008160B3"/>
    <w:rsid w:val="00817828"/>
    <w:rsid w:val="00820622"/>
    <w:rsid w:val="00821512"/>
    <w:rsid w:val="00824816"/>
    <w:rsid w:val="00825F00"/>
    <w:rsid w:val="0082651E"/>
    <w:rsid w:val="008276D2"/>
    <w:rsid w:val="008300AA"/>
    <w:rsid w:val="00830179"/>
    <w:rsid w:val="008304DF"/>
    <w:rsid w:val="00830A7F"/>
    <w:rsid w:val="008311BD"/>
    <w:rsid w:val="008316A4"/>
    <w:rsid w:val="0083186E"/>
    <w:rsid w:val="00832D6E"/>
    <w:rsid w:val="00832DC8"/>
    <w:rsid w:val="00834313"/>
    <w:rsid w:val="008348CE"/>
    <w:rsid w:val="00835AC9"/>
    <w:rsid w:val="008362FA"/>
    <w:rsid w:val="00836620"/>
    <w:rsid w:val="00836803"/>
    <w:rsid w:val="0083757B"/>
    <w:rsid w:val="008376B5"/>
    <w:rsid w:val="008376CA"/>
    <w:rsid w:val="0084103D"/>
    <w:rsid w:val="00843835"/>
    <w:rsid w:val="00844EB0"/>
    <w:rsid w:val="00845940"/>
    <w:rsid w:val="00846578"/>
    <w:rsid w:val="008465B2"/>
    <w:rsid w:val="00846752"/>
    <w:rsid w:val="00850040"/>
    <w:rsid w:val="008503BC"/>
    <w:rsid w:val="0085078C"/>
    <w:rsid w:val="00850D4E"/>
    <w:rsid w:val="00850DC6"/>
    <w:rsid w:val="0085120A"/>
    <w:rsid w:val="0085129B"/>
    <w:rsid w:val="008536EE"/>
    <w:rsid w:val="00853E3B"/>
    <w:rsid w:val="00854A58"/>
    <w:rsid w:val="0085533C"/>
    <w:rsid w:val="00855414"/>
    <w:rsid w:val="00856028"/>
    <w:rsid w:val="00856530"/>
    <w:rsid w:val="00856839"/>
    <w:rsid w:val="00856D70"/>
    <w:rsid w:val="0085761D"/>
    <w:rsid w:val="00860837"/>
    <w:rsid w:val="00861073"/>
    <w:rsid w:val="008637F1"/>
    <w:rsid w:val="00865999"/>
    <w:rsid w:val="008659FD"/>
    <w:rsid w:val="00866C09"/>
    <w:rsid w:val="00867179"/>
    <w:rsid w:val="0086781E"/>
    <w:rsid w:val="00867D73"/>
    <w:rsid w:val="00867DF1"/>
    <w:rsid w:val="00870F04"/>
    <w:rsid w:val="00874021"/>
    <w:rsid w:val="0087410E"/>
    <w:rsid w:val="00874203"/>
    <w:rsid w:val="00874BB7"/>
    <w:rsid w:val="008759B9"/>
    <w:rsid w:val="00875ED8"/>
    <w:rsid w:val="00876180"/>
    <w:rsid w:val="00877ACE"/>
    <w:rsid w:val="00877FD7"/>
    <w:rsid w:val="0088091E"/>
    <w:rsid w:val="00880E73"/>
    <w:rsid w:val="0088110A"/>
    <w:rsid w:val="008813A6"/>
    <w:rsid w:val="00881BCA"/>
    <w:rsid w:val="00882EB0"/>
    <w:rsid w:val="008831F0"/>
    <w:rsid w:val="00885423"/>
    <w:rsid w:val="00885994"/>
    <w:rsid w:val="00891B2E"/>
    <w:rsid w:val="00892DC6"/>
    <w:rsid w:val="0089304D"/>
    <w:rsid w:val="00893098"/>
    <w:rsid w:val="008945A2"/>
    <w:rsid w:val="00894A59"/>
    <w:rsid w:val="00897560"/>
    <w:rsid w:val="008A0F6F"/>
    <w:rsid w:val="008A1871"/>
    <w:rsid w:val="008A1A1E"/>
    <w:rsid w:val="008A4952"/>
    <w:rsid w:val="008A57E3"/>
    <w:rsid w:val="008A5E63"/>
    <w:rsid w:val="008A6487"/>
    <w:rsid w:val="008A7014"/>
    <w:rsid w:val="008A7BA0"/>
    <w:rsid w:val="008B0247"/>
    <w:rsid w:val="008B037C"/>
    <w:rsid w:val="008B0814"/>
    <w:rsid w:val="008B0EF8"/>
    <w:rsid w:val="008B1169"/>
    <w:rsid w:val="008B12F1"/>
    <w:rsid w:val="008B26F5"/>
    <w:rsid w:val="008B33D6"/>
    <w:rsid w:val="008B3624"/>
    <w:rsid w:val="008B3BED"/>
    <w:rsid w:val="008B45FC"/>
    <w:rsid w:val="008B4AFA"/>
    <w:rsid w:val="008B5E72"/>
    <w:rsid w:val="008B6226"/>
    <w:rsid w:val="008B66D3"/>
    <w:rsid w:val="008B6DEC"/>
    <w:rsid w:val="008B7751"/>
    <w:rsid w:val="008B7CB4"/>
    <w:rsid w:val="008C10FC"/>
    <w:rsid w:val="008C1D11"/>
    <w:rsid w:val="008C1D9D"/>
    <w:rsid w:val="008C1F75"/>
    <w:rsid w:val="008C21F1"/>
    <w:rsid w:val="008C229B"/>
    <w:rsid w:val="008C3BFB"/>
    <w:rsid w:val="008C3CAA"/>
    <w:rsid w:val="008C441E"/>
    <w:rsid w:val="008C4BA7"/>
    <w:rsid w:val="008C665C"/>
    <w:rsid w:val="008C69FF"/>
    <w:rsid w:val="008C6A02"/>
    <w:rsid w:val="008C76CF"/>
    <w:rsid w:val="008D0544"/>
    <w:rsid w:val="008D0A34"/>
    <w:rsid w:val="008D0CBC"/>
    <w:rsid w:val="008D12E6"/>
    <w:rsid w:val="008D13F6"/>
    <w:rsid w:val="008D1553"/>
    <w:rsid w:val="008D1770"/>
    <w:rsid w:val="008D1F80"/>
    <w:rsid w:val="008D20ED"/>
    <w:rsid w:val="008D2E77"/>
    <w:rsid w:val="008D3336"/>
    <w:rsid w:val="008D36CE"/>
    <w:rsid w:val="008D386D"/>
    <w:rsid w:val="008D42F0"/>
    <w:rsid w:val="008D738E"/>
    <w:rsid w:val="008D7B0C"/>
    <w:rsid w:val="008D7D6D"/>
    <w:rsid w:val="008E000E"/>
    <w:rsid w:val="008E130B"/>
    <w:rsid w:val="008E2E4D"/>
    <w:rsid w:val="008E4AD4"/>
    <w:rsid w:val="008E4B88"/>
    <w:rsid w:val="008E6622"/>
    <w:rsid w:val="008E669A"/>
    <w:rsid w:val="008E6F56"/>
    <w:rsid w:val="008E791B"/>
    <w:rsid w:val="008F0321"/>
    <w:rsid w:val="008F1055"/>
    <w:rsid w:val="008F1C2A"/>
    <w:rsid w:val="008F362A"/>
    <w:rsid w:val="008F36C2"/>
    <w:rsid w:val="008F4668"/>
    <w:rsid w:val="008F4F1A"/>
    <w:rsid w:val="008F544D"/>
    <w:rsid w:val="008F54C5"/>
    <w:rsid w:val="008F5FC9"/>
    <w:rsid w:val="008F656B"/>
    <w:rsid w:val="008F66CD"/>
    <w:rsid w:val="009000B5"/>
    <w:rsid w:val="009019B0"/>
    <w:rsid w:val="00901B1C"/>
    <w:rsid w:val="00901F62"/>
    <w:rsid w:val="00903720"/>
    <w:rsid w:val="00904BDA"/>
    <w:rsid w:val="00904F73"/>
    <w:rsid w:val="0090543E"/>
    <w:rsid w:val="00905697"/>
    <w:rsid w:val="00906112"/>
    <w:rsid w:val="009065F7"/>
    <w:rsid w:val="0090669C"/>
    <w:rsid w:val="0090698D"/>
    <w:rsid w:val="009121C4"/>
    <w:rsid w:val="0091557C"/>
    <w:rsid w:val="00916FE7"/>
    <w:rsid w:val="009206A7"/>
    <w:rsid w:val="00920997"/>
    <w:rsid w:val="00921570"/>
    <w:rsid w:val="0092233D"/>
    <w:rsid w:val="00922F14"/>
    <w:rsid w:val="009231B1"/>
    <w:rsid w:val="00923710"/>
    <w:rsid w:val="009263D4"/>
    <w:rsid w:val="00930399"/>
    <w:rsid w:val="00931594"/>
    <w:rsid w:val="009315B1"/>
    <w:rsid w:val="009316E5"/>
    <w:rsid w:val="00935F1F"/>
    <w:rsid w:val="009404AC"/>
    <w:rsid w:val="00940978"/>
    <w:rsid w:val="00941138"/>
    <w:rsid w:val="009411DB"/>
    <w:rsid w:val="00942F00"/>
    <w:rsid w:val="00942FF1"/>
    <w:rsid w:val="009438C6"/>
    <w:rsid w:val="009442BC"/>
    <w:rsid w:val="00944B58"/>
    <w:rsid w:val="009459EF"/>
    <w:rsid w:val="00946BFC"/>
    <w:rsid w:val="00950BBF"/>
    <w:rsid w:val="00951881"/>
    <w:rsid w:val="00952807"/>
    <w:rsid w:val="00953314"/>
    <w:rsid w:val="009534F0"/>
    <w:rsid w:val="00955EBC"/>
    <w:rsid w:val="00956330"/>
    <w:rsid w:val="00957141"/>
    <w:rsid w:val="009573EA"/>
    <w:rsid w:val="00957611"/>
    <w:rsid w:val="009576CD"/>
    <w:rsid w:val="00957DE4"/>
    <w:rsid w:val="00957E10"/>
    <w:rsid w:val="009602A3"/>
    <w:rsid w:val="0096139E"/>
    <w:rsid w:val="00961B16"/>
    <w:rsid w:val="009634FF"/>
    <w:rsid w:val="00964373"/>
    <w:rsid w:val="00966F40"/>
    <w:rsid w:val="00967B03"/>
    <w:rsid w:val="00970386"/>
    <w:rsid w:val="009709AD"/>
    <w:rsid w:val="0097106F"/>
    <w:rsid w:val="00972E77"/>
    <w:rsid w:val="00973D3F"/>
    <w:rsid w:val="00974806"/>
    <w:rsid w:val="00974B18"/>
    <w:rsid w:val="009758CA"/>
    <w:rsid w:val="0097590F"/>
    <w:rsid w:val="00976B8A"/>
    <w:rsid w:val="009777FF"/>
    <w:rsid w:val="009808B7"/>
    <w:rsid w:val="009814FA"/>
    <w:rsid w:val="00981CBC"/>
    <w:rsid w:val="009850D1"/>
    <w:rsid w:val="00985790"/>
    <w:rsid w:val="00986620"/>
    <w:rsid w:val="00986D5F"/>
    <w:rsid w:val="00990C7E"/>
    <w:rsid w:val="0099164E"/>
    <w:rsid w:val="00991A46"/>
    <w:rsid w:val="0099242C"/>
    <w:rsid w:val="00993D99"/>
    <w:rsid w:val="009949C6"/>
    <w:rsid w:val="00995E9B"/>
    <w:rsid w:val="00996DF2"/>
    <w:rsid w:val="009A01C3"/>
    <w:rsid w:val="009A1108"/>
    <w:rsid w:val="009A16EF"/>
    <w:rsid w:val="009A25CB"/>
    <w:rsid w:val="009A2D56"/>
    <w:rsid w:val="009A2D9A"/>
    <w:rsid w:val="009A3BA1"/>
    <w:rsid w:val="009A3D64"/>
    <w:rsid w:val="009A3E8F"/>
    <w:rsid w:val="009A42CB"/>
    <w:rsid w:val="009A512D"/>
    <w:rsid w:val="009A79C8"/>
    <w:rsid w:val="009A7BE5"/>
    <w:rsid w:val="009B1B24"/>
    <w:rsid w:val="009B3751"/>
    <w:rsid w:val="009B3DF6"/>
    <w:rsid w:val="009B47F9"/>
    <w:rsid w:val="009B487B"/>
    <w:rsid w:val="009B4D19"/>
    <w:rsid w:val="009B4D59"/>
    <w:rsid w:val="009B5378"/>
    <w:rsid w:val="009B671D"/>
    <w:rsid w:val="009B68A2"/>
    <w:rsid w:val="009B69A2"/>
    <w:rsid w:val="009B73ED"/>
    <w:rsid w:val="009C0545"/>
    <w:rsid w:val="009C2371"/>
    <w:rsid w:val="009C237D"/>
    <w:rsid w:val="009C3490"/>
    <w:rsid w:val="009C397A"/>
    <w:rsid w:val="009C50A1"/>
    <w:rsid w:val="009C54A1"/>
    <w:rsid w:val="009C6712"/>
    <w:rsid w:val="009C7A55"/>
    <w:rsid w:val="009D0292"/>
    <w:rsid w:val="009D1739"/>
    <w:rsid w:val="009D20A5"/>
    <w:rsid w:val="009D3712"/>
    <w:rsid w:val="009D375C"/>
    <w:rsid w:val="009D405E"/>
    <w:rsid w:val="009D40C9"/>
    <w:rsid w:val="009D4505"/>
    <w:rsid w:val="009D4DB7"/>
    <w:rsid w:val="009D59E7"/>
    <w:rsid w:val="009D5BD4"/>
    <w:rsid w:val="009D64A0"/>
    <w:rsid w:val="009D743E"/>
    <w:rsid w:val="009D7E1A"/>
    <w:rsid w:val="009E055B"/>
    <w:rsid w:val="009E0B0A"/>
    <w:rsid w:val="009E270B"/>
    <w:rsid w:val="009E2916"/>
    <w:rsid w:val="009E29FA"/>
    <w:rsid w:val="009E3147"/>
    <w:rsid w:val="009E3B84"/>
    <w:rsid w:val="009E40BD"/>
    <w:rsid w:val="009E49E3"/>
    <w:rsid w:val="009E6DEB"/>
    <w:rsid w:val="009E792C"/>
    <w:rsid w:val="009F1722"/>
    <w:rsid w:val="009F249E"/>
    <w:rsid w:val="009F2FD3"/>
    <w:rsid w:val="009F3A43"/>
    <w:rsid w:val="009F3B3C"/>
    <w:rsid w:val="009F3E0E"/>
    <w:rsid w:val="009F3EC3"/>
    <w:rsid w:val="009F4252"/>
    <w:rsid w:val="009F44AC"/>
    <w:rsid w:val="009F6703"/>
    <w:rsid w:val="009F6D4C"/>
    <w:rsid w:val="009F7948"/>
    <w:rsid w:val="00A00604"/>
    <w:rsid w:val="00A00FAF"/>
    <w:rsid w:val="00A0137A"/>
    <w:rsid w:val="00A02B39"/>
    <w:rsid w:val="00A030FE"/>
    <w:rsid w:val="00A03873"/>
    <w:rsid w:val="00A03FB5"/>
    <w:rsid w:val="00A05319"/>
    <w:rsid w:val="00A07C66"/>
    <w:rsid w:val="00A11BB5"/>
    <w:rsid w:val="00A11C2F"/>
    <w:rsid w:val="00A1441B"/>
    <w:rsid w:val="00A144C4"/>
    <w:rsid w:val="00A14C3D"/>
    <w:rsid w:val="00A164E2"/>
    <w:rsid w:val="00A16C58"/>
    <w:rsid w:val="00A16D8C"/>
    <w:rsid w:val="00A206E8"/>
    <w:rsid w:val="00A209C6"/>
    <w:rsid w:val="00A20A98"/>
    <w:rsid w:val="00A20F07"/>
    <w:rsid w:val="00A237C8"/>
    <w:rsid w:val="00A23812"/>
    <w:rsid w:val="00A24D1A"/>
    <w:rsid w:val="00A24E19"/>
    <w:rsid w:val="00A324C3"/>
    <w:rsid w:val="00A328B5"/>
    <w:rsid w:val="00A33400"/>
    <w:rsid w:val="00A3645F"/>
    <w:rsid w:val="00A40AB3"/>
    <w:rsid w:val="00A42BBE"/>
    <w:rsid w:val="00A4413F"/>
    <w:rsid w:val="00A44434"/>
    <w:rsid w:val="00A44E48"/>
    <w:rsid w:val="00A456A4"/>
    <w:rsid w:val="00A4592D"/>
    <w:rsid w:val="00A45AB9"/>
    <w:rsid w:val="00A45CBF"/>
    <w:rsid w:val="00A509F9"/>
    <w:rsid w:val="00A5104C"/>
    <w:rsid w:val="00A51D55"/>
    <w:rsid w:val="00A51F93"/>
    <w:rsid w:val="00A5202E"/>
    <w:rsid w:val="00A524C6"/>
    <w:rsid w:val="00A54646"/>
    <w:rsid w:val="00A5484F"/>
    <w:rsid w:val="00A560AA"/>
    <w:rsid w:val="00A562B8"/>
    <w:rsid w:val="00A60AFB"/>
    <w:rsid w:val="00A62C1F"/>
    <w:rsid w:val="00A64340"/>
    <w:rsid w:val="00A64458"/>
    <w:rsid w:val="00A64CBA"/>
    <w:rsid w:val="00A650CB"/>
    <w:rsid w:val="00A65F64"/>
    <w:rsid w:val="00A66296"/>
    <w:rsid w:val="00A70749"/>
    <w:rsid w:val="00A72948"/>
    <w:rsid w:val="00A7370F"/>
    <w:rsid w:val="00A761F1"/>
    <w:rsid w:val="00A773EB"/>
    <w:rsid w:val="00A7775B"/>
    <w:rsid w:val="00A8027C"/>
    <w:rsid w:val="00A8032B"/>
    <w:rsid w:val="00A832FA"/>
    <w:rsid w:val="00A83CD7"/>
    <w:rsid w:val="00A84C9A"/>
    <w:rsid w:val="00A8670F"/>
    <w:rsid w:val="00A8747B"/>
    <w:rsid w:val="00A87749"/>
    <w:rsid w:val="00A92823"/>
    <w:rsid w:val="00A92EE3"/>
    <w:rsid w:val="00A94881"/>
    <w:rsid w:val="00A96F5F"/>
    <w:rsid w:val="00AA02F3"/>
    <w:rsid w:val="00AA057A"/>
    <w:rsid w:val="00AA17D9"/>
    <w:rsid w:val="00AA2F6C"/>
    <w:rsid w:val="00AA37B4"/>
    <w:rsid w:val="00AA38A5"/>
    <w:rsid w:val="00AA4F38"/>
    <w:rsid w:val="00AA5BAA"/>
    <w:rsid w:val="00AA793A"/>
    <w:rsid w:val="00AB0387"/>
    <w:rsid w:val="00AB0F38"/>
    <w:rsid w:val="00AB20C1"/>
    <w:rsid w:val="00AB2B82"/>
    <w:rsid w:val="00AB3290"/>
    <w:rsid w:val="00AB33B7"/>
    <w:rsid w:val="00AB4140"/>
    <w:rsid w:val="00AB434B"/>
    <w:rsid w:val="00AB4448"/>
    <w:rsid w:val="00AB44B2"/>
    <w:rsid w:val="00AB4C28"/>
    <w:rsid w:val="00AB6272"/>
    <w:rsid w:val="00AC07D0"/>
    <w:rsid w:val="00AC10DA"/>
    <w:rsid w:val="00AC2800"/>
    <w:rsid w:val="00AC2926"/>
    <w:rsid w:val="00AC2C32"/>
    <w:rsid w:val="00AC3E0B"/>
    <w:rsid w:val="00AC4112"/>
    <w:rsid w:val="00AC4BFF"/>
    <w:rsid w:val="00AC5F89"/>
    <w:rsid w:val="00AC6DD0"/>
    <w:rsid w:val="00AC7C0F"/>
    <w:rsid w:val="00AD1354"/>
    <w:rsid w:val="00AD1453"/>
    <w:rsid w:val="00AD4129"/>
    <w:rsid w:val="00AD52B8"/>
    <w:rsid w:val="00AD61D9"/>
    <w:rsid w:val="00AD62BF"/>
    <w:rsid w:val="00AD633D"/>
    <w:rsid w:val="00AE01E0"/>
    <w:rsid w:val="00AE0FA8"/>
    <w:rsid w:val="00AE1FD1"/>
    <w:rsid w:val="00AE3EA3"/>
    <w:rsid w:val="00AE4740"/>
    <w:rsid w:val="00AE48F4"/>
    <w:rsid w:val="00AE50BF"/>
    <w:rsid w:val="00AE5187"/>
    <w:rsid w:val="00AE6903"/>
    <w:rsid w:val="00AE6BF9"/>
    <w:rsid w:val="00AE76BB"/>
    <w:rsid w:val="00AE7DC3"/>
    <w:rsid w:val="00AF0B9B"/>
    <w:rsid w:val="00AF1203"/>
    <w:rsid w:val="00AF1927"/>
    <w:rsid w:val="00AF1A35"/>
    <w:rsid w:val="00AF32D7"/>
    <w:rsid w:val="00AF424A"/>
    <w:rsid w:val="00AF5815"/>
    <w:rsid w:val="00AF58FC"/>
    <w:rsid w:val="00AF5DDC"/>
    <w:rsid w:val="00AF6777"/>
    <w:rsid w:val="00AF72D1"/>
    <w:rsid w:val="00B00F10"/>
    <w:rsid w:val="00B013AE"/>
    <w:rsid w:val="00B016C2"/>
    <w:rsid w:val="00B017B4"/>
    <w:rsid w:val="00B01E01"/>
    <w:rsid w:val="00B01FBE"/>
    <w:rsid w:val="00B0232F"/>
    <w:rsid w:val="00B0234B"/>
    <w:rsid w:val="00B02814"/>
    <w:rsid w:val="00B03FFF"/>
    <w:rsid w:val="00B040AD"/>
    <w:rsid w:val="00B04506"/>
    <w:rsid w:val="00B051F2"/>
    <w:rsid w:val="00B0526F"/>
    <w:rsid w:val="00B057DB"/>
    <w:rsid w:val="00B0706E"/>
    <w:rsid w:val="00B07275"/>
    <w:rsid w:val="00B07A1E"/>
    <w:rsid w:val="00B10649"/>
    <w:rsid w:val="00B10698"/>
    <w:rsid w:val="00B1093F"/>
    <w:rsid w:val="00B1227B"/>
    <w:rsid w:val="00B123DB"/>
    <w:rsid w:val="00B133C4"/>
    <w:rsid w:val="00B140E5"/>
    <w:rsid w:val="00B167D5"/>
    <w:rsid w:val="00B173A6"/>
    <w:rsid w:val="00B17959"/>
    <w:rsid w:val="00B17D51"/>
    <w:rsid w:val="00B21D11"/>
    <w:rsid w:val="00B220FC"/>
    <w:rsid w:val="00B223B1"/>
    <w:rsid w:val="00B224F4"/>
    <w:rsid w:val="00B22B73"/>
    <w:rsid w:val="00B22CCB"/>
    <w:rsid w:val="00B2572B"/>
    <w:rsid w:val="00B2713A"/>
    <w:rsid w:val="00B274AE"/>
    <w:rsid w:val="00B27A6F"/>
    <w:rsid w:val="00B3042A"/>
    <w:rsid w:val="00B3072B"/>
    <w:rsid w:val="00B31945"/>
    <w:rsid w:val="00B338BA"/>
    <w:rsid w:val="00B35762"/>
    <w:rsid w:val="00B35949"/>
    <w:rsid w:val="00B361A8"/>
    <w:rsid w:val="00B36842"/>
    <w:rsid w:val="00B378B2"/>
    <w:rsid w:val="00B37A18"/>
    <w:rsid w:val="00B41033"/>
    <w:rsid w:val="00B433A2"/>
    <w:rsid w:val="00B44748"/>
    <w:rsid w:val="00B44C72"/>
    <w:rsid w:val="00B45CA2"/>
    <w:rsid w:val="00B46299"/>
    <w:rsid w:val="00B46747"/>
    <w:rsid w:val="00B469F0"/>
    <w:rsid w:val="00B4728C"/>
    <w:rsid w:val="00B47C8B"/>
    <w:rsid w:val="00B529FD"/>
    <w:rsid w:val="00B53587"/>
    <w:rsid w:val="00B54F90"/>
    <w:rsid w:val="00B55714"/>
    <w:rsid w:val="00B569FE"/>
    <w:rsid w:val="00B574DB"/>
    <w:rsid w:val="00B57905"/>
    <w:rsid w:val="00B57FF0"/>
    <w:rsid w:val="00B60521"/>
    <w:rsid w:val="00B609DE"/>
    <w:rsid w:val="00B60E7E"/>
    <w:rsid w:val="00B61E74"/>
    <w:rsid w:val="00B62470"/>
    <w:rsid w:val="00B62669"/>
    <w:rsid w:val="00B63193"/>
    <w:rsid w:val="00B64B81"/>
    <w:rsid w:val="00B65A81"/>
    <w:rsid w:val="00B65E45"/>
    <w:rsid w:val="00B7002F"/>
    <w:rsid w:val="00B7008F"/>
    <w:rsid w:val="00B708E5"/>
    <w:rsid w:val="00B7173C"/>
    <w:rsid w:val="00B72EB3"/>
    <w:rsid w:val="00B73E8D"/>
    <w:rsid w:val="00B73FFE"/>
    <w:rsid w:val="00B742A2"/>
    <w:rsid w:val="00B76713"/>
    <w:rsid w:val="00B7676C"/>
    <w:rsid w:val="00B76813"/>
    <w:rsid w:val="00B8008C"/>
    <w:rsid w:val="00B80ED3"/>
    <w:rsid w:val="00B8111A"/>
    <w:rsid w:val="00B81D3A"/>
    <w:rsid w:val="00B8230B"/>
    <w:rsid w:val="00B82D4B"/>
    <w:rsid w:val="00B85295"/>
    <w:rsid w:val="00B85603"/>
    <w:rsid w:val="00B8634C"/>
    <w:rsid w:val="00B90960"/>
    <w:rsid w:val="00B9181F"/>
    <w:rsid w:val="00B91CE9"/>
    <w:rsid w:val="00B91DED"/>
    <w:rsid w:val="00B91FEC"/>
    <w:rsid w:val="00B92B59"/>
    <w:rsid w:val="00B92D49"/>
    <w:rsid w:val="00B938DA"/>
    <w:rsid w:val="00B94E14"/>
    <w:rsid w:val="00B952A6"/>
    <w:rsid w:val="00B955B4"/>
    <w:rsid w:val="00B9574E"/>
    <w:rsid w:val="00B95C5A"/>
    <w:rsid w:val="00B962B4"/>
    <w:rsid w:val="00B971DD"/>
    <w:rsid w:val="00B97333"/>
    <w:rsid w:val="00B975F8"/>
    <w:rsid w:val="00B97F62"/>
    <w:rsid w:val="00B97FAA"/>
    <w:rsid w:val="00BA05EC"/>
    <w:rsid w:val="00BA0DF5"/>
    <w:rsid w:val="00BA2469"/>
    <w:rsid w:val="00BA2E48"/>
    <w:rsid w:val="00BA3D31"/>
    <w:rsid w:val="00BA3E23"/>
    <w:rsid w:val="00BA43BE"/>
    <w:rsid w:val="00BA5636"/>
    <w:rsid w:val="00BA5DDC"/>
    <w:rsid w:val="00BA5FEA"/>
    <w:rsid w:val="00BA7107"/>
    <w:rsid w:val="00BA72EE"/>
    <w:rsid w:val="00BB04B0"/>
    <w:rsid w:val="00BB0F59"/>
    <w:rsid w:val="00BB1323"/>
    <w:rsid w:val="00BB1A39"/>
    <w:rsid w:val="00BB4058"/>
    <w:rsid w:val="00BB43C5"/>
    <w:rsid w:val="00BB7B49"/>
    <w:rsid w:val="00BC076F"/>
    <w:rsid w:val="00BC2068"/>
    <w:rsid w:val="00BC2C0A"/>
    <w:rsid w:val="00BC4102"/>
    <w:rsid w:val="00BC41C1"/>
    <w:rsid w:val="00BC4492"/>
    <w:rsid w:val="00BC5EA6"/>
    <w:rsid w:val="00BC67D3"/>
    <w:rsid w:val="00BC70AE"/>
    <w:rsid w:val="00BD00EE"/>
    <w:rsid w:val="00BD04FC"/>
    <w:rsid w:val="00BD0679"/>
    <w:rsid w:val="00BD0826"/>
    <w:rsid w:val="00BD0999"/>
    <w:rsid w:val="00BD149F"/>
    <w:rsid w:val="00BD1665"/>
    <w:rsid w:val="00BD1F28"/>
    <w:rsid w:val="00BD24E9"/>
    <w:rsid w:val="00BD2C49"/>
    <w:rsid w:val="00BD4072"/>
    <w:rsid w:val="00BD41B0"/>
    <w:rsid w:val="00BD4BB3"/>
    <w:rsid w:val="00BD75FC"/>
    <w:rsid w:val="00BD7F24"/>
    <w:rsid w:val="00BE0385"/>
    <w:rsid w:val="00BE2BAC"/>
    <w:rsid w:val="00BE3239"/>
    <w:rsid w:val="00BE3E13"/>
    <w:rsid w:val="00BE47C2"/>
    <w:rsid w:val="00BE5A94"/>
    <w:rsid w:val="00BE6E85"/>
    <w:rsid w:val="00BF00E4"/>
    <w:rsid w:val="00BF0196"/>
    <w:rsid w:val="00BF0766"/>
    <w:rsid w:val="00BF0E04"/>
    <w:rsid w:val="00BF202E"/>
    <w:rsid w:val="00BF24FE"/>
    <w:rsid w:val="00BF39F2"/>
    <w:rsid w:val="00BF3E4E"/>
    <w:rsid w:val="00BF4398"/>
    <w:rsid w:val="00BF4449"/>
    <w:rsid w:val="00BF50F6"/>
    <w:rsid w:val="00BF5532"/>
    <w:rsid w:val="00BF5669"/>
    <w:rsid w:val="00BF5BDD"/>
    <w:rsid w:val="00BF5F1E"/>
    <w:rsid w:val="00BF76D2"/>
    <w:rsid w:val="00C01BAE"/>
    <w:rsid w:val="00C0298D"/>
    <w:rsid w:val="00C037DC"/>
    <w:rsid w:val="00C042B4"/>
    <w:rsid w:val="00C04625"/>
    <w:rsid w:val="00C049FB"/>
    <w:rsid w:val="00C04DA3"/>
    <w:rsid w:val="00C05388"/>
    <w:rsid w:val="00C0585A"/>
    <w:rsid w:val="00C06253"/>
    <w:rsid w:val="00C0636B"/>
    <w:rsid w:val="00C07232"/>
    <w:rsid w:val="00C0730E"/>
    <w:rsid w:val="00C0746E"/>
    <w:rsid w:val="00C115D2"/>
    <w:rsid w:val="00C116D1"/>
    <w:rsid w:val="00C11D59"/>
    <w:rsid w:val="00C12476"/>
    <w:rsid w:val="00C134B1"/>
    <w:rsid w:val="00C14F36"/>
    <w:rsid w:val="00C15F5C"/>
    <w:rsid w:val="00C169C2"/>
    <w:rsid w:val="00C178AF"/>
    <w:rsid w:val="00C2118E"/>
    <w:rsid w:val="00C22234"/>
    <w:rsid w:val="00C2295E"/>
    <w:rsid w:val="00C24F00"/>
    <w:rsid w:val="00C2508A"/>
    <w:rsid w:val="00C255F0"/>
    <w:rsid w:val="00C26851"/>
    <w:rsid w:val="00C26ECA"/>
    <w:rsid w:val="00C27046"/>
    <w:rsid w:val="00C2789F"/>
    <w:rsid w:val="00C30314"/>
    <w:rsid w:val="00C30B3F"/>
    <w:rsid w:val="00C3286F"/>
    <w:rsid w:val="00C341FC"/>
    <w:rsid w:val="00C3454F"/>
    <w:rsid w:val="00C345EC"/>
    <w:rsid w:val="00C359C7"/>
    <w:rsid w:val="00C36472"/>
    <w:rsid w:val="00C367DC"/>
    <w:rsid w:val="00C400FE"/>
    <w:rsid w:val="00C40D64"/>
    <w:rsid w:val="00C40EB5"/>
    <w:rsid w:val="00C42623"/>
    <w:rsid w:val="00C42C3A"/>
    <w:rsid w:val="00C43008"/>
    <w:rsid w:val="00C43A8D"/>
    <w:rsid w:val="00C4462D"/>
    <w:rsid w:val="00C46340"/>
    <w:rsid w:val="00C467FB"/>
    <w:rsid w:val="00C51163"/>
    <w:rsid w:val="00C5301B"/>
    <w:rsid w:val="00C54B21"/>
    <w:rsid w:val="00C55326"/>
    <w:rsid w:val="00C55A70"/>
    <w:rsid w:val="00C56897"/>
    <w:rsid w:val="00C56AA8"/>
    <w:rsid w:val="00C56CD5"/>
    <w:rsid w:val="00C600C2"/>
    <w:rsid w:val="00C60425"/>
    <w:rsid w:val="00C61919"/>
    <w:rsid w:val="00C61E4C"/>
    <w:rsid w:val="00C63804"/>
    <w:rsid w:val="00C649E6"/>
    <w:rsid w:val="00C64D00"/>
    <w:rsid w:val="00C65044"/>
    <w:rsid w:val="00C6528A"/>
    <w:rsid w:val="00C663DE"/>
    <w:rsid w:val="00C678CA"/>
    <w:rsid w:val="00C67E6B"/>
    <w:rsid w:val="00C70366"/>
    <w:rsid w:val="00C70800"/>
    <w:rsid w:val="00C716D8"/>
    <w:rsid w:val="00C719B5"/>
    <w:rsid w:val="00C71D12"/>
    <w:rsid w:val="00C71D1C"/>
    <w:rsid w:val="00C72380"/>
    <w:rsid w:val="00C73B18"/>
    <w:rsid w:val="00C77530"/>
    <w:rsid w:val="00C80380"/>
    <w:rsid w:val="00C80C07"/>
    <w:rsid w:val="00C80CD6"/>
    <w:rsid w:val="00C81869"/>
    <w:rsid w:val="00C82F24"/>
    <w:rsid w:val="00C83C29"/>
    <w:rsid w:val="00C845E5"/>
    <w:rsid w:val="00C8472B"/>
    <w:rsid w:val="00C84850"/>
    <w:rsid w:val="00C864E7"/>
    <w:rsid w:val="00C878F2"/>
    <w:rsid w:val="00C87FB3"/>
    <w:rsid w:val="00C903EF"/>
    <w:rsid w:val="00C90EE5"/>
    <w:rsid w:val="00C93043"/>
    <w:rsid w:val="00C93E3C"/>
    <w:rsid w:val="00C93F1B"/>
    <w:rsid w:val="00C947C1"/>
    <w:rsid w:val="00C95192"/>
    <w:rsid w:val="00C9548C"/>
    <w:rsid w:val="00C96217"/>
    <w:rsid w:val="00C96C77"/>
    <w:rsid w:val="00C96EB5"/>
    <w:rsid w:val="00C97FFA"/>
    <w:rsid w:val="00CA01AB"/>
    <w:rsid w:val="00CA17E7"/>
    <w:rsid w:val="00CA32A2"/>
    <w:rsid w:val="00CA3416"/>
    <w:rsid w:val="00CA3948"/>
    <w:rsid w:val="00CA3C76"/>
    <w:rsid w:val="00CA3D30"/>
    <w:rsid w:val="00CA42BE"/>
    <w:rsid w:val="00CA5DAE"/>
    <w:rsid w:val="00CA620E"/>
    <w:rsid w:val="00CA627E"/>
    <w:rsid w:val="00CA6EAA"/>
    <w:rsid w:val="00CA70AD"/>
    <w:rsid w:val="00CA7350"/>
    <w:rsid w:val="00CA73D5"/>
    <w:rsid w:val="00CA78D0"/>
    <w:rsid w:val="00CB0A20"/>
    <w:rsid w:val="00CB2F2A"/>
    <w:rsid w:val="00CB301F"/>
    <w:rsid w:val="00CB346C"/>
    <w:rsid w:val="00CB6720"/>
    <w:rsid w:val="00CB6F9F"/>
    <w:rsid w:val="00CB6FE6"/>
    <w:rsid w:val="00CC0C8A"/>
    <w:rsid w:val="00CC1D9D"/>
    <w:rsid w:val="00CC1DEC"/>
    <w:rsid w:val="00CC1E9E"/>
    <w:rsid w:val="00CC2223"/>
    <w:rsid w:val="00CC3732"/>
    <w:rsid w:val="00CC489A"/>
    <w:rsid w:val="00CC4FC2"/>
    <w:rsid w:val="00CC57AC"/>
    <w:rsid w:val="00CC7DB8"/>
    <w:rsid w:val="00CD2586"/>
    <w:rsid w:val="00CD29AC"/>
    <w:rsid w:val="00CD3852"/>
    <w:rsid w:val="00CD3A36"/>
    <w:rsid w:val="00CD45C7"/>
    <w:rsid w:val="00CD6B21"/>
    <w:rsid w:val="00CD747A"/>
    <w:rsid w:val="00CD7E6A"/>
    <w:rsid w:val="00CE059A"/>
    <w:rsid w:val="00CE0CCB"/>
    <w:rsid w:val="00CE0E0F"/>
    <w:rsid w:val="00CE220B"/>
    <w:rsid w:val="00CE24AF"/>
    <w:rsid w:val="00CE30C7"/>
    <w:rsid w:val="00CE3421"/>
    <w:rsid w:val="00CE3883"/>
    <w:rsid w:val="00CE3B74"/>
    <w:rsid w:val="00CE41FE"/>
    <w:rsid w:val="00CE4277"/>
    <w:rsid w:val="00CE560F"/>
    <w:rsid w:val="00CE5998"/>
    <w:rsid w:val="00CE5FD6"/>
    <w:rsid w:val="00CE6077"/>
    <w:rsid w:val="00CE680B"/>
    <w:rsid w:val="00CE7408"/>
    <w:rsid w:val="00CE7DC0"/>
    <w:rsid w:val="00CF1120"/>
    <w:rsid w:val="00CF1253"/>
    <w:rsid w:val="00CF1A6B"/>
    <w:rsid w:val="00CF1CCE"/>
    <w:rsid w:val="00CF2022"/>
    <w:rsid w:val="00CF226B"/>
    <w:rsid w:val="00CF27D1"/>
    <w:rsid w:val="00CF27EB"/>
    <w:rsid w:val="00CF2FF2"/>
    <w:rsid w:val="00CF3176"/>
    <w:rsid w:val="00CF39D2"/>
    <w:rsid w:val="00CF4539"/>
    <w:rsid w:val="00CF4F40"/>
    <w:rsid w:val="00CF5363"/>
    <w:rsid w:val="00CF54CD"/>
    <w:rsid w:val="00CF60D5"/>
    <w:rsid w:val="00CF70BB"/>
    <w:rsid w:val="00D00486"/>
    <w:rsid w:val="00D00FE5"/>
    <w:rsid w:val="00D03676"/>
    <w:rsid w:val="00D04721"/>
    <w:rsid w:val="00D0488F"/>
    <w:rsid w:val="00D06D15"/>
    <w:rsid w:val="00D073DB"/>
    <w:rsid w:val="00D113C8"/>
    <w:rsid w:val="00D1166E"/>
    <w:rsid w:val="00D11E9D"/>
    <w:rsid w:val="00D12553"/>
    <w:rsid w:val="00D14F6F"/>
    <w:rsid w:val="00D150E6"/>
    <w:rsid w:val="00D17C48"/>
    <w:rsid w:val="00D2313A"/>
    <w:rsid w:val="00D23559"/>
    <w:rsid w:val="00D23773"/>
    <w:rsid w:val="00D2614D"/>
    <w:rsid w:val="00D27117"/>
    <w:rsid w:val="00D27A8E"/>
    <w:rsid w:val="00D27D8C"/>
    <w:rsid w:val="00D30EEB"/>
    <w:rsid w:val="00D315B9"/>
    <w:rsid w:val="00D32A22"/>
    <w:rsid w:val="00D32A29"/>
    <w:rsid w:val="00D32B8D"/>
    <w:rsid w:val="00D33F00"/>
    <w:rsid w:val="00D359D4"/>
    <w:rsid w:val="00D35CF6"/>
    <w:rsid w:val="00D35E8A"/>
    <w:rsid w:val="00D373AF"/>
    <w:rsid w:val="00D448F8"/>
    <w:rsid w:val="00D44F51"/>
    <w:rsid w:val="00D4566E"/>
    <w:rsid w:val="00D458B7"/>
    <w:rsid w:val="00D4654F"/>
    <w:rsid w:val="00D46F38"/>
    <w:rsid w:val="00D47011"/>
    <w:rsid w:val="00D47014"/>
    <w:rsid w:val="00D47B66"/>
    <w:rsid w:val="00D501EF"/>
    <w:rsid w:val="00D50256"/>
    <w:rsid w:val="00D504CC"/>
    <w:rsid w:val="00D5086D"/>
    <w:rsid w:val="00D519F0"/>
    <w:rsid w:val="00D5339D"/>
    <w:rsid w:val="00D55285"/>
    <w:rsid w:val="00D553EC"/>
    <w:rsid w:val="00D565D1"/>
    <w:rsid w:val="00D5745D"/>
    <w:rsid w:val="00D57DC1"/>
    <w:rsid w:val="00D57E02"/>
    <w:rsid w:val="00D57F9F"/>
    <w:rsid w:val="00D6222B"/>
    <w:rsid w:val="00D625A9"/>
    <w:rsid w:val="00D6274E"/>
    <w:rsid w:val="00D62D1A"/>
    <w:rsid w:val="00D646AF"/>
    <w:rsid w:val="00D648CE"/>
    <w:rsid w:val="00D64A96"/>
    <w:rsid w:val="00D658DD"/>
    <w:rsid w:val="00D65A91"/>
    <w:rsid w:val="00D65E95"/>
    <w:rsid w:val="00D66032"/>
    <w:rsid w:val="00D66638"/>
    <w:rsid w:val="00D6798B"/>
    <w:rsid w:val="00D7006F"/>
    <w:rsid w:val="00D703E4"/>
    <w:rsid w:val="00D70698"/>
    <w:rsid w:val="00D70DBE"/>
    <w:rsid w:val="00D7114A"/>
    <w:rsid w:val="00D71DD9"/>
    <w:rsid w:val="00D73327"/>
    <w:rsid w:val="00D73545"/>
    <w:rsid w:val="00D73BAA"/>
    <w:rsid w:val="00D73F80"/>
    <w:rsid w:val="00D76155"/>
    <w:rsid w:val="00D76A64"/>
    <w:rsid w:val="00D76FA6"/>
    <w:rsid w:val="00D77D7E"/>
    <w:rsid w:val="00D8010C"/>
    <w:rsid w:val="00D838D1"/>
    <w:rsid w:val="00D83A15"/>
    <w:rsid w:val="00D84CFD"/>
    <w:rsid w:val="00D8522A"/>
    <w:rsid w:val="00D85647"/>
    <w:rsid w:val="00D861F1"/>
    <w:rsid w:val="00D86E76"/>
    <w:rsid w:val="00D900F0"/>
    <w:rsid w:val="00D908F0"/>
    <w:rsid w:val="00D909A1"/>
    <w:rsid w:val="00D911C8"/>
    <w:rsid w:val="00D91489"/>
    <w:rsid w:val="00D951D6"/>
    <w:rsid w:val="00D95A27"/>
    <w:rsid w:val="00D96FEC"/>
    <w:rsid w:val="00DA0323"/>
    <w:rsid w:val="00DA18AF"/>
    <w:rsid w:val="00DA19CB"/>
    <w:rsid w:val="00DA302B"/>
    <w:rsid w:val="00DA39A5"/>
    <w:rsid w:val="00DA3FA7"/>
    <w:rsid w:val="00DA4873"/>
    <w:rsid w:val="00DA5A84"/>
    <w:rsid w:val="00DA619C"/>
    <w:rsid w:val="00DA71A9"/>
    <w:rsid w:val="00DA736D"/>
    <w:rsid w:val="00DA78FD"/>
    <w:rsid w:val="00DB0A34"/>
    <w:rsid w:val="00DB0FDB"/>
    <w:rsid w:val="00DB19EB"/>
    <w:rsid w:val="00DB2557"/>
    <w:rsid w:val="00DB274C"/>
    <w:rsid w:val="00DB2AE3"/>
    <w:rsid w:val="00DB322A"/>
    <w:rsid w:val="00DB3603"/>
    <w:rsid w:val="00DB46F1"/>
    <w:rsid w:val="00DB5BEA"/>
    <w:rsid w:val="00DB68E4"/>
    <w:rsid w:val="00DB7557"/>
    <w:rsid w:val="00DC01CE"/>
    <w:rsid w:val="00DC3AB6"/>
    <w:rsid w:val="00DC3C89"/>
    <w:rsid w:val="00DC44B7"/>
    <w:rsid w:val="00DC486B"/>
    <w:rsid w:val="00DC4C90"/>
    <w:rsid w:val="00DC6275"/>
    <w:rsid w:val="00DC6749"/>
    <w:rsid w:val="00DC7F39"/>
    <w:rsid w:val="00DD034F"/>
    <w:rsid w:val="00DD078C"/>
    <w:rsid w:val="00DD14DD"/>
    <w:rsid w:val="00DD184B"/>
    <w:rsid w:val="00DD1E4B"/>
    <w:rsid w:val="00DD2433"/>
    <w:rsid w:val="00DD24B6"/>
    <w:rsid w:val="00DD27B5"/>
    <w:rsid w:val="00DD53A8"/>
    <w:rsid w:val="00DD540B"/>
    <w:rsid w:val="00DD6384"/>
    <w:rsid w:val="00DD7171"/>
    <w:rsid w:val="00DD7ECF"/>
    <w:rsid w:val="00DE02CE"/>
    <w:rsid w:val="00DE08E2"/>
    <w:rsid w:val="00DE0F03"/>
    <w:rsid w:val="00DE1B69"/>
    <w:rsid w:val="00DE1C6F"/>
    <w:rsid w:val="00DE24AF"/>
    <w:rsid w:val="00DE2693"/>
    <w:rsid w:val="00DE32A8"/>
    <w:rsid w:val="00DE343A"/>
    <w:rsid w:val="00DE56E1"/>
    <w:rsid w:val="00DE5BB3"/>
    <w:rsid w:val="00DF01EA"/>
    <w:rsid w:val="00DF09C6"/>
    <w:rsid w:val="00DF23D3"/>
    <w:rsid w:val="00DF2C4A"/>
    <w:rsid w:val="00DF3A54"/>
    <w:rsid w:val="00DF5546"/>
    <w:rsid w:val="00DF6108"/>
    <w:rsid w:val="00DF7503"/>
    <w:rsid w:val="00E00216"/>
    <w:rsid w:val="00E01222"/>
    <w:rsid w:val="00E01565"/>
    <w:rsid w:val="00E022E1"/>
    <w:rsid w:val="00E053BF"/>
    <w:rsid w:val="00E0582D"/>
    <w:rsid w:val="00E0653E"/>
    <w:rsid w:val="00E06767"/>
    <w:rsid w:val="00E104B8"/>
    <w:rsid w:val="00E11729"/>
    <w:rsid w:val="00E119F1"/>
    <w:rsid w:val="00E139E5"/>
    <w:rsid w:val="00E13D22"/>
    <w:rsid w:val="00E14C5E"/>
    <w:rsid w:val="00E157F5"/>
    <w:rsid w:val="00E16335"/>
    <w:rsid w:val="00E16B08"/>
    <w:rsid w:val="00E17B84"/>
    <w:rsid w:val="00E201A3"/>
    <w:rsid w:val="00E2131A"/>
    <w:rsid w:val="00E2238B"/>
    <w:rsid w:val="00E229A3"/>
    <w:rsid w:val="00E22A8F"/>
    <w:rsid w:val="00E22B7E"/>
    <w:rsid w:val="00E2346E"/>
    <w:rsid w:val="00E2394C"/>
    <w:rsid w:val="00E244EF"/>
    <w:rsid w:val="00E24B37"/>
    <w:rsid w:val="00E25264"/>
    <w:rsid w:val="00E259A3"/>
    <w:rsid w:val="00E2628D"/>
    <w:rsid w:val="00E30F1E"/>
    <w:rsid w:val="00E319E4"/>
    <w:rsid w:val="00E330B0"/>
    <w:rsid w:val="00E33620"/>
    <w:rsid w:val="00E349F2"/>
    <w:rsid w:val="00E3589B"/>
    <w:rsid w:val="00E37210"/>
    <w:rsid w:val="00E37793"/>
    <w:rsid w:val="00E41A04"/>
    <w:rsid w:val="00E425AF"/>
    <w:rsid w:val="00E43F15"/>
    <w:rsid w:val="00E45557"/>
    <w:rsid w:val="00E465B6"/>
    <w:rsid w:val="00E46842"/>
    <w:rsid w:val="00E46A3C"/>
    <w:rsid w:val="00E47A15"/>
    <w:rsid w:val="00E5063D"/>
    <w:rsid w:val="00E50686"/>
    <w:rsid w:val="00E510A2"/>
    <w:rsid w:val="00E510C4"/>
    <w:rsid w:val="00E52162"/>
    <w:rsid w:val="00E52A7E"/>
    <w:rsid w:val="00E5323D"/>
    <w:rsid w:val="00E5438E"/>
    <w:rsid w:val="00E54A76"/>
    <w:rsid w:val="00E5515C"/>
    <w:rsid w:val="00E55995"/>
    <w:rsid w:val="00E559BC"/>
    <w:rsid w:val="00E55DDC"/>
    <w:rsid w:val="00E56BBC"/>
    <w:rsid w:val="00E56D23"/>
    <w:rsid w:val="00E57311"/>
    <w:rsid w:val="00E57856"/>
    <w:rsid w:val="00E57C08"/>
    <w:rsid w:val="00E57EE1"/>
    <w:rsid w:val="00E60575"/>
    <w:rsid w:val="00E60B1F"/>
    <w:rsid w:val="00E619BF"/>
    <w:rsid w:val="00E62CAD"/>
    <w:rsid w:val="00E63E89"/>
    <w:rsid w:val="00E647A8"/>
    <w:rsid w:val="00E65309"/>
    <w:rsid w:val="00E65752"/>
    <w:rsid w:val="00E65FDB"/>
    <w:rsid w:val="00E665A0"/>
    <w:rsid w:val="00E66C7F"/>
    <w:rsid w:val="00E6775F"/>
    <w:rsid w:val="00E70618"/>
    <w:rsid w:val="00E70630"/>
    <w:rsid w:val="00E7086B"/>
    <w:rsid w:val="00E70E84"/>
    <w:rsid w:val="00E7186F"/>
    <w:rsid w:val="00E7223E"/>
    <w:rsid w:val="00E7229A"/>
    <w:rsid w:val="00E723E4"/>
    <w:rsid w:val="00E72760"/>
    <w:rsid w:val="00E735E6"/>
    <w:rsid w:val="00E73912"/>
    <w:rsid w:val="00E74A4C"/>
    <w:rsid w:val="00E74D0C"/>
    <w:rsid w:val="00E74F64"/>
    <w:rsid w:val="00E7673B"/>
    <w:rsid w:val="00E8049C"/>
    <w:rsid w:val="00E81241"/>
    <w:rsid w:val="00E82337"/>
    <w:rsid w:val="00E8337A"/>
    <w:rsid w:val="00E83BF6"/>
    <w:rsid w:val="00E847DD"/>
    <w:rsid w:val="00E84C8D"/>
    <w:rsid w:val="00E85A5F"/>
    <w:rsid w:val="00E85E04"/>
    <w:rsid w:val="00E86168"/>
    <w:rsid w:val="00E870B4"/>
    <w:rsid w:val="00E87E18"/>
    <w:rsid w:val="00E91025"/>
    <w:rsid w:val="00E91608"/>
    <w:rsid w:val="00E92400"/>
    <w:rsid w:val="00E92720"/>
    <w:rsid w:val="00E927F3"/>
    <w:rsid w:val="00E93C7E"/>
    <w:rsid w:val="00E9408E"/>
    <w:rsid w:val="00E9464E"/>
    <w:rsid w:val="00E94FED"/>
    <w:rsid w:val="00E955B2"/>
    <w:rsid w:val="00E95985"/>
    <w:rsid w:val="00E96C66"/>
    <w:rsid w:val="00E97246"/>
    <w:rsid w:val="00E972A0"/>
    <w:rsid w:val="00E97621"/>
    <w:rsid w:val="00E979DD"/>
    <w:rsid w:val="00EA033E"/>
    <w:rsid w:val="00EA0E2F"/>
    <w:rsid w:val="00EA2330"/>
    <w:rsid w:val="00EA2635"/>
    <w:rsid w:val="00EA2C5D"/>
    <w:rsid w:val="00EA3666"/>
    <w:rsid w:val="00EA504B"/>
    <w:rsid w:val="00EA61BD"/>
    <w:rsid w:val="00EA64B0"/>
    <w:rsid w:val="00EA78F6"/>
    <w:rsid w:val="00EB0092"/>
    <w:rsid w:val="00EB1790"/>
    <w:rsid w:val="00EB1EFA"/>
    <w:rsid w:val="00EB1FC4"/>
    <w:rsid w:val="00EB4C3C"/>
    <w:rsid w:val="00EB56D2"/>
    <w:rsid w:val="00EB5FC8"/>
    <w:rsid w:val="00EB624F"/>
    <w:rsid w:val="00EB75D5"/>
    <w:rsid w:val="00EB7A92"/>
    <w:rsid w:val="00EC1678"/>
    <w:rsid w:val="00EC4292"/>
    <w:rsid w:val="00EC4655"/>
    <w:rsid w:val="00EC733C"/>
    <w:rsid w:val="00EC7471"/>
    <w:rsid w:val="00EC75FC"/>
    <w:rsid w:val="00EC776B"/>
    <w:rsid w:val="00EC7DD0"/>
    <w:rsid w:val="00ED0788"/>
    <w:rsid w:val="00ED1FF7"/>
    <w:rsid w:val="00ED348C"/>
    <w:rsid w:val="00ED45D8"/>
    <w:rsid w:val="00ED4D55"/>
    <w:rsid w:val="00ED5114"/>
    <w:rsid w:val="00ED550B"/>
    <w:rsid w:val="00ED686A"/>
    <w:rsid w:val="00ED7280"/>
    <w:rsid w:val="00ED7640"/>
    <w:rsid w:val="00EE0B05"/>
    <w:rsid w:val="00EE0D3C"/>
    <w:rsid w:val="00EE1089"/>
    <w:rsid w:val="00EE158B"/>
    <w:rsid w:val="00EE1B8B"/>
    <w:rsid w:val="00EE3DF2"/>
    <w:rsid w:val="00EE52D1"/>
    <w:rsid w:val="00EE65FF"/>
    <w:rsid w:val="00EE72F0"/>
    <w:rsid w:val="00EE7A2B"/>
    <w:rsid w:val="00EE7B08"/>
    <w:rsid w:val="00EF0B4E"/>
    <w:rsid w:val="00EF1CA3"/>
    <w:rsid w:val="00EF2823"/>
    <w:rsid w:val="00EF3D26"/>
    <w:rsid w:val="00EF512B"/>
    <w:rsid w:val="00EF5EA2"/>
    <w:rsid w:val="00EF65A6"/>
    <w:rsid w:val="00EF721D"/>
    <w:rsid w:val="00F0097C"/>
    <w:rsid w:val="00F020CF"/>
    <w:rsid w:val="00F028F6"/>
    <w:rsid w:val="00F03083"/>
    <w:rsid w:val="00F034FB"/>
    <w:rsid w:val="00F037ED"/>
    <w:rsid w:val="00F03CB9"/>
    <w:rsid w:val="00F05222"/>
    <w:rsid w:val="00F05CD7"/>
    <w:rsid w:val="00F07A60"/>
    <w:rsid w:val="00F113B4"/>
    <w:rsid w:val="00F13CFC"/>
    <w:rsid w:val="00F14E8B"/>
    <w:rsid w:val="00F1608A"/>
    <w:rsid w:val="00F16BC4"/>
    <w:rsid w:val="00F17188"/>
    <w:rsid w:val="00F17AE3"/>
    <w:rsid w:val="00F20BEF"/>
    <w:rsid w:val="00F20D00"/>
    <w:rsid w:val="00F222DB"/>
    <w:rsid w:val="00F222ED"/>
    <w:rsid w:val="00F2299A"/>
    <w:rsid w:val="00F22CF0"/>
    <w:rsid w:val="00F23209"/>
    <w:rsid w:val="00F233FC"/>
    <w:rsid w:val="00F2376B"/>
    <w:rsid w:val="00F238F3"/>
    <w:rsid w:val="00F249AC"/>
    <w:rsid w:val="00F24BE2"/>
    <w:rsid w:val="00F24BF0"/>
    <w:rsid w:val="00F24F38"/>
    <w:rsid w:val="00F26D0D"/>
    <w:rsid w:val="00F271AE"/>
    <w:rsid w:val="00F30393"/>
    <w:rsid w:val="00F30CCB"/>
    <w:rsid w:val="00F3272B"/>
    <w:rsid w:val="00F32AED"/>
    <w:rsid w:val="00F335CE"/>
    <w:rsid w:val="00F34133"/>
    <w:rsid w:val="00F3422F"/>
    <w:rsid w:val="00F34953"/>
    <w:rsid w:val="00F35215"/>
    <w:rsid w:val="00F358D4"/>
    <w:rsid w:val="00F36995"/>
    <w:rsid w:val="00F3727B"/>
    <w:rsid w:val="00F427CE"/>
    <w:rsid w:val="00F42C17"/>
    <w:rsid w:val="00F43D42"/>
    <w:rsid w:val="00F441CE"/>
    <w:rsid w:val="00F443E1"/>
    <w:rsid w:val="00F44783"/>
    <w:rsid w:val="00F44801"/>
    <w:rsid w:val="00F44CDD"/>
    <w:rsid w:val="00F44F0B"/>
    <w:rsid w:val="00F4572C"/>
    <w:rsid w:val="00F471E5"/>
    <w:rsid w:val="00F47418"/>
    <w:rsid w:val="00F47A53"/>
    <w:rsid w:val="00F47AF9"/>
    <w:rsid w:val="00F47B4C"/>
    <w:rsid w:val="00F47C7F"/>
    <w:rsid w:val="00F5190F"/>
    <w:rsid w:val="00F54A1E"/>
    <w:rsid w:val="00F54EAC"/>
    <w:rsid w:val="00F55992"/>
    <w:rsid w:val="00F55A1F"/>
    <w:rsid w:val="00F56153"/>
    <w:rsid w:val="00F600F5"/>
    <w:rsid w:val="00F60999"/>
    <w:rsid w:val="00F6298C"/>
    <w:rsid w:val="00F634FD"/>
    <w:rsid w:val="00F6544B"/>
    <w:rsid w:val="00F6732A"/>
    <w:rsid w:val="00F678F4"/>
    <w:rsid w:val="00F7004C"/>
    <w:rsid w:val="00F70360"/>
    <w:rsid w:val="00F70CEC"/>
    <w:rsid w:val="00F72FEE"/>
    <w:rsid w:val="00F733CD"/>
    <w:rsid w:val="00F7349C"/>
    <w:rsid w:val="00F738C2"/>
    <w:rsid w:val="00F74701"/>
    <w:rsid w:val="00F761AB"/>
    <w:rsid w:val="00F7717E"/>
    <w:rsid w:val="00F779CF"/>
    <w:rsid w:val="00F80DDF"/>
    <w:rsid w:val="00F81371"/>
    <w:rsid w:val="00F814B3"/>
    <w:rsid w:val="00F82637"/>
    <w:rsid w:val="00F847FA"/>
    <w:rsid w:val="00F84991"/>
    <w:rsid w:val="00F849AA"/>
    <w:rsid w:val="00F854FE"/>
    <w:rsid w:val="00F85767"/>
    <w:rsid w:val="00F858C7"/>
    <w:rsid w:val="00F85AE4"/>
    <w:rsid w:val="00F87103"/>
    <w:rsid w:val="00F87AE1"/>
    <w:rsid w:val="00F91B33"/>
    <w:rsid w:val="00F92F16"/>
    <w:rsid w:val="00F931A3"/>
    <w:rsid w:val="00F93C56"/>
    <w:rsid w:val="00F9491E"/>
    <w:rsid w:val="00F94D39"/>
    <w:rsid w:val="00F95286"/>
    <w:rsid w:val="00F95AB2"/>
    <w:rsid w:val="00F96196"/>
    <w:rsid w:val="00F96ADA"/>
    <w:rsid w:val="00F9737B"/>
    <w:rsid w:val="00FA163E"/>
    <w:rsid w:val="00FA2311"/>
    <w:rsid w:val="00FA416B"/>
    <w:rsid w:val="00FA459A"/>
    <w:rsid w:val="00FA596E"/>
    <w:rsid w:val="00FA5C84"/>
    <w:rsid w:val="00FA7167"/>
    <w:rsid w:val="00FA78BD"/>
    <w:rsid w:val="00FB03B9"/>
    <w:rsid w:val="00FB04FD"/>
    <w:rsid w:val="00FB1AE0"/>
    <w:rsid w:val="00FB1F43"/>
    <w:rsid w:val="00FB1F9B"/>
    <w:rsid w:val="00FB234C"/>
    <w:rsid w:val="00FB3427"/>
    <w:rsid w:val="00FB3650"/>
    <w:rsid w:val="00FB3655"/>
    <w:rsid w:val="00FB52FB"/>
    <w:rsid w:val="00FB568C"/>
    <w:rsid w:val="00FB5814"/>
    <w:rsid w:val="00FB5DDC"/>
    <w:rsid w:val="00FB7467"/>
    <w:rsid w:val="00FB748C"/>
    <w:rsid w:val="00FB7703"/>
    <w:rsid w:val="00FC0452"/>
    <w:rsid w:val="00FC0659"/>
    <w:rsid w:val="00FC1875"/>
    <w:rsid w:val="00FC2DDA"/>
    <w:rsid w:val="00FC33C5"/>
    <w:rsid w:val="00FC39CF"/>
    <w:rsid w:val="00FC46EE"/>
    <w:rsid w:val="00FC4EB3"/>
    <w:rsid w:val="00FC51E3"/>
    <w:rsid w:val="00FC53B8"/>
    <w:rsid w:val="00FC6472"/>
    <w:rsid w:val="00FD16E7"/>
    <w:rsid w:val="00FD1D90"/>
    <w:rsid w:val="00FD28C2"/>
    <w:rsid w:val="00FD4DD2"/>
    <w:rsid w:val="00FD4E77"/>
    <w:rsid w:val="00FD5AC8"/>
    <w:rsid w:val="00FD631B"/>
    <w:rsid w:val="00FD7124"/>
    <w:rsid w:val="00FD7975"/>
    <w:rsid w:val="00FE1518"/>
    <w:rsid w:val="00FE25FB"/>
    <w:rsid w:val="00FE31FE"/>
    <w:rsid w:val="00FE3D77"/>
    <w:rsid w:val="00FE562A"/>
    <w:rsid w:val="00FE67FE"/>
    <w:rsid w:val="00FE69B9"/>
    <w:rsid w:val="00FE7275"/>
    <w:rsid w:val="00FE72D7"/>
    <w:rsid w:val="00FF10B3"/>
    <w:rsid w:val="00FF1978"/>
    <w:rsid w:val="00FF3147"/>
    <w:rsid w:val="00FF345A"/>
    <w:rsid w:val="00FF595B"/>
    <w:rsid w:val="00FF5CA3"/>
    <w:rsid w:val="00FF7CF0"/>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91900"/>
  <w15:docId w15:val="{20BBD381-7F6B-4BC5-9FE7-5FEC4F67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0FE"/>
  </w:style>
  <w:style w:type="paragraph" w:styleId="Heading1">
    <w:name w:val="heading 1"/>
    <w:basedOn w:val="Normal"/>
    <w:next w:val="Normal"/>
    <w:link w:val="Heading1Char"/>
    <w:uiPriority w:val="9"/>
    <w:qFormat/>
    <w:rsid w:val="004B5F2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9B37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1AE0"/>
    <w:pPr>
      <w:spacing w:after="0" w:line="240" w:lineRule="auto"/>
    </w:pPr>
  </w:style>
  <w:style w:type="paragraph" w:styleId="NormalWeb">
    <w:name w:val="Normal (Web)"/>
    <w:basedOn w:val="Normal"/>
    <w:uiPriority w:val="99"/>
    <w:unhideWhenUsed/>
    <w:rsid w:val="004B5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5F2F"/>
  </w:style>
  <w:style w:type="character" w:styleId="Hyperlink">
    <w:name w:val="Hyperlink"/>
    <w:basedOn w:val="DefaultParagraphFont"/>
    <w:uiPriority w:val="99"/>
    <w:unhideWhenUsed/>
    <w:rsid w:val="004B5F2F"/>
    <w:rPr>
      <w:color w:val="0000FF"/>
      <w:u w:val="single"/>
    </w:rPr>
  </w:style>
  <w:style w:type="paragraph" w:styleId="BalloonText">
    <w:name w:val="Balloon Text"/>
    <w:basedOn w:val="Normal"/>
    <w:link w:val="BalloonTextChar"/>
    <w:uiPriority w:val="99"/>
    <w:semiHidden/>
    <w:unhideWhenUsed/>
    <w:rsid w:val="004B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F2F"/>
    <w:rPr>
      <w:rFonts w:ascii="Tahoma" w:hAnsi="Tahoma" w:cs="Tahoma"/>
      <w:sz w:val="16"/>
      <w:szCs w:val="16"/>
    </w:rPr>
  </w:style>
  <w:style w:type="character" w:customStyle="1" w:styleId="Heading1Char">
    <w:name w:val="Heading 1 Char"/>
    <w:basedOn w:val="DefaultParagraphFont"/>
    <w:link w:val="Heading1"/>
    <w:uiPriority w:val="9"/>
    <w:rsid w:val="004B5F2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4B5F2F"/>
  </w:style>
  <w:style w:type="paragraph" w:styleId="ListParagraph">
    <w:name w:val="List Paragraph"/>
    <w:basedOn w:val="Normal"/>
    <w:uiPriority w:val="34"/>
    <w:qFormat/>
    <w:rsid w:val="00ED686A"/>
    <w:pPr>
      <w:ind w:left="720"/>
      <w:contextualSpacing/>
    </w:pPr>
  </w:style>
  <w:style w:type="character" w:customStyle="1" w:styleId="Heading2Char">
    <w:name w:val="Heading 2 Char"/>
    <w:basedOn w:val="DefaultParagraphFont"/>
    <w:link w:val="Heading2"/>
    <w:uiPriority w:val="9"/>
    <w:rsid w:val="009B3751"/>
    <w:rPr>
      <w:rFonts w:asciiTheme="majorHAnsi" w:eastAsiaTheme="majorEastAsia" w:hAnsiTheme="majorHAnsi" w:cstheme="majorBidi"/>
      <w:b/>
      <w:bCs/>
      <w:color w:val="4F81BD" w:themeColor="accent1"/>
      <w:sz w:val="26"/>
      <w:szCs w:val="26"/>
    </w:rPr>
  </w:style>
  <w:style w:type="character" w:customStyle="1" w:styleId="NoSpacingChar">
    <w:name w:val="No Spacing Char"/>
    <w:basedOn w:val="DefaultParagraphFont"/>
    <w:link w:val="NoSpacing"/>
    <w:uiPriority w:val="1"/>
    <w:rsid w:val="008B037C"/>
  </w:style>
  <w:style w:type="character" w:customStyle="1" w:styleId="UnresolvedMention1">
    <w:name w:val="Unresolved Mention1"/>
    <w:basedOn w:val="DefaultParagraphFont"/>
    <w:uiPriority w:val="99"/>
    <w:semiHidden/>
    <w:unhideWhenUsed/>
    <w:rsid w:val="00775429"/>
    <w:rPr>
      <w:color w:val="605E5C"/>
      <w:shd w:val="clear" w:color="auto" w:fill="E1DFDD"/>
    </w:rPr>
  </w:style>
  <w:style w:type="paragraph" w:styleId="Header">
    <w:name w:val="header"/>
    <w:basedOn w:val="Normal"/>
    <w:link w:val="HeaderChar"/>
    <w:uiPriority w:val="99"/>
    <w:unhideWhenUsed/>
    <w:rsid w:val="00775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C5D"/>
  </w:style>
  <w:style w:type="paragraph" w:styleId="Footer">
    <w:name w:val="footer"/>
    <w:basedOn w:val="Normal"/>
    <w:link w:val="FooterChar"/>
    <w:uiPriority w:val="99"/>
    <w:unhideWhenUsed/>
    <w:rsid w:val="00775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C5D"/>
  </w:style>
  <w:style w:type="character" w:customStyle="1" w:styleId="fontstyle01">
    <w:name w:val="fontstyle01"/>
    <w:basedOn w:val="DefaultParagraphFont"/>
    <w:rsid w:val="004B692E"/>
    <w:rPr>
      <w:rFonts w:ascii="AdvTimes" w:hAnsi="AdvTimes" w:hint="default"/>
      <w:b w:val="0"/>
      <w:bCs w:val="0"/>
      <w:i w:val="0"/>
      <w:iCs w:val="0"/>
      <w:color w:val="242021"/>
      <w:sz w:val="20"/>
      <w:szCs w:val="20"/>
    </w:rPr>
  </w:style>
  <w:style w:type="character" w:styleId="UnresolvedMention">
    <w:name w:val="Unresolved Mention"/>
    <w:basedOn w:val="DefaultParagraphFont"/>
    <w:uiPriority w:val="99"/>
    <w:semiHidden/>
    <w:unhideWhenUsed/>
    <w:rsid w:val="00853E3B"/>
    <w:rPr>
      <w:color w:val="605E5C"/>
      <w:shd w:val="clear" w:color="auto" w:fill="E1DFDD"/>
    </w:rPr>
  </w:style>
  <w:style w:type="character" w:styleId="FollowedHyperlink">
    <w:name w:val="FollowedHyperlink"/>
    <w:basedOn w:val="DefaultParagraphFont"/>
    <w:uiPriority w:val="99"/>
    <w:semiHidden/>
    <w:unhideWhenUsed/>
    <w:rsid w:val="00F238F3"/>
    <w:rPr>
      <w:color w:val="800080" w:themeColor="followedHyperlink"/>
      <w:u w:val="single"/>
    </w:rPr>
  </w:style>
  <w:style w:type="paragraph" w:customStyle="1" w:styleId="MediumGrid21">
    <w:name w:val="Medium Grid 21"/>
    <w:qFormat/>
    <w:rsid w:val="00446FD1"/>
    <w:pPr>
      <w:spacing w:after="0" w:line="240" w:lineRule="auto"/>
    </w:pPr>
    <w:rPr>
      <w:rFonts w:ascii="Calibri" w:eastAsia="Calibri" w:hAnsi="Calibri" w:cs="Times New Roman"/>
      <w:lang w:val="en-SG"/>
    </w:rPr>
  </w:style>
  <w:style w:type="paragraph" w:styleId="BodyText">
    <w:name w:val="Body Text"/>
    <w:basedOn w:val="Normal"/>
    <w:link w:val="BodyTextChar"/>
    <w:uiPriority w:val="99"/>
    <w:rsid w:val="00446FD1"/>
    <w:pPr>
      <w:tabs>
        <w:tab w:val="left" w:pos="-720"/>
        <w:tab w:val="left" w:pos="0"/>
      </w:tabs>
      <w:spacing w:after="0" w:line="360" w:lineRule="atLeast"/>
    </w:pPr>
    <w:rPr>
      <w:rFonts w:ascii="Calibri" w:eastAsia="Times New Roman" w:hAnsi="Calibri" w:cs="Times New Roman"/>
      <w:b/>
      <w:bCs/>
      <w:sz w:val="24"/>
      <w:szCs w:val="24"/>
      <w:lang w:val="x-none" w:eastAsia="x-none"/>
    </w:rPr>
  </w:style>
  <w:style w:type="character" w:customStyle="1" w:styleId="BodyTextChar">
    <w:name w:val="Body Text Char"/>
    <w:basedOn w:val="DefaultParagraphFont"/>
    <w:link w:val="BodyText"/>
    <w:uiPriority w:val="99"/>
    <w:rsid w:val="00446FD1"/>
    <w:rPr>
      <w:rFonts w:ascii="Calibri" w:eastAsia="Times New Roman" w:hAnsi="Calibri" w:cs="Times New Roman"/>
      <w:b/>
      <w:bCs/>
      <w:sz w:val="24"/>
      <w:szCs w:val="24"/>
      <w:lang w:val="x-none" w:eastAsia="x-none"/>
    </w:rPr>
  </w:style>
  <w:style w:type="character" w:customStyle="1" w:styleId="UnresolvedMention2">
    <w:name w:val="Unresolved Mention2"/>
    <w:basedOn w:val="DefaultParagraphFont"/>
    <w:uiPriority w:val="99"/>
    <w:semiHidden/>
    <w:unhideWhenUsed/>
    <w:rsid w:val="00AD4129"/>
    <w:rPr>
      <w:color w:val="605E5C"/>
      <w:shd w:val="clear" w:color="auto" w:fill="E1DFDD"/>
    </w:rPr>
  </w:style>
  <w:style w:type="character" w:styleId="CommentReference">
    <w:name w:val="annotation reference"/>
    <w:basedOn w:val="DefaultParagraphFont"/>
    <w:uiPriority w:val="99"/>
    <w:semiHidden/>
    <w:unhideWhenUsed/>
    <w:rsid w:val="00AD4129"/>
    <w:rPr>
      <w:sz w:val="16"/>
      <w:szCs w:val="16"/>
    </w:rPr>
  </w:style>
  <w:style w:type="paragraph" w:styleId="CommentText">
    <w:name w:val="annotation text"/>
    <w:basedOn w:val="Normal"/>
    <w:link w:val="CommentTextChar"/>
    <w:uiPriority w:val="99"/>
    <w:semiHidden/>
    <w:unhideWhenUsed/>
    <w:rsid w:val="00AD4129"/>
    <w:pPr>
      <w:spacing w:line="240" w:lineRule="auto"/>
    </w:pPr>
    <w:rPr>
      <w:sz w:val="20"/>
      <w:szCs w:val="20"/>
    </w:rPr>
  </w:style>
  <w:style w:type="character" w:customStyle="1" w:styleId="CommentTextChar">
    <w:name w:val="Comment Text Char"/>
    <w:basedOn w:val="DefaultParagraphFont"/>
    <w:link w:val="CommentText"/>
    <w:uiPriority w:val="99"/>
    <w:semiHidden/>
    <w:rsid w:val="00AD4129"/>
    <w:rPr>
      <w:sz w:val="20"/>
      <w:szCs w:val="20"/>
    </w:rPr>
  </w:style>
  <w:style w:type="paragraph" w:styleId="CommentSubject">
    <w:name w:val="annotation subject"/>
    <w:basedOn w:val="CommentText"/>
    <w:next w:val="CommentText"/>
    <w:link w:val="CommentSubjectChar"/>
    <w:uiPriority w:val="99"/>
    <w:semiHidden/>
    <w:unhideWhenUsed/>
    <w:rsid w:val="00AD4129"/>
    <w:rPr>
      <w:b/>
      <w:bCs/>
    </w:rPr>
  </w:style>
  <w:style w:type="character" w:customStyle="1" w:styleId="CommentSubjectChar">
    <w:name w:val="Comment Subject Char"/>
    <w:basedOn w:val="CommentTextChar"/>
    <w:link w:val="CommentSubject"/>
    <w:uiPriority w:val="99"/>
    <w:semiHidden/>
    <w:rsid w:val="00AD41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4962">
      <w:bodyDiv w:val="1"/>
      <w:marLeft w:val="0"/>
      <w:marRight w:val="0"/>
      <w:marTop w:val="0"/>
      <w:marBottom w:val="0"/>
      <w:divBdr>
        <w:top w:val="none" w:sz="0" w:space="0" w:color="auto"/>
        <w:left w:val="none" w:sz="0" w:space="0" w:color="auto"/>
        <w:bottom w:val="none" w:sz="0" w:space="0" w:color="auto"/>
        <w:right w:val="none" w:sz="0" w:space="0" w:color="auto"/>
      </w:divBdr>
    </w:div>
    <w:div w:id="188883534">
      <w:bodyDiv w:val="1"/>
      <w:marLeft w:val="0"/>
      <w:marRight w:val="0"/>
      <w:marTop w:val="0"/>
      <w:marBottom w:val="0"/>
      <w:divBdr>
        <w:top w:val="none" w:sz="0" w:space="0" w:color="auto"/>
        <w:left w:val="none" w:sz="0" w:space="0" w:color="auto"/>
        <w:bottom w:val="none" w:sz="0" w:space="0" w:color="auto"/>
        <w:right w:val="none" w:sz="0" w:space="0" w:color="auto"/>
      </w:divBdr>
    </w:div>
    <w:div w:id="312371777">
      <w:bodyDiv w:val="1"/>
      <w:marLeft w:val="0"/>
      <w:marRight w:val="0"/>
      <w:marTop w:val="0"/>
      <w:marBottom w:val="0"/>
      <w:divBdr>
        <w:top w:val="none" w:sz="0" w:space="0" w:color="auto"/>
        <w:left w:val="none" w:sz="0" w:space="0" w:color="auto"/>
        <w:bottom w:val="none" w:sz="0" w:space="0" w:color="auto"/>
        <w:right w:val="none" w:sz="0" w:space="0" w:color="auto"/>
      </w:divBdr>
    </w:div>
    <w:div w:id="404113461">
      <w:bodyDiv w:val="1"/>
      <w:marLeft w:val="0"/>
      <w:marRight w:val="0"/>
      <w:marTop w:val="0"/>
      <w:marBottom w:val="0"/>
      <w:divBdr>
        <w:top w:val="none" w:sz="0" w:space="0" w:color="auto"/>
        <w:left w:val="none" w:sz="0" w:space="0" w:color="auto"/>
        <w:bottom w:val="none" w:sz="0" w:space="0" w:color="auto"/>
        <w:right w:val="none" w:sz="0" w:space="0" w:color="auto"/>
      </w:divBdr>
    </w:div>
    <w:div w:id="603920275">
      <w:bodyDiv w:val="1"/>
      <w:marLeft w:val="0"/>
      <w:marRight w:val="0"/>
      <w:marTop w:val="0"/>
      <w:marBottom w:val="0"/>
      <w:divBdr>
        <w:top w:val="none" w:sz="0" w:space="0" w:color="auto"/>
        <w:left w:val="none" w:sz="0" w:space="0" w:color="auto"/>
        <w:bottom w:val="none" w:sz="0" w:space="0" w:color="auto"/>
        <w:right w:val="none" w:sz="0" w:space="0" w:color="auto"/>
      </w:divBdr>
    </w:div>
    <w:div w:id="745735637">
      <w:bodyDiv w:val="1"/>
      <w:marLeft w:val="0"/>
      <w:marRight w:val="0"/>
      <w:marTop w:val="0"/>
      <w:marBottom w:val="0"/>
      <w:divBdr>
        <w:top w:val="none" w:sz="0" w:space="0" w:color="auto"/>
        <w:left w:val="none" w:sz="0" w:space="0" w:color="auto"/>
        <w:bottom w:val="none" w:sz="0" w:space="0" w:color="auto"/>
        <w:right w:val="none" w:sz="0" w:space="0" w:color="auto"/>
      </w:divBdr>
    </w:div>
    <w:div w:id="855312120">
      <w:bodyDiv w:val="1"/>
      <w:marLeft w:val="0"/>
      <w:marRight w:val="0"/>
      <w:marTop w:val="0"/>
      <w:marBottom w:val="0"/>
      <w:divBdr>
        <w:top w:val="none" w:sz="0" w:space="0" w:color="auto"/>
        <w:left w:val="none" w:sz="0" w:space="0" w:color="auto"/>
        <w:bottom w:val="none" w:sz="0" w:space="0" w:color="auto"/>
        <w:right w:val="none" w:sz="0" w:space="0" w:color="auto"/>
      </w:divBdr>
    </w:div>
    <w:div w:id="887759196">
      <w:bodyDiv w:val="1"/>
      <w:marLeft w:val="0"/>
      <w:marRight w:val="0"/>
      <w:marTop w:val="0"/>
      <w:marBottom w:val="0"/>
      <w:divBdr>
        <w:top w:val="none" w:sz="0" w:space="0" w:color="auto"/>
        <w:left w:val="none" w:sz="0" w:space="0" w:color="auto"/>
        <w:bottom w:val="none" w:sz="0" w:space="0" w:color="auto"/>
        <w:right w:val="none" w:sz="0" w:space="0" w:color="auto"/>
      </w:divBdr>
    </w:div>
    <w:div w:id="1123234527">
      <w:bodyDiv w:val="1"/>
      <w:marLeft w:val="0"/>
      <w:marRight w:val="0"/>
      <w:marTop w:val="0"/>
      <w:marBottom w:val="0"/>
      <w:divBdr>
        <w:top w:val="none" w:sz="0" w:space="0" w:color="auto"/>
        <w:left w:val="none" w:sz="0" w:space="0" w:color="auto"/>
        <w:bottom w:val="none" w:sz="0" w:space="0" w:color="auto"/>
        <w:right w:val="none" w:sz="0" w:space="0" w:color="auto"/>
      </w:divBdr>
    </w:div>
    <w:div w:id="1371110458">
      <w:bodyDiv w:val="1"/>
      <w:marLeft w:val="0"/>
      <w:marRight w:val="0"/>
      <w:marTop w:val="0"/>
      <w:marBottom w:val="0"/>
      <w:divBdr>
        <w:top w:val="none" w:sz="0" w:space="0" w:color="auto"/>
        <w:left w:val="none" w:sz="0" w:space="0" w:color="auto"/>
        <w:bottom w:val="none" w:sz="0" w:space="0" w:color="auto"/>
        <w:right w:val="none" w:sz="0" w:space="0" w:color="auto"/>
      </w:divBdr>
    </w:div>
    <w:div w:id="1582450374">
      <w:bodyDiv w:val="1"/>
      <w:marLeft w:val="0"/>
      <w:marRight w:val="0"/>
      <w:marTop w:val="0"/>
      <w:marBottom w:val="0"/>
      <w:divBdr>
        <w:top w:val="none" w:sz="0" w:space="0" w:color="auto"/>
        <w:left w:val="none" w:sz="0" w:space="0" w:color="auto"/>
        <w:bottom w:val="none" w:sz="0" w:space="0" w:color="auto"/>
        <w:right w:val="none" w:sz="0" w:space="0" w:color="auto"/>
      </w:divBdr>
    </w:div>
    <w:div w:id="1590114640">
      <w:bodyDiv w:val="1"/>
      <w:marLeft w:val="0"/>
      <w:marRight w:val="0"/>
      <w:marTop w:val="0"/>
      <w:marBottom w:val="0"/>
      <w:divBdr>
        <w:top w:val="none" w:sz="0" w:space="0" w:color="auto"/>
        <w:left w:val="none" w:sz="0" w:space="0" w:color="auto"/>
        <w:bottom w:val="none" w:sz="0" w:space="0" w:color="auto"/>
        <w:right w:val="none" w:sz="0" w:space="0" w:color="auto"/>
      </w:divBdr>
    </w:div>
    <w:div w:id="1806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JkZGWUUjdLg" TargetMode="External"/><Relationship Id="rId18" Type="http://schemas.openxmlformats.org/officeDocument/2006/relationships/hyperlink" Target="http://userwww.sfsu.edu/efc/classes/biol710/path/SEMwebpag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dailystar.net/frontpage/literacy-rate-in-bangladesh-2019-100-pc-still-far-cry-1796734" TargetMode="External"/><Relationship Id="rId17" Type="http://schemas.openxmlformats.org/officeDocument/2006/relationships/hyperlink" Target="http://www.economicsdiscussion.net/articles/capital-formation-meaning-process-and-other-details/1543" TargetMode="External"/><Relationship Id="rId2" Type="http://schemas.openxmlformats.org/officeDocument/2006/relationships/numbering" Target="numbering.xml"/><Relationship Id="rId16" Type="http://schemas.openxmlformats.org/officeDocument/2006/relationships/hyperlink" Target="https://wact.pw/content72291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inancegateway.org/sites/default/files/mfg-en-case-study-microcredit-in-bangladesh-achievements-and-challenges-2004.pdf" TargetMode="External"/><Relationship Id="rId5" Type="http://schemas.openxmlformats.org/officeDocument/2006/relationships/webSettings" Target="webSettings.xml"/><Relationship Id="rId15" Type="http://schemas.openxmlformats.org/officeDocument/2006/relationships/hyperlink" Target="https://www.thedailystar.net/opinion/the-overton-window/news/year-when-poverty-increased-and-so-did-misery-2020909"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vestopedia.com/terms/c/capital-form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Wik13</b:Tag>
    <b:SourceType>Report</b:SourceType>
    <b:Guid>{0997BB62-2276-4073-A236-33400A1C1335}</b:Guid>
    <b:Title>Incubation (psychology)</b:Title>
    <b:Year>2013</b:Year>
    <b:Author>
      <b:Author>
        <b:NameList>
          <b:Person>
            <b:Last>Wikipedia</b:Last>
          </b:Person>
        </b:NameList>
      </b:Author>
    </b:Author>
    <b:Publisher>Wikimedia Foundation, Inc</b:Publisher>
    <b:RefOrder>5</b:RefOrder>
  </b:Source>
  <b:Source>
    <b:Tag>Oxf13</b:Tag>
    <b:SourceType>Book</b:SourceType>
    <b:Guid>{3041203D-304B-4E0B-99BA-C5ECD10EB386}</b:Guid>
    <b:Title>Oxford dictionaries</b:Title>
    <b:Year>2013</b:Year>
    <b:Publisher>Oxford University press</b:Publisher>
    <b:City>Oxford</b:City>
    <b:Author>
      <b:Author>
        <b:NameList>
          <b:Person>
            <b:Last>dictionary</b:Last>
          </b:Person>
        </b:NameList>
      </b:Author>
    </b:Author>
    <b:RefOrder>6</b:RefOrder>
  </b:Source>
  <b:Source>
    <b:Tag>MRa08</b:Tag>
    <b:SourceType>Report</b:SourceType>
    <b:Guid>{ABAB4F17-798F-47F0-BCB9-3B3273CFF51F}</b:Guid>
    <b:Title>Natural Resources and Bio-diversity of Bangladesh is on Peril </b:Title>
    <b:Year>2008</b:Year>
    <b:City> Dhaka</b:City>
    <b:Publisher>Arban</b:Publisher>
    <b:Author>
      <b:Author>
        <b:NameList>
          <b:Person>
            <b:Last>Rahman</b:Last>
            <b:First>M</b:First>
          </b:Person>
        </b:NameList>
      </b:Author>
    </b:Author>
    <b:RefOrder>4</b:RefOrder>
  </b:Source>
  <b:Source>
    <b:Tag>Cou13</b:Tag>
    <b:SourceType>Report</b:SourceType>
    <b:Guid>{241AA67E-3ACC-4467-A1B5-2B43D2FABA29}</b:Guid>
    <b:Author>
      <b:Author>
        <b:NameList>
          <b:Person>
            <b:Last>Countrymeters</b:Last>
          </b:Person>
        </b:NameList>
      </b:Author>
    </b:Author>
    <b:Title>Bangladesh Population clock</b:Title>
    <b:Year>2013</b:Year>
    <b:Publisher>Country meters</b:Publisher>
    <b:City>Japan</b:City>
    <b:RefOrder>1</b:RefOrder>
  </b:Source>
  <b:Source>
    <b:Tag>Rhe13</b:Tag>
    <b:SourceType>Report</b:SourceType>
    <b:Guid>{EF32BF0F-3B8A-4AA4-8B8A-BABBF0F0D3D7}</b:Guid>
    <b:Author>
      <b:Author>
        <b:NameList>
          <b:Person>
            <b:Last>Butler</b:Last>
            <b:First>Rhett</b:First>
          </b:Person>
        </b:NameList>
      </b:Author>
    </b:Author>
    <b:Title>Statistics: Bangladesh</b:Title>
    <b:Year>2013</b:Year>
    <b:Publisher>Mongabay.com</b:Publisher>
    <b:City>Dhaka</b:City>
    <b:RefOrder>3</b:RefOrder>
  </b:Source>
  <b:Source>
    <b:Tag>Raf10</b:Tag>
    <b:SourceType>Report</b:SourceType>
    <b:Guid>{182662A5-BD15-47EC-859D-A0209014BE84}</b:Guid>
    <b:Author>
      <b:Author>
        <b:NameList>
          <b:Person>
            <b:Last>Rafiul</b:Last>
          </b:Person>
        </b:NameList>
      </b:Author>
    </b:Author>
    <b:Title>Deforestration Bangladesh </b:Title>
    <b:Year>2010</b:Year>
    <b:Publisher>Bangladesh Unique</b:Publisher>
    <b:City>Dhaka</b:City>
    <b:RefOrder>2</b:RefOrder>
  </b:Source>
</b:Sources>
</file>

<file path=customXml/itemProps1.xml><?xml version="1.0" encoding="utf-8"?>
<ds:datastoreItem xmlns:ds="http://schemas.openxmlformats.org/officeDocument/2006/customXml" ds:itemID="{36D4E823-7F4B-4EED-8346-9C73DA73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34</Pages>
  <Words>10809</Words>
  <Characters>61614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Asian Institute of Technology</Company>
  <LinksUpToDate>false</LinksUpToDate>
  <CharactersWithSpaces>72279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toshiba189</dc:creator>
  <cp:lastModifiedBy>Hafiz Khan</cp:lastModifiedBy>
  <cp:revision>41</cp:revision>
  <cp:lastPrinted>2021-01-03T08:53:00Z</cp:lastPrinted>
  <dcterms:created xsi:type="dcterms:W3CDTF">2021-01-03T06:29:00Z</dcterms:created>
  <dcterms:modified xsi:type="dcterms:W3CDTF">2021-03-09T16:10:00Z</dcterms:modified>
</cp:coreProperties>
</file>